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3B8CC8" w14:textId="77777777" w:rsidR="004566EB" w:rsidRDefault="004566EB" w:rsidP="004566EB">
      <w:pPr>
        <w:pStyle w:val="berschrift1"/>
        <w:jc w:val="center"/>
        <w:rPr>
          <w:sz w:val="28"/>
        </w:rPr>
      </w:pPr>
    </w:p>
    <w:p w14:paraId="6694C68C" w14:textId="77777777" w:rsidR="00A30B58" w:rsidRDefault="00A30B58" w:rsidP="00A30B58"/>
    <w:p w14:paraId="7491C64B" w14:textId="77777777" w:rsidR="00A30B58" w:rsidRDefault="00A30B58" w:rsidP="00A30B58"/>
    <w:p w14:paraId="1771187F" w14:textId="77777777" w:rsidR="00A30B58" w:rsidRPr="00A30B58" w:rsidRDefault="00A30B58" w:rsidP="00A30B58"/>
    <w:p w14:paraId="68C56D51" w14:textId="77777777" w:rsidR="00A30B58" w:rsidRDefault="00A30B58" w:rsidP="004566EB">
      <w:pPr>
        <w:pStyle w:val="berschrift1"/>
        <w:jc w:val="center"/>
        <w:rPr>
          <w:b/>
          <w:sz w:val="28"/>
        </w:rPr>
      </w:pPr>
      <w:bookmarkStart w:id="0" w:name="_Toc4059500"/>
      <w:r>
        <w:rPr>
          <w:b/>
          <w:sz w:val="28"/>
        </w:rPr>
        <w:t>2D/</w:t>
      </w:r>
      <w:bookmarkStart w:id="1" w:name="_Toc3301862"/>
      <w:r w:rsidR="00CA6A02">
        <w:rPr>
          <w:b/>
          <w:sz w:val="28"/>
        </w:rPr>
        <w:t xml:space="preserve">3D </w:t>
      </w:r>
      <w:proofErr w:type="spellStart"/>
      <w:r w:rsidR="004566EB">
        <w:rPr>
          <w:b/>
          <w:sz w:val="28"/>
        </w:rPr>
        <w:t>g</w:t>
      </w:r>
      <w:r w:rsidR="002F0EF9" w:rsidRPr="004566EB">
        <w:rPr>
          <w:b/>
          <w:sz w:val="28"/>
        </w:rPr>
        <w:t>re</w:t>
      </w:r>
      <w:proofErr w:type="spellEnd"/>
      <w:r w:rsidR="004566EB" w:rsidRPr="004566EB">
        <w:rPr>
          <w:b/>
          <w:sz w:val="28"/>
        </w:rPr>
        <w:t xml:space="preserve"> </w:t>
      </w:r>
      <w:r w:rsidR="002F0EF9" w:rsidRPr="004566EB">
        <w:rPr>
          <w:b/>
          <w:sz w:val="28"/>
        </w:rPr>
        <w:t>CEST</w:t>
      </w:r>
      <w:r w:rsidR="00CA6A02">
        <w:rPr>
          <w:b/>
          <w:sz w:val="28"/>
        </w:rPr>
        <w:t xml:space="preserve">   &amp;   3D snapshot </w:t>
      </w:r>
      <w:proofErr w:type="spellStart"/>
      <w:r w:rsidR="00CA6A02">
        <w:rPr>
          <w:b/>
          <w:sz w:val="28"/>
        </w:rPr>
        <w:t>gre</w:t>
      </w:r>
      <w:proofErr w:type="spellEnd"/>
      <w:r w:rsidR="00CA6A02">
        <w:rPr>
          <w:b/>
          <w:sz w:val="28"/>
        </w:rPr>
        <w:t xml:space="preserve"> CEST</w:t>
      </w:r>
      <w:bookmarkEnd w:id="0"/>
      <w:bookmarkEnd w:id="1"/>
    </w:p>
    <w:p w14:paraId="78FFAA91" w14:textId="77777777" w:rsidR="00A30B58" w:rsidRPr="00C3623D" w:rsidRDefault="00A30B58" w:rsidP="00C3623D">
      <w:pPr>
        <w:pStyle w:val="Beschriftung"/>
        <w:jc w:val="center"/>
      </w:pPr>
    </w:p>
    <w:p w14:paraId="033F7D55" w14:textId="2F343B20" w:rsidR="002F0EF9" w:rsidRPr="00C3623D" w:rsidRDefault="00E750D0" w:rsidP="00C3623D">
      <w:pPr>
        <w:pStyle w:val="Beschriftung"/>
        <w:jc w:val="center"/>
        <w:rPr>
          <w:i w:val="0"/>
          <w:sz w:val="32"/>
        </w:rPr>
      </w:pPr>
      <w:r>
        <w:rPr>
          <w:i w:val="0"/>
          <w:sz w:val="32"/>
        </w:rPr>
        <w:t>Documentation</w:t>
      </w:r>
      <w:r w:rsidR="004566EB" w:rsidRPr="00C3623D">
        <w:rPr>
          <w:i w:val="0"/>
          <w:sz w:val="32"/>
        </w:rPr>
        <w:t xml:space="preserve"> </w:t>
      </w:r>
      <w:r w:rsidR="004566EB" w:rsidRPr="00C3623D">
        <w:rPr>
          <w:i w:val="0"/>
          <w:sz w:val="32"/>
        </w:rPr>
        <w:br/>
      </w:r>
    </w:p>
    <w:p w14:paraId="35B7D4B6" w14:textId="77777777" w:rsidR="004566EB" w:rsidRDefault="004566EB" w:rsidP="004566EB"/>
    <w:p w14:paraId="686811C0" w14:textId="4D4E8E2A" w:rsidR="004566EB" w:rsidRDefault="004566EB" w:rsidP="004566EB">
      <w:pPr>
        <w:jc w:val="center"/>
      </w:pPr>
      <w:r>
        <w:t xml:space="preserve">Version </w:t>
      </w:r>
      <w:r w:rsidR="00FD40C2">
        <w:t>I</w:t>
      </w:r>
      <w:r>
        <w:t>MPI0</w:t>
      </w:r>
      <w:r w:rsidR="00FD40C2">
        <w:t>4</w:t>
      </w:r>
    </w:p>
    <w:p w14:paraId="7B7DD61A" w14:textId="77777777" w:rsidR="004566EB" w:rsidRDefault="004566EB" w:rsidP="004566EB">
      <w:pPr>
        <w:jc w:val="center"/>
      </w:pPr>
    </w:p>
    <w:p w14:paraId="258B9E1B" w14:textId="77777777" w:rsidR="004566EB" w:rsidRDefault="004566EB" w:rsidP="004566EB">
      <w:pPr>
        <w:jc w:val="center"/>
      </w:pPr>
      <w:r>
        <w:t>Developers</w:t>
      </w:r>
    </w:p>
    <w:p w14:paraId="783D329E" w14:textId="77777777" w:rsidR="004566EB" w:rsidRDefault="004566EB" w:rsidP="004566EB">
      <w:pPr>
        <w:jc w:val="center"/>
      </w:pPr>
      <w:r>
        <w:t>Moritz Zaiss</w:t>
      </w:r>
    </w:p>
    <w:p w14:paraId="5ECBDC2B" w14:textId="77777777" w:rsidR="004566EB" w:rsidRPr="00B60366" w:rsidRDefault="004566EB" w:rsidP="004566EB">
      <w:pPr>
        <w:jc w:val="center"/>
        <w:rPr>
          <w:lang w:val="de-DE"/>
        </w:rPr>
      </w:pPr>
      <w:r w:rsidRPr="00B60366">
        <w:rPr>
          <w:lang w:val="de-DE"/>
        </w:rPr>
        <w:t>Kai Herz</w:t>
      </w:r>
    </w:p>
    <w:p w14:paraId="4DCA58BA" w14:textId="7ED729F5" w:rsidR="004566EB" w:rsidRPr="00B60366" w:rsidRDefault="004566EB" w:rsidP="004566EB">
      <w:pPr>
        <w:jc w:val="center"/>
        <w:rPr>
          <w:lang w:val="de-DE"/>
        </w:rPr>
      </w:pPr>
      <w:r w:rsidRPr="00B60366">
        <w:rPr>
          <w:lang w:val="de-DE"/>
        </w:rPr>
        <w:t>Anagha Deshmane</w:t>
      </w:r>
    </w:p>
    <w:p w14:paraId="1F71A0A1" w14:textId="0328BFB1" w:rsidR="00FD40C2" w:rsidRPr="00B60366" w:rsidRDefault="00FD40C2" w:rsidP="004566EB">
      <w:pPr>
        <w:jc w:val="center"/>
        <w:rPr>
          <w:lang w:val="de-DE"/>
        </w:rPr>
      </w:pPr>
      <w:r w:rsidRPr="00B60366">
        <w:rPr>
          <w:lang w:val="de-DE"/>
        </w:rPr>
        <w:t>Andrzej Liebert</w:t>
      </w:r>
    </w:p>
    <w:p w14:paraId="66BAC21E" w14:textId="77777777" w:rsidR="004566EB" w:rsidRPr="00B60366" w:rsidRDefault="004566EB" w:rsidP="004566EB">
      <w:pPr>
        <w:jc w:val="center"/>
        <w:rPr>
          <w:lang w:val="de-DE"/>
        </w:rPr>
      </w:pPr>
    </w:p>
    <w:p w14:paraId="25B5DDFB" w14:textId="77777777" w:rsidR="004566EB" w:rsidRPr="00B60366" w:rsidRDefault="004566EB" w:rsidP="004566EB">
      <w:pPr>
        <w:rPr>
          <w:lang w:val="de-DE"/>
        </w:rPr>
      </w:pPr>
    </w:p>
    <w:p w14:paraId="7E96A8AB" w14:textId="77777777" w:rsidR="002C53A0" w:rsidRDefault="002C53A0" w:rsidP="002C53A0">
      <w:pPr>
        <w:rPr>
          <w:b/>
          <w:sz w:val="20"/>
        </w:rPr>
      </w:pPr>
      <w:r>
        <w:rPr>
          <w:b/>
          <w:sz w:val="20"/>
        </w:rPr>
        <w:t>Protocol hints:</w:t>
      </w:r>
    </w:p>
    <w:p w14:paraId="01A8B926" w14:textId="3B5B9A0D" w:rsidR="00F27E81" w:rsidRDefault="00F27E81" w:rsidP="002C53A0">
      <w:pPr>
        <w:pStyle w:val="Listenabsatz"/>
        <w:numPr>
          <w:ilvl w:val="0"/>
          <w:numId w:val="15"/>
        </w:numPr>
        <w:rPr>
          <w:sz w:val="20"/>
        </w:rPr>
      </w:pPr>
      <w:r>
        <w:rPr>
          <w:sz w:val="20"/>
        </w:rPr>
        <w:t>All shim modes for 3T are now automatic, so the following should not bother you.</w:t>
      </w:r>
    </w:p>
    <w:p w14:paraId="74D1B163" w14:textId="66D482BF" w:rsidR="002C53A0" w:rsidRPr="002C53A0" w:rsidRDefault="002C53A0" w:rsidP="00F27E81">
      <w:pPr>
        <w:pStyle w:val="Listenabsatz"/>
        <w:numPr>
          <w:ilvl w:val="1"/>
          <w:numId w:val="15"/>
        </w:numPr>
        <w:rPr>
          <w:sz w:val="20"/>
        </w:rPr>
      </w:pPr>
      <w:r w:rsidRPr="002C53A0">
        <w:rPr>
          <w:sz w:val="20"/>
        </w:rPr>
        <w:t xml:space="preserve">When copying the adjustment volume, you have to make sure that the patient table mode is set on reference for all protocols (Wasabi, CEST and </w:t>
      </w:r>
      <w:proofErr w:type="spellStart"/>
      <w:r w:rsidRPr="002C53A0">
        <w:rPr>
          <w:sz w:val="20"/>
        </w:rPr>
        <w:t>fieldmap</w:t>
      </w:r>
      <w:proofErr w:type="spellEnd"/>
      <w:r w:rsidRPr="002C53A0">
        <w:rPr>
          <w:sz w:val="20"/>
        </w:rPr>
        <w:t xml:space="preserve">). </w:t>
      </w:r>
      <w:proofErr w:type="gramStart"/>
      <w:r w:rsidRPr="002C53A0">
        <w:rPr>
          <w:sz w:val="20"/>
        </w:rPr>
        <w:t>Otherwise</w:t>
      </w:r>
      <w:proofErr w:type="gramEnd"/>
      <w:r w:rsidRPr="002C53A0">
        <w:rPr>
          <w:sz w:val="20"/>
        </w:rPr>
        <w:t xml:space="preserve"> the system will simply load the tune up shim currents… This was what was happening, whenever we copied it into the 816C version.</w:t>
      </w:r>
    </w:p>
    <w:p w14:paraId="2B8F1A2D" w14:textId="77777777" w:rsidR="002C53A0" w:rsidRPr="002C53A0" w:rsidRDefault="002C53A0" w:rsidP="00F27E81">
      <w:pPr>
        <w:pStyle w:val="Listenabsatz"/>
        <w:numPr>
          <w:ilvl w:val="1"/>
          <w:numId w:val="15"/>
        </w:numPr>
        <w:rPr>
          <w:sz w:val="20"/>
        </w:rPr>
      </w:pPr>
      <w:r w:rsidRPr="002C53A0">
        <w:rPr>
          <w:sz w:val="20"/>
        </w:rPr>
        <w:t xml:space="preserve">When you use automatic shimming, advanced shimming had the same issue, since advanced shimming was not available within the </w:t>
      </w:r>
      <w:proofErr w:type="spellStart"/>
      <w:r w:rsidRPr="002C53A0">
        <w:rPr>
          <w:sz w:val="20"/>
        </w:rPr>
        <w:t>fieldmap</w:t>
      </w:r>
      <w:proofErr w:type="spellEnd"/>
      <w:r w:rsidRPr="002C53A0">
        <w:rPr>
          <w:sz w:val="20"/>
        </w:rPr>
        <w:t xml:space="preserve"> sequence. </w:t>
      </w:r>
      <w:proofErr w:type="gramStart"/>
      <w:r w:rsidRPr="002C53A0">
        <w:rPr>
          <w:sz w:val="20"/>
        </w:rPr>
        <w:t>This is now fixed and should work.</w:t>
      </w:r>
      <w:proofErr w:type="gramEnd"/>
    </w:p>
    <w:p w14:paraId="65941061" w14:textId="6199DD88" w:rsidR="00F27E81" w:rsidRDefault="00FD40C2">
      <w:pPr>
        <w:rPr>
          <w:b/>
          <w:sz w:val="20"/>
        </w:rPr>
      </w:pPr>
      <w:r w:rsidRPr="00FD40C2">
        <w:rPr>
          <w:b/>
          <w:sz w:val="20"/>
        </w:rPr>
        <w:t>Changelog:</w:t>
      </w:r>
      <w:r w:rsidR="00F27E81">
        <w:rPr>
          <w:b/>
          <w:sz w:val="20"/>
        </w:rPr>
        <w:t xml:space="preserve">  see in readme</w:t>
      </w:r>
    </w:p>
    <w:p w14:paraId="377197DE" w14:textId="1DBD5747" w:rsidR="004566EB" w:rsidRPr="008351D5" w:rsidRDefault="004566EB" w:rsidP="008351D5">
      <w:pPr>
        <w:pStyle w:val="Listenabsatz"/>
        <w:numPr>
          <w:ilvl w:val="0"/>
          <w:numId w:val="15"/>
        </w:numPr>
        <w:rPr>
          <w:b/>
          <w:sz w:val="20"/>
        </w:rPr>
      </w:pPr>
      <w:r w:rsidRPr="008351D5">
        <w:rPr>
          <w:b/>
          <w:sz w:val="20"/>
        </w:rPr>
        <w:br w:type="page"/>
      </w:r>
    </w:p>
    <w:sdt>
      <w:sdtPr>
        <w:rPr>
          <w:rFonts w:asciiTheme="minorHAnsi" w:eastAsiaTheme="minorHAnsi" w:hAnsiTheme="minorHAnsi" w:cstheme="minorBidi"/>
          <w:color w:val="auto"/>
          <w:sz w:val="22"/>
          <w:szCs w:val="22"/>
        </w:rPr>
        <w:id w:val="-574510494"/>
        <w:docPartObj>
          <w:docPartGallery w:val="Table of Contents"/>
          <w:docPartUnique/>
        </w:docPartObj>
      </w:sdtPr>
      <w:sdtEndPr>
        <w:rPr>
          <w:b/>
          <w:bCs/>
          <w:noProof/>
        </w:rPr>
      </w:sdtEndPr>
      <w:sdtContent>
        <w:p w14:paraId="1BDBFFB6" w14:textId="77777777" w:rsidR="00A30B58" w:rsidRDefault="00A30B58">
          <w:pPr>
            <w:pStyle w:val="Inhaltsverzeichnisberschrift"/>
          </w:pPr>
          <w:r>
            <w:t>Contents</w:t>
          </w:r>
        </w:p>
        <w:p w14:paraId="124EA9C7" w14:textId="70EB0E8F" w:rsidR="00C3623D" w:rsidRDefault="00A30B58">
          <w:pPr>
            <w:pStyle w:val="Verzeichnis1"/>
            <w:tabs>
              <w:tab w:val="right" w:leader="dot" w:pos="10790"/>
            </w:tabs>
            <w:rPr>
              <w:rFonts w:eastAsiaTheme="minorEastAsia"/>
              <w:noProof/>
            </w:rPr>
          </w:pPr>
          <w:r>
            <w:fldChar w:fldCharType="begin"/>
          </w:r>
          <w:r>
            <w:instrText xml:space="preserve"> TOC \o "1-3" \h \z \u </w:instrText>
          </w:r>
          <w:r>
            <w:fldChar w:fldCharType="separate"/>
          </w:r>
          <w:hyperlink w:anchor="_Toc4059500" w:history="1">
            <w:r w:rsidR="00C3623D" w:rsidRPr="009046C7">
              <w:rPr>
                <w:rStyle w:val="Hyperlink"/>
                <w:b/>
                <w:noProof/>
              </w:rPr>
              <w:t>2D/3D gre CEST   &amp;   3D snapshot gre CEST</w:t>
            </w:r>
            <w:r w:rsidR="00C3623D">
              <w:rPr>
                <w:noProof/>
                <w:webHidden/>
              </w:rPr>
              <w:tab/>
            </w:r>
            <w:r w:rsidR="00C3623D">
              <w:rPr>
                <w:noProof/>
                <w:webHidden/>
              </w:rPr>
              <w:fldChar w:fldCharType="begin"/>
            </w:r>
            <w:r w:rsidR="00C3623D">
              <w:rPr>
                <w:noProof/>
                <w:webHidden/>
              </w:rPr>
              <w:instrText xml:space="preserve"> PAGEREF _Toc4059500 \h </w:instrText>
            </w:r>
            <w:r w:rsidR="00C3623D">
              <w:rPr>
                <w:noProof/>
                <w:webHidden/>
              </w:rPr>
            </w:r>
            <w:r w:rsidR="00C3623D">
              <w:rPr>
                <w:noProof/>
                <w:webHidden/>
              </w:rPr>
              <w:fldChar w:fldCharType="separate"/>
            </w:r>
            <w:r w:rsidR="00C3623D">
              <w:rPr>
                <w:noProof/>
                <w:webHidden/>
              </w:rPr>
              <w:t>1</w:t>
            </w:r>
            <w:r w:rsidR="00C3623D">
              <w:rPr>
                <w:noProof/>
                <w:webHidden/>
              </w:rPr>
              <w:fldChar w:fldCharType="end"/>
            </w:r>
          </w:hyperlink>
        </w:p>
        <w:p w14:paraId="6ED3F674" w14:textId="7A928385" w:rsidR="00C3623D" w:rsidRDefault="00922367">
          <w:pPr>
            <w:pStyle w:val="Verzeichnis2"/>
            <w:tabs>
              <w:tab w:val="left" w:pos="660"/>
              <w:tab w:val="right" w:leader="dot" w:pos="10790"/>
            </w:tabs>
            <w:rPr>
              <w:rFonts w:eastAsiaTheme="minorEastAsia"/>
              <w:noProof/>
            </w:rPr>
          </w:pPr>
          <w:hyperlink w:anchor="_Toc4059501" w:history="1">
            <w:r w:rsidR="00C3623D" w:rsidRPr="009046C7">
              <w:rPr>
                <w:rStyle w:val="Hyperlink"/>
                <w:noProof/>
              </w:rPr>
              <w:t>1.</w:t>
            </w:r>
            <w:r w:rsidR="00C3623D">
              <w:rPr>
                <w:rFonts w:eastAsiaTheme="minorEastAsia"/>
                <w:noProof/>
              </w:rPr>
              <w:tab/>
            </w:r>
            <w:r w:rsidR="00C3623D" w:rsidRPr="009046C7">
              <w:rPr>
                <w:rStyle w:val="Hyperlink"/>
                <w:noProof/>
              </w:rPr>
              <w:t>Gre CEST sequence installation</w:t>
            </w:r>
            <w:r w:rsidR="00C3623D">
              <w:rPr>
                <w:noProof/>
                <w:webHidden/>
              </w:rPr>
              <w:tab/>
            </w:r>
            <w:r w:rsidR="00C3623D">
              <w:rPr>
                <w:noProof/>
                <w:webHidden/>
              </w:rPr>
              <w:fldChar w:fldCharType="begin"/>
            </w:r>
            <w:r w:rsidR="00C3623D">
              <w:rPr>
                <w:noProof/>
                <w:webHidden/>
              </w:rPr>
              <w:instrText xml:space="preserve"> PAGEREF _Toc4059501 \h </w:instrText>
            </w:r>
            <w:r w:rsidR="00C3623D">
              <w:rPr>
                <w:noProof/>
                <w:webHidden/>
              </w:rPr>
            </w:r>
            <w:r w:rsidR="00C3623D">
              <w:rPr>
                <w:noProof/>
                <w:webHidden/>
              </w:rPr>
              <w:fldChar w:fldCharType="separate"/>
            </w:r>
            <w:r w:rsidR="00C3623D">
              <w:rPr>
                <w:noProof/>
                <w:webHidden/>
              </w:rPr>
              <w:t>3</w:t>
            </w:r>
            <w:r w:rsidR="00C3623D">
              <w:rPr>
                <w:noProof/>
                <w:webHidden/>
              </w:rPr>
              <w:fldChar w:fldCharType="end"/>
            </w:r>
          </w:hyperlink>
        </w:p>
        <w:p w14:paraId="54A2C510" w14:textId="076074CF" w:rsidR="00C3623D" w:rsidRDefault="00922367">
          <w:pPr>
            <w:pStyle w:val="Verzeichnis2"/>
            <w:tabs>
              <w:tab w:val="left" w:pos="660"/>
              <w:tab w:val="right" w:leader="dot" w:pos="10790"/>
            </w:tabs>
            <w:rPr>
              <w:rFonts w:eastAsiaTheme="minorEastAsia"/>
              <w:noProof/>
            </w:rPr>
          </w:pPr>
          <w:hyperlink w:anchor="_Toc4059502" w:history="1">
            <w:r w:rsidR="00C3623D" w:rsidRPr="009046C7">
              <w:rPr>
                <w:rStyle w:val="Hyperlink"/>
                <w:noProof/>
              </w:rPr>
              <w:t>2.</w:t>
            </w:r>
            <w:r w:rsidR="00C3623D">
              <w:rPr>
                <w:rFonts w:eastAsiaTheme="minorEastAsia"/>
                <w:noProof/>
              </w:rPr>
              <w:tab/>
            </w:r>
            <w:r w:rsidR="00C3623D" w:rsidRPr="009046C7">
              <w:rPr>
                <w:rStyle w:val="Hyperlink"/>
                <w:noProof/>
              </w:rPr>
              <w:t>The saturation module</w:t>
            </w:r>
            <w:r w:rsidR="00C3623D">
              <w:rPr>
                <w:noProof/>
                <w:webHidden/>
              </w:rPr>
              <w:tab/>
            </w:r>
            <w:r w:rsidR="00C3623D">
              <w:rPr>
                <w:noProof/>
                <w:webHidden/>
              </w:rPr>
              <w:fldChar w:fldCharType="begin"/>
            </w:r>
            <w:r w:rsidR="00C3623D">
              <w:rPr>
                <w:noProof/>
                <w:webHidden/>
              </w:rPr>
              <w:instrText xml:space="preserve"> PAGEREF _Toc4059502 \h </w:instrText>
            </w:r>
            <w:r w:rsidR="00C3623D">
              <w:rPr>
                <w:noProof/>
                <w:webHidden/>
              </w:rPr>
            </w:r>
            <w:r w:rsidR="00C3623D">
              <w:rPr>
                <w:noProof/>
                <w:webHidden/>
              </w:rPr>
              <w:fldChar w:fldCharType="separate"/>
            </w:r>
            <w:r w:rsidR="00C3623D">
              <w:rPr>
                <w:noProof/>
                <w:webHidden/>
              </w:rPr>
              <w:t>3</w:t>
            </w:r>
            <w:r w:rsidR="00C3623D">
              <w:rPr>
                <w:noProof/>
                <w:webHidden/>
              </w:rPr>
              <w:fldChar w:fldCharType="end"/>
            </w:r>
          </w:hyperlink>
        </w:p>
        <w:p w14:paraId="036ED9A6" w14:textId="40F5CDE3" w:rsidR="00C3623D" w:rsidRDefault="00922367">
          <w:pPr>
            <w:pStyle w:val="Verzeichnis2"/>
            <w:tabs>
              <w:tab w:val="left" w:pos="660"/>
              <w:tab w:val="right" w:leader="dot" w:pos="10790"/>
            </w:tabs>
            <w:rPr>
              <w:rFonts w:eastAsiaTheme="minorEastAsia"/>
              <w:noProof/>
            </w:rPr>
          </w:pPr>
          <w:hyperlink w:anchor="_Toc4059503" w:history="1">
            <w:r w:rsidR="00C3623D" w:rsidRPr="009046C7">
              <w:rPr>
                <w:rStyle w:val="Hyperlink"/>
                <w:noProof/>
              </w:rPr>
              <w:t>3.</w:t>
            </w:r>
            <w:r w:rsidR="00C3623D">
              <w:rPr>
                <w:rFonts w:eastAsiaTheme="minorEastAsia"/>
                <w:noProof/>
              </w:rPr>
              <w:tab/>
            </w:r>
            <w:r w:rsidR="00C3623D" w:rsidRPr="009046C7">
              <w:rPr>
                <w:rStyle w:val="Hyperlink"/>
                <w:noProof/>
              </w:rPr>
              <w:t>CEST logfiles</w:t>
            </w:r>
            <w:r w:rsidR="00C3623D">
              <w:rPr>
                <w:noProof/>
                <w:webHidden/>
              </w:rPr>
              <w:tab/>
            </w:r>
            <w:r w:rsidR="00C3623D">
              <w:rPr>
                <w:noProof/>
                <w:webHidden/>
              </w:rPr>
              <w:fldChar w:fldCharType="begin"/>
            </w:r>
            <w:r w:rsidR="00C3623D">
              <w:rPr>
                <w:noProof/>
                <w:webHidden/>
              </w:rPr>
              <w:instrText xml:space="preserve"> PAGEREF _Toc4059503 \h </w:instrText>
            </w:r>
            <w:r w:rsidR="00C3623D">
              <w:rPr>
                <w:noProof/>
                <w:webHidden/>
              </w:rPr>
            </w:r>
            <w:r w:rsidR="00C3623D">
              <w:rPr>
                <w:noProof/>
                <w:webHidden/>
              </w:rPr>
              <w:fldChar w:fldCharType="separate"/>
            </w:r>
            <w:r w:rsidR="00C3623D">
              <w:rPr>
                <w:noProof/>
                <w:webHidden/>
              </w:rPr>
              <w:t>5</w:t>
            </w:r>
            <w:r w:rsidR="00C3623D">
              <w:rPr>
                <w:noProof/>
                <w:webHidden/>
              </w:rPr>
              <w:fldChar w:fldCharType="end"/>
            </w:r>
          </w:hyperlink>
        </w:p>
        <w:p w14:paraId="4EA058D2" w14:textId="71D730F3" w:rsidR="00C3623D" w:rsidRDefault="00922367">
          <w:pPr>
            <w:pStyle w:val="Verzeichnis2"/>
            <w:tabs>
              <w:tab w:val="left" w:pos="660"/>
              <w:tab w:val="right" w:leader="dot" w:pos="10790"/>
            </w:tabs>
            <w:rPr>
              <w:rFonts w:eastAsiaTheme="minorEastAsia"/>
              <w:noProof/>
            </w:rPr>
          </w:pPr>
          <w:hyperlink w:anchor="_Toc4059504" w:history="1">
            <w:r w:rsidR="00C3623D" w:rsidRPr="009046C7">
              <w:rPr>
                <w:rStyle w:val="Hyperlink"/>
                <w:noProof/>
              </w:rPr>
              <w:t>4.</w:t>
            </w:r>
            <w:r w:rsidR="00C3623D">
              <w:rPr>
                <w:rFonts w:eastAsiaTheme="minorEastAsia"/>
                <w:noProof/>
              </w:rPr>
              <w:tab/>
            </w:r>
            <w:r w:rsidR="00C3623D" w:rsidRPr="009046C7">
              <w:rPr>
                <w:rStyle w:val="Hyperlink"/>
                <w:noProof/>
              </w:rPr>
              <w:t>3D CEST Sequence types</w:t>
            </w:r>
            <w:r w:rsidR="00C3623D">
              <w:rPr>
                <w:noProof/>
                <w:webHidden/>
              </w:rPr>
              <w:tab/>
            </w:r>
            <w:r w:rsidR="00C3623D">
              <w:rPr>
                <w:noProof/>
                <w:webHidden/>
              </w:rPr>
              <w:fldChar w:fldCharType="begin"/>
            </w:r>
            <w:r w:rsidR="00C3623D">
              <w:rPr>
                <w:noProof/>
                <w:webHidden/>
              </w:rPr>
              <w:instrText xml:space="preserve"> PAGEREF _Toc4059504 \h </w:instrText>
            </w:r>
            <w:r w:rsidR="00C3623D">
              <w:rPr>
                <w:noProof/>
                <w:webHidden/>
              </w:rPr>
            </w:r>
            <w:r w:rsidR="00C3623D">
              <w:rPr>
                <w:noProof/>
                <w:webHidden/>
              </w:rPr>
              <w:fldChar w:fldCharType="separate"/>
            </w:r>
            <w:r w:rsidR="00C3623D">
              <w:rPr>
                <w:noProof/>
                <w:webHidden/>
              </w:rPr>
              <w:t>6</w:t>
            </w:r>
            <w:r w:rsidR="00C3623D">
              <w:rPr>
                <w:noProof/>
                <w:webHidden/>
              </w:rPr>
              <w:fldChar w:fldCharType="end"/>
            </w:r>
          </w:hyperlink>
        </w:p>
        <w:p w14:paraId="787C4DDF" w14:textId="22CE5D2A" w:rsidR="00C3623D" w:rsidRDefault="00922367">
          <w:pPr>
            <w:pStyle w:val="Verzeichnis2"/>
            <w:tabs>
              <w:tab w:val="left" w:pos="880"/>
              <w:tab w:val="right" w:leader="dot" w:pos="10790"/>
            </w:tabs>
            <w:rPr>
              <w:rFonts w:eastAsiaTheme="minorEastAsia"/>
              <w:noProof/>
            </w:rPr>
          </w:pPr>
          <w:hyperlink w:anchor="_Toc4059505" w:history="1">
            <w:r w:rsidR="00C3623D" w:rsidRPr="009046C7">
              <w:rPr>
                <w:rStyle w:val="Hyperlink"/>
                <w:noProof/>
              </w:rPr>
              <w:t>4.1.</w:t>
            </w:r>
            <w:r w:rsidR="00C3623D">
              <w:rPr>
                <w:rFonts w:eastAsiaTheme="minorEastAsia"/>
                <w:noProof/>
              </w:rPr>
              <w:tab/>
            </w:r>
            <w:r w:rsidR="00C3623D" w:rsidRPr="009046C7">
              <w:rPr>
                <w:rStyle w:val="Hyperlink"/>
                <w:noProof/>
              </w:rPr>
              <w:t>Steady-state CEST</w:t>
            </w:r>
            <w:r w:rsidR="00C3623D">
              <w:rPr>
                <w:noProof/>
                <w:webHidden/>
              </w:rPr>
              <w:tab/>
            </w:r>
            <w:r w:rsidR="00C3623D">
              <w:rPr>
                <w:noProof/>
                <w:webHidden/>
              </w:rPr>
              <w:fldChar w:fldCharType="begin"/>
            </w:r>
            <w:r w:rsidR="00C3623D">
              <w:rPr>
                <w:noProof/>
                <w:webHidden/>
              </w:rPr>
              <w:instrText xml:space="preserve"> PAGEREF _Toc4059505 \h </w:instrText>
            </w:r>
            <w:r w:rsidR="00C3623D">
              <w:rPr>
                <w:noProof/>
                <w:webHidden/>
              </w:rPr>
            </w:r>
            <w:r w:rsidR="00C3623D">
              <w:rPr>
                <w:noProof/>
                <w:webHidden/>
              </w:rPr>
              <w:fldChar w:fldCharType="separate"/>
            </w:r>
            <w:r w:rsidR="00C3623D">
              <w:rPr>
                <w:noProof/>
                <w:webHidden/>
              </w:rPr>
              <w:t>6</w:t>
            </w:r>
            <w:r w:rsidR="00C3623D">
              <w:rPr>
                <w:noProof/>
                <w:webHidden/>
              </w:rPr>
              <w:fldChar w:fldCharType="end"/>
            </w:r>
          </w:hyperlink>
        </w:p>
        <w:p w14:paraId="53C45F31" w14:textId="2CED9202" w:rsidR="00C3623D" w:rsidRDefault="00922367">
          <w:pPr>
            <w:pStyle w:val="Verzeichnis2"/>
            <w:tabs>
              <w:tab w:val="left" w:pos="880"/>
              <w:tab w:val="right" w:leader="dot" w:pos="10790"/>
            </w:tabs>
            <w:rPr>
              <w:rFonts w:eastAsiaTheme="minorEastAsia"/>
              <w:noProof/>
            </w:rPr>
          </w:pPr>
          <w:hyperlink w:anchor="_Toc4059506" w:history="1">
            <w:r w:rsidR="00C3623D" w:rsidRPr="009046C7">
              <w:rPr>
                <w:rStyle w:val="Hyperlink"/>
                <w:noProof/>
              </w:rPr>
              <w:t>4.2.</w:t>
            </w:r>
            <w:r w:rsidR="00C3623D">
              <w:rPr>
                <w:rFonts w:eastAsiaTheme="minorEastAsia"/>
                <w:noProof/>
              </w:rPr>
              <w:tab/>
            </w:r>
            <w:r w:rsidR="00C3623D" w:rsidRPr="009046C7">
              <w:rPr>
                <w:rStyle w:val="Hyperlink"/>
                <w:noProof/>
              </w:rPr>
              <w:t>Pseudo-steady-state CEST</w:t>
            </w:r>
            <w:r w:rsidR="00C3623D">
              <w:rPr>
                <w:noProof/>
                <w:webHidden/>
              </w:rPr>
              <w:tab/>
            </w:r>
            <w:r w:rsidR="00C3623D">
              <w:rPr>
                <w:noProof/>
                <w:webHidden/>
              </w:rPr>
              <w:fldChar w:fldCharType="begin"/>
            </w:r>
            <w:r w:rsidR="00C3623D">
              <w:rPr>
                <w:noProof/>
                <w:webHidden/>
              </w:rPr>
              <w:instrText xml:space="preserve"> PAGEREF _Toc4059506 \h </w:instrText>
            </w:r>
            <w:r w:rsidR="00C3623D">
              <w:rPr>
                <w:noProof/>
                <w:webHidden/>
              </w:rPr>
            </w:r>
            <w:r w:rsidR="00C3623D">
              <w:rPr>
                <w:noProof/>
                <w:webHidden/>
              </w:rPr>
              <w:fldChar w:fldCharType="separate"/>
            </w:r>
            <w:r w:rsidR="00C3623D">
              <w:rPr>
                <w:noProof/>
                <w:webHidden/>
              </w:rPr>
              <w:t>7</w:t>
            </w:r>
            <w:r w:rsidR="00C3623D">
              <w:rPr>
                <w:noProof/>
                <w:webHidden/>
              </w:rPr>
              <w:fldChar w:fldCharType="end"/>
            </w:r>
          </w:hyperlink>
        </w:p>
        <w:p w14:paraId="2F84CC52" w14:textId="7BE23C6D" w:rsidR="00C3623D" w:rsidRDefault="00922367">
          <w:pPr>
            <w:pStyle w:val="Verzeichnis2"/>
            <w:tabs>
              <w:tab w:val="left" w:pos="880"/>
              <w:tab w:val="right" w:leader="dot" w:pos="10790"/>
            </w:tabs>
            <w:rPr>
              <w:rFonts w:eastAsiaTheme="minorEastAsia"/>
              <w:noProof/>
            </w:rPr>
          </w:pPr>
          <w:hyperlink w:anchor="_Toc4059507" w:history="1">
            <w:r w:rsidR="00C3623D" w:rsidRPr="009046C7">
              <w:rPr>
                <w:rStyle w:val="Hyperlink"/>
                <w:noProof/>
              </w:rPr>
              <w:t>4.3.</w:t>
            </w:r>
            <w:r w:rsidR="00C3623D">
              <w:rPr>
                <w:rFonts w:eastAsiaTheme="minorEastAsia"/>
                <w:noProof/>
              </w:rPr>
              <w:tab/>
            </w:r>
            <w:r w:rsidR="00C3623D" w:rsidRPr="009046C7">
              <w:rPr>
                <w:rStyle w:val="Hyperlink"/>
                <w:noProof/>
              </w:rPr>
              <w:t>Snapshot CEST</w:t>
            </w:r>
            <w:r w:rsidR="00C3623D">
              <w:rPr>
                <w:noProof/>
                <w:webHidden/>
              </w:rPr>
              <w:tab/>
            </w:r>
            <w:r w:rsidR="00C3623D">
              <w:rPr>
                <w:noProof/>
                <w:webHidden/>
              </w:rPr>
              <w:fldChar w:fldCharType="begin"/>
            </w:r>
            <w:r w:rsidR="00C3623D">
              <w:rPr>
                <w:noProof/>
                <w:webHidden/>
              </w:rPr>
              <w:instrText xml:space="preserve"> PAGEREF _Toc4059507 \h </w:instrText>
            </w:r>
            <w:r w:rsidR="00C3623D">
              <w:rPr>
                <w:noProof/>
                <w:webHidden/>
              </w:rPr>
            </w:r>
            <w:r w:rsidR="00C3623D">
              <w:rPr>
                <w:noProof/>
                <w:webHidden/>
              </w:rPr>
              <w:fldChar w:fldCharType="separate"/>
            </w:r>
            <w:r w:rsidR="00C3623D">
              <w:rPr>
                <w:noProof/>
                <w:webHidden/>
              </w:rPr>
              <w:t>8</w:t>
            </w:r>
            <w:r w:rsidR="00C3623D">
              <w:rPr>
                <w:noProof/>
                <w:webHidden/>
              </w:rPr>
              <w:fldChar w:fldCharType="end"/>
            </w:r>
          </w:hyperlink>
        </w:p>
        <w:p w14:paraId="149F2063" w14:textId="326BCD73" w:rsidR="00C3623D" w:rsidRDefault="00922367">
          <w:pPr>
            <w:pStyle w:val="Verzeichnis2"/>
            <w:tabs>
              <w:tab w:val="left" w:pos="660"/>
              <w:tab w:val="right" w:leader="dot" w:pos="10790"/>
            </w:tabs>
            <w:rPr>
              <w:rFonts w:eastAsiaTheme="minorEastAsia"/>
              <w:noProof/>
            </w:rPr>
          </w:pPr>
          <w:hyperlink w:anchor="_Toc4059508" w:history="1">
            <w:r w:rsidR="00C3623D" w:rsidRPr="009046C7">
              <w:rPr>
                <w:rStyle w:val="Hyperlink"/>
                <w:noProof/>
              </w:rPr>
              <w:t>5.</w:t>
            </w:r>
            <w:r w:rsidR="00C3623D">
              <w:rPr>
                <w:rFonts w:eastAsiaTheme="minorEastAsia"/>
                <w:noProof/>
              </w:rPr>
              <w:tab/>
            </w:r>
            <w:r w:rsidR="00C3623D" w:rsidRPr="009046C7">
              <w:rPr>
                <w:rStyle w:val="Hyperlink"/>
                <w:noProof/>
              </w:rPr>
              <w:t>2D CEST Sequence types</w:t>
            </w:r>
            <w:r w:rsidR="00C3623D">
              <w:rPr>
                <w:noProof/>
                <w:webHidden/>
              </w:rPr>
              <w:tab/>
            </w:r>
            <w:r w:rsidR="00C3623D">
              <w:rPr>
                <w:noProof/>
                <w:webHidden/>
              </w:rPr>
              <w:fldChar w:fldCharType="begin"/>
            </w:r>
            <w:r w:rsidR="00C3623D">
              <w:rPr>
                <w:noProof/>
                <w:webHidden/>
              </w:rPr>
              <w:instrText xml:space="preserve"> PAGEREF _Toc4059508 \h </w:instrText>
            </w:r>
            <w:r w:rsidR="00C3623D">
              <w:rPr>
                <w:noProof/>
                <w:webHidden/>
              </w:rPr>
            </w:r>
            <w:r w:rsidR="00C3623D">
              <w:rPr>
                <w:noProof/>
                <w:webHidden/>
              </w:rPr>
              <w:fldChar w:fldCharType="separate"/>
            </w:r>
            <w:r w:rsidR="00C3623D">
              <w:rPr>
                <w:noProof/>
                <w:webHidden/>
              </w:rPr>
              <w:t>9</w:t>
            </w:r>
            <w:r w:rsidR="00C3623D">
              <w:rPr>
                <w:noProof/>
                <w:webHidden/>
              </w:rPr>
              <w:fldChar w:fldCharType="end"/>
            </w:r>
          </w:hyperlink>
        </w:p>
        <w:p w14:paraId="37AA2B17" w14:textId="3196427E" w:rsidR="00C3623D" w:rsidRDefault="00922367">
          <w:pPr>
            <w:pStyle w:val="Verzeichnis2"/>
            <w:tabs>
              <w:tab w:val="left" w:pos="660"/>
              <w:tab w:val="right" w:leader="dot" w:pos="10790"/>
            </w:tabs>
            <w:rPr>
              <w:rFonts w:eastAsiaTheme="minorEastAsia"/>
              <w:noProof/>
            </w:rPr>
          </w:pPr>
          <w:hyperlink w:anchor="_Toc4059509" w:history="1">
            <w:r w:rsidR="00C3623D" w:rsidRPr="009046C7">
              <w:rPr>
                <w:rStyle w:val="Hyperlink"/>
                <w:noProof/>
              </w:rPr>
              <w:t>6.</w:t>
            </w:r>
            <w:r w:rsidR="00C3623D">
              <w:rPr>
                <w:rFonts w:eastAsiaTheme="minorEastAsia"/>
                <w:noProof/>
              </w:rPr>
              <w:tab/>
            </w:r>
            <w:r w:rsidR="00C3623D" w:rsidRPr="009046C7">
              <w:rPr>
                <w:rStyle w:val="Hyperlink"/>
                <w:noProof/>
              </w:rPr>
              <w:t>CEST evaluation</w:t>
            </w:r>
            <w:r w:rsidR="00C3623D">
              <w:rPr>
                <w:noProof/>
                <w:webHidden/>
              </w:rPr>
              <w:tab/>
            </w:r>
            <w:r w:rsidR="00C3623D">
              <w:rPr>
                <w:noProof/>
                <w:webHidden/>
              </w:rPr>
              <w:fldChar w:fldCharType="begin"/>
            </w:r>
            <w:r w:rsidR="00C3623D">
              <w:rPr>
                <w:noProof/>
                <w:webHidden/>
              </w:rPr>
              <w:instrText xml:space="preserve"> PAGEREF _Toc4059509 \h </w:instrText>
            </w:r>
            <w:r w:rsidR="00C3623D">
              <w:rPr>
                <w:noProof/>
                <w:webHidden/>
              </w:rPr>
            </w:r>
            <w:r w:rsidR="00C3623D">
              <w:rPr>
                <w:noProof/>
                <w:webHidden/>
              </w:rPr>
              <w:fldChar w:fldCharType="separate"/>
            </w:r>
            <w:r w:rsidR="00C3623D">
              <w:rPr>
                <w:noProof/>
                <w:webHidden/>
              </w:rPr>
              <w:t>10</w:t>
            </w:r>
            <w:r w:rsidR="00C3623D">
              <w:rPr>
                <w:noProof/>
                <w:webHidden/>
              </w:rPr>
              <w:fldChar w:fldCharType="end"/>
            </w:r>
          </w:hyperlink>
        </w:p>
        <w:p w14:paraId="4EA2FB0B" w14:textId="73CCC92D" w:rsidR="00A30B58" w:rsidRDefault="00A30B58">
          <w:r>
            <w:rPr>
              <w:b/>
              <w:bCs/>
              <w:noProof/>
            </w:rPr>
            <w:fldChar w:fldCharType="end"/>
          </w:r>
        </w:p>
      </w:sdtContent>
    </w:sdt>
    <w:p w14:paraId="5D85A9D0" w14:textId="77777777" w:rsidR="004566EB" w:rsidRDefault="004566EB" w:rsidP="00B76A25">
      <w:pPr>
        <w:jc w:val="both"/>
        <w:rPr>
          <w:sz w:val="20"/>
        </w:rPr>
      </w:pPr>
    </w:p>
    <w:p w14:paraId="6BD08214" w14:textId="77777777" w:rsidR="004566EB" w:rsidRDefault="004566EB" w:rsidP="00B76A25">
      <w:pPr>
        <w:jc w:val="both"/>
        <w:rPr>
          <w:sz w:val="20"/>
        </w:rPr>
      </w:pPr>
    </w:p>
    <w:p w14:paraId="391B1A39" w14:textId="77777777" w:rsidR="004566EB" w:rsidRDefault="004566EB" w:rsidP="00B76A25">
      <w:pPr>
        <w:jc w:val="both"/>
        <w:rPr>
          <w:sz w:val="20"/>
        </w:rPr>
      </w:pPr>
    </w:p>
    <w:p w14:paraId="5FC9D858" w14:textId="77777777" w:rsidR="004566EB" w:rsidRDefault="004566EB">
      <w:pPr>
        <w:rPr>
          <w:sz w:val="20"/>
        </w:rPr>
      </w:pPr>
      <w:r>
        <w:rPr>
          <w:sz w:val="20"/>
        </w:rPr>
        <w:br w:type="page"/>
      </w:r>
    </w:p>
    <w:p w14:paraId="5D7D876D" w14:textId="77777777" w:rsidR="009B2CFA" w:rsidRPr="00B76A25" w:rsidRDefault="009B2CFA" w:rsidP="00B76A25">
      <w:pPr>
        <w:pStyle w:val="berschrift2"/>
        <w:numPr>
          <w:ilvl w:val="0"/>
          <w:numId w:val="5"/>
        </w:numPr>
        <w:jc w:val="both"/>
        <w:rPr>
          <w:sz w:val="24"/>
        </w:rPr>
      </w:pPr>
      <w:bookmarkStart w:id="2" w:name="_Toc3301864"/>
      <w:bookmarkStart w:id="3" w:name="_Toc4059501"/>
      <w:proofErr w:type="spellStart"/>
      <w:r w:rsidRPr="00B76A25">
        <w:rPr>
          <w:sz w:val="24"/>
        </w:rPr>
        <w:lastRenderedPageBreak/>
        <w:t>Gre</w:t>
      </w:r>
      <w:proofErr w:type="spellEnd"/>
      <w:r w:rsidRPr="00B76A25">
        <w:rPr>
          <w:sz w:val="24"/>
        </w:rPr>
        <w:t xml:space="preserve"> </w:t>
      </w:r>
      <w:r w:rsidR="004566EB">
        <w:rPr>
          <w:sz w:val="24"/>
        </w:rPr>
        <w:t xml:space="preserve">CEST </w:t>
      </w:r>
      <w:r w:rsidRPr="00B76A25">
        <w:rPr>
          <w:sz w:val="24"/>
        </w:rPr>
        <w:t>sequence</w:t>
      </w:r>
      <w:r w:rsidR="004566EB">
        <w:rPr>
          <w:sz w:val="24"/>
        </w:rPr>
        <w:t xml:space="preserve"> installation</w:t>
      </w:r>
      <w:bookmarkEnd w:id="2"/>
      <w:bookmarkEnd w:id="3"/>
    </w:p>
    <w:p w14:paraId="33C14A2C" w14:textId="77777777" w:rsidR="0096193C" w:rsidRDefault="00F62DD2" w:rsidP="00B76A25">
      <w:pPr>
        <w:jc w:val="both"/>
        <w:rPr>
          <w:sz w:val="20"/>
        </w:rPr>
      </w:pPr>
      <w:r>
        <w:rPr>
          <w:sz w:val="20"/>
        </w:rPr>
        <w:t xml:space="preserve">The </w:t>
      </w:r>
      <w:proofErr w:type="spellStart"/>
      <w:r>
        <w:rPr>
          <w:sz w:val="20"/>
        </w:rPr>
        <w:t>greCEST</w:t>
      </w:r>
      <w:proofErr w:type="spellEnd"/>
      <w:r>
        <w:rPr>
          <w:sz w:val="20"/>
        </w:rPr>
        <w:t xml:space="preserve"> has the same source as </w:t>
      </w:r>
      <w:r w:rsidR="0096193C" w:rsidRPr="00B76A25">
        <w:rPr>
          <w:sz w:val="20"/>
        </w:rPr>
        <w:t xml:space="preserve">the Siemens </w:t>
      </w:r>
      <w:proofErr w:type="spellStart"/>
      <w:r w:rsidR="0096193C" w:rsidRPr="00B76A25">
        <w:rPr>
          <w:sz w:val="20"/>
        </w:rPr>
        <w:t>WIP_greCEST</w:t>
      </w:r>
      <w:proofErr w:type="spellEnd"/>
      <w:r w:rsidR="0096193C" w:rsidRPr="00B76A25">
        <w:rPr>
          <w:sz w:val="20"/>
        </w:rPr>
        <w:t>, which is the Siemens GRE sequence. For all parameters of the GRE sequence we refer to the documentation of Siemens. Herein only the parameters important for the CEST mode are discussed.</w:t>
      </w:r>
      <w:r>
        <w:rPr>
          <w:sz w:val="20"/>
        </w:rPr>
        <w:t xml:space="preserve"> In addition the spiral snapshot GRE mode is explained.</w:t>
      </w:r>
    </w:p>
    <w:p w14:paraId="19475134" w14:textId="77777777" w:rsidR="00746200" w:rsidRPr="00A3378F" w:rsidRDefault="00746200" w:rsidP="00A3378F">
      <w:pPr>
        <w:jc w:val="both"/>
        <w:rPr>
          <w:sz w:val="20"/>
        </w:rPr>
      </w:pPr>
      <w:r w:rsidRPr="00A3378F">
        <w:rPr>
          <w:sz w:val="20"/>
        </w:rPr>
        <w:t xml:space="preserve">For installation of the sequence </w:t>
      </w:r>
    </w:p>
    <w:p w14:paraId="6002FBD9" w14:textId="77777777" w:rsidR="00746200" w:rsidRPr="00746200" w:rsidRDefault="00746200" w:rsidP="00746200">
      <w:pPr>
        <w:pStyle w:val="Listenabsatz"/>
        <w:numPr>
          <w:ilvl w:val="0"/>
          <w:numId w:val="11"/>
        </w:numPr>
        <w:jc w:val="both"/>
        <w:rPr>
          <w:sz w:val="20"/>
        </w:rPr>
      </w:pPr>
      <w:r w:rsidRPr="00746200">
        <w:rPr>
          <w:sz w:val="20"/>
        </w:rPr>
        <w:t xml:space="preserve">put the sequence files </w:t>
      </w:r>
      <w:r w:rsidRPr="00A3378F">
        <w:rPr>
          <w:b/>
          <w:sz w:val="20"/>
        </w:rPr>
        <w:t>("</w:t>
      </w:r>
      <w:proofErr w:type="spellStart"/>
      <w:r w:rsidRPr="00A3378F">
        <w:rPr>
          <w:b/>
          <w:sz w:val="20"/>
        </w:rPr>
        <w:t>seq_filename".so</w:t>
      </w:r>
      <w:proofErr w:type="spellEnd"/>
      <w:r w:rsidRPr="00A3378F">
        <w:rPr>
          <w:b/>
          <w:sz w:val="20"/>
        </w:rPr>
        <w:t xml:space="preserve"> and "seq_filename".</w:t>
      </w:r>
      <w:proofErr w:type="spellStart"/>
      <w:r w:rsidRPr="00A3378F">
        <w:rPr>
          <w:b/>
          <w:sz w:val="20"/>
        </w:rPr>
        <w:t>dll</w:t>
      </w:r>
      <w:proofErr w:type="spellEnd"/>
      <w:r w:rsidRPr="00A3378F">
        <w:rPr>
          <w:b/>
          <w:sz w:val="20"/>
        </w:rPr>
        <w:t>)</w:t>
      </w:r>
      <w:r w:rsidRPr="00746200">
        <w:rPr>
          <w:sz w:val="20"/>
        </w:rPr>
        <w:t xml:space="preserve"> in the sequence folder</w:t>
      </w:r>
    </w:p>
    <w:p w14:paraId="6D84AA5E" w14:textId="189C66CB" w:rsidR="00746200" w:rsidRPr="00746200" w:rsidRDefault="00746200" w:rsidP="00104BBE">
      <w:pPr>
        <w:pStyle w:val="Listenabsatz"/>
        <w:numPr>
          <w:ilvl w:val="0"/>
          <w:numId w:val="11"/>
        </w:numPr>
        <w:jc w:val="both"/>
        <w:rPr>
          <w:sz w:val="20"/>
        </w:rPr>
      </w:pPr>
      <w:r w:rsidRPr="00746200">
        <w:rPr>
          <w:sz w:val="20"/>
        </w:rPr>
        <w:t>put the .t</w:t>
      </w:r>
      <w:r w:rsidR="00A3378F">
        <w:rPr>
          <w:sz w:val="20"/>
        </w:rPr>
        <w:t xml:space="preserve">xt files </w:t>
      </w:r>
      <w:r w:rsidR="00A3378F" w:rsidRPr="00A3378F">
        <w:rPr>
          <w:b/>
          <w:sz w:val="20"/>
        </w:rPr>
        <w:t>"CEST_OffsetTable.txt",</w:t>
      </w:r>
      <w:r w:rsidR="00F27E81" w:rsidRPr="00A3378F">
        <w:rPr>
          <w:b/>
          <w:sz w:val="20"/>
        </w:rPr>
        <w:t>"CEST_OffsetTable</w:t>
      </w:r>
      <w:r w:rsidR="00F27E81">
        <w:rPr>
          <w:b/>
          <w:sz w:val="20"/>
        </w:rPr>
        <w:t>2</w:t>
      </w:r>
      <w:r w:rsidR="00F27E81" w:rsidRPr="00A3378F">
        <w:rPr>
          <w:b/>
          <w:sz w:val="20"/>
        </w:rPr>
        <w:t>.txt</w:t>
      </w:r>
      <w:r w:rsidR="00F27E81">
        <w:rPr>
          <w:b/>
          <w:sz w:val="20"/>
        </w:rPr>
        <w:t>”,</w:t>
      </w:r>
      <w:r w:rsidR="00A3378F" w:rsidRPr="00A3378F">
        <w:rPr>
          <w:b/>
          <w:sz w:val="20"/>
        </w:rPr>
        <w:t xml:space="preserve"> </w:t>
      </w:r>
      <w:r w:rsidRPr="00A3378F">
        <w:rPr>
          <w:b/>
          <w:sz w:val="20"/>
        </w:rPr>
        <w:t>"CEST_Params.txt"</w:t>
      </w:r>
      <w:r w:rsidR="00A3378F" w:rsidRPr="00A3378F">
        <w:rPr>
          <w:b/>
          <w:sz w:val="20"/>
        </w:rPr>
        <w:t>, and "CEST_TSatRecTable.txt"</w:t>
      </w:r>
      <w:r w:rsidRPr="00A3378F">
        <w:rPr>
          <w:b/>
          <w:sz w:val="20"/>
        </w:rPr>
        <w:t xml:space="preserve"> </w:t>
      </w:r>
      <w:r w:rsidRPr="00746200">
        <w:rPr>
          <w:sz w:val="20"/>
        </w:rPr>
        <w:t xml:space="preserve">directly in "\n4\x86\prod\bin" on development platform; or </w:t>
      </w:r>
      <w:r w:rsidRPr="00A3378F">
        <w:rPr>
          <w:b/>
          <w:sz w:val="20"/>
        </w:rPr>
        <w:t>"\</w:t>
      </w:r>
      <w:proofErr w:type="spellStart"/>
      <w:r w:rsidRPr="00A3378F">
        <w:rPr>
          <w:b/>
          <w:sz w:val="20"/>
        </w:rPr>
        <w:t>medcom</w:t>
      </w:r>
      <w:proofErr w:type="spellEnd"/>
      <w:r w:rsidRPr="00A3378F">
        <w:rPr>
          <w:b/>
          <w:sz w:val="20"/>
        </w:rPr>
        <w:t>\</w:t>
      </w:r>
      <w:proofErr w:type="spellStart"/>
      <w:r w:rsidRPr="00A3378F">
        <w:rPr>
          <w:b/>
          <w:sz w:val="20"/>
        </w:rPr>
        <w:t>MriCustomer</w:t>
      </w:r>
      <w:proofErr w:type="spellEnd"/>
      <w:r w:rsidRPr="00A3378F">
        <w:rPr>
          <w:b/>
          <w:sz w:val="20"/>
        </w:rPr>
        <w:t>\</w:t>
      </w:r>
      <w:proofErr w:type="spellStart"/>
      <w:r w:rsidRPr="00A3378F">
        <w:rPr>
          <w:b/>
          <w:sz w:val="20"/>
        </w:rPr>
        <w:t>seq</w:t>
      </w:r>
      <w:proofErr w:type="spellEnd"/>
      <w:r w:rsidRPr="00A3378F">
        <w:rPr>
          <w:b/>
          <w:sz w:val="20"/>
        </w:rPr>
        <w:t>"</w:t>
      </w:r>
      <w:r w:rsidRPr="00746200">
        <w:rPr>
          <w:sz w:val="20"/>
        </w:rPr>
        <w:t xml:space="preserve"> on scanner console</w:t>
      </w:r>
      <w:r>
        <w:rPr>
          <w:sz w:val="20"/>
        </w:rPr>
        <w:t xml:space="preserve"> </w:t>
      </w:r>
      <w:r w:rsidRPr="00746200">
        <w:rPr>
          <w:sz w:val="20"/>
        </w:rPr>
        <w:t>(sometimes it is also \</w:t>
      </w:r>
      <w:proofErr w:type="spellStart"/>
      <w:r w:rsidRPr="00746200">
        <w:rPr>
          <w:sz w:val="20"/>
        </w:rPr>
        <w:t>MrServers</w:t>
      </w:r>
      <w:proofErr w:type="spellEnd"/>
      <w:r w:rsidRPr="00746200">
        <w:rPr>
          <w:sz w:val="20"/>
        </w:rPr>
        <w:t>\</w:t>
      </w:r>
      <w:proofErr w:type="spellStart"/>
      <w:r w:rsidRPr="00746200">
        <w:rPr>
          <w:sz w:val="20"/>
        </w:rPr>
        <w:t>MrMeasSrv</w:t>
      </w:r>
      <w:proofErr w:type="spellEnd"/>
      <w:r w:rsidRPr="00746200">
        <w:rPr>
          <w:sz w:val="20"/>
        </w:rPr>
        <w:t>\</w:t>
      </w:r>
      <w:proofErr w:type="spellStart"/>
      <w:r w:rsidRPr="00746200">
        <w:rPr>
          <w:sz w:val="20"/>
        </w:rPr>
        <w:t>Config</w:t>
      </w:r>
      <w:proofErr w:type="spellEnd"/>
      <w:r w:rsidRPr="00746200">
        <w:rPr>
          <w:sz w:val="20"/>
        </w:rPr>
        <w:t xml:space="preserve"> on development platform, test by typing "</w:t>
      </w:r>
      <w:proofErr w:type="spellStart"/>
      <w:r w:rsidRPr="00746200">
        <w:rPr>
          <w:sz w:val="20"/>
        </w:rPr>
        <w:t>env</w:t>
      </w:r>
      <w:proofErr w:type="spellEnd"/>
      <w:r w:rsidRPr="00746200">
        <w:rPr>
          <w:sz w:val="20"/>
        </w:rPr>
        <w:t>" in IDEA console and look for MEASCONST)</w:t>
      </w:r>
    </w:p>
    <w:p w14:paraId="1E5DE81A" w14:textId="77777777" w:rsidR="00EE4109" w:rsidRPr="00EE4109" w:rsidRDefault="00746200" w:rsidP="001D1596">
      <w:pPr>
        <w:pStyle w:val="Listenabsatz"/>
        <w:numPr>
          <w:ilvl w:val="0"/>
          <w:numId w:val="11"/>
        </w:numPr>
        <w:jc w:val="both"/>
        <w:rPr>
          <w:rFonts w:cs="Arial"/>
          <w:b/>
          <w:noProof/>
        </w:rPr>
      </w:pPr>
      <w:r w:rsidRPr="00EE4109">
        <w:rPr>
          <w:sz w:val="20"/>
        </w:rPr>
        <w:t xml:space="preserve">put the file </w:t>
      </w:r>
      <w:r w:rsidRPr="00EE4109">
        <w:rPr>
          <w:b/>
          <w:sz w:val="20"/>
        </w:rPr>
        <w:t>"extrf_hs.dat"</w:t>
      </w:r>
      <w:r w:rsidRPr="00EE4109">
        <w:rPr>
          <w:sz w:val="20"/>
        </w:rPr>
        <w:t xml:space="preserve"> in </w:t>
      </w:r>
      <w:r w:rsidR="00A3378F" w:rsidRPr="00EE4109">
        <w:rPr>
          <w:b/>
        </w:rPr>
        <w:t>“</w:t>
      </w:r>
      <w:proofErr w:type="spellStart"/>
      <w:r w:rsidR="00A3378F" w:rsidRPr="00EE4109">
        <w:rPr>
          <w:b/>
        </w:rPr>
        <w:t>MriProduct</w:t>
      </w:r>
      <w:proofErr w:type="spellEnd"/>
      <w:r w:rsidR="00A3378F" w:rsidRPr="00EE4109">
        <w:rPr>
          <w:b/>
        </w:rPr>
        <w:t>\measurement\extrf_hs.dat”</w:t>
      </w:r>
      <w:r w:rsidR="00A3378F" w:rsidRPr="00EE4109">
        <w:rPr>
          <w:rFonts w:ascii="Courier New" w:hAnsi="Courier New" w:cs="Courier New"/>
          <w:b/>
          <w:sz w:val="20"/>
          <w:szCs w:val="20"/>
        </w:rPr>
        <w:t xml:space="preserve"> </w:t>
      </w:r>
      <w:r w:rsidRPr="00EE4109">
        <w:rPr>
          <w:sz w:val="20"/>
        </w:rPr>
        <w:t>(or the one given by MEASCONST)</w:t>
      </w:r>
    </w:p>
    <w:p w14:paraId="720EA193" w14:textId="4B5E8766" w:rsidR="00EE4109" w:rsidRPr="00EE4109" w:rsidRDefault="00EE4109" w:rsidP="00331190">
      <w:pPr>
        <w:pStyle w:val="Listenabsatz"/>
        <w:numPr>
          <w:ilvl w:val="0"/>
          <w:numId w:val="11"/>
        </w:numPr>
        <w:jc w:val="both"/>
        <w:rPr>
          <w:sz w:val="20"/>
        </w:rPr>
      </w:pPr>
      <w:r w:rsidRPr="00EE4109">
        <w:rPr>
          <w:rFonts w:cs="Arial"/>
          <w:noProof/>
        </w:rPr>
        <w:t xml:space="preserve">To install the sequence on a pTx system please copy the "PPDconfig_dynpulse_CEST_SPINS.m" file into the </w:t>
      </w:r>
      <w:r w:rsidRPr="00EE4109">
        <w:rPr>
          <w:rFonts w:cs="Arial"/>
          <w:b/>
          <w:noProof/>
        </w:rPr>
        <w:t>MedCom\MriProduct\PhysConfig\PPDconfig_dynpulse_CEST_SPINS.m</w:t>
      </w:r>
      <w:r w:rsidRPr="00EE4109">
        <w:rPr>
          <w:rFonts w:cs="Arial"/>
          <w:noProof/>
        </w:rPr>
        <w:t xml:space="preserve"> folder on the system.</w:t>
      </w:r>
    </w:p>
    <w:p w14:paraId="3A2C311F" w14:textId="477DB8C6" w:rsidR="00746200" w:rsidRDefault="00746200" w:rsidP="001D00C6">
      <w:pPr>
        <w:pStyle w:val="Listenabsatz"/>
        <w:numPr>
          <w:ilvl w:val="0"/>
          <w:numId w:val="11"/>
        </w:numPr>
        <w:jc w:val="both"/>
        <w:rPr>
          <w:sz w:val="20"/>
        </w:rPr>
      </w:pPr>
      <w:r w:rsidRPr="00746200">
        <w:rPr>
          <w:sz w:val="20"/>
        </w:rPr>
        <w:t xml:space="preserve">then </w:t>
      </w:r>
      <w:r w:rsidR="00BC6EDA">
        <w:rPr>
          <w:sz w:val="20"/>
        </w:rPr>
        <w:t xml:space="preserve">in </w:t>
      </w:r>
      <w:proofErr w:type="spellStart"/>
      <w:r w:rsidR="00BC6EDA">
        <w:rPr>
          <w:sz w:val="20"/>
        </w:rPr>
        <w:t>Syngo</w:t>
      </w:r>
      <w:proofErr w:type="spellEnd"/>
      <w:r w:rsidR="00BC6EDA">
        <w:rPr>
          <w:sz w:val="20"/>
        </w:rPr>
        <w:t>, open the E</w:t>
      </w:r>
      <w:r w:rsidRPr="00746200">
        <w:rPr>
          <w:sz w:val="20"/>
        </w:rPr>
        <w:t>xam explore</w:t>
      </w:r>
      <w:r w:rsidR="00BC6EDA">
        <w:rPr>
          <w:sz w:val="20"/>
        </w:rPr>
        <w:t>r</w:t>
      </w:r>
      <w:r w:rsidRPr="00746200">
        <w:rPr>
          <w:sz w:val="20"/>
        </w:rPr>
        <w:t>-&gt;insert sequence-&gt;User -&gt; "</w:t>
      </w:r>
      <w:proofErr w:type="spellStart"/>
      <w:r w:rsidRPr="00746200">
        <w:rPr>
          <w:sz w:val="20"/>
        </w:rPr>
        <w:t>seq_filename</w:t>
      </w:r>
      <w:proofErr w:type="spellEnd"/>
      <w:r w:rsidRPr="00746200">
        <w:rPr>
          <w:sz w:val="20"/>
        </w:rPr>
        <w:t>"</w:t>
      </w:r>
    </w:p>
    <w:p w14:paraId="4C653D7D" w14:textId="77777777" w:rsidR="00746200" w:rsidRDefault="00746200" w:rsidP="001D00C6">
      <w:pPr>
        <w:pStyle w:val="Listenabsatz"/>
        <w:numPr>
          <w:ilvl w:val="0"/>
          <w:numId w:val="11"/>
        </w:numPr>
        <w:jc w:val="both"/>
        <w:rPr>
          <w:sz w:val="20"/>
        </w:rPr>
      </w:pPr>
      <w:r>
        <w:rPr>
          <w:sz w:val="20"/>
        </w:rPr>
        <w:t>see also readme.txt</w:t>
      </w:r>
    </w:p>
    <w:p w14:paraId="62F4CC55" w14:textId="77777777" w:rsidR="00A3378F" w:rsidRPr="000B6703" w:rsidRDefault="00A3378F" w:rsidP="00A3378F">
      <w:pPr>
        <w:pStyle w:val="Beschriftung"/>
        <w:keepNext/>
        <w:rPr>
          <w:sz w:val="22"/>
          <w:szCs w:val="22"/>
        </w:rPr>
      </w:pPr>
      <w:r w:rsidRPr="000B6703">
        <w:rPr>
          <w:sz w:val="22"/>
          <w:szCs w:val="22"/>
        </w:rPr>
        <w:t xml:space="preserve">Table 1: Installation of </w:t>
      </w:r>
      <w:r>
        <w:rPr>
          <w:sz w:val="22"/>
          <w:szCs w:val="22"/>
        </w:rPr>
        <w:t>sequence files</w:t>
      </w:r>
      <w:r w:rsidRPr="000B6703">
        <w:rPr>
          <w:sz w:val="22"/>
          <w:szCs w:val="22"/>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98"/>
      </w:tblGrid>
      <w:tr w:rsidR="00A3378F" w:rsidRPr="007C0B15" w14:paraId="65E8F091" w14:textId="77777777" w:rsidTr="002A2E6F">
        <w:tc>
          <w:tcPr>
            <w:tcW w:w="6097" w:type="dxa"/>
            <w:shd w:val="clear" w:color="auto" w:fill="auto"/>
            <w:vAlign w:val="center"/>
          </w:tcPr>
          <w:p w14:paraId="644FD69B" w14:textId="4D86971A" w:rsidR="00A3378F" w:rsidRPr="007C0B15" w:rsidRDefault="00A3378F" w:rsidP="002A2E6F">
            <w:pPr>
              <w:pStyle w:val="Textkrper"/>
              <w:jc w:val="center"/>
              <w:rPr>
                <w:rFonts w:cs="Arial"/>
                <w:b/>
                <w:noProof/>
              </w:rPr>
            </w:pPr>
            <w:r w:rsidRPr="007C0B15">
              <w:rPr>
                <w:rFonts w:cs="Arial"/>
                <w:b/>
                <w:noProof/>
              </w:rPr>
              <w:t>File</w:t>
            </w:r>
            <w:r>
              <w:rPr>
                <w:rFonts w:cs="Arial"/>
                <w:b/>
                <w:noProof/>
              </w:rPr>
              <w:t>s</w:t>
            </w:r>
            <w:r w:rsidR="00EE4109">
              <w:rPr>
                <w:rFonts w:cs="Arial"/>
                <w:b/>
                <w:noProof/>
              </w:rPr>
              <w:t xml:space="preserve"> for all systems</w:t>
            </w:r>
          </w:p>
        </w:tc>
      </w:tr>
      <w:tr w:rsidR="00A3378F" w:rsidRPr="007C0B15" w14:paraId="28CD8A52" w14:textId="77777777" w:rsidTr="002A2E6F">
        <w:trPr>
          <w:trHeight w:val="84"/>
        </w:trPr>
        <w:tc>
          <w:tcPr>
            <w:tcW w:w="6097" w:type="dxa"/>
            <w:shd w:val="clear" w:color="auto" w:fill="auto"/>
          </w:tcPr>
          <w:p w14:paraId="3461D8F9" w14:textId="0F2674BB" w:rsidR="00A3378F" w:rsidRDefault="00A3378F" w:rsidP="00FD40C2">
            <w:r w:rsidRPr="00341C7A">
              <w:rPr>
                <w:rFonts w:ascii="Courier New" w:hAnsi="Courier New" w:cs="Courier New"/>
                <w:sz w:val="20"/>
                <w:szCs w:val="20"/>
              </w:rPr>
              <w:t>%MEDHOME%\</w:t>
            </w:r>
            <w:proofErr w:type="spellStart"/>
            <w:r w:rsidRPr="00341C7A">
              <w:rPr>
                <w:rFonts w:ascii="Courier New" w:hAnsi="Courier New" w:cs="Courier New"/>
                <w:sz w:val="20"/>
                <w:szCs w:val="20"/>
              </w:rPr>
              <w:t>MriCustomer</w:t>
            </w:r>
            <w:proofErr w:type="spellEnd"/>
            <w:r w:rsidRPr="00341C7A">
              <w:rPr>
                <w:rFonts w:ascii="Courier New" w:hAnsi="Courier New" w:cs="Courier New"/>
                <w:sz w:val="20"/>
                <w:szCs w:val="20"/>
              </w:rPr>
              <w:t>\</w:t>
            </w:r>
            <w:proofErr w:type="spellStart"/>
            <w:r w:rsidRPr="00341C7A">
              <w:rPr>
                <w:rFonts w:ascii="Courier New" w:hAnsi="Courier New" w:cs="Courier New"/>
                <w:sz w:val="20"/>
                <w:szCs w:val="20"/>
              </w:rPr>
              <w:t>seq</w:t>
            </w:r>
            <w:proofErr w:type="spellEnd"/>
            <w:r w:rsidRPr="00341C7A">
              <w:rPr>
                <w:rFonts w:ascii="Courier New" w:hAnsi="Courier New" w:cs="Courier New"/>
                <w:sz w:val="20"/>
                <w:szCs w:val="20"/>
              </w:rPr>
              <w:t>\CEST_OffsetT</w:t>
            </w:r>
            <w:r>
              <w:rPr>
                <w:rFonts w:ascii="Courier New" w:hAnsi="Courier New" w:cs="Courier New"/>
                <w:sz w:val="20"/>
                <w:szCs w:val="20"/>
              </w:rPr>
              <w:t>able.txt</w:t>
            </w:r>
            <w:r w:rsidR="00E04AA4">
              <w:rPr>
                <w:rFonts w:ascii="Courier New" w:hAnsi="Courier New" w:cs="Courier New"/>
                <w:sz w:val="20"/>
                <w:szCs w:val="20"/>
              </w:rPr>
              <w:br/>
            </w:r>
            <w:r w:rsidRPr="00341C7A">
              <w:rPr>
                <w:rFonts w:ascii="Courier New" w:hAnsi="Courier New" w:cs="Courier New"/>
                <w:sz w:val="20"/>
                <w:szCs w:val="20"/>
              </w:rPr>
              <w:t>%MEDHOME%\</w:t>
            </w:r>
            <w:proofErr w:type="spellStart"/>
            <w:r w:rsidRPr="00341C7A">
              <w:rPr>
                <w:rFonts w:ascii="Courier New" w:hAnsi="Courier New" w:cs="Courier New"/>
                <w:sz w:val="20"/>
                <w:szCs w:val="20"/>
              </w:rPr>
              <w:t>MriCustomer</w:t>
            </w:r>
            <w:proofErr w:type="spellEnd"/>
            <w:r w:rsidRPr="00341C7A">
              <w:rPr>
                <w:rFonts w:ascii="Courier New" w:hAnsi="Courier New" w:cs="Courier New"/>
                <w:sz w:val="20"/>
                <w:szCs w:val="20"/>
              </w:rPr>
              <w:t>\</w:t>
            </w:r>
            <w:proofErr w:type="spellStart"/>
            <w:r w:rsidRPr="00341C7A">
              <w:rPr>
                <w:rFonts w:ascii="Courier New" w:hAnsi="Courier New" w:cs="Courier New"/>
                <w:sz w:val="20"/>
                <w:szCs w:val="20"/>
              </w:rPr>
              <w:t>seq</w:t>
            </w:r>
            <w:proofErr w:type="spellEnd"/>
            <w:r w:rsidRPr="00341C7A">
              <w:rPr>
                <w:rFonts w:ascii="Courier New" w:hAnsi="Courier New" w:cs="Courier New"/>
                <w:sz w:val="20"/>
                <w:szCs w:val="20"/>
              </w:rPr>
              <w:t>\CEST_</w:t>
            </w:r>
            <w:r>
              <w:rPr>
                <w:rFonts w:ascii="Courier New" w:hAnsi="Courier New" w:cs="Courier New"/>
                <w:sz w:val="20"/>
                <w:szCs w:val="20"/>
              </w:rPr>
              <w:t>TSatRec</w:t>
            </w:r>
            <w:r w:rsidRPr="00341C7A">
              <w:rPr>
                <w:rFonts w:ascii="Courier New" w:hAnsi="Courier New" w:cs="Courier New"/>
                <w:sz w:val="20"/>
                <w:szCs w:val="20"/>
              </w:rPr>
              <w:t>T</w:t>
            </w:r>
            <w:r>
              <w:rPr>
                <w:rFonts w:ascii="Courier New" w:hAnsi="Courier New" w:cs="Courier New"/>
                <w:sz w:val="20"/>
                <w:szCs w:val="20"/>
              </w:rPr>
              <w:t>able.txt</w:t>
            </w:r>
            <w:r>
              <w:rPr>
                <w:rFonts w:ascii="Courier New" w:hAnsi="Courier New" w:cs="Courier New"/>
                <w:sz w:val="20"/>
                <w:szCs w:val="20"/>
              </w:rPr>
              <w:br/>
            </w:r>
            <w:r w:rsidRPr="00341C7A">
              <w:rPr>
                <w:rFonts w:ascii="Courier New" w:hAnsi="Courier New" w:cs="Courier New"/>
                <w:sz w:val="20"/>
                <w:szCs w:val="20"/>
              </w:rPr>
              <w:t>%MEDHOME%\</w:t>
            </w:r>
            <w:proofErr w:type="spellStart"/>
            <w:r w:rsidRPr="00341C7A">
              <w:rPr>
                <w:rFonts w:ascii="Courier New" w:hAnsi="Courier New" w:cs="Courier New"/>
                <w:sz w:val="20"/>
                <w:szCs w:val="20"/>
              </w:rPr>
              <w:t>MriCustomer</w:t>
            </w:r>
            <w:proofErr w:type="spellEnd"/>
            <w:r w:rsidRPr="00341C7A">
              <w:rPr>
                <w:rFonts w:ascii="Courier New" w:hAnsi="Courier New" w:cs="Courier New"/>
                <w:sz w:val="20"/>
                <w:szCs w:val="20"/>
              </w:rPr>
              <w:t>\</w:t>
            </w:r>
            <w:proofErr w:type="spellStart"/>
            <w:r w:rsidRPr="00341C7A">
              <w:rPr>
                <w:rFonts w:ascii="Courier New" w:hAnsi="Courier New" w:cs="Courier New"/>
                <w:sz w:val="20"/>
                <w:szCs w:val="20"/>
              </w:rPr>
              <w:t>seq</w:t>
            </w:r>
            <w:proofErr w:type="spellEnd"/>
            <w:r w:rsidRPr="00341C7A">
              <w:rPr>
                <w:rFonts w:ascii="Courier New" w:hAnsi="Courier New" w:cs="Courier New"/>
                <w:sz w:val="20"/>
                <w:szCs w:val="20"/>
              </w:rPr>
              <w:t>\CEST_</w:t>
            </w:r>
            <w:r>
              <w:rPr>
                <w:rFonts w:ascii="Courier New" w:hAnsi="Courier New" w:cs="Courier New"/>
                <w:sz w:val="20"/>
                <w:szCs w:val="20"/>
              </w:rPr>
              <w:t>Params.txt</w:t>
            </w:r>
            <w:r>
              <w:rPr>
                <w:rFonts w:ascii="Courier New" w:hAnsi="Courier New" w:cs="Courier New"/>
                <w:sz w:val="20"/>
                <w:szCs w:val="20"/>
              </w:rPr>
              <w:br/>
              <w:t>%MEDHOME%\</w:t>
            </w:r>
            <w:proofErr w:type="spellStart"/>
            <w:r>
              <w:rPr>
                <w:rFonts w:ascii="Courier New" w:hAnsi="Courier New" w:cs="Courier New"/>
                <w:sz w:val="20"/>
                <w:szCs w:val="20"/>
              </w:rPr>
              <w:t>MriCustomer</w:t>
            </w:r>
            <w:proofErr w:type="spellEnd"/>
            <w:r>
              <w:rPr>
                <w:rFonts w:ascii="Courier New" w:hAnsi="Courier New" w:cs="Courier New"/>
                <w:sz w:val="20"/>
                <w:szCs w:val="20"/>
              </w:rPr>
              <w:t>\</w:t>
            </w:r>
            <w:proofErr w:type="spellStart"/>
            <w:r>
              <w:rPr>
                <w:rFonts w:ascii="Courier New" w:hAnsi="Courier New" w:cs="Courier New"/>
                <w:sz w:val="20"/>
                <w:szCs w:val="20"/>
              </w:rPr>
              <w:t>s</w:t>
            </w:r>
            <w:r w:rsidRPr="00341C7A">
              <w:rPr>
                <w:rFonts w:ascii="Courier New" w:hAnsi="Courier New" w:cs="Courier New"/>
                <w:sz w:val="20"/>
                <w:szCs w:val="20"/>
              </w:rPr>
              <w:t>eq</w:t>
            </w:r>
            <w:proofErr w:type="spellEnd"/>
            <w:r w:rsidRPr="00341C7A">
              <w:rPr>
                <w:rFonts w:ascii="Courier New" w:hAnsi="Courier New" w:cs="Courier New"/>
                <w:sz w:val="20"/>
                <w:szCs w:val="20"/>
              </w:rPr>
              <w:t>\gre_cest_WIP</w:t>
            </w:r>
            <w:r w:rsidR="00F62DD2">
              <w:rPr>
                <w:rFonts w:ascii="Courier New" w:hAnsi="Courier New" w:cs="Courier New"/>
                <w:sz w:val="20"/>
                <w:szCs w:val="20"/>
              </w:rPr>
              <w:t>_MPI0</w:t>
            </w:r>
            <w:r w:rsidR="00FD40C2">
              <w:rPr>
                <w:rFonts w:ascii="Courier New" w:hAnsi="Courier New" w:cs="Courier New"/>
                <w:sz w:val="20"/>
                <w:szCs w:val="20"/>
              </w:rPr>
              <w:t>4</w:t>
            </w:r>
            <w:r w:rsidRPr="00341C7A">
              <w:rPr>
                <w:rFonts w:ascii="Courier New" w:hAnsi="Courier New" w:cs="Courier New"/>
                <w:sz w:val="20"/>
                <w:szCs w:val="20"/>
              </w:rPr>
              <w:t>.dll</w:t>
            </w:r>
            <w:r w:rsidRPr="00341C7A">
              <w:rPr>
                <w:rFonts w:ascii="Courier New" w:hAnsi="Courier New" w:cs="Courier New"/>
                <w:sz w:val="20"/>
                <w:szCs w:val="20"/>
              </w:rPr>
              <w:br/>
              <w:t>%MEDHOME%\MriCustomer\</w:t>
            </w:r>
            <w:r>
              <w:rPr>
                <w:rFonts w:ascii="Courier New" w:hAnsi="Courier New" w:cs="Courier New"/>
                <w:sz w:val="20"/>
                <w:szCs w:val="20"/>
              </w:rPr>
              <w:t>s</w:t>
            </w:r>
            <w:r w:rsidRPr="00341C7A">
              <w:rPr>
                <w:rFonts w:ascii="Courier New" w:hAnsi="Courier New" w:cs="Courier New"/>
                <w:sz w:val="20"/>
                <w:szCs w:val="20"/>
              </w:rPr>
              <w:t>eq\libgre_cest_WIP</w:t>
            </w:r>
            <w:r w:rsidR="00FD40C2">
              <w:rPr>
                <w:rFonts w:ascii="Courier New" w:hAnsi="Courier New" w:cs="Courier New"/>
                <w:sz w:val="20"/>
                <w:szCs w:val="20"/>
              </w:rPr>
              <w:t>_MPI04</w:t>
            </w:r>
            <w:r w:rsidRPr="00341C7A">
              <w:rPr>
                <w:rFonts w:ascii="Courier New" w:hAnsi="Courier New" w:cs="Courier New"/>
                <w:sz w:val="20"/>
                <w:szCs w:val="20"/>
              </w:rPr>
              <w:t>.so</w:t>
            </w:r>
            <w:r w:rsidRPr="00341C7A">
              <w:rPr>
                <w:rFonts w:ascii="Courier New" w:hAnsi="Courier New" w:cs="Courier New"/>
                <w:sz w:val="20"/>
                <w:szCs w:val="20"/>
              </w:rPr>
              <w:br/>
              <w:t>%MEDHOME%\</w:t>
            </w:r>
            <w:proofErr w:type="spellStart"/>
            <w:r w:rsidRPr="00341C7A">
              <w:rPr>
                <w:rFonts w:ascii="Courier New" w:hAnsi="Courier New" w:cs="Courier New"/>
                <w:sz w:val="20"/>
                <w:szCs w:val="20"/>
              </w:rPr>
              <w:t>MriProduct</w:t>
            </w:r>
            <w:proofErr w:type="spellEnd"/>
            <w:r w:rsidRPr="00341C7A">
              <w:rPr>
                <w:rFonts w:ascii="Courier New" w:hAnsi="Courier New" w:cs="Courier New"/>
                <w:sz w:val="20"/>
                <w:szCs w:val="20"/>
              </w:rPr>
              <w:t>\measurement\extrf_hs.dat</w:t>
            </w:r>
          </w:p>
        </w:tc>
      </w:tr>
      <w:tr w:rsidR="00EE4109" w:rsidRPr="007C0B15" w14:paraId="7572F76B" w14:textId="77777777" w:rsidTr="002A2E6F">
        <w:trPr>
          <w:trHeight w:val="84"/>
        </w:trPr>
        <w:tc>
          <w:tcPr>
            <w:tcW w:w="6097" w:type="dxa"/>
            <w:shd w:val="clear" w:color="auto" w:fill="auto"/>
          </w:tcPr>
          <w:p w14:paraId="5869FF46" w14:textId="41EA34A5" w:rsidR="00EE4109" w:rsidRPr="00EE4109" w:rsidRDefault="00EE4109" w:rsidP="00EE4109">
            <w:pPr>
              <w:pStyle w:val="Textkrper"/>
              <w:jc w:val="center"/>
              <w:rPr>
                <w:rFonts w:cs="Arial"/>
                <w:b/>
                <w:noProof/>
              </w:rPr>
            </w:pPr>
            <w:r w:rsidRPr="00EE4109">
              <w:rPr>
                <w:rFonts w:cs="Arial"/>
                <w:b/>
                <w:noProof/>
              </w:rPr>
              <w:t xml:space="preserve">Additional </w:t>
            </w:r>
            <w:r>
              <w:rPr>
                <w:rFonts w:cs="Arial"/>
                <w:b/>
                <w:noProof/>
              </w:rPr>
              <w:t xml:space="preserve">files </w:t>
            </w:r>
            <w:r w:rsidRPr="00EE4109">
              <w:rPr>
                <w:rFonts w:cs="Arial"/>
                <w:b/>
                <w:noProof/>
              </w:rPr>
              <w:t>for pTX systems</w:t>
            </w:r>
          </w:p>
        </w:tc>
      </w:tr>
      <w:tr w:rsidR="00EE4109" w:rsidRPr="007C0B15" w14:paraId="729E6D97" w14:textId="77777777" w:rsidTr="002A2E6F">
        <w:trPr>
          <w:trHeight w:val="84"/>
        </w:trPr>
        <w:tc>
          <w:tcPr>
            <w:tcW w:w="6097" w:type="dxa"/>
            <w:shd w:val="clear" w:color="auto" w:fill="auto"/>
          </w:tcPr>
          <w:p w14:paraId="03D08C2E" w14:textId="21E5B675" w:rsidR="00EE4109" w:rsidRPr="00EE4109" w:rsidRDefault="00EE4109" w:rsidP="00EE4109">
            <w:pPr>
              <w:rPr>
                <w:rFonts w:ascii="Courier New" w:hAnsi="Courier New" w:cs="Courier New"/>
                <w:sz w:val="20"/>
                <w:szCs w:val="20"/>
              </w:rPr>
            </w:pPr>
            <w:proofErr w:type="spellStart"/>
            <w:r w:rsidRPr="00EE4109">
              <w:rPr>
                <w:rFonts w:ascii="Courier New" w:hAnsi="Courier New" w:cs="Courier New"/>
                <w:sz w:val="20"/>
                <w:szCs w:val="20"/>
              </w:rPr>
              <w:t>MedCom</w:t>
            </w:r>
            <w:proofErr w:type="spellEnd"/>
            <w:r w:rsidRPr="00EE4109">
              <w:rPr>
                <w:rFonts w:ascii="Courier New" w:hAnsi="Courier New" w:cs="Courier New"/>
                <w:sz w:val="20"/>
                <w:szCs w:val="20"/>
              </w:rPr>
              <w:t>\</w:t>
            </w:r>
            <w:proofErr w:type="spellStart"/>
            <w:r w:rsidRPr="00EE4109">
              <w:rPr>
                <w:rFonts w:ascii="Courier New" w:hAnsi="Courier New" w:cs="Courier New"/>
                <w:sz w:val="20"/>
                <w:szCs w:val="20"/>
              </w:rPr>
              <w:t>MriProduct</w:t>
            </w:r>
            <w:proofErr w:type="spellEnd"/>
            <w:r w:rsidRPr="00EE4109">
              <w:rPr>
                <w:rFonts w:ascii="Courier New" w:hAnsi="Courier New" w:cs="Courier New"/>
                <w:sz w:val="20"/>
                <w:szCs w:val="20"/>
              </w:rPr>
              <w:t>\</w:t>
            </w:r>
            <w:proofErr w:type="spellStart"/>
            <w:r w:rsidRPr="00EE4109">
              <w:rPr>
                <w:rFonts w:ascii="Courier New" w:hAnsi="Courier New" w:cs="Courier New"/>
                <w:sz w:val="20"/>
                <w:szCs w:val="20"/>
              </w:rPr>
              <w:t>PhysConfig</w:t>
            </w:r>
            <w:proofErr w:type="spellEnd"/>
            <w:r w:rsidRPr="00EE4109">
              <w:rPr>
                <w:rFonts w:ascii="Courier New" w:hAnsi="Courier New" w:cs="Courier New"/>
                <w:sz w:val="20"/>
                <w:szCs w:val="20"/>
              </w:rPr>
              <w:t>\</w:t>
            </w:r>
            <w:proofErr w:type="spellStart"/>
            <w:r w:rsidRPr="00EE4109">
              <w:rPr>
                <w:rFonts w:ascii="Courier New" w:hAnsi="Courier New" w:cs="Courier New"/>
                <w:sz w:val="20"/>
                <w:szCs w:val="20"/>
              </w:rPr>
              <w:t>PPDconfig_dynpulse_CEST_SPINS</w:t>
            </w:r>
            <w:proofErr w:type="spellEnd"/>
            <w:r w:rsidRPr="00EE4109">
              <w:rPr>
                <w:rFonts w:ascii="Courier New" w:hAnsi="Courier New" w:cs="Courier New"/>
                <w:sz w:val="20"/>
                <w:szCs w:val="20"/>
              </w:rPr>
              <w:t>.</w:t>
            </w:r>
          </w:p>
        </w:tc>
      </w:tr>
    </w:tbl>
    <w:p w14:paraId="704038AA" w14:textId="77777777" w:rsidR="00A3378F" w:rsidRPr="00A3378F" w:rsidRDefault="00A3378F" w:rsidP="00A3378F">
      <w:pPr>
        <w:jc w:val="both"/>
        <w:rPr>
          <w:sz w:val="20"/>
        </w:rPr>
      </w:pPr>
    </w:p>
    <w:p w14:paraId="6ACAB988" w14:textId="77777777" w:rsidR="009568A8" w:rsidRPr="00B76A25" w:rsidRDefault="009568A8" w:rsidP="00B76A25">
      <w:pPr>
        <w:pStyle w:val="berschrift2"/>
        <w:numPr>
          <w:ilvl w:val="0"/>
          <w:numId w:val="5"/>
        </w:numPr>
        <w:jc w:val="both"/>
        <w:rPr>
          <w:sz w:val="24"/>
        </w:rPr>
      </w:pPr>
      <w:bookmarkStart w:id="4" w:name="_Toc3301865"/>
      <w:bookmarkStart w:id="5" w:name="_Toc4059502"/>
      <w:r w:rsidRPr="00B76A25">
        <w:rPr>
          <w:sz w:val="24"/>
        </w:rPr>
        <w:t>The saturation module</w:t>
      </w:r>
      <w:bookmarkEnd w:id="4"/>
      <w:bookmarkEnd w:id="5"/>
      <w:r w:rsidRPr="00B76A25">
        <w:rPr>
          <w:sz w:val="24"/>
        </w:rPr>
        <w:t xml:space="preserve"> </w:t>
      </w:r>
    </w:p>
    <w:p w14:paraId="7E3C8645" w14:textId="77777777" w:rsidR="006F1AC8" w:rsidRPr="00F62DD2" w:rsidRDefault="009568A8" w:rsidP="006F1AC8">
      <w:pPr>
        <w:jc w:val="both"/>
        <w:rPr>
          <w:sz w:val="20"/>
        </w:rPr>
      </w:pPr>
      <w:r w:rsidRPr="00B76A25">
        <w:rPr>
          <w:sz w:val="20"/>
        </w:rPr>
        <w:t xml:space="preserve">In the Protocol </w:t>
      </w:r>
      <w:r w:rsidR="00E7205A" w:rsidRPr="00B76A25">
        <w:rPr>
          <w:sz w:val="20"/>
        </w:rPr>
        <w:t xml:space="preserve">under </w:t>
      </w:r>
      <w:r w:rsidRPr="00B76A25">
        <w:rPr>
          <w:sz w:val="20"/>
        </w:rPr>
        <w:t xml:space="preserve">Sequence-&gt;Special all the </w:t>
      </w:r>
      <w:r w:rsidR="00E7205A" w:rsidRPr="00B76A25">
        <w:rPr>
          <w:sz w:val="20"/>
        </w:rPr>
        <w:t xml:space="preserve">self-coded features are visible. The first Checkbox activates or deactivates the whole pre-saturation block. The next selection box </w:t>
      </w:r>
      <w:r w:rsidR="00E7205A" w:rsidRPr="004E787D">
        <w:rPr>
          <w:b/>
          <w:sz w:val="20"/>
        </w:rPr>
        <w:t>“Pulse type”</w:t>
      </w:r>
      <w:r w:rsidR="00E7205A" w:rsidRPr="00B76A25">
        <w:rPr>
          <w:sz w:val="20"/>
        </w:rPr>
        <w:t xml:space="preserve"> allows to choose the pulse shape (Gauss, </w:t>
      </w:r>
      <w:proofErr w:type="spellStart"/>
      <w:r w:rsidR="00E7205A" w:rsidRPr="00B76A25">
        <w:rPr>
          <w:sz w:val="20"/>
        </w:rPr>
        <w:t>Sinc</w:t>
      </w:r>
      <w:proofErr w:type="spellEnd"/>
      <w:r w:rsidR="00E7205A" w:rsidRPr="00B76A25">
        <w:rPr>
          <w:sz w:val="20"/>
        </w:rPr>
        <w:t xml:space="preserve">, </w:t>
      </w:r>
      <w:proofErr w:type="spellStart"/>
      <w:r w:rsidR="00E7205A" w:rsidRPr="00B76A25">
        <w:rPr>
          <w:sz w:val="20"/>
        </w:rPr>
        <w:t>Rect</w:t>
      </w:r>
      <w:proofErr w:type="spellEnd"/>
      <w:r w:rsidR="00E7205A" w:rsidRPr="00B76A25">
        <w:rPr>
          <w:sz w:val="20"/>
        </w:rPr>
        <w:t xml:space="preserve">, </w:t>
      </w:r>
      <w:proofErr w:type="spellStart"/>
      <w:r w:rsidR="00E7205A" w:rsidRPr="00B76A25">
        <w:rPr>
          <w:sz w:val="20"/>
        </w:rPr>
        <w:t>Hypsec</w:t>
      </w:r>
      <w:proofErr w:type="spellEnd"/>
      <w:r w:rsidR="00E7205A" w:rsidRPr="00B76A25">
        <w:rPr>
          <w:sz w:val="20"/>
        </w:rPr>
        <w:t>,</w:t>
      </w:r>
      <w:r w:rsidR="004C19CD">
        <w:rPr>
          <w:sz w:val="20"/>
        </w:rPr>
        <w:t xml:space="preserve"> </w:t>
      </w:r>
      <w:proofErr w:type="spellStart"/>
      <w:r w:rsidR="004C19CD">
        <w:rPr>
          <w:sz w:val="20"/>
        </w:rPr>
        <w:t>AdiaSL</w:t>
      </w:r>
      <w:proofErr w:type="spellEnd"/>
      <w:r w:rsidR="004C19CD">
        <w:rPr>
          <w:sz w:val="20"/>
        </w:rPr>
        <w:t xml:space="preserve">, </w:t>
      </w:r>
      <w:proofErr w:type="gramStart"/>
      <w:r w:rsidR="004C19CD">
        <w:rPr>
          <w:sz w:val="20"/>
        </w:rPr>
        <w:t>SATREC</w:t>
      </w:r>
      <w:r w:rsidR="00E7205A" w:rsidRPr="00B76A25">
        <w:rPr>
          <w:sz w:val="20"/>
        </w:rPr>
        <w:t xml:space="preserve"> ..</w:t>
      </w:r>
      <w:proofErr w:type="gramEnd"/>
      <w:r w:rsidR="00E7205A" w:rsidRPr="00B76A25">
        <w:rPr>
          <w:sz w:val="20"/>
        </w:rPr>
        <w:t xml:space="preserve">) of a single saturation pulse. </w:t>
      </w:r>
      <w:r w:rsidR="00F62DD2">
        <w:rPr>
          <w:sz w:val="20"/>
        </w:rPr>
        <w:t xml:space="preserve">Each of these pulse will be scaled by </w:t>
      </w:r>
      <w:r w:rsidR="00F62DD2" w:rsidRPr="00F62DD2">
        <w:rPr>
          <w:b/>
          <w:sz w:val="20"/>
        </w:rPr>
        <w:t>‘B1’</w:t>
      </w:r>
      <w:r w:rsidR="00F62DD2">
        <w:rPr>
          <w:sz w:val="20"/>
        </w:rPr>
        <w:t xml:space="preserve">, repeated by </w:t>
      </w:r>
      <w:r w:rsidR="00F62DD2" w:rsidRPr="00F62DD2">
        <w:rPr>
          <w:sz w:val="20"/>
        </w:rPr>
        <w:t>‘number of pulses’</w:t>
      </w:r>
      <w:r w:rsidR="00F62DD2">
        <w:rPr>
          <w:sz w:val="20"/>
        </w:rPr>
        <w:t>, see below.</w:t>
      </w:r>
      <w:r w:rsidR="00150C0C">
        <w:rPr>
          <w:sz w:val="20"/>
        </w:rPr>
        <w:t xml:space="preserve"> </w:t>
      </w:r>
      <w:r w:rsidR="00F62DD2">
        <w:rPr>
          <w:sz w:val="20"/>
        </w:rPr>
        <w:t xml:space="preserve">While Gauss and </w:t>
      </w:r>
      <w:proofErr w:type="spellStart"/>
      <w:r w:rsidR="00F62DD2">
        <w:rPr>
          <w:sz w:val="20"/>
        </w:rPr>
        <w:t>Sinc</w:t>
      </w:r>
      <w:proofErr w:type="spellEnd"/>
      <w:r w:rsidR="00F62DD2">
        <w:rPr>
          <w:sz w:val="20"/>
        </w:rPr>
        <w:t xml:space="preserve"> pulses can be used very flexibly, p</w:t>
      </w:r>
      <w:r w:rsidR="006F1AC8" w:rsidRPr="00F62DD2">
        <w:rPr>
          <w:sz w:val="20"/>
        </w:rPr>
        <w:t>lease be aware that some pulses have certain restriction to yield reasonable results:</w:t>
      </w:r>
    </w:p>
    <w:p w14:paraId="72F80C9C" w14:textId="046C5A4B" w:rsidR="006F1AC8" w:rsidRPr="00F62DD2" w:rsidRDefault="00F62DD2" w:rsidP="006F1AC8">
      <w:pPr>
        <w:jc w:val="both"/>
        <w:rPr>
          <w:sz w:val="20"/>
        </w:rPr>
      </w:pPr>
      <w:r>
        <w:rPr>
          <w:sz w:val="20"/>
        </w:rPr>
        <w:t xml:space="preserve">The </w:t>
      </w:r>
      <w:proofErr w:type="spellStart"/>
      <w:r>
        <w:rPr>
          <w:sz w:val="20"/>
        </w:rPr>
        <w:t>AdiaSL</w:t>
      </w:r>
      <w:proofErr w:type="spellEnd"/>
      <w:r>
        <w:rPr>
          <w:sz w:val="20"/>
        </w:rPr>
        <w:t xml:space="preserve">, </w:t>
      </w:r>
      <w:proofErr w:type="spellStart"/>
      <w:r>
        <w:rPr>
          <w:sz w:val="20"/>
        </w:rPr>
        <w:t>DGEp</w:t>
      </w:r>
      <w:proofErr w:type="spellEnd"/>
      <w:r>
        <w:rPr>
          <w:sz w:val="20"/>
        </w:rPr>
        <w:t xml:space="preserve"> pulses require a minimum B1 of 4µT, they will lead to oscillations if used </w:t>
      </w:r>
      <w:r w:rsidR="001435BD">
        <w:rPr>
          <w:sz w:val="20"/>
        </w:rPr>
        <w:t>at lower power</w:t>
      </w:r>
      <w:r>
        <w:rPr>
          <w:sz w:val="20"/>
        </w:rPr>
        <w:t xml:space="preserve">. </w:t>
      </w:r>
      <w:r w:rsidR="006F1AC8" w:rsidRPr="00F62DD2">
        <w:rPr>
          <w:sz w:val="20"/>
        </w:rPr>
        <w:t xml:space="preserve">The </w:t>
      </w:r>
      <w:proofErr w:type="spellStart"/>
      <w:r w:rsidR="006F1AC8" w:rsidRPr="00F62DD2">
        <w:rPr>
          <w:sz w:val="20"/>
        </w:rPr>
        <w:t>AdiaSL</w:t>
      </w:r>
      <w:proofErr w:type="spellEnd"/>
      <w:r w:rsidR="006F1AC8" w:rsidRPr="00F62DD2">
        <w:rPr>
          <w:sz w:val="20"/>
        </w:rPr>
        <w:t xml:space="preserve"> pulses only make sense if offset distribution is 0 and offset = 0 ppm (</w:t>
      </w:r>
      <w:proofErr w:type="spellStart"/>
      <w:r w:rsidR="006F1AC8" w:rsidRPr="00F62DD2">
        <w:rPr>
          <w:sz w:val="20"/>
        </w:rPr>
        <w:t>onresonant</w:t>
      </w:r>
      <w:proofErr w:type="spellEnd"/>
      <w:r w:rsidR="006F1AC8" w:rsidRPr="00F62DD2">
        <w:rPr>
          <w:sz w:val="20"/>
        </w:rPr>
        <w:t xml:space="preserve"> case). </w:t>
      </w:r>
      <w:proofErr w:type="gramStart"/>
      <w:r w:rsidR="006F1AC8" w:rsidRPr="00F62DD2">
        <w:rPr>
          <w:sz w:val="20"/>
        </w:rPr>
        <w:t>Also</w:t>
      </w:r>
      <w:proofErr w:type="gramEnd"/>
      <w:r w:rsidR="006F1AC8" w:rsidRPr="00F62DD2">
        <w:rPr>
          <w:sz w:val="20"/>
        </w:rPr>
        <w:t xml:space="preserve"> the values in </w:t>
      </w:r>
      <w:r w:rsidR="006F1AC8" w:rsidRPr="00F62DD2">
        <w:rPr>
          <w:rFonts w:ascii="Courier New" w:hAnsi="Courier New" w:cs="Courier New"/>
          <w:sz w:val="20"/>
          <w:szCs w:val="20"/>
        </w:rPr>
        <w:t>CEST_Params.txt</w:t>
      </w:r>
      <w:r w:rsidR="006F1AC8" w:rsidRPr="00F62DD2">
        <w:rPr>
          <w:sz w:val="20"/>
        </w:rPr>
        <w:t xml:space="preserve"> that define the Adiabatic pulses should not be changed. Same for the SATREC pulses, these are also Adiabatic half passage pulses followed by a recovery before the actual readout; the recovery times are given in </w:t>
      </w:r>
      <w:r w:rsidR="006F1AC8" w:rsidRPr="00F62DD2">
        <w:rPr>
          <w:rFonts w:ascii="Courier New" w:hAnsi="Courier New" w:cs="Courier New"/>
          <w:sz w:val="20"/>
          <w:szCs w:val="20"/>
        </w:rPr>
        <w:t>CEST_TSatRecTable.txt</w:t>
      </w:r>
      <w:r w:rsidR="006F1AC8" w:rsidRPr="00F62DD2">
        <w:rPr>
          <w:sz w:val="20"/>
        </w:rPr>
        <w:t>, here also the settings must be offset distribution is 0 and offset = 0 ppm (</w:t>
      </w:r>
      <w:proofErr w:type="spellStart"/>
      <w:r w:rsidR="006F1AC8" w:rsidRPr="00F62DD2">
        <w:rPr>
          <w:sz w:val="20"/>
        </w:rPr>
        <w:t>onresonant</w:t>
      </w:r>
      <w:proofErr w:type="spellEnd"/>
      <w:r w:rsidR="006F1AC8" w:rsidRPr="00F62DD2">
        <w:rPr>
          <w:sz w:val="20"/>
        </w:rPr>
        <w:t xml:space="preserve"> case). If </w:t>
      </w:r>
      <w:proofErr w:type="spellStart"/>
      <w:r>
        <w:rPr>
          <w:sz w:val="20"/>
        </w:rPr>
        <w:t>Exar</w:t>
      </w:r>
      <w:proofErr w:type="spellEnd"/>
      <w:r>
        <w:rPr>
          <w:sz w:val="20"/>
        </w:rPr>
        <w:t xml:space="preserve"> file are used or </w:t>
      </w:r>
      <w:r w:rsidR="006F1AC8" w:rsidRPr="00F62DD2">
        <w:rPr>
          <w:sz w:val="20"/>
        </w:rPr>
        <w:t>Table 2 is followed carefully nothing can go wrong.</w:t>
      </w:r>
    </w:p>
    <w:p w14:paraId="3D6903C0" w14:textId="00E1A8D6" w:rsidR="00D93FE3" w:rsidRPr="00D93FE3" w:rsidRDefault="00E7205A" w:rsidP="00B76A25">
      <w:pPr>
        <w:jc w:val="both"/>
        <w:rPr>
          <w:b/>
          <w:sz w:val="20"/>
        </w:rPr>
      </w:pPr>
      <w:r w:rsidRPr="00B76A25">
        <w:rPr>
          <w:sz w:val="20"/>
        </w:rPr>
        <w:t xml:space="preserve">The next selection box </w:t>
      </w:r>
      <w:r w:rsidRPr="004E787D">
        <w:rPr>
          <w:b/>
          <w:sz w:val="20"/>
        </w:rPr>
        <w:t>“B1 definition”</w:t>
      </w:r>
      <w:r w:rsidRPr="00B76A25">
        <w:rPr>
          <w:sz w:val="20"/>
        </w:rPr>
        <w:t xml:space="preserve"> allows to choose different B1 normalizations (CWAE the average amplitude over the whole pulse train, CWPE, the average power over the whole pulse train, or pure FA: the average amplitude of a single pulse, whi</w:t>
      </w:r>
      <w:r w:rsidR="00D93FE3">
        <w:rPr>
          <w:sz w:val="20"/>
        </w:rPr>
        <w:t xml:space="preserve">ch is actually the </w:t>
      </w:r>
      <w:proofErr w:type="spellStart"/>
      <w:r w:rsidR="00D93FE3">
        <w:rPr>
          <w:sz w:val="20"/>
        </w:rPr>
        <w:t>flipangle</w:t>
      </w:r>
      <w:proofErr w:type="spellEnd"/>
      <w:r w:rsidR="00D93FE3">
        <w:rPr>
          <w:sz w:val="20"/>
        </w:rPr>
        <w:t xml:space="preserve">). </w:t>
      </w:r>
      <w:r w:rsidR="00D93FE3" w:rsidRPr="00D93FE3">
        <w:rPr>
          <w:b/>
          <w:sz w:val="20"/>
        </w:rPr>
        <w:t>Definitions:</w:t>
      </w:r>
    </w:p>
    <w:p w14:paraId="61E21614" w14:textId="625187D0" w:rsidR="00D93FE3" w:rsidRPr="00F6530A" w:rsidRDefault="00D93FE3" w:rsidP="00D93FE3">
      <w:pPr>
        <w:jc w:val="both"/>
        <w:rPr>
          <w:rFonts w:cs="Arial"/>
        </w:rPr>
      </w:pPr>
      <w:r>
        <w:rPr>
          <w:sz w:val="20"/>
        </w:rPr>
        <w:t xml:space="preserve">CWAE: </w:t>
      </w:r>
      <w:r>
        <w:rPr>
          <w:sz w:val="20"/>
        </w:rPr>
        <w:tab/>
      </w:r>
      <w:r w:rsidRPr="00F6530A">
        <w:rPr>
          <w:rFonts w:cs="Arial"/>
          <w:position w:val="-32"/>
        </w:rPr>
        <w:object w:dxaOrig="2200" w:dyaOrig="780" w14:anchorId="15B1D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pt;height:39pt" o:ole="">
            <v:imagedata r:id="rId8" o:title=""/>
          </v:shape>
          <o:OLEObject Type="Embed" ProgID="Equation.3" ShapeID="_x0000_i1025" DrawAspect="Content" ObjectID="_1681552223" r:id="rId9"/>
        </w:object>
      </w:r>
      <w:r w:rsidRPr="00F6530A">
        <w:rPr>
          <w:rFonts w:cs="Arial"/>
        </w:rPr>
        <w:tab/>
      </w:r>
    </w:p>
    <w:p w14:paraId="3DA3378D" w14:textId="68903F84" w:rsidR="00D93FE3" w:rsidRDefault="00D93FE3" w:rsidP="00D93FE3">
      <w:pPr>
        <w:spacing w:after="0" w:line="360" w:lineRule="auto"/>
        <w:jc w:val="both"/>
        <w:rPr>
          <w:rFonts w:cs="Arial"/>
        </w:rPr>
      </w:pPr>
      <w:r>
        <w:rPr>
          <w:rFonts w:cs="Arial"/>
        </w:rPr>
        <w:t xml:space="preserve"> </w:t>
      </w:r>
      <w:r w:rsidRPr="00F6530A">
        <w:rPr>
          <w:rFonts w:cs="Arial"/>
        </w:rPr>
        <w:t>CWPE</w:t>
      </w:r>
      <w:r>
        <w:rPr>
          <w:rFonts w:cs="Arial"/>
        </w:rPr>
        <w:t xml:space="preserve"> (also called B1rms</w:t>
      </w:r>
      <w:proofErr w:type="gramStart"/>
      <w:r>
        <w:rPr>
          <w:rFonts w:cs="Arial"/>
        </w:rPr>
        <w:t xml:space="preserve">) </w:t>
      </w:r>
      <w:r w:rsidRPr="00F6530A">
        <w:rPr>
          <w:rFonts w:cs="Arial"/>
        </w:rPr>
        <w:t>:</w:t>
      </w:r>
      <w:proofErr w:type="gramEnd"/>
      <w:r>
        <w:rPr>
          <w:rFonts w:cs="Arial"/>
        </w:rPr>
        <w:t xml:space="preserve"> </w:t>
      </w:r>
      <w:r w:rsidRPr="00F6530A">
        <w:rPr>
          <w:rFonts w:cs="Arial"/>
          <w:position w:val="-34"/>
        </w:rPr>
        <w:object w:dxaOrig="2420" w:dyaOrig="859" w14:anchorId="486AC74F">
          <v:shape id="_x0000_i1026" type="#_x0000_t75" style="width:105pt;height:36.75pt" o:ole="">
            <v:imagedata r:id="rId10" o:title=""/>
          </v:shape>
          <o:OLEObject Type="Embed" ProgID="Equation.3" ShapeID="_x0000_i1026" DrawAspect="Content" ObjectID="_1681552224" r:id="rId11"/>
        </w:object>
      </w:r>
      <w:r w:rsidRPr="00F6530A">
        <w:rPr>
          <w:rFonts w:cs="Arial"/>
        </w:rPr>
        <w:tab/>
      </w:r>
      <w:r w:rsidRPr="00F6530A">
        <w:rPr>
          <w:rFonts w:cs="Arial"/>
        </w:rPr>
        <w:tab/>
      </w:r>
    </w:p>
    <w:p w14:paraId="23A4D61F" w14:textId="2EC28061" w:rsidR="00D93FE3" w:rsidRPr="00F6530A" w:rsidRDefault="00D93FE3" w:rsidP="00D93FE3">
      <w:pPr>
        <w:spacing w:after="0" w:line="360" w:lineRule="auto"/>
        <w:jc w:val="both"/>
        <w:rPr>
          <w:rFonts w:cs="Arial"/>
        </w:rPr>
      </w:pPr>
      <w:r>
        <w:rPr>
          <w:rFonts w:cs="Arial"/>
        </w:rPr>
        <w:lastRenderedPageBreak/>
        <w:t xml:space="preserve">B1pa or </w:t>
      </w:r>
      <w:proofErr w:type="spellStart"/>
      <w:r>
        <w:rPr>
          <w:rFonts w:cs="Arial"/>
        </w:rPr>
        <w:t>pureFA</w:t>
      </w:r>
      <w:proofErr w:type="spellEnd"/>
      <w:r>
        <w:rPr>
          <w:rFonts w:cs="Arial"/>
        </w:rPr>
        <w:t xml:space="preserve">: </w:t>
      </w:r>
      <m:oMath>
        <m:sSub>
          <m:sSubPr>
            <m:ctrlPr>
              <w:rPr>
                <w:rFonts w:ascii="Cambria Math" w:hAnsi="Cambria Math" w:cs="Arial"/>
                <w:i/>
              </w:rPr>
            </m:ctrlPr>
          </m:sSubPr>
          <m:e>
            <m:r>
              <w:rPr>
                <w:rFonts w:ascii="Cambria Math" w:hAnsi="Cambria Math" w:cs="Arial"/>
              </w:rPr>
              <m:t>ω</m:t>
            </m:r>
          </m:e>
          <m:sub>
            <m:r>
              <w:rPr>
                <w:rFonts w:ascii="Cambria Math" w:hAnsi="Cambria Math" w:cs="Arial"/>
              </w:rPr>
              <m:t>1</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tp</m:t>
            </m:r>
          </m:sup>
          <m:e>
            <m:sSub>
              <m:sSubPr>
                <m:ctrlPr>
                  <w:rPr>
                    <w:rFonts w:ascii="Cambria Math" w:hAnsi="Cambria Math" w:cs="Arial"/>
                    <w:i/>
                  </w:rPr>
                </m:ctrlPr>
              </m:sSubPr>
              <m:e>
                <m:r>
                  <w:rPr>
                    <w:rFonts w:ascii="Cambria Math" w:hAnsi="Cambria Math" w:cs="Arial"/>
                  </w:rPr>
                  <m:t>ω</m:t>
                </m:r>
              </m:e>
              <m:sub>
                <m:r>
                  <w:rPr>
                    <w:rFonts w:ascii="Cambria Math" w:hAnsi="Cambria Math" w:cs="Arial"/>
                  </w:rPr>
                  <m:t>1</m:t>
                </m:r>
              </m:sub>
            </m:sSub>
            <m:r>
              <w:rPr>
                <w:rFonts w:ascii="Cambria Math" w:hAnsi="Cambria Math" w:cs="Arial"/>
              </w:rPr>
              <m:t>dt=FA/tp</m:t>
            </m:r>
          </m:e>
        </m:nary>
      </m:oMath>
    </w:p>
    <w:p w14:paraId="38F27477" w14:textId="77777777" w:rsidR="00D93FE3" w:rsidRDefault="00D93FE3" w:rsidP="00B76A25">
      <w:pPr>
        <w:jc w:val="both"/>
        <w:rPr>
          <w:sz w:val="20"/>
        </w:rPr>
      </w:pPr>
    </w:p>
    <w:p w14:paraId="3108AD24" w14:textId="01FBEE52" w:rsidR="00F62DD2" w:rsidRDefault="00E7205A" w:rsidP="00B76A25">
      <w:pPr>
        <w:jc w:val="both"/>
        <w:rPr>
          <w:sz w:val="20"/>
        </w:rPr>
      </w:pPr>
      <w:r w:rsidRPr="00B76A25">
        <w:rPr>
          <w:sz w:val="20"/>
        </w:rPr>
        <w:t xml:space="preserve">The next parameter </w:t>
      </w:r>
      <w:r w:rsidRPr="004E787D">
        <w:rPr>
          <w:b/>
          <w:sz w:val="20"/>
        </w:rPr>
        <w:t xml:space="preserve">“B1” </w:t>
      </w:r>
      <w:r w:rsidRPr="00B76A25">
        <w:rPr>
          <w:sz w:val="20"/>
        </w:rPr>
        <w:t>is the B1 amplitude of the pulses according to the chose</w:t>
      </w:r>
      <w:r w:rsidR="004E787D">
        <w:rPr>
          <w:sz w:val="20"/>
        </w:rPr>
        <w:t>n</w:t>
      </w:r>
      <w:r w:rsidRPr="00B76A25">
        <w:rPr>
          <w:sz w:val="20"/>
        </w:rPr>
        <w:t xml:space="preserve"> </w:t>
      </w:r>
      <w:r w:rsidRPr="004E787D">
        <w:rPr>
          <w:b/>
          <w:sz w:val="20"/>
        </w:rPr>
        <w:t>“B1 definition”.</w:t>
      </w:r>
      <w:r w:rsidRPr="00B76A25">
        <w:rPr>
          <w:sz w:val="20"/>
        </w:rPr>
        <w:t xml:space="preserve"> The next box contains several timing parameters: </w:t>
      </w:r>
      <w:r w:rsidRPr="004E787D">
        <w:rPr>
          <w:b/>
          <w:sz w:val="20"/>
        </w:rPr>
        <w:t>Number of pulses, p</w:t>
      </w:r>
      <w:r w:rsidR="007C5876">
        <w:rPr>
          <w:b/>
          <w:sz w:val="20"/>
        </w:rPr>
        <w:t xml:space="preserve">ulse duration, </w:t>
      </w:r>
      <w:proofErr w:type="spellStart"/>
      <w:r w:rsidR="007C5876">
        <w:rPr>
          <w:b/>
          <w:sz w:val="20"/>
        </w:rPr>
        <w:t>interpulse</w:t>
      </w:r>
      <w:proofErr w:type="spellEnd"/>
      <w:r w:rsidR="007C5876">
        <w:rPr>
          <w:b/>
          <w:sz w:val="20"/>
        </w:rPr>
        <w:t xml:space="preserve"> delay, </w:t>
      </w:r>
      <w:r w:rsidRPr="00B76A25">
        <w:rPr>
          <w:sz w:val="20"/>
        </w:rPr>
        <w:t xml:space="preserve">the </w:t>
      </w:r>
      <w:proofErr w:type="spellStart"/>
      <w:r w:rsidRPr="004E787D">
        <w:rPr>
          <w:b/>
          <w:sz w:val="20"/>
        </w:rPr>
        <w:t>recover</w:t>
      </w:r>
      <w:proofErr w:type="spellEnd"/>
      <w:r w:rsidRPr="004E787D">
        <w:rPr>
          <w:b/>
          <w:sz w:val="20"/>
        </w:rPr>
        <w:t xml:space="preserve"> time </w:t>
      </w:r>
      <w:r w:rsidRPr="00B76A25">
        <w:rPr>
          <w:sz w:val="20"/>
        </w:rPr>
        <w:t xml:space="preserve">before </w:t>
      </w:r>
      <w:r w:rsidR="007C5876">
        <w:rPr>
          <w:sz w:val="20"/>
        </w:rPr>
        <w:t>each</w:t>
      </w:r>
      <w:r w:rsidRPr="00B76A25">
        <w:rPr>
          <w:sz w:val="20"/>
        </w:rPr>
        <w:t xml:space="preserve"> pulse train</w:t>
      </w:r>
      <w:r w:rsidR="007C5876">
        <w:rPr>
          <w:sz w:val="20"/>
        </w:rPr>
        <w:t xml:space="preserve">, and the </w:t>
      </w:r>
      <w:proofErr w:type="spellStart"/>
      <w:r w:rsidR="007C5876" w:rsidRPr="007C5876">
        <w:rPr>
          <w:b/>
          <w:sz w:val="20"/>
        </w:rPr>
        <w:t>recover</w:t>
      </w:r>
      <w:proofErr w:type="spellEnd"/>
      <w:r w:rsidR="007C5876" w:rsidRPr="007C5876">
        <w:rPr>
          <w:b/>
          <w:sz w:val="20"/>
        </w:rPr>
        <w:t xml:space="preserve"> time M0</w:t>
      </w:r>
      <w:r w:rsidR="007C5876">
        <w:rPr>
          <w:sz w:val="20"/>
        </w:rPr>
        <w:t xml:space="preserve"> which is only played out before the very first scan to make sure to scan M0 fully relaxed</w:t>
      </w:r>
      <w:r w:rsidRPr="00B76A25">
        <w:rPr>
          <w:sz w:val="20"/>
        </w:rPr>
        <w:t xml:space="preserve">. The next box allows to choose different types of </w:t>
      </w:r>
      <w:r w:rsidRPr="004E787D">
        <w:rPr>
          <w:b/>
          <w:sz w:val="20"/>
        </w:rPr>
        <w:t>spoiling</w:t>
      </w:r>
      <w:r w:rsidRPr="00B76A25">
        <w:rPr>
          <w:sz w:val="20"/>
        </w:rPr>
        <w:t xml:space="preserve"> between the pulses or after the pulse train. We recommend here “Variable” or “only last”. The next parameter is actually not a CEST parameter but the </w:t>
      </w:r>
      <w:r w:rsidR="004E787D">
        <w:rPr>
          <w:sz w:val="20"/>
        </w:rPr>
        <w:t>“</w:t>
      </w:r>
      <w:r w:rsidR="004E787D" w:rsidRPr="004E787D">
        <w:rPr>
          <w:b/>
          <w:sz w:val="20"/>
        </w:rPr>
        <w:t xml:space="preserve">spiral </w:t>
      </w:r>
      <w:r w:rsidRPr="004E787D">
        <w:rPr>
          <w:b/>
          <w:sz w:val="20"/>
        </w:rPr>
        <w:t>elongation</w:t>
      </w:r>
      <w:r w:rsidR="004E787D">
        <w:rPr>
          <w:b/>
          <w:sz w:val="20"/>
        </w:rPr>
        <w:t>”</w:t>
      </w:r>
      <w:r w:rsidRPr="00B76A25">
        <w:rPr>
          <w:sz w:val="20"/>
        </w:rPr>
        <w:t xml:space="preserve"> factor of the rectangular spiral </w:t>
      </w:r>
      <w:r w:rsidR="00150C0C">
        <w:rPr>
          <w:sz w:val="20"/>
        </w:rPr>
        <w:t xml:space="preserve">reordered </w:t>
      </w:r>
      <w:r w:rsidRPr="00B76A25">
        <w:rPr>
          <w:sz w:val="20"/>
        </w:rPr>
        <w:t>readout</w:t>
      </w:r>
      <w:r w:rsidR="00150C0C">
        <w:rPr>
          <w:sz w:val="20"/>
        </w:rPr>
        <w:t xml:space="preserve"> of the snapshot mode</w:t>
      </w:r>
      <w:r w:rsidRPr="00B76A25">
        <w:rPr>
          <w:sz w:val="20"/>
        </w:rPr>
        <w:t xml:space="preserve">, if spiral </w:t>
      </w:r>
      <w:r w:rsidR="00150C0C">
        <w:rPr>
          <w:sz w:val="20"/>
        </w:rPr>
        <w:t xml:space="preserve">reordered </w:t>
      </w:r>
      <w:r w:rsidRPr="00B76A25">
        <w:rPr>
          <w:sz w:val="20"/>
        </w:rPr>
        <w:t>readout is chosen</w:t>
      </w:r>
      <w:r w:rsidR="006F1AC8">
        <w:rPr>
          <w:sz w:val="20"/>
        </w:rPr>
        <w:t xml:space="preserve"> this is typically 0.5 for the given </w:t>
      </w:r>
      <w:proofErr w:type="spellStart"/>
      <w:r w:rsidR="006F1AC8">
        <w:rPr>
          <w:sz w:val="20"/>
        </w:rPr>
        <w:t>FoV</w:t>
      </w:r>
      <w:proofErr w:type="spellEnd"/>
      <w:r w:rsidRPr="00B76A25">
        <w:rPr>
          <w:sz w:val="20"/>
        </w:rPr>
        <w:t xml:space="preserve">. </w:t>
      </w:r>
      <w:r w:rsidR="00150C0C">
        <w:rPr>
          <w:sz w:val="20"/>
        </w:rPr>
        <w:t xml:space="preserve">For more details on the snapshot mode and spiral reordered readout see the section ‘snapshot CEST’ below. </w:t>
      </w:r>
      <w:r w:rsidRPr="00B76A25">
        <w:rPr>
          <w:sz w:val="20"/>
        </w:rPr>
        <w:t xml:space="preserve">The next selection box allows to choose </w:t>
      </w:r>
      <w:r w:rsidR="002A0CD2" w:rsidRPr="00B76A25">
        <w:rPr>
          <w:sz w:val="20"/>
        </w:rPr>
        <w:t xml:space="preserve">between different </w:t>
      </w:r>
      <w:r w:rsidR="002A0CD2" w:rsidRPr="004E787D">
        <w:rPr>
          <w:b/>
          <w:sz w:val="20"/>
        </w:rPr>
        <w:t>offset distributions</w:t>
      </w:r>
      <w:r w:rsidR="002A0CD2" w:rsidRPr="00B76A25">
        <w:rPr>
          <w:sz w:val="20"/>
        </w:rPr>
        <w:t xml:space="preserve">: “Reverse”,” Regular”, “Alternating”, “single” and “File”. The next checkbox </w:t>
      </w:r>
      <w:r w:rsidR="004E787D" w:rsidRPr="004E787D">
        <w:rPr>
          <w:b/>
          <w:sz w:val="20"/>
        </w:rPr>
        <w:t>“Suppressed M0”</w:t>
      </w:r>
      <w:r w:rsidR="004E787D">
        <w:rPr>
          <w:sz w:val="20"/>
        </w:rPr>
        <w:t xml:space="preserve"> </w:t>
      </w:r>
      <w:r w:rsidR="002A0CD2" w:rsidRPr="00B76A25">
        <w:rPr>
          <w:sz w:val="20"/>
        </w:rPr>
        <w:t xml:space="preserve">allows to choose if the normalization image M0 also </w:t>
      </w:r>
      <w:r w:rsidR="004E787D" w:rsidRPr="00B76A25">
        <w:rPr>
          <w:sz w:val="20"/>
        </w:rPr>
        <w:t>applies</w:t>
      </w:r>
      <w:r w:rsidR="002A0CD2" w:rsidRPr="00B76A25">
        <w:rPr>
          <w:sz w:val="20"/>
        </w:rPr>
        <w:t xml:space="preserve"> saturation at </w:t>
      </w:r>
      <w:r w:rsidR="00F62DD2">
        <w:rPr>
          <w:sz w:val="20"/>
        </w:rPr>
        <w:t>-300</w:t>
      </w:r>
      <w:r w:rsidR="002A0CD2" w:rsidRPr="00B76A25">
        <w:rPr>
          <w:sz w:val="20"/>
        </w:rPr>
        <w:t xml:space="preserve"> ppm or not.</w:t>
      </w:r>
      <w:r w:rsidR="00F62DD2">
        <w:rPr>
          <w:sz w:val="20"/>
        </w:rPr>
        <w:t xml:space="preserve"> If activated the exact same saturation block as </w:t>
      </w:r>
      <w:r w:rsidR="00150C0C">
        <w:rPr>
          <w:sz w:val="20"/>
        </w:rPr>
        <w:t>for</w:t>
      </w:r>
      <w:r w:rsidR="00F62DD2">
        <w:rPr>
          <w:sz w:val="20"/>
        </w:rPr>
        <w:t xml:space="preserve"> the saturated images will be played out at -300 ppm, directly after the M0 recovery time and before the readout. Example: </w:t>
      </w:r>
      <w:r w:rsidR="00150C0C">
        <w:rPr>
          <w:sz w:val="20"/>
        </w:rPr>
        <w:t xml:space="preserve">If </w:t>
      </w:r>
      <w:r w:rsidR="001461EE">
        <w:rPr>
          <w:sz w:val="20"/>
        </w:rPr>
        <w:t>Suppressed M0 is checked and</w:t>
      </w:r>
      <w:r w:rsidR="00150C0C">
        <w:rPr>
          <w:sz w:val="20"/>
        </w:rPr>
        <w:t xml:space="preserve"> recover time M0 is 12</w:t>
      </w:r>
      <w:r w:rsidR="00F62DD2">
        <w:rPr>
          <w:sz w:val="20"/>
        </w:rPr>
        <w:t xml:space="preserve">s and the saturation block is 5s, the </w:t>
      </w:r>
      <w:proofErr w:type="spellStart"/>
      <w:r w:rsidR="00F62DD2">
        <w:rPr>
          <w:sz w:val="20"/>
        </w:rPr>
        <w:t>delay+sat</w:t>
      </w:r>
      <w:proofErr w:type="spellEnd"/>
      <w:r w:rsidR="00F62DD2">
        <w:rPr>
          <w:sz w:val="20"/>
        </w:rPr>
        <w:t xml:space="preserve"> block before the M0 acquisition will be 17s long.</w:t>
      </w:r>
    </w:p>
    <w:p w14:paraId="34E70A48" w14:textId="2156BC08" w:rsidR="00150C0C" w:rsidRDefault="002A0CD2" w:rsidP="00B76A25">
      <w:pPr>
        <w:jc w:val="both"/>
        <w:rPr>
          <w:sz w:val="20"/>
        </w:rPr>
      </w:pPr>
      <w:r w:rsidRPr="00B76A25">
        <w:rPr>
          <w:sz w:val="20"/>
        </w:rPr>
        <w:t xml:space="preserve">The next field allows to choose the </w:t>
      </w:r>
      <w:r w:rsidRPr="004E787D">
        <w:rPr>
          <w:b/>
          <w:sz w:val="20"/>
        </w:rPr>
        <w:t>offset range</w:t>
      </w:r>
      <w:r w:rsidRPr="00B76A25">
        <w:rPr>
          <w:sz w:val="20"/>
        </w:rPr>
        <w:t xml:space="preserve"> if distribution regular, reverse, alternating is chosen; if single is chosen this value is the single offset value used. The other parameters in this field as well as the residual fields are for the CEST </w:t>
      </w:r>
      <w:r w:rsidR="004E787D">
        <w:rPr>
          <w:sz w:val="20"/>
        </w:rPr>
        <w:t>WIP</w:t>
      </w:r>
      <w:r w:rsidRPr="00B76A25">
        <w:rPr>
          <w:sz w:val="20"/>
        </w:rPr>
        <w:t xml:space="preserve"> reconstruction and are not supported</w:t>
      </w:r>
      <w:r w:rsidR="004E787D" w:rsidRPr="004E787D">
        <w:rPr>
          <w:sz w:val="20"/>
        </w:rPr>
        <w:t xml:space="preserve"> </w:t>
      </w:r>
      <w:r w:rsidR="004E787D" w:rsidRPr="00B76A25">
        <w:rPr>
          <w:sz w:val="20"/>
        </w:rPr>
        <w:t>yet</w:t>
      </w:r>
      <w:r w:rsidRPr="00B76A25">
        <w:rPr>
          <w:sz w:val="20"/>
        </w:rPr>
        <w:t>.</w:t>
      </w:r>
      <w:r w:rsidR="00E90712">
        <w:rPr>
          <w:sz w:val="20"/>
        </w:rPr>
        <w:t xml:space="preserve"> To finally set up the number of offsets that will be acquired, the </w:t>
      </w:r>
      <w:r w:rsidR="00E90712" w:rsidRPr="00E90712">
        <w:rPr>
          <w:b/>
          <w:sz w:val="20"/>
        </w:rPr>
        <w:t>number of measurements</w:t>
      </w:r>
      <w:r w:rsidR="00E90712">
        <w:rPr>
          <w:sz w:val="20"/>
        </w:rPr>
        <w:t xml:space="preserve"> must be adjusted on the card </w:t>
      </w:r>
      <w:r w:rsidR="00E90712" w:rsidRPr="00E90712">
        <w:rPr>
          <w:b/>
          <w:sz w:val="20"/>
        </w:rPr>
        <w:t>contrast-&gt;dynamic</w:t>
      </w:r>
      <w:r w:rsidR="00E90712">
        <w:rPr>
          <w:sz w:val="20"/>
        </w:rPr>
        <w:t xml:space="preserve">. The first scan is always the M0 scan, so </w:t>
      </w:r>
      <w:r w:rsidR="00E90712" w:rsidRPr="00E90712">
        <w:rPr>
          <w:b/>
          <w:sz w:val="20"/>
        </w:rPr>
        <w:t>measurements-1</w:t>
      </w:r>
      <w:r w:rsidR="00E90712">
        <w:rPr>
          <w:sz w:val="20"/>
        </w:rPr>
        <w:t xml:space="preserve"> offsets will be acquired (it must be an even number&gt;6).</w:t>
      </w:r>
      <w:r w:rsidR="00150C0C">
        <w:rPr>
          <w:sz w:val="20"/>
        </w:rPr>
        <w:t xml:space="preserve"> If </w:t>
      </w:r>
      <w:r w:rsidR="00150C0C" w:rsidRPr="00150C0C">
        <w:rPr>
          <w:b/>
          <w:sz w:val="20"/>
        </w:rPr>
        <w:t>‘File’</w:t>
      </w:r>
      <w:r w:rsidR="00150C0C">
        <w:rPr>
          <w:sz w:val="20"/>
        </w:rPr>
        <w:t xml:space="preserve"> is chosen the offsets given in the file </w:t>
      </w:r>
      <w:r w:rsidR="00150C0C" w:rsidRPr="00150C0C">
        <w:rPr>
          <w:rFonts w:ascii="Courier New" w:hAnsi="Courier New" w:cs="Courier New"/>
          <w:sz w:val="18"/>
          <w:szCs w:val="20"/>
        </w:rPr>
        <w:t>%MEDHOME%\</w:t>
      </w:r>
      <w:proofErr w:type="spellStart"/>
      <w:r w:rsidR="00150C0C" w:rsidRPr="00150C0C">
        <w:rPr>
          <w:rFonts w:ascii="Courier New" w:hAnsi="Courier New" w:cs="Courier New"/>
          <w:sz w:val="18"/>
          <w:szCs w:val="20"/>
        </w:rPr>
        <w:t>MriCustomer</w:t>
      </w:r>
      <w:proofErr w:type="spellEnd"/>
      <w:r w:rsidR="00150C0C" w:rsidRPr="00150C0C">
        <w:rPr>
          <w:rFonts w:ascii="Courier New" w:hAnsi="Courier New" w:cs="Courier New"/>
          <w:sz w:val="18"/>
          <w:szCs w:val="20"/>
        </w:rPr>
        <w:t>\</w:t>
      </w:r>
      <w:proofErr w:type="spellStart"/>
      <w:r w:rsidR="00150C0C" w:rsidRPr="00150C0C">
        <w:rPr>
          <w:rFonts w:ascii="Courier New" w:hAnsi="Courier New" w:cs="Courier New"/>
          <w:sz w:val="18"/>
          <w:szCs w:val="20"/>
        </w:rPr>
        <w:t>seq</w:t>
      </w:r>
      <w:proofErr w:type="spellEnd"/>
      <w:r w:rsidR="00150C0C" w:rsidRPr="00150C0C">
        <w:rPr>
          <w:rFonts w:ascii="Courier New" w:hAnsi="Courier New" w:cs="Courier New"/>
          <w:sz w:val="18"/>
          <w:szCs w:val="20"/>
        </w:rPr>
        <w:t>\CEST_OffsetTable.txt</w:t>
      </w:r>
      <w:r w:rsidR="00150C0C">
        <w:rPr>
          <w:rFonts w:ascii="Courier New" w:hAnsi="Courier New" w:cs="Courier New"/>
          <w:sz w:val="18"/>
          <w:szCs w:val="20"/>
        </w:rPr>
        <w:t xml:space="preserve"> </w:t>
      </w:r>
      <w:r w:rsidR="00150C0C" w:rsidRPr="00150C0C">
        <w:rPr>
          <w:sz w:val="20"/>
        </w:rPr>
        <w:t>will be loaded, and the number of measurements will be automatically adjusted.</w:t>
      </w:r>
      <w:r w:rsidR="00150C0C">
        <w:rPr>
          <w:sz w:val="20"/>
        </w:rPr>
        <w:t xml:space="preserve"> Same for the predefined offset lists ‘APT, NOE, DGE’, fixed offsets will be loaded and repetitions will be fixed to the length of the offset list. A tooltip on the offset field can be displayed that shows the offset list that will be played out. For a</w:t>
      </w:r>
      <w:r w:rsidR="00F9698B">
        <w:rPr>
          <w:sz w:val="20"/>
        </w:rPr>
        <w:t>n</w:t>
      </w:r>
      <w:r w:rsidR="00150C0C">
        <w:rPr>
          <w:sz w:val="20"/>
        </w:rPr>
        <w:t xml:space="preserve"> ultimate check of the offset list start the sequence and check the CEST </w:t>
      </w:r>
      <w:proofErr w:type="spellStart"/>
      <w:r w:rsidR="00150C0C">
        <w:rPr>
          <w:sz w:val="20"/>
        </w:rPr>
        <w:t>logfile</w:t>
      </w:r>
      <w:proofErr w:type="spellEnd"/>
      <w:r w:rsidR="00150C0C">
        <w:rPr>
          <w:sz w:val="20"/>
        </w:rPr>
        <w:t xml:space="preserve">, as described in the section below. </w:t>
      </w:r>
    </w:p>
    <w:p w14:paraId="1E823B95" w14:textId="77777777" w:rsidR="002A0CD2" w:rsidRPr="00B76A25" w:rsidRDefault="00E7205A" w:rsidP="00B76A25">
      <w:pPr>
        <w:keepNext/>
        <w:jc w:val="both"/>
        <w:rPr>
          <w:sz w:val="20"/>
        </w:rPr>
      </w:pPr>
      <w:r w:rsidRPr="00B76A25">
        <w:rPr>
          <w:noProof/>
          <w:sz w:val="20"/>
        </w:rPr>
        <w:drawing>
          <wp:anchor distT="0" distB="0" distL="114300" distR="114300" simplePos="0" relativeHeight="251658240" behindDoc="0" locked="0" layoutInCell="1" allowOverlap="1" wp14:anchorId="7BF0BC39" wp14:editId="5D71C2C1">
            <wp:simplePos x="0" y="0"/>
            <wp:positionH relativeFrom="column">
              <wp:posOffset>130810</wp:posOffset>
            </wp:positionH>
            <wp:positionV relativeFrom="paragraph">
              <wp:posOffset>1602409</wp:posOffset>
            </wp:positionV>
            <wp:extent cx="1129085" cy="511568"/>
            <wp:effectExtent l="0" t="0" r="0" b="317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29085" cy="511568"/>
                    </a:xfrm>
                    <a:prstGeom prst="rect">
                      <a:avLst/>
                    </a:prstGeom>
                  </pic:spPr>
                </pic:pic>
              </a:graphicData>
            </a:graphic>
            <wp14:sizeRelH relativeFrom="page">
              <wp14:pctWidth>0</wp14:pctWidth>
            </wp14:sizeRelH>
            <wp14:sizeRelV relativeFrom="page">
              <wp14:pctHeight>0</wp14:pctHeight>
            </wp14:sizeRelV>
          </wp:anchor>
        </w:drawing>
      </w:r>
      <w:r w:rsidR="009568A8" w:rsidRPr="00B76A25">
        <w:rPr>
          <w:noProof/>
          <w:sz w:val="20"/>
        </w:rPr>
        <w:drawing>
          <wp:inline distT="0" distB="0" distL="0" distR="0" wp14:anchorId="70493D41" wp14:editId="44BFC9F8">
            <wp:extent cx="5469356" cy="22502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917" t="20406" r="30634" b="44890"/>
                    <a:stretch/>
                  </pic:blipFill>
                  <pic:spPr bwMode="auto">
                    <a:xfrm>
                      <a:off x="0" y="0"/>
                      <a:ext cx="5482664" cy="2255695"/>
                    </a:xfrm>
                    <a:prstGeom prst="rect">
                      <a:avLst/>
                    </a:prstGeom>
                    <a:ln>
                      <a:noFill/>
                    </a:ln>
                    <a:extLst>
                      <a:ext uri="{53640926-AAD7-44D8-BBD7-CCE9431645EC}">
                        <a14:shadowObscured xmlns:a14="http://schemas.microsoft.com/office/drawing/2010/main"/>
                      </a:ext>
                    </a:extLst>
                  </pic:spPr>
                </pic:pic>
              </a:graphicData>
            </a:graphic>
          </wp:inline>
        </w:drawing>
      </w:r>
    </w:p>
    <w:p w14:paraId="05348B4A" w14:textId="77777777" w:rsidR="009568A8" w:rsidRDefault="002A0CD2"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Pr="00B76A25">
        <w:rPr>
          <w:noProof/>
          <w:sz w:val="16"/>
        </w:rPr>
        <w:t>1</w:t>
      </w:r>
      <w:r w:rsidRPr="00B76A25">
        <w:rPr>
          <w:sz w:val="16"/>
        </w:rPr>
        <w:fldChar w:fldCharType="end"/>
      </w:r>
      <w:r w:rsidRPr="00B76A25">
        <w:rPr>
          <w:sz w:val="16"/>
        </w:rPr>
        <w:t xml:space="preserve">: Sequence-Special Card for the CEST </w:t>
      </w:r>
      <w:proofErr w:type="spellStart"/>
      <w:r w:rsidRPr="00B76A25">
        <w:rPr>
          <w:sz w:val="16"/>
        </w:rPr>
        <w:t>presaturation</w:t>
      </w:r>
      <w:proofErr w:type="spellEnd"/>
      <w:r w:rsidRPr="00B76A25">
        <w:rPr>
          <w:sz w:val="16"/>
        </w:rPr>
        <w:t>.</w:t>
      </w:r>
    </w:p>
    <w:p w14:paraId="10254566" w14:textId="78382052" w:rsidR="004C19CD" w:rsidRDefault="00D93FE3" w:rsidP="004C19CD">
      <w:pPr>
        <w:pStyle w:val="Beschriftung"/>
        <w:keepNext/>
      </w:pPr>
      <w:r>
        <w:t xml:space="preserve">Table 2: </w:t>
      </w:r>
      <w:r w:rsidRPr="00D93FE3">
        <w:rPr>
          <w:u w:val="single"/>
        </w:rPr>
        <w:t>Exemplary</w:t>
      </w:r>
      <w:r w:rsidR="004C19CD">
        <w:t xml:space="preserve"> sequence p</w:t>
      </w:r>
      <w:r w:rsidR="006F1AC8">
        <w:t>arameters for different contrast using the snapshot-readout mode (see 3.3</w:t>
      </w:r>
      <w:r>
        <w:t>). For more standardized parameters see pulseq-cest.github.io or the .pro files.</w:t>
      </w:r>
    </w:p>
    <w:tbl>
      <w:tblPr>
        <w:tblStyle w:val="Tabellenraster"/>
        <w:tblW w:w="0" w:type="auto"/>
        <w:tblLook w:val="04A0" w:firstRow="1" w:lastRow="0" w:firstColumn="1" w:lastColumn="0" w:noHBand="0" w:noVBand="1"/>
      </w:tblPr>
      <w:tblGrid>
        <w:gridCol w:w="1222"/>
        <w:gridCol w:w="1024"/>
        <w:gridCol w:w="868"/>
        <w:gridCol w:w="858"/>
        <w:gridCol w:w="499"/>
        <w:gridCol w:w="939"/>
        <w:gridCol w:w="1106"/>
        <w:gridCol w:w="1417"/>
        <w:gridCol w:w="1418"/>
        <w:gridCol w:w="1439"/>
      </w:tblGrid>
      <w:tr w:rsidR="00A96EC8" w:rsidRPr="00B76A25" w14:paraId="1A237E0B" w14:textId="77777777" w:rsidTr="00A96EC8">
        <w:tc>
          <w:tcPr>
            <w:tcW w:w="1222" w:type="dxa"/>
          </w:tcPr>
          <w:p w14:paraId="00E41C98" w14:textId="77777777" w:rsidR="00A96EC8" w:rsidRPr="00B76A25" w:rsidRDefault="00A96EC8" w:rsidP="00B76A25">
            <w:pPr>
              <w:jc w:val="both"/>
              <w:rPr>
                <w:b/>
                <w:sz w:val="18"/>
                <w:szCs w:val="20"/>
              </w:rPr>
            </w:pPr>
            <w:r w:rsidRPr="00B76A25">
              <w:rPr>
                <w:b/>
                <w:sz w:val="18"/>
                <w:szCs w:val="20"/>
              </w:rPr>
              <w:t>Standard sequences</w:t>
            </w:r>
          </w:p>
        </w:tc>
        <w:tc>
          <w:tcPr>
            <w:tcW w:w="1024" w:type="dxa"/>
          </w:tcPr>
          <w:p w14:paraId="4A29B215" w14:textId="77777777" w:rsidR="00A96EC8" w:rsidRPr="00B76A25" w:rsidRDefault="00A96EC8" w:rsidP="00B76A25">
            <w:pPr>
              <w:jc w:val="both"/>
              <w:rPr>
                <w:b/>
                <w:sz w:val="18"/>
                <w:szCs w:val="20"/>
              </w:rPr>
            </w:pPr>
            <w:r w:rsidRPr="00B76A25">
              <w:rPr>
                <w:b/>
                <w:sz w:val="18"/>
                <w:szCs w:val="20"/>
              </w:rPr>
              <w:t>Pulse Type</w:t>
            </w:r>
          </w:p>
        </w:tc>
        <w:tc>
          <w:tcPr>
            <w:tcW w:w="868" w:type="dxa"/>
          </w:tcPr>
          <w:p w14:paraId="3CA1B8AE" w14:textId="77777777" w:rsidR="00A96EC8" w:rsidRPr="00B76A25" w:rsidRDefault="00A96EC8" w:rsidP="00A96EC8">
            <w:pPr>
              <w:jc w:val="both"/>
              <w:rPr>
                <w:b/>
                <w:sz w:val="18"/>
                <w:szCs w:val="20"/>
              </w:rPr>
            </w:pPr>
            <w:r w:rsidRPr="00B76A25">
              <w:rPr>
                <w:b/>
                <w:sz w:val="18"/>
                <w:szCs w:val="20"/>
              </w:rPr>
              <w:t>B1 def</w:t>
            </w:r>
            <w:r>
              <w:rPr>
                <w:b/>
                <w:sz w:val="18"/>
                <w:szCs w:val="20"/>
              </w:rPr>
              <w:t>.</w:t>
            </w:r>
          </w:p>
        </w:tc>
        <w:tc>
          <w:tcPr>
            <w:tcW w:w="858" w:type="dxa"/>
          </w:tcPr>
          <w:p w14:paraId="2336C37B" w14:textId="77777777" w:rsidR="00A96EC8" w:rsidRPr="00B76A25" w:rsidRDefault="00A96EC8" w:rsidP="00B76A25">
            <w:pPr>
              <w:jc w:val="both"/>
              <w:rPr>
                <w:b/>
                <w:sz w:val="18"/>
                <w:szCs w:val="20"/>
              </w:rPr>
            </w:pPr>
            <w:r w:rsidRPr="00B76A25">
              <w:rPr>
                <w:b/>
                <w:sz w:val="18"/>
                <w:szCs w:val="20"/>
              </w:rPr>
              <w:t>B1</w:t>
            </w:r>
          </w:p>
        </w:tc>
        <w:tc>
          <w:tcPr>
            <w:tcW w:w="499" w:type="dxa"/>
          </w:tcPr>
          <w:p w14:paraId="06F5F81D" w14:textId="77777777" w:rsidR="00A96EC8" w:rsidRPr="00B76A25" w:rsidRDefault="00A96EC8" w:rsidP="00B76A25">
            <w:pPr>
              <w:jc w:val="both"/>
              <w:rPr>
                <w:b/>
                <w:sz w:val="18"/>
                <w:szCs w:val="20"/>
              </w:rPr>
            </w:pPr>
            <w:r w:rsidRPr="00B76A25">
              <w:rPr>
                <w:b/>
                <w:sz w:val="18"/>
                <w:szCs w:val="20"/>
              </w:rPr>
              <w:t>n</w:t>
            </w:r>
          </w:p>
        </w:tc>
        <w:tc>
          <w:tcPr>
            <w:tcW w:w="939" w:type="dxa"/>
          </w:tcPr>
          <w:p w14:paraId="253C2D61" w14:textId="77777777" w:rsidR="00A96EC8" w:rsidRPr="00B76A25" w:rsidRDefault="00A96EC8" w:rsidP="00B76A25">
            <w:pPr>
              <w:jc w:val="both"/>
              <w:rPr>
                <w:b/>
                <w:sz w:val="18"/>
                <w:szCs w:val="20"/>
              </w:rPr>
            </w:pPr>
            <w:r w:rsidRPr="00B76A25">
              <w:rPr>
                <w:b/>
                <w:sz w:val="18"/>
                <w:szCs w:val="20"/>
              </w:rPr>
              <w:t xml:space="preserve">Pulse duration </w:t>
            </w:r>
          </w:p>
        </w:tc>
        <w:tc>
          <w:tcPr>
            <w:tcW w:w="1106" w:type="dxa"/>
          </w:tcPr>
          <w:p w14:paraId="10A5A899" w14:textId="77777777" w:rsidR="00A96EC8" w:rsidRDefault="00A96EC8" w:rsidP="00B76A25">
            <w:pPr>
              <w:jc w:val="both"/>
              <w:rPr>
                <w:b/>
                <w:sz w:val="18"/>
                <w:szCs w:val="20"/>
              </w:rPr>
            </w:pPr>
            <w:proofErr w:type="spellStart"/>
            <w:r w:rsidRPr="00B76A25">
              <w:rPr>
                <w:b/>
                <w:sz w:val="18"/>
                <w:szCs w:val="20"/>
              </w:rPr>
              <w:t>Trec</w:t>
            </w:r>
            <w:proofErr w:type="spellEnd"/>
            <w:r>
              <w:rPr>
                <w:b/>
                <w:sz w:val="18"/>
                <w:szCs w:val="20"/>
              </w:rPr>
              <w:t>,</w:t>
            </w:r>
          </w:p>
          <w:p w14:paraId="3E41BE90" w14:textId="77777777" w:rsidR="00A96EC8" w:rsidRPr="00B76A25" w:rsidRDefault="00A96EC8" w:rsidP="00B76A25">
            <w:pPr>
              <w:jc w:val="both"/>
              <w:rPr>
                <w:b/>
                <w:sz w:val="18"/>
                <w:szCs w:val="20"/>
              </w:rPr>
            </w:pPr>
            <w:r>
              <w:rPr>
                <w:b/>
                <w:sz w:val="18"/>
                <w:szCs w:val="20"/>
              </w:rPr>
              <w:t>TrecM0</w:t>
            </w:r>
          </w:p>
        </w:tc>
        <w:tc>
          <w:tcPr>
            <w:tcW w:w="1417" w:type="dxa"/>
          </w:tcPr>
          <w:p w14:paraId="7B387100" w14:textId="77777777" w:rsidR="00A96EC8" w:rsidRPr="00B76A25" w:rsidRDefault="00A96EC8" w:rsidP="00B76A25">
            <w:pPr>
              <w:jc w:val="both"/>
              <w:rPr>
                <w:b/>
                <w:sz w:val="18"/>
                <w:szCs w:val="20"/>
              </w:rPr>
            </w:pPr>
            <w:proofErr w:type="spellStart"/>
            <w:r w:rsidRPr="00B76A25">
              <w:rPr>
                <w:b/>
                <w:sz w:val="18"/>
                <w:szCs w:val="20"/>
              </w:rPr>
              <w:t>Interpulse</w:t>
            </w:r>
            <w:proofErr w:type="spellEnd"/>
            <w:r w:rsidRPr="00B76A25">
              <w:rPr>
                <w:b/>
                <w:sz w:val="18"/>
                <w:szCs w:val="20"/>
              </w:rPr>
              <w:t xml:space="preserve"> delay</w:t>
            </w:r>
            <w:r>
              <w:rPr>
                <w:b/>
                <w:sz w:val="18"/>
                <w:szCs w:val="20"/>
              </w:rPr>
              <w:br/>
              <w:t>Spoiling</w:t>
            </w:r>
          </w:p>
        </w:tc>
        <w:tc>
          <w:tcPr>
            <w:tcW w:w="1418" w:type="dxa"/>
          </w:tcPr>
          <w:p w14:paraId="3F541346" w14:textId="77777777" w:rsidR="00A96EC8" w:rsidRDefault="00A96EC8" w:rsidP="00A3378F">
            <w:pPr>
              <w:jc w:val="both"/>
              <w:rPr>
                <w:b/>
                <w:sz w:val="18"/>
                <w:szCs w:val="20"/>
              </w:rPr>
            </w:pPr>
            <w:r>
              <w:rPr>
                <w:b/>
                <w:sz w:val="18"/>
                <w:szCs w:val="20"/>
              </w:rPr>
              <w:t>Offset Distr.,</w:t>
            </w:r>
          </w:p>
          <w:p w14:paraId="17742B17" w14:textId="77777777" w:rsidR="00A96EC8" w:rsidRPr="00B76A25" w:rsidRDefault="00A96EC8" w:rsidP="00A3378F">
            <w:pPr>
              <w:jc w:val="both"/>
              <w:rPr>
                <w:b/>
                <w:sz w:val="18"/>
                <w:szCs w:val="20"/>
              </w:rPr>
            </w:pPr>
            <w:r>
              <w:rPr>
                <w:b/>
                <w:sz w:val="18"/>
                <w:szCs w:val="20"/>
              </w:rPr>
              <w:t xml:space="preserve"> </w:t>
            </w:r>
            <w:r w:rsidRPr="00B76A25">
              <w:rPr>
                <w:b/>
                <w:sz w:val="18"/>
                <w:szCs w:val="20"/>
              </w:rPr>
              <w:t>Offset</w:t>
            </w:r>
          </w:p>
        </w:tc>
        <w:tc>
          <w:tcPr>
            <w:tcW w:w="1439" w:type="dxa"/>
          </w:tcPr>
          <w:p w14:paraId="5EA5CFD8" w14:textId="77777777" w:rsidR="00A96EC8" w:rsidRDefault="00A96EC8" w:rsidP="00A3378F">
            <w:pPr>
              <w:jc w:val="both"/>
              <w:rPr>
                <w:b/>
                <w:sz w:val="18"/>
                <w:szCs w:val="20"/>
              </w:rPr>
            </w:pPr>
            <w:r>
              <w:rPr>
                <w:b/>
                <w:sz w:val="18"/>
                <w:szCs w:val="20"/>
              </w:rPr>
              <w:t>Measurements</w:t>
            </w:r>
          </w:p>
        </w:tc>
      </w:tr>
      <w:tr w:rsidR="00A96EC8" w:rsidRPr="00B76A25" w14:paraId="78657CD3" w14:textId="77777777" w:rsidTr="00A96EC8">
        <w:tc>
          <w:tcPr>
            <w:tcW w:w="1222" w:type="dxa"/>
          </w:tcPr>
          <w:p w14:paraId="5EA7270A" w14:textId="77777777" w:rsidR="00A96EC8" w:rsidRPr="00B76A25" w:rsidRDefault="00A96EC8" w:rsidP="00B76A25">
            <w:pPr>
              <w:jc w:val="both"/>
              <w:rPr>
                <w:b/>
                <w:sz w:val="18"/>
                <w:szCs w:val="20"/>
              </w:rPr>
            </w:pPr>
            <w:r w:rsidRPr="00B76A25">
              <w:rPr>
                <w:b/>
                <w:sz w:val="18"/>
                <w:szCs w:val="20"/>
              </w:rPr>
              <w:t>CEST</w:t>
            </w:r>
            <w:r>
              <w:rPr>
                <w:b/>
                <w:sz w:val="18"/>
                <w:szCs w:val="20"/>
              </w:rPr>
              <w:t xml:space="preserve"> (“APT”)</w:t>
            </w:r>
          </w:p>
        </w:tc>
        <w:tc>
          <w:tcPr>
            <w:tcW w:w="1024" w:type="dxa"/>
          </w:tcPr>
          <w:p w14:paraId="4D918991" w14:textId="77777777" w:rsidR="00A96EC8" w:rsidRPr="00B76A25" w:rsidRDefault="00A96EC8" w:rsidP="00B76A25">
            <w:pPr>
              <w:jc w:val="both"/>
              <w:rPr>
                <w:sz w:val="18"/>
                <w:szCs w:val="20"/>
              </w:rPr>
            </w:pPr>
            <w:r w:rsidRPr="00B76A25">
              <w:rPr>
                <w:sz w:val="18"/>
                <w:szCs w:val="20"/>
              </w:rPr>
              <w:t>Gauss/</w:t>
            </w:r>
            <w:proofErr w:type="spellStart"/>
            <w:r w:rsidRPr="00B76A25">
              <w:rPr>
                <w:sz w:val="18"/>
                <w:szCs w:val="20"/>
              </w:rPr>
              <w:t>Sinc</w:t>
            </w:r>
            <w:proofErr w:type="spellEnd"/>
          </w:p>
        </w:tc>
        <w:tc>
          <w:tcPr>
            <w:tcW w:w="868" w:type="dxa"/>
          </w:tcPr>
          <w:p w14:paraId="63575ED5" w14:textId="6323C7D9" w:rsidR="00A96EC8" w:rsidRPr="00B76A25" w:rsidRDefault="00A96EC8" w:rsidP="00D93FE3">
            <w:pPr>
              <w:jc w:val="both"/>
              <w:rPr>
                <w:sz w:val="18"/>
                <w:szCs w:val="20"/>
              </w:rPr>
            </w:pPr>
            <w:r w:rsidRPr="00B76A25">
              <w:rPr>
                <w:sz w:val="18"/>
                <w:szCs w:val="20"/>
              </w:rPr>
              <w:t>CW</w:t>
            </w:r>
            <w:r w:rsidR="00D93FE3">
              <w:rPr>
                <w:sz w:val="18"/>
                <w:szCs w:val="20"/>
              </w:rPr>
              <w:t>P</w:t>
            </w:r>
            <w:r w:rsidRPr="00B76A25">
              <w:rPr>
                <w:sz w:val="18"/>
                <w:szCs w:val="20"/>
              </w:rPr>
              <w:t>E</w:t>
            </w:r>
          </w:p>
        </w:tc>
        <w:tc>
          <w:tcPr>
            <w:tcW w:w="858" w:type="dxa"/>
          </w:tcPr>
          <w:p w14:paraId="29DE0572" w14:textId="77777777" w:rsidR="00A96EC8" w:rsidRPr="00B76A25" w:rsidRDefault="00A96EC8" w:rsidP="00B76A25">
            <w:pPr>
              <w:jc w:val="both"/>
              <w:rPr>
                <w:sz w:val="18"/>
                <w:szCs w:val="20"/>
              </w:rPr>
            </w:pPr>
            <w:r w:rsidRPr="00B76A25">
              <w:rPr>
                <w:sz w:val="18"/>
                <w:szCs w:val="20"/>
              </w:rPr>
              <w:t>2 µT</w:t>
            </w:r>
          </w:p>
        </w:tc>
        <w:tc>
          <w:tcPr>
            <w:tcW w:w="499" w:type="dxa"/>
          </w:tcPr>
          <w:p w14:paraId="4583A7C0" w14:textId="77777777" w:rsidR="00A96EC8" w:rsidRPr="00B76A25" w:rsidRDefault="00A96EC8" w:rsidP="00B76A25">
            <w:pPr>
              <w:jc w:val="both"/>
              <w:rPr>
                <w:sz w:val="18"/>
                <w:szCs w:val="20"/>
              </w:rPr>
            </w:pPr>
            <w:r w:rsidRPr="00B76A25">
              <w:rPr>
                <w:sz w:val="18"/>
                <w:szCs w:val="20"/>
              </w:rPr>
              <w:t>5-10</w:t>
            </w:r>
          </w:p>
        </w:tc>
        <w:tc>
          <w:tcPr>
            <w:tcW w:w="939" w:type="dxa"/>
          </w:tcPr>
          <w:p w14:paraId="66C75993" w14:textId="77777777" w:rsidR="00A96EC8" w:rsidRPr="00B76A25" w:rsidRDefault="00A96EC8" w:rsidP="00B76A25">
            <w:pPr>
              <w:jc w:val="both"/>
              <w:rPr>
                <w:sz w:val="18"/>
                <w:szCs w:val="20"/>
              </w:rPr>
            </w:pPr>
            <w:r w:rsidRPr="00B76A25">
              <w:rPr>
                <w:sz w:val="18"/>
                <w:szCs w:val="20"/>
              </w:rPr>
              <w:t xml:space="preserve">100 </w:t>
            </w:r>
            <w:proofErr w:type="spellStart"/>
            <w:r w:rsidRPr="00B76A25">
              <w:rPr>
                <w:sz w:val="18"/>
                <w:szCs w:val="20"/>
              </w:rPr>
              <w:t>ms</w:t>
            </w:r>
            <w:proofErr w:type="spellEnd"/>
          </w:p>
        </w:tc>
        <w:tc>
          <w:tcPr>
            <w:tcW w:w="1106" w:type="dxa"/>
          </w:tcPr>
          <w:p w14:paraId="08C43AAA" w14:textId="77777777" w:rsidR="00A96EC8" w:rsidRDefault="00A96EC8" w:rsidP="004E787D">
            <w:pPr>
              <w:jc w:val="both"/>
              <w:rPr>
                <w:sz w:val="18"/>
                <w:szCs w:val="20"/>
              </w:rPr>
            </w:pPr>
            <w:r>
              <w:rPr>
                <w:sz w:val="18"/>
                <w:szCs w:val="20"/>
              </w:rPr>
              <w:t>0-20</w:t>
            </w:r>
            <w:r w:rsidRPr="00B76A25">
              <w:rPr>
                <w:sz w:val="18"/>
                <w:szCs w:val="20"/>
              </w:rPr>
              <w:t xml:space="preserve">00 </w:t>
            </w:r>
            <w:proofErr w:type="spellStart"/>
            <w:r w:rsidRPr="00B76A25">
              <w:rPr>
                <w:sz w:val="18"/>
                <w:szCs w:val="20"/>
              </w:rPr>
              <w:t>ms</w:t>
            </w:r>
            <w:proofErr w:type="spellEnd"/>
            <w:r>
              <w:rPr>
                <w:sz w:val="18"/>
                <w:szCs w:val="20"/>
              </w:rPr>
              <w:t>,</w:t>
            </w:r>
          </w:p>
          <w:p w14:paraId="6B0B5290" w14:textId="77777777" w:rsidR="00A96EC8" w:rsidRPr="00B76A25" w:rsidRDefault="00A96EC8" w:rsidP="004E787D">
            <w:pPr>
              <w:jc w:val="both"/>
              <w:rPr>
                <w:sz w:val="18"/>
                <w:szCs w:val="20"/>
              </w:rPr>
            </w:pPr>
            <w:r>
              <w:rPr>
                <w:sz w:val="18"/>
                <w:szCs w:val="20"/>
              </w:rPr>
              <w:t xml:space="preserve">12000 </w:t>
            </w:r>
            <w:proofErr w:type="spellStart"/>
            <w:r>
              <w:rPr>
                <w:sz w:val="18"/>
                <w:szCs w:val="20"/>
              </w:rPr>
              <w:t>ms</w:t>
            </w:r>
            <w:proofErr w:type="spellEnd"/>
          </w:p>
        </w:tc>
        <w:tc>
          <w:tcPr>
            <w:tcW w:w="1417" w:type="dxa"/>
          </w:tcPr>
          <w:p w14:paraId="2C6B511B" w14:textId="77777777" w:rsidR="00A96EC8" w:rsidRDefault="00A96EC8" w:rsidP="00B76A25">
            <w:pPr>
              <w:jc w:val="both"/>
              <w:rPr>
                <w:sz w:val="18"/>
                <w:szCs w:val="20"/>
              </w:rPr>
            </w:pPr>
            <w:r w:rsidRPr="00B76A25">
              <w:rPr>
                <w:sz w:val="18"/>
                <w:szCs w:val="20"/>
              </w:rPr>
              <w:t>Minimal</w:t>
            </w:r>
            <w:r>
              <w:rPr>
                <w:sz w:val="18"/>
                <w:szCs w:val="20"/>
              </w:rPr>
              <w:t>,</w:t>
            </w:r>
          </w:p>
          <w:p w14:paraId="2C1336C7" w14:textId="77777777" w:rsidR="00A96EC8" w:rsidRPr="00B76A25" w:rsidRDefault="00A96EC8" w:rsidP="00B76A25">
            <w:pPr>
              <w:jc w:val="both"/>
              <w:rPr>
                <w:sz w:val="18"/>
                <w:szCs w:val="20"/>
              </w:rPr>
            </w:pPr>
            <w:r>
              <w:rPr>
                <w:sz w:val="18"/>
                <w:szCs w:val="20"/>
              </w:rPr>
              <w:t>Only last</w:t>
            </w:r>
          </w:p>
        </w:tc>
        <w:tc>
          <w:tcPr>
            <w:tcW w:w="1418" w:type="dxa"/>
          </w:tcPr>
          <w:p w14:paraId="78292C15" w14:textId="77777777" w:rsidR="00A96EC8" w:rsidRDefault="00A96EC8" w:rsidP="00B76A25">
            <w:pPr>
              <w:jc w:val="both"/>
              <w:rPr>
                <w:sz w:val="18"/>
                <w:szCs w:val="20"/>
              </w:rPr>
            </w:pPr>
            <w:r>
              <w:rPr>
                <w:sz w:val="18"/>
                <w:szCs w:val="20"/>
              </w:rPr>
              <w:t>Regular,</w:t>
            </w:r>
          </w:p>
          <w:p w14:paraId="5E8D1FE2" w14:textId="77777777" w:rsidR="00A96EC8" w:rsidRPr="00B76A25" w:rsidRDefault="00A96EC8" w:rsidP="004C19CD">
            <w:pPr>
              <w:jc w:val="both"/>
              <w:rPr>
                <w:sz w:val="18"/>
                <w:szCs w:val="20"/>
              </w:rPr>
            </w:pPr>
            <w:r w:rsidRPr="00B76A25">
              <w:rPr>
                <w:sz w:val="18"/>
                <w:szCs w:val="20"/>
              </w:rPr>
              <w:t>-</w:t>
            </w:r>
            <w:r w:rsidR="004C19CD">
              <w:rPr>
                <w:sz w:val="18"/>
                <w:szCs w:val="20"/>
              </w:rPr>
              <w:t>6</w:t>
            </w:r>
            <w:r w:rsidRPr="00B76A25">
              <w:rPr>
                <w:sz w:val="18"/>
                <w:szCs w:val="20"/>
              </w:rPr>
              <w:t>:</w:t>
            </w:r>
            <w:r w:rsidR="004C19CD">
              <w:rPr>
                <w:sz w:val="18"/>
                <w:szCs w:val="20"/>
              </w:rPr>
              <w:t>6</w:t>
            </w:r>
            <w:r w:rsidRPr="00B76A25">
              <w:rPr>
                <w:sz w:val="18"/>
                <w:szCs w:val="20"/>
              </w:rPr>
              <w:t xml:space="preserve"> ppm</w:t>
            </w:r>
          </w:p>
        </w:tc>
        <w:tc>
          <w:tcPr>
            <w:tcW w:w="1439" w:type="dxa"/>
          </w:tcPr>
          <w:p w14:paraId="670CFD7C" w14:textId="77777777" w:rsidR="00A96EC8" w:rsidRDefault="00A96EC8" w:rsidP="00A96EC8">
            <w:pPr>
              <w:jc w:val="both"/>
              <w:rPr>
                <w:sz w:val="18"/>
                <w:szCs w:val="20"/>
              </w:rPr>
            </w:pPr>
            <w:r>
              <w:rPr>
                <w:sz w:val="18"/>
                <w:szCs w:val="20"/>
              </w:rPr>
              <w:t>16-100</w:t>
            </w:r>
          </w:p>
        </w:tc>
      </w:tr>
      <w:tr w:rsidR="00A96EC8" w:rsidRPr="00B76A25" w14:paraId="16B117BD" w14:textId="77777777" w:rsidTr="00A96EC8">
        <w:tc>
          <w:tcPr>
            <w:tcW w:w="1222" w:type="dxa"/>
          </w:tcPr>
          <w:p w14:paraId="68729160" w14:textId="77777777" w:rsidR="00A96EC8" w:rsidRPr="00B76A25" w:rsidRDefault="00A96EC8" w:rsidP="00A96EC8">
            <w:pPr>
              <w:jc w:val="both"/>
              <w:rPr>
                <w:b/>
                <w:sz w:val="18"/>
                <w:szCs w:val="20"/>
              </w:rPr>
            </w:pPr>
            <w:r w:rsidRPr="00B76A25">
              <w:rPr>
                <w:b/>
                <w:sz w:val="18"/>
                <w:szCs w:val="20"/>
              </w:rPr>
              <w:t>CEST</w:t>
            </w:r>
            <w:r>
              <w:rPr>
                <w:b/>
                <w:sz w:val="18"/>
                <w:szCs w:val="20"/>
              </w:rPr>
              <w:t xml:space="preserve"> (NOE)</w:t>
            </w:r>
          </w:p>
        </w:tc>
        <w:tc>
          <w:tcPr>
            <w:tcW w:w="1024" w:type="dxa"/>
          </w:tcPr>
          <w:p w14:paraId="0E401148" w14:textId="77777777" w:rsidR="00A96EC8" w:rsidRPr="00B76A25" w:rsidRDefault="00A96EC8" w:rsidP="00A96EC8">
            <w:pPr>
              <w:jc w:val="both"/>
              <w:rPr>
                <w:sz w:val="18"/>
                <w:szCs w:val="20"/>
              </w:rPr>
            </w:pPr>
            <w:r w:rsidRPr="00B76A25">
              <w:rPr>
                <w:sz w:val="18"/>
                <w:szCs w:val="20"/>
              </w:rPr>
              <w:t>Gauss/</w:t>
            </w:r>
            <w:proofErr w:type="spellStart"/>
            <w:r w:rsidRPr="00B76A25">
              <w:rPr>
                <w:sz w:val="18"/>
                <w:szCs w:val="20"/>
              </w:rPr>
              <w:t>Sinc</w:t>
            </w:r>
            <w:proofErr w:type="spellEnd"/>
          </w:p>
        </w:tc>
        <w:tc>
          <w:tcPr>
            <w:tcW w:w="868" w:type="dxa"/>
          </w:tcPr>
          <w:p w14:paraId="4AE39EDE" w14:textId="77777777" w:rsidR="00A96EC8" w:rsidRPr="00B76A25" w:rsidRDefault="00A96EC8" w:rsidP="00A96EC8">
            <w:pPr>
              <w:jc w:val="both"/>
              <w:rPr>
                <w:sz w:val="18"/>
                <w:szCs w:val="20"/>
              </w:rPr>
            </w:pPr>
            <w:r w:rsidRPr="00B76A25">
              <w:rPr>
                <w:sz w:val="18"/>
                <w:szCs w:val="20"/>
              </w:rPr>
              <w:t>pure FA</w:t>
            </w:r>
          </w:p>
        </w:tc>
        <w:tc>
          <w:tcPr>
            <w:tcW w:w="858" w:type="dxa"/>
          </w:tcPr>
          <w:p w14:paraId="19528ED5" w14:textId="77777777" w:rsidR="00A96EC8" w:rsidRPr="00B76A25" w:rsidRDefault="00A96EC8" w:rsidP="00140D85">
            <w:pPr>
              <w:jc w:val="both"/>
              <w:rPr>
                <w:sz w:val="18"/>
                <w:szCs w:val="20"/>
              </w:rPr>
            </w:pPr>
            <w:r>
              <w:rPr>
                <w:sz w:val="18"/>
                <w:szCs w:val="20"/>
              </w:rPr>
              <w:t>0.</w:t>
            </w:r>
            <w:r w:rsidR="00140D85">
              <w:rPr>
                <w:sz w:val="18"/>
                <w:szCs w:val="20"/>
              </w:rPr>
              <w:t>6</w:t>
            </w:r>
            <w:r>
              <w:rPr>
                <w:sz w:val="18"/>
                <w:szCs w:val="20"/>
              </w:rPr>
              <w:t xml:space="preserve"> </w:t>
            </w:r>
            <w:r w:rsidRPr="00B76A25">
              <w:rPr>
                <w:sz w:val="18"/>
                <w:szCs w:val="20"/>
              </w:rPr>
              <w:t>µT</w:t>
            </w:r>
          </w:p>
        </w:tc>
        <w:tc>
          <w:tcPr>
            <w:tcW w:w="499" w:type="dxa"/>
          </w:tcPr>
          <w:p w14:paraId="0F3E2F3D" w14:textId="77777777" w:rsidR="00A96EC8" w:rsidRPr="00B76A25" w:rsidRDefault="00140D85" w:rsidP="00A96EC8">
            <w:pPr>
              <w:jc w:val="both"/>
              <w:rPr>
                <w:sz w:val="18"/>
                <w:szCs w:val="20"/>
              </w:rPr>
            </w:pPr>
            <w:r>
              <w:rPr>
                <w:sz w:val="18"/>
                <w:szCs w:val="20"/>
              </w:rPr>
              <w:t>1</w:t>
            </w:r>
            <w:r w:rsidR="00F54768">
              <w:rPr>
                <w:sz w:val="18"/>
                <w:szCs w:val="20"/>
              </w:rPr>
              <w:t>00</w:t>
            </w:r>
          </w:p>
        </w:tc>
        <w:tc>
          <w:tcPr>
            <w:tcW w:w="939" w:type="dxa"/>
          </w:tcPr>
          <w:p w14:paraId="5FA6F0EE" w14:textId="77777777" w:rsidR="00A96EC8" w:rsidRPr="00B76A25" w:rsidRDefault="00A96EC8" w:rsidP="00140D85">
            <w:pPr>
              <w:jc w:val="both"/>
              <w:rPr>
                <w:sz w:val="18"/>
                <w:szCs w:val="20"/>
              </w:rPr>
            </w:pPr>
            <w:r>
              <w:rPr>
                <w:sz w:val="18"/>
                <w:szCs w:val="20"/>
              </w:rPr>
              <w:t>2</w:t>
            </w:r>
            <w:r w:rsidR="00140D85">
              <w:rPr>
                <w:sz w:val="18"/>
                <w:szCs w:val="20"/>
              </w:rPr>
              <w:t>0</w:t>
            </w:r>
            <w:r w:rsidRPr="00B76A25">
              <w:rPr>
                <w:sz w:val="18"/>
                <w:szCs w:val="20"/>
              </w:rPr>
              <w:t xml:space="preserve"> </w:t>
            </w:r>
            <w:proofErr w:type="spellStart"/>
            <w:r w:rsidRPr="00B76A25">
              <w:rPr>
                <w:sz w:val="18"/>
                <w:szCs w:val="20"/>
              </w:rPr>
              <w:t>ms</w:t>
            </w:r>
            <w:proofErr w:type="spellEnd"/>
          </w:p>
        </w:tc>
        <w:tc>
          <w:tcPr>
            <w:tcW w:w="1106" w:type="dxa"/>
          </w:tcPr>
          <w:p w14:paraId="2275B607" w14:textId="77777777" w:rsidR="00A96EC8" w:rsidRDefault="00A96EC8" w:rsidP="00A96EC8">
            <w:pPr>
              <w:jc w:val="both"/>
              <w:rPr>
                <w:sz w:val="18"/>
                <w:szCs w:val="20"/>
              </w:rPr>
            </w:pPr>
            <w:r>
              <w:rPr>
                <w:sz w:val="18"/>
                <w:szCs w:val="20"/>
              </w:rPr>
              <w:t>0-20</w:t>
            </w:r>
            <w:r w:rsidRPr="00B76A25">
              <w:rPr>
                <w:sz w:val="18"/>
                <w:szCs w:val="20"/>
              </w:rPr>
              <w:t xml:space="preserve">00 </w:t>
            </w:r>
            <w:proofErr w:type="spellStart"/>
            <w:r w:rsidRPr="00B76A25">
              <w:rPr>
                <w:sz w:val="18"/>
                <w:szCs w:val="20"/>
              </w:rPr>
              <w:t>ms</w:t>
            </w:r>
            <w:proofErr w:type="spellEnd"/>
            <w:r>
              <w:rPr>
                <w:sz w:val="18"/>
                <w:szCs w:val="20"/>
              </w:rPr>
              <w:t>,</w:t>
            </w:r>
          </w:p>
          <w:p w14:paraId="18D4DCAC" w14:textId="77777777" w:rsidR="00A96EC8" w:rsidRPr="00B76A25" w:rsidRDefault="00A96EC8" w:rsidP="00A96EC8">
            <w:pPr>
              <w:jc w:val="both"/>
              <w:rPr>
                <w:sz w:val="18"/>
                <w:szCs w:val="20"/>
              </w:rPr>
            </w:pPr>
            <w:r>
              <w:rPr>
                <w:sz w:val="18"/>
                <w:szCs w:val="20"/>
              </w:rPr>
              <w:t xml:space="preserve">12000 </w:t>
            </w:r>
            <w:proofErr w:type="spellStart"/>
            <w:r>
              <w:rPr>
                <w:sz w:val="18"/>
                <w:szCs w:val="20"/>
              </w:rPr>
              <w:t>ms</w:t>
            </w:r>
            <w:proofErr w:type="spellEnd"/>
          </w:p>
        </w:tc>
        <w:tc>
          <w:tcPr>
            <w:tcW w:w="1417" w:type="dxa"/>
          </w:tcPr>
          <w:p w14:paraId="392279D1" w14:textId="77777777" w:rsidR="00A96EC8" w:rsidRDefault="00A96EC8" w:rsidP="00A96EC8">
            <w:pPr>
              <w:jc w:val="both"/>
              <w:rPr>
                <w:sz w:val="18"/>
                <w:szCs w:val="20"/>
              </w:rPr>
            </w:pPr>
            <w:r w:rsidRPr="00B76A25">
              <w:rPr>
                <w:sz w:val="18"/>
                <w:szCs w:val="20"/>
              </w:rPr>
              <w:t>Minimal</w:t>
            </w:r>
            <w:r>
              <w:rPr>
                <w:sz w:val="18"/>
                <w:szCs w:val="20"/>
              </w:rPr>
              <w:t>,</w:t>
            </w:r>
          </w:p>
          <w:p w14:paraId="7AA81DC4" w14:textId="77777777" w:rsidR="00A96EC8" w:rsidRPr="00B76A25" w:rsidRDefault="00A96EC8" w:rsidP="00A96EC8">
            <w:pPr>
              <w:jc w:val="both"/>
              <w:rPr>
                <w:sz w:val="18"/>
                <w:szCs w:val="20"/>
              </w:rPr>
            </w:pPr>
            <w:r>
              <w:rPr>
                <w:sz w:val="18"/>
                <w:szCs w:val="20"/>
              </w:rPr>
              <w:t>Only last</w:t>
            </w:r>
          </w:p>
        </w:tc>
        <w:tc>
          <w:tcPr>
            <w:tcW w:w="1418" w:type="dxa"/>
          </w:tcPr>
          <w:p w14:paraId="1E8AD60D" w14:textId="77777777" w:rsidR="00A96EC8" w:rsidRDefault="00A96EC8" w:rsidP="00A96EC8">
            <w:pPr>
              <w:jc w:val="both"/>
              <w:rPr>
                <w:sz w:val="18"/>
                <w:szCs w:val="20"/>
              </w:rPr>
            </w:pPr>
            <w:r>
              <w:rPr>
                <w:sz w:val="18"/>
                <w:szCs w:val="20"/>
              </w:rPr>
              <w:t>Regular,</w:t>
            </w:r>
          </w:p>
          <w:p w14:paraId="4F426F4A" w14:textId="77777777" w:rsidR="00A96EC8" w:rsidRPr="00B76A25" w:rsidRDefault="00A96EC8" w:rsidP="004C19CD">
            <w:pPr>
              <w:jc w:val="both"/>
              <w:rPr>
                <w:sz w:val="18"/>
                <w:szCs w:val="20"/>
              </w:rPr>
            </w:pPr>
            <w:r w:rsidRPr="00B76A25">
              <w:rPr>
                <w:sz w:val="18"/>
                <w:szCs w:val="20"/>
              </w:rPr>
              <w:t>-</w:t>
            </w:r>
            <w:r w:rsidR="004C19CD">
              <w:rPr>
                <w:sz w:val="18"/>
                <w:szCs w:val="20"/>
              </w:rPr>
              <w:t>6</w:t>
            </w:r>
            <w:r w:rsidRPr="00B76A25">
              <w:rPr>
                <w:sz w:val="18"/>
                <w:szCs w:val="20"/>
              </w:rPr>
              <w:t>:</w:t>
            </w:r>
            <w:r w:rsidR="004C19CD">
              <w:rPr>
                <w:sz w:val="18"/>
                <w:szCs w:val="20"/>
              </w:rPr>
              <w:t>6</w:t>
            </w:r>
            <w:r w:rsidRPr="00B76A25">
              <w:rPr>
                <w:sz w:val="18"/>
                <w:szCs w:val="20"/>
              </w:rPr>
              <w:t xml:space="preserve"> ppm</w:t>
            </w:r>
          </w:p>
        </w:tc>
        <w:tc>
          <w:tcPr>
            <w:tcW w:w="1439" w:type="dxa"/>
          </w:tcPr>
          <w:p w14:paraId="42B4370F" w14:textId="77777777" w:rsidR="00A96EC8" w:rsidRDefault="00A96EC8" w:rsidP="00A96EC8">
            <w:pPr>
              <w:jc w:val="both"/>
              <w:rPr>
                <w:sz w:val="18"/>
                <w:szCs w:val="20"/>
              </w:rPr>
            </w:pPr>
            <w:r>
              <w:rPr>
                <w:sz w:val="18"/>
                <w:szCs w:val="20"/>
              </w:rPr>
              <w:t>16-100</w:t>
            </w:r>
          </w:p>
        </w:tc>
      </w:tr>
      <w:tr w:rsidR="00A96EC8" w:rsidRPr="00B76A25" w14:paraId="32262FB2" w14:textId="77777777" w:rsidTr="00A96EC8">
        <w:tc>
          <w:tcPr>
            <w:tcW w:w="1222" w:type="dxa"/>
          </w:tcPr>
          <w:p w14:paraId="22E8669C" w14:textId="77777777" w:rsidR="00A96EC8" w:rsidRPr="00B76A25" w:rsidRDefault="00A96EC8" w:rsidP="00A96EC8">
            <w:pPr>
              <w:jc w:val="both"/>
              <w:rPr>
                <w:b/>
                <w:sz w:val="18"/>
                <w:szCs w:val="20"/>
              </w:rPr>
            </w:pPr>
            <w:r w:rsidRPr="00B76A25">
              <w:rPr>
                <w:b/>
                <w:sz w:val="18"/>
                <w:szCs w:val="20"/>
              </w:rPr>
              <w:t>CEST</w:t>
            </w:r>
            <w:r>
              <w:rPr>
                <w:b/>
                <w:sz w:val="18"/>
                <w:szCs w:val="20"/>
              </w:rPr>
              <w:t xml:space="preserve"> (</w:t>
            </w:r>
            <w:proofErr w:type="spellStart"/>
            <w:r>
              <w:rPr>
                <w:b/>
                <w:sz w:val="18"/>
                <w:szCs w:val="20"/>
              </w:rPr>
              <w:t>gluco</w:t>
            </w:r>
            <w:proofErr w:type="spellEnd"/>
            <w:r>
              <w:rPr>
                <w:b/>
                <w:sz w:val="18"/>
                <w:szCs w:val="20"/>
              </w:rPr>
              <w:t>)</w:t>
            </w:r>
          </w:p>
        </w:tc>
        <w:tc>
          <w:tcPr>
            <w:tcW w:w="1024" w:type="dxa"/>
          </w:tcPr>
          <w:p w14:paraId="48B523F2" w14:textId="77777777" w:rsidR="00A96EC8" w:rsidRPr="00B76A25" w:rsidRDefault="00A96EC8" w:rsidP="00A96EC8">
            <w:pPr>
              <w:jc w:val="both"/>
              <w:rPr>
                <w:sz w:val="18"/>
                <w:szCs w:val="20"/>
              </w:rPr>
            </w:pPr>
            <w:r w:rsidRPr="00B76A25">
              <w:rPr>
                <w:sz w:val="18"/>
                <w:szCs w:val="20"/>
              </w:rPr>
              <w:t>Gauss/</w:t>
            </w:r>
            <w:proofErr w:type="spellStart"/>
            <w:r w:rsidRPr="00B76A25">
              <w:rPr>
                <w:sz w:val="18"/>
                <w:szCs w:val="20"/>
              </w:rPr>
              <w:t>Sinc</w:t>
            </w:r>
            <w:proofErr w:type="spellEnd"/>
          </w:p>
        </w:tc>
        <w:tc>
          <w:tcPr>
            <w:tcW w:w="868" w:type="dxa"/>
          </w:tcPr>
          <w:p w14:paraId="6830DA5F" w14:textId="77777777" w:rsidR="00A96EC8" w:rsidRPr="00B76A25" w:rsidRDefault="00A96EC8" w:rsidP="00A96EC8">
            <w:pPr>
              <w:jc w:val="both"/>
              <w:rPr>
                <w:sz w:val="18"/>
                <w:szCs w:val="20"/>
              </w:rPr>
            </w:pPr>
            <w:r w:rsidRPr="00B76A25">
              <w:rPr>
                <w:sz w:val="18"/>
                <w:szCs w:val="20"/>
              </w:rPr>
              <w:t>pure FA</w:t>
            </w:r>
          </w:p>
        </w:tc>
        <w:tc>
          <w:tcPr>
            <w:tcW w:w="858" w:type="dxa"/>
          </w:tcPr>
          <w:p w14:paraId="35365816" w14:textId="77777777" w:rsidR="00A96EC8" w:rsidRPr="00B76A25" w:rsidRDefault="00A96EC8" w:rsidP="00A96EC8">
            <w:pPr>
              <w:jc w:val="both"/>
              <w:rPr>
                <w:sz w:val="18"/>
                <w:szCs w:val="20"/>
              </w:rPr>
            </w:pPr>
            <w:r>
              <w:rPr>
                <w:sz w:val="18"/>
                <w:szCs w:val="20"/>
              </w:rPr>
              <w:t>3</w:t>
            </w:r>
            <w:r w:rsidRPr="00B76A25">
              <w:rPr>
                <w:sz w:val="18"/>
                <w:szCs w:val="20"/>
              </w:rPr>
              <w:t xml:space="preserve"> µT</w:t>
            </w:r>
          </w:p>
        </w:tc>
        <w:tc>
          <w:tcPr>
            <w:tcW w:w="499" w:type="dxa"/>
          </w:tcPr>
          <w:p w14:paraId="00DE1B37" w14:textId="77777777" w:rsidR="00A96EC8" w:rsidRPr="00B76A25" w:rsidRDefault="00A96EC8" w:rsidP="00A96EC8">
            <w:pPr>
              <w:jc w:val="both"/>
              <w:rPr>
                <w:sz w:val="18"/>
                <w:szCs w:val="20"/>
              </w:rPr>
            </w:pPr>
            <w:r>
              <w:rPr>
                <w:sz w:val="18"/>
                <w:szCs w:val="20"/>
              </w:rPr>
              <w:t>1-2</w:t>
            </w:r>
          </w:p>
        </w:tc>
        <w:tc>
          <w:tcPr>
            <w:tcW w:w="939" w:type="dxa"/>
          </w:tcPr>
          <w:p w14:paraId="63C6AA93" w14:textId="77777777" w:rsidR="00A96EC8" w:rsidRPr="00B76A25" w:rsidRDefault="00A96EC8" w:rsidP="00A96EC8">
            <w:pPr>
              <w:jc w:val="both"/>
              <w:rPr>
                <w:sz w:val="18"/>
                <w:szCs w:val="20"/>
              </w:rPr>
            </w:pPr>
            <w:r>
              <w:rPr>
                <w:sz w:val="18"/>
                <w:szCs w:val="20"/>
              </w:rPr>
              <w:t>100</w:t>
            </w:r>
            <w:r w:rsidRPr="00B76A25">
              <w:rPr>
                <w:sz w:val="18"/>
                <w:szCs w:val="20"/>
              </w:rPr>
              <w:t xml:space="preserve"> </w:t>
            </w:r>
            <w:proofErr w:type="spellStart"/>
            <w:r w:rsidRPr="00B76A25">
              <w:rPr>
                <w:sz w:val="18"/>
                <w:szCs w:val="20"/>
              </w:rPr>
              <w:t>ms</w:t>
            </w:r>
            <w:proofErr w:type="spellEnd"/>
          </w:p>
        </w:tc>
        <w:tc>
          <w:tcPr>
            <w:tcW w:w="1106" w:type="dxa"/>
          </w:tcPr>
          <w:p w14:paraId="578ABFF0" w14:textId="77777777" w:rsidR="00A96EC8" w:rsidRDefault="00A96EC8" w:rsidP="00A96EC8">
            <w:pPr>
              <w:jc w:val="both"/>
              <w:rPr>
                <w:sz w:val="18"/>
                <w:szCs w:val="20"/>
              </w:rPr>
            </w:pPr>
            <w:r>
              <w:rPr>
                <w:sz w:val="18"/>
                <w:szCs w:val="20"/>
              </w:rPr>
              <w:t>5000</w:t>
            </w:r>
            <w:r w:rsidRPr="00B76A25">
              <w:rPr>
                <w:sz w:val="18"/>
                <w:szCs w:val="20"/>
              </w:rPr>
              <w:t xml:space="preserve"> </w:t>
            </w:r>
            <w:proofErr w:type="spellStart"/>
            <w:r w:rsidRPr="00B76A25">
              <w:rPr>
                <w:sz w:val="18"/>
                <w:szCs w:val="20"/>
              </w:rPr>
              <w:t>ms</w:t>
            </w:r>
            <w:proofErr w:type="spellEnd"/>
            <w:r>
              <w:rPr>
                <w:sz w:val="18"/>
                <w:szCs w:val="20"/>
              </w:rPr>
              <w:t>,</w:t>
            </w:r>
          </w:p>
          <w:p w14:paraId="00F24D22" w14:textId="77777777" w:rsidR="00A96EC8" w:rsidRPr="00B76A25" w:rsidRDefault="00A96EC8" w:rsidP="00A96EC8">
            <w:pPr>
              <w:jc w:val="both"/>
              <w:rPr>
                <w:sz w:val="18"/>
                <w:szCs w:val="20"/>
              </w:rPr>
            </w:pPr>
            <w:r>
              <w:rPr>
                <w:sz w:val="18"/>
                <w:szCs w:val="20"/>
              </w:rPr>
              <w:t xml:space="preserve">12000 </w:t>
            </w:r>
            <w:proofErr w:type="spellStart"/>
            <w:r>
              <w:rPr>
                <w:sz w:val="18"/>
                <w:szCs w:val="20"/>
              </w:rPr>
              <w:t>ms</w:t>
            </w:r>
            <w:proofErr w:type="spellEnd"/>
          </w:p>
        </w:tc>
        <w:tc>
          <w:tcPr>
            <w:tcW w:w="1417" w:type="dxa"/>
          </w:tcPr>
          <w:p w14:paraId="6A85B6E3" w14:textId="77777777" w:rsidR="00A96EC8" w:rsidRDefault="00A96EC8" w:rsidP="00A96EC8">
            <w:pPr>
              <w:jc w:val="both"/>
              <w:rPr>
                <w:sz w:val="18"/>
                <w:szCs w:val="20"/>
              </w:rPr>
            </w:pPr>
            <w:r w:rsidRPr="00B76A25">
              <w:rPr>
                <w:sz w:val="18"/>
                <w:szCs w:val="20"/>
              </w:rPr>
              <w:t>Minimal</w:t>
            </w:r>
            <w:r>
              <w:rPr>
                <w:sz w:val="18"/>
                <w:szCs w:val="20"/>
              </w:rPr>
              <w:t>,</w:t>
            </w:r>
          </w:p>
          <w:p w14:paraId="26C622BF" w14:textId="77777777" w:rsidR="00A96EC8" w:rsidRPr="00B76A25" w:rsidRDefault="00A96EC8" w:rsidP="00A96EC8">
            <w:pPr>
              <w:jc w:val="both"/>
              <w:rPr>
                <w:sz w:val="18"/>
                <w:szCs w:val="20"/>
              </w:rPr>
            </w:pPr>
            <w:r>
              <w:rPr>
                <w:sz w:val="18"/>
                <w:szCs w:val="20"/>
              </w:rPr>
              <w:t>Only last</w:t>
            </w:r>
          </w:p>
        </w:tc>
        <w:tc>
          <w:tcPr>
            <w:tcW w:w="1418" w:type="dxa"/>
          </w:tcPr>
          <w:p w14:paraId="1A2FB721" w14:textId="77777777" w:rsidR="00A96EC8" w:rsidRDefault="00A96EC8" w:rsidP="00A96EC8">
            <w:pPr>
              <w:jc w:val="both"/>
              <w:rPr>
                <w:sz w:val="18"/>
                <w:szCs w:val="20"/>
              </w:rPr>
            </w:pPr>
            <w:r>
              <w:rPr>
                <w:sz w:val="18"/>
                <w:szCs w:val="20"/>
              </w:rPr>
              <w:t>Regular,</w:t>
            </w:r>
          </w:p>
          <w:p w14:paraId="33913A3E" w14:textId="77777777" w:rsidR="00A96EC8" w:rsidRPr="00B76A25" w:rsidRDefault="00A96EC8" w:rsidP="00A96EC8">
            <w:pPr>
              <w:jc w:val="both"/>
              <w:rPr>
                <w:sz w:val="18"/>
                <w:szCs w:val="20"/>
              </w:rPr>
            </w:pPr>
            <w:r>
              <w:rPr>
                <w:sz w:val="18"/>
                <w:szCs w:val="20"/>
              </w:rPr>
              <w:t>-3:3</w:t>
            </w:r>
            <w:r w:rsidRPr="00B76A25">
              <w:rPr>
                <w:sz w:val="18"/>
                <w:szCs w:val="20"/>
              </w:rPr>
              <w:t xml:space="preserve"> ppm</w:t>
            </w:r>
          </w:p>
        </w:tc>
        <w:tc>
          <w:tcPr>
            <w:tcW w:w="1439" w:type="dxa"/>
          </w:tcPr>
          <w:p w14:paraId="65741A6A" w14:textId="77777777" w:rsidR="00A96EC8" w:rsidRDefault="00A96EC8" w:rsidP="00A96EC8">
            <w:pPr>
              <w:jc w:val="both"/>
              <w:rPr>
                <w:sz w:val="18"/>
                <w:szCs w:val="20"/>
              </w:rPr>
            </w:pPr>
            <w:r>
              <w:rPr>
                <w:sz w:val="18"/>
                <w:szCs w:val="20"/>
              </w:rPr>
              <w:t>22-42</w:t>
            </w:r>
          </w:p>
        </w:tc>
      </w:tr>
      <w:tr w:rsidR="00A96EC8" w:rsidRPr="00B76A25" w14:paraId="7ADB37C5" w14:textId="77777777" w:rsidTr="00A96EC8">
        <w:tc>
          <w:tcPr>
            <w:tcW w:w="1222" w:type="dxa"/>
          </w:tcPr>
          <w:p w14:paraId="7E009BAC" w14:textId="77777777" w:rsidR="00A96EC8" w:rsidRPr="00B76A25" w:rsidRDefault="00A96EC8" w:rsidP="00B76A25">
            <w:pPr>
              <w:jc w:val="both"/>
              <w:rPr>
                <w:b/>
                <w:sz w:val="18"/>
                <w:szCs w:val="20"/>
              </w:rPr>
            </w:pPr>
            <w:r w:rsidRPr="00B76A25">
              <w:rPr>
                <w:b/>
                <w:sz w:val="18"/>
                <w:szCs w:val="20"/>
              </w:rPr>
              <w:t>WASSR</w:t>
            </w:r>
          </w:p>
        </w:tc>
        <w:tc>
          <w:tcPr>
            <w:tcW w:w="1024" w:type="dxa"/>
          </w:tcPr>
          <w:p w14:paraId="786117C8" w14:textId="77777777" w:rsidR="00A96EC8" w:rsidRPr="00B76A25" w:rsidRDefault="00A96EC8" w:rsidP="00B76A25">
            <w:pPr>
              <w:jc w:val="both"/>
              <w:rPr>
                <w:sz w:val="18"/>
                <w:szCs w:val="20"/>
              </w:rPr>
            </w:pPr>
            <w:r w:rsidRPr="00B76A25">
              <w:rPr>
                <w:sz w:val="18"/>
                <w:szCs w:val="20"/>
              </w:rPr>
              <w:t>Gauss</w:t>
            </w:r>
          </w:p>
        </w:tc>
        <w:tc>
          <w:tcPr>
            <w:tcW w:w="868" w:type="dxa"/>
          </w:tcPr>
          <w:p w14:paraId="3FDA4F10" w14:textId="77777777" w:rsidR="00A96EC8" w:rsidRPr="00B76A25" w:rsidRDefault="00A96EC8" w:rsidP="00B76A25">
            <w:pPr>
              <w:jc w:val="both"/>
              <w:rPr>
                <w:sz w:val="18"/>
                <w:szCs w:val="20"/>
              </w:rPr>
            </w:pPr>
            <w:r w:rsidRPr="00B76A25">
              <w:rPr>
                <w:sz w:val="18"/>
                <w:szCs w:val="20"/>
              </w:rPr>
              <w:t>pure FA</w:t>
            </w:r>
          </w:p>
        </w:tc>
        <w:tc>
          <w:tcPr>
            <w:tcW w:w="858" w:type="dxa"/>
          </w:tcPr>
          <w:p w14:paraId="3517F8F2" w14:textId="77777777" w:rsidR="00A96EC8" w:rsidRPr="00B76A25" w:rsidRDefault="00A96EC8" w:rsidP="00B76A25">
            <w:pPr>
              <w:jc w:val="both"/>
              <w:rPr>
                <w:sz w:val="18"/>
                <w:szCs w:val="20"/>
              </w:rPr>
            </w:pPr>
            <w:r w:rsidRPr="00B76A25">
              <w:rPr>
                <w:sz w:val="18"/>
                <w:szCs w:val="20"/>
              </w:rPr>
              <w:t>0.2 µT</w:t>
            </w:r>
          </w:p>
        </w:tc>
        <w:tc>
          <w:tcPr>
            <w:tcW w:w="499" w:type="dxa"/>
          </w:tcPr>
          <w:p w14:paraId="73B63779" w14:textId="77777777" w:rsidR="00A96EC8" w:rsidRPr="00B76A25" w:rsidRDefault="00A96EC8" w:rsidP="00B76A25">
            <w:pPr>
              <w:jc w:val="both"/>
              <w:rPr>
                <w:sz w:val="18"/>
                <w:szCs w:val="20"/>
              </w:rPr>
            </w:pPr>
            <w:r w:rsidRPr="00B76A25">
              <w:rPr>
                <w:sz w:val="18"/>
                <w:szCs w:val="20"/>
              </w:rPr>
              <w:t>1</w:t>
            </w:r>
          </w:p>
        </w:tc>
        <w:tc>
          <w:tcPr>
            <w:tcW w:w="939" w:type="dxa"/>
          </w:tcPr>
          <w:p w14:paraId="307B1BD0" w14:textId="77777777" w:rsidR="00A96EC8" w:rsidRPr="00B76A25" w:rsidRDefault="00A96EC8" w:rsidP="00B76A25">
            <w:pPr>
              <w:jc w:val="both"/>
              <w:rPr>
                <w:sz w:val="18"/>
                <w:szCs w:val="20"/>
              </w:rPr>
            </w:pPr>
            <w:r w:rsidRPr="00B76A25">
              <w:rPr>
                <w:sz w:val="18"/>
                <w:szCs w:val="20"/>
              </w:rPr>
              <w:t xml:space="preserve">25 </w:t>
            </w:r>
            <w:proofErr w:type="spellStart"/>
            <w:r w:rsidRPr="00B76A25">
              <w:rPr>
                <w:sz w:val="18"/>
                <w:szCs w:val="20"/>
              </w:rPr>
              <w:t>ms</w:t>
            </w:r>
            <w:proofErr w:type="spellEnd"/>
          </w:p>
        </w:tc>
        <w:tc>
          <w:tcPr>
            <w:tcW w:w="1106" w:type="dxa"/>
          </w:tcPr>
          <w:p w14:paraId="7DE6C1F7" w14:textId="77777777" w:rsidR="00A96EC8" w:rsidRDefault="00A96EC8" w:rsidP="00B76A25">
            <w:pPr>
              <w:jc w:val="both"/>
              <w:rPr>
                <w:sz w:val="18"/>
                <w:szCs w:val="20"/>
              </w:rPr>
            </w:pPr>
            <w:r w:rsidRPr="00B76A25">
              <w:rPr>
                <w:sz w:val="18"/>
                <w:szCs w:val="20"/>
              </w:rPr>
              <w:t xml:space="preserve">2000 </w:t>
            </w:r>
            <w:proofErr w:type="spellStart"/>
            <w:r w:rsidRPr="00B76A25">
              <w:rPr>
                <w:sz w:val="18"/>
                <w:szCs w:val="20"/>
              </w:rPr>
              <w:t>ms</w:t>
            </w:r>
            <w:proofErr w:type="spellEnd"/>
            <w:r>
              <w:rPr>
                <w:sz w:val="18"/>
                <w:szCs w:val="20"/>
              </w:rPr>
              <w:t>,</w:t>
            </w:r>
          </w:p>
          <w:p w14:paraId="18AC24E8" w14:textId="77777777" w:rsidR="00A96EC8" w:rsidRPr="00B76A25" w:rsidRDefault="00A96EC8" w:rsidP="00B76A25">
            <w:pPr>
              <w:jc w:val="both"/>
              <w:rPr>
                <w:sz w:val="18"/>
                <w:szCs w:val="20"/>
              </w:rPr>
            </w:pPr>
            <w:r>
              <w:rPr>
                <w:sz w:val="18"/>
                <w:szCs w:val="20"/>
              </w:rPr>
              <w:t xml:space="preserve">5000 </w:t>
            </w:r>
            <w:proofErr w:type="spellStart"/>
            <w:r>
              <w:rPr>
                <w:sz w:val="18"/>
                <w:szCs w:val="20"/>
              </w:rPr>
              <w:t>ms</w:t>
            </w:r>
            <w:proofErr w:type="spellEnd"/>
          </w:p>
        </w:tc>
        <w:tc>
          <w:tcPr>
            <w:tcW w:w="1417" w:type="dxa"/>
          </w:tcPr>
          <w:p w14:paraId="1F109BA5" w14:textId="77777777" w:rsidR="00A96EC8" w:rsidRDefault="00A96EC8" w:rsidP="00B76A25">
            <w:pPr>
              <w:jc w:val="both"/>
              <w:rPr>
                <w:sz w:val="18"/>
                <w:szCs w:val="20"/>
              </w:rPr>
            </w:pPr>
            <w:r w:rsidRPr="00B76A25">
              <w:rPr>
                <w:sz w:val="18"/>
                <w:szCs w:val="20"/>
              </w:rPr>
              <w:t>Minimal</w:t>
            </w:r>
            <w:r>
              <w:rPr>
                <w:sz w:val="18"/>
                <w:szCs w:val="20"/>
              </w:rPr>
              <w:t>,</w:t>
            </w:r>
          </w:p>
          <w:p w14:paraId="5B2FC7BB" w14:textId="77777777" w:rsidR="00A96EC8" w:rsidRPr="00B76A25" w:rsidRDefault="00A96EC8" w:rsidP="00B76A25">
            <w:pPr>
              <w:jc w:val="both"/>
              <w:rPr>
                <w:sz w:val="18"/>
                <w:szCs w:val="20"/>
              </w:rPr>
            </w:pPr>
            <w:r>
              <w:rPr>
                <w:sz w:val="18"/>
                <w:szCs w:val="20"/>
              </w:rPr>
              <w:t>Only last</w:t>
            </w:r>
          </w:p>
        </w:tc>
        <w:tc>
          <w:tcPr>
            <w:tcW w:w="1418" w:type="dxa"/>
          </w:tcPr>
          <w:p w14:paraId="530E3304" w14:textId="77777777" w:rsidR="00A96EC8" w:rsidRDefault="00A96EC8" w:rsidP="00B76A25">
            <w:pPr>
              <w:jc w:val="both"/>
              <w:rPr>
                <w:sz w:val="18"/>
                <w:szCs w:val="20"/>
              </w:rPr>
            </w:pPr>
            <w:r>
              <w:rPr>
                <w:sz w:val="18"/>
                <w:szCs w:val="20"/>
              </w:rPr>
              <w:t>Regular,</w:t>
            </w:r>
          </w:p>
          <w:p w14:paraId="62C7F160" w14:textId="77777777" w:rsidR="00A96EC8" w:rsidRPr="00B76A25" w:rsidRDefault="00A96EC8" w:rsidP="00B76A25">
            <w:pPr>
              <w:jc w:val="both"/>
              <w:rPr>
                <w:sz w:val="18"/>
                <w:szCs w:val="20"/>
              </w:rPr>
            </w:pPr>
            <w:r w:rsidRPr="00B76A25">
              <w:rPr>
                <w:sz w:val="18"/>
                <w:szCs w:val="20"/>
              </w:rPr>
              <w:t>-1.5:1.5 ppm</w:t>
            </w:r>
          </w:p>
        </w:tc>
        <w:tc>
          <w:tcPr>
            <w:tcW w:w="1439" w:type="dxa"/>
          </w:tcPr>
          <w:p w14:paraId="2B83D04F" w14:textId="77777777" w:rsidR="00A96EC8" w:rsidRDefault="00A96EC8" w:rsidP="00B76A25">
            <w:pPr>
              <w:jc w:val="both"/>
              <w:rPr>
                <w:sz w:val="18"/>
                <w:szCs w:val="20"/>
              </w:rPr>
            </w:pPr>
            <w:r>
              <w:rPr>
                <w:sz w:val="18"/>
                <w:szCs w:val="20"/>
              </w:rPr>
              <w:t>26</w:t>
            </w:r>
          </w:p>
        </w:tc>
      </w:tr>
      <w:tr w:rsidR="00A96EC8" w:rsidRPr="00B76A25" w14:paraId="55CC701C" w14:textId="77777777" w:rsidTr="00A96EC8">
        <w:tc>
          <w:tcPr>
            <w:tcW w:w="1222" w:type="dxa"/>
          </w:tcPr>
          <w:p w14:paraId="46F76EF0" w14:textId="77777777" w:rsidR="00A96EC8" w:rsidRPr="00B76A25" w:rsidRDefault="00A96EC8" w:rsidP="00B76A25">
            <w:pPr>
              <w:jc w:val="both"/>
              <w:rPr>
                <w:b/>
                <w:sz w:val="18"/>
                <w:szCs w:val="20"/>
              </w:rPr>
            </w:pPr>
            <w:r w:rsidRPr="00B76A25">
              <w:rPr>
                <w:b/>
                <w:sz w:val="18"/>
                <w:szCs w:val="20"/>
              </w:rPr>
              <w:t>WASABI</w:t>
            </w:r>
          </w:p>
        </w:tc>
        <w:tc>
          <w:tcPr>
            <w:tcW w:w="1024" w:type="dxa"/>
          </w:tcPr>
          <w:p w14:paraId="1D67B618" w14:textId="77777777" w:rsidR="00A96EC8" w:rsidRPr="00B76A25" w:rsidRDefault="00A96EC8" w:rsidP="00B76A25">
            <w:pPr>
              <w:jc w:val="both"/>
              <w:rPr>
                <w:sz w:val="18"/>
                <w:szCs w:val="20"/>
              </w:rPr>
            </w:pPr>
            <w:proofErr w:type="spellStart"/>
            <w:r w:rsidRPr="00B76A25">
              <w:rPr>
                <w:sz w:val="18"/>
                <w:szCs w:val="20"/>
              </w:rPr>
              <w:t>Rect</w:t>
            </w:r>
            <w:proofErr w:type="spellEnd"/>
          </w:p>
        </w:tc>
        <w:tc>
          <w:tcPr>
            <w:tcW w:w="868" w:type="dxa"/>
          </w:tcPr>
          <w:p w14:paraId="2EC18672" w14:textId="77777777" w:rsidR="00A96EC8" w:rsidRPr="00B76A25" w:rsidRDefault="00A96EC8" w:rsidP="00B76A25">
            <w:pPr>
              <w:jc w:val="both"/>
              <w:rPr>
                <w:sz w:val="18"/>
                <w:szCs w:val="20"/>
              </w:rPr>
            </w:pPr>
            <w:r w:rsidRPr="00B76A25">
              <w:rPr>
                <w:sz w:val="18"/>
                <w:szCs w:val="20"/>
              </w:rPr>
              <w:t>pure FA</w:t>
            </w:r>
          </w:p>
        </w:tc>
        <w:tc>
          <w:tcPr>
            <w:tcW w:w="858" w:type="dxa"/>
          </w:tcPr>
          <w:p w14:paraId="514F8114" w14:textId="77777777" w:rsidR="00A96EC8" w:rsidRPr="00B76A25" w:rsidRDefault="00A96EC8" w:rsidP="00B76A25">
            <w:pPr>
              <w:jc w:val="both"/>
              <w:rPr>
                <w:sz w:val="18"/>
                <w:szCs w:val="20"/>
              </w:rPr>
            </w:pPr>
            <w:r w:rsidRPr="00B76A25">
              <w:rPr>
                <w:sz w:val="18"/>
                <w:szCs w:val="20"/>
              </w:rPr>
              <w:t>3.7 µT</w:t>
            </w:r>
          </w:p>
        </w:tc>
        <w:tc>
          <w:tcPr>
            <w:tcW w:w="499" w:type="dxa"/>
          </w:tcPr>
          <w:p w14:paraId="7217C8E9" w14:textId="77777777" w:rsidR="00A96EC8" w:rsidRPr="00B76A25" w:rsidRDefault="00A96EC8" w:rsidP="00B76A25">
            <w:pPr>
              <w:jc w:val="both"/>
              <w:rPr>
                <w:sz w:val="18"/>
                <w:szCs w:val="20"/>
              </w:rPr>
            </w:pPr>
            <w:r w:rsidRPr="00B76A25">
              <w:rPr>
                <w:sz w:val="18"/>
                <w:szCs w:val="20"/>
              </w:rPr>
              <w:t>1</w:t>
            </w:r>
          </w:p>
        </w:tc>
        <w:tc>
          <w:tcPr>
            <w:tcW w:w="939" w:type="dxa"/>
          </w:tcPr>
          <w:p w14:paraId="15837B06" w14:textId="77777777" w:rsidR="00A96EC8" w:rsidRPr="00B76A25" w:rsidRDefault="00A96EC8" w:rsidP="00B76A25">
            <w:pPr>
              <w:jc w:val="both"/>
              <w:rPr>
                <w:sz w:val="18"/>
                <w:szCs w:val="20"/>
              </w:rPr>
            </w:pPr>
            <w:r w:rsidRPr="00B76A25">
              <w:rPr>
                <w:sz w:val="18"/>
                <w:szCs w:val="20"/>
              </w:rPr>
              <w:t xml:space="preserve">5 </w:t>
            </w:r>
            <w:proofErr w:type="spellStart"/>
            <w:r w:rsidRPr="00B76A25">
              <w:rPr>
                <w:sz w:val="18"/>
                <w:szCs w:val="20"/>
              </w:rPr>
              <w:t>ms</w:t>
            </w:r>
            <w:proofErr w:type="spellEnd"/>
          </w:p>
        </w:tc>
        <w:tc>
          <w:tcPr>
            <w:tcW w:w="1106" w:type="dxa"/>
          </w:tcPr>
          <w:p w14:paraId="701349B4" w14:textId="77777777" w:rsidR="00A96EC8" w:rsidRDefault="00A96EC8" w:rsidP="00A96EC8">
            <w:pPr>
              <w:jc w:val="both"/>
              <w:rPr>
                <w:sz w:val="18"/>
                <w:szCs w:val="20"/>
              </w:rPr>
            </w:pPr>
            <w:r w:rsidRPr="00B76A25">
              <w:rPr>
                <w:sz w:val="18"/>
                <w:szCs w:val="20"/>
              </w:rPr>
              <w:t xml:space="preserve">2000 </w:t>
            </w:r>
            <w:proofErr w:type="spellStart"/>
            <w:r w:rsidRPr="00B76A25">
              <w:rPr>
                <w:sz w:val="18"/>
                <w:szCs w:val="20"/>
              </w:rPr>
              <w:t>ms</w:t>
            </w:r>
            <w:proofErr w:type="spellEnd"/>
            <w:r>
              <w:rPr>
                <w:sz w:val="18"/>
                <w:szCs w:val="20"/>
              </w:rPr>
              <w:t>,</w:t>
            </w:r>
          </w:p>
          <w:p w14:paraId="2EFF64E5" w14:textId="77777777" w:rsidR="00A96EC8" w:rsidRPr="00B76A25" w:rsidRDefault="00A96EC8" w:rsidP="00A96EC8">
            <w:pPr>
              <w:jc w:val="both"/>
              <w:rPr>
                <w:sz w:val="18"/>
                <w:szCs w:val="20"/>
              </w:rPr>
            </w:pPr>
            <w:r>
              <w:rPr>
                <w:sz w:val="18"/>
                <w:szCs w:val="20"/>
              </w:rPr>
              <w:t xml:space="preserve">5000 </w:t>
            </w:r>
            <w:proofErr w:type="spellStart"/>
            <w:r>
              <w:rPr>
                <w:sz w:val="18"/>
                <w:szCs w:val="20"/>
              </w:rPr>
              <w:t>ms</w:t>
            </w:r>
            <w:proofErr w:type="spellEnd"/>
          </w:p>
        </w:tc>
        <w:tc>
          <w:tcPr>
            <w:tcW w:w="1417" w:type="dxa"/>
          </w:tcPr>
          <w:p w14:paraId="16CE6B41" w14:textId="77777777" w:rsidR="00A96EC8" w:rsidRDefault="00A96EC8" w:rsidP="00B76A25">
            <w:pPr>
              <w:jc w:val="both"/>
              <w:rPr>
                <w:sz w:val="18"/>
                <w:szCs w:val="20"/>
              </w:rPr>
            </w:pPr>
            <w:r w:rsidRPr="00B76A25">
              <w:rPr>
                <w:sz w:val="18"/>
                <w:szCs w:val="20"/>
              </w:rPr>
              <w:t>Minimal</w:t>
            </w:r>
            <w:r>
              <w:rPr>
                <w:sz w:val="18"/>
                <w:szCs w:val="20"/>
              </w:rPr>
              <w:t>,</w:t>
            </w:r>
          </w:p>
          <w:p w14:paraId="07F549B9" w14:textId="77777777" w:rsidR="00A96EC8" w:rsidRPr="00B76A25" w:rsidRDefault="00A96EC8" w:rsidP="00B76A25">
            <w:pPr>
              <w:jc w:val="both"/>
              <w:rPr>
                <w:sz w:val="18"/>
                <w:szCs w:val="20"/>
              </w:rPr>
            </w:pPr>
            <w:r>
              <w:rPr>
                <w:sz w:val="18"/>
                <w:szCs w:val="20"/>
              </w:rPr>
              <w:t>Only last</w:t>
            </w:r>
          </w:p>
        </w:tc>
        <w:tc>
          <w:tcPr>
            <w:tcW w:w="1418" w:type="dxa"/>
          </w:tcPr>
          <w:p w14:paraId="6819FF05" w14:textId="77777777" w:rsidR="00A96EC8" w:rsidRDefault="00A96EC8" w:rsidP="00B76A25">
            <w:pPr>
              <w:jc w:val="both"/>
              <w:rPr>
                <w:sz w:val="18"/>
                <w:szCs w:val="20"/>
              </w:rPr>
            </w:pPr>
            <w:r>
              <w:rPr>
                <w:sz w:val="18"/>
                <w:szCs w:val="20"/>
              </w:rPr>
              <w:t>Regular,</w:t>
            </w:r>
          </w:p>
          <w:p w14:paraId="4859413A" w14:textId="77777777" w:rsidR="00A96EC8" w:rsidRPr="00B76A25" w:rsidRDefault="00A96EC8" w:rsidP="00B76A25">
            <w:pPr>
              <w:jc w:val="both"/>
              <w:rPr>
                <w:sz w:val="18"/>
                <w:szCs w:val="20"/>
              </w:rPr>
            </w:pPr>
            <w:r w:rsidRPr="00B76A25">
              <w:rPr>
                <w:sz w:val="18"/>
                <w:szCs w:val="20"/>
              </w:rPr>
              <w:t>-2:2 ppm</w:t>
            </w:r>
          </w:p>
        </w:tc>
        <w:tc>
          <w:tcPr>
            <w:tcW w:w="1439" w:type="dxa"/>
          </w:tcPr>
          <w:p w14:paraId="232822D1" w14:textId="77777777" w:rsidR="00A96EC8" w:rsidRDefault="00A96EC8" w:rsidP="00B76A25">
            <w:pPr>
              <w:jc w:val="both"/>
              <w:rPr>
                <w:sz w:val="18"/>
                <w:szCs w:val="20"/>
              </w:rPr>
            </w:pPr>
            <w:r>
              <w:rPr>
                <w:sz w:val="18"/>
                <w:szCs w:val="20"/>
              </w:rPr>
              <w:t>32</w:t>
            </w:r>
          </w:p>
        </w:tc>
      </w:tr>
      <w:tr w:rsidR="00A96EC8" w:rsidRPr="00B76A25" w14:paraId="7B8A2E29" w14:textId="77777777" w:rsidTr="00A96EC8">
        <w:tc>
          <w:tcPr>
            <w:tcW w:w="1222" w:type="dxa"/>
          </w:tcPr>
          <w:p w14:paraId="1EF5C741" w14:textId="77777777" w:rsidR="00A96EC8" w:rsidRDefault="00A96EC8" w:rsidP="00B76A25">
            <w:pPr>
              <w:jc w:val="both"/>
              <w:rPr>
                <w:b/>
                <w:sz w:val="18"/>
                <w:szCs w:val="20"/>
              </w:rPr>
            </w:pPr>
            <w:r>
              <w:rPr>
                <w:b/>
                <w:sz w:val="18"/>
                <w:szCs w:val="20"/>
              </w:rPr>
              <w:lastRenderedPageBreak/>
              <w:t xml:space="preserve">CESL </w:t>
            </w:r>
          </w:p>
          <w:p w14:paraId="55E9BD5D" w14:textId="77777777" w:rsidR="00A96EC8" w:rsidRPr="00B76A25" w:rsidRDefault="00A96EC8" w:rsidP="00B76A25">
            <w:pPr>
              <w:jc w:val="both"/>
              <w:rPr>
                <w:b/>
                <w:sz w:val="18"/>
                <w:szCs w:val="20"/>
              </w:rPr>
            </w:pPr>
            <w:r>
              <w:rPr>
                <w:b/>
                <w:sz w:val="18"/>
                <w:szCs w:val="20"/>
              </w:rPr>
              <w:t xml:space="preserve">(T1p </w:t>
            </w:r>
            <w:proofErr w:type="spellStart"/>
            <w:r>
              <w:rPr>
                <w:b/>
                <w:sz w:val="18"/>
                <w:szCs w:val="20"/>
              </w:rPr>
              <w:t>onres</w:t>
            </w:r>
            <w:proofErr w:type="spellEnd"/>
            <w:r>
              <w:rPr>
                <w:b/>
                <w:sz w:val="18"/>
                <w:szCs w:val="20"/>
              </w:rPr>
              <w:t>.)</w:t>
            </w:r>
          </w:p>
        </w:tc>
        <w:tc>
          <w:tcPr>
            <w:tcW w:w="1024" w:type="dxa"/>
          </w:tcPr>
          <w:p w14:paraId="03126DD5" w14:textId="77777777" w:rsidR="00A96EC8" w:rsidRDefault="00A96EC8" w:rsidP="00B76A25">
            <w:pPr>
              <w:jc w:val="both"/>
              <w:rPr>
                <w:sz w:val="18"/>
                <w:szCs w:val="20"/>
              </w:rPr>
            </w:pPr>
            <w:proofErr w:type="spellStart"/>
            <w:r>
              <w:rPr>
                <w:sz w:val="18"/>
                <w:szCs w:val="20"/>
              </w:rPr>
              <w:t>AdiaSL</w:t>
            </w:r>
            <w:proofErr w:type="spellEnd"/>
          </w:p>
          <w:p w14:paraId="750C3E12" w14:textId="77777777" w:rsidR="00A96EC8" w:rsidRPr="00B76A25" w:rsidRDefault="00A96EC8" w:rsidP="00A96EC8">
            <w:pPr>
              <w:jc w:val="both"/>
              <w:rPr>
                <w:sz w:val="18"/>
                <w:szCs w:val="20"/>
              </w:rPr>
            </w:pPr>
            <w:r>
              <w:rPr>
                <w:sz w:val="8"/>
                <w:szCs w:val="20"/>
              </w:rPr>
              <w:t>File C</w:t>
            </w:r>
            <w:r w:rsidRPr="00A3378F">
              <w:rPr>
                <w:sz w:val="8"/>
                <w:szCs w:val="20"/>
              </w:rPr>
              <w:t>EST_Params.txt</w:t>
            </w:r>
            <w:r w:rsidRPr="00A3378F">
              <w:rPr>
                <w:sz w:val="8"/>
                <w:szCs w:val="20"/>
              </w:rPr>
              <w:br/>
              <w:t xml:space="preserve">B1=20, mu=6, BW=1200, </w:t>
            </w:r>
            <w:proofErr w:type="spellStart"/>
            <w:r w:rsidRPr="00A3378F">
              <w:rPr>
                <w:sz w:val="8"/>
                <w:szCs w:val="20"/>
              </w:rPr>
              <w:t>tp</w:t>
            </w:r>
            <w:proofErr w:type="spellEnd"/>
            <w:r w:rsidRPr="00A3378F">
              <w:rPr>
                <w:sz w:val="8"/>
                <w:szCs w:val="20"/>
              </w:rPr>
              <w:t xml:space="preserve">=8000, </w:t>
            </w:r>
            <w:proofErr w:type="spellStart"/>
            <w:r w:rsidRPr="00A3378F">
              <w:rPr>
                <w:sz w:val="8"/>
                <w:szCs w:val="20"/>
              </w:rPr>
              <w:t>tw</w:t>
            </w:r>
            <w:proofErr w:type="spellEnd"/>
            <w:r w:rsidRPr="00A3378F">
              <w:rPr>
                <w:sz w:val="8"/>
                <w:szCs w:val="20"/>
              </w:rPr>
              <w:t>=1000)</w:t>
            </w:r>
          </w:p>
        </w:tc>
        <w:tc>
          <w:tcPr>
            <w:tcW w:w="868" w:type="dxa"/>
          </w:tcPr>
          <w:p w14:paraId="71B6337F" w14:textId="77777777" w:rsidR="00A96EC8" w:rsidRPr="00B76A25" w:rsidRDefault="00A96EC8" w:rsidP="00B76A25">
            <w:pPr>
              <w:jc w:val="both"/>
              <w:rPr>
                <w:sz w:val="18"/>
                <w:szCs w:val="20"/>
              </w:rPr>
            </w:pPr>
            <w:r>
              <w:rPr>
                <w:sz w:val="18"/>
                <w:szCs w:val="20"/>
              </w:rPr>
              <w:t>Pure FA</w:t>
            </w:r>
          </w:p>
        </w:tc>
        <w:tc>
          <w:tcPr>
            <w:tcW w:w="858" w:type="dxa"/>
          </w:tcPr>
          <w:p w14:paraId="75E282C0" w14:textId="77777777" w:rsidR="00A96EC8" w:rsidRPr="00B76A25" w:rsidRDefault="00A96EC8" w:rsidP="00B76A25">
            <w:pPr>
              <w:jc w:val="both"/>
              <w:rPr>
                <w:sz w:val="18"/>
                <w:szCs w:val="20"/>
              </w:rPr>
            </w:pPr>
            <w:r>
              <w:rPr>
                <w:sz w:val="18"/>
                <w:szCs w:val="20"/>
              </w:rPr>
              <w:t>5 µT</w:t>
            </w:r>
          </w:p>
        </w:tc>
        <w:tc>
          <w:tcPr>
            <w:tcW w:w="499" w:type="dxa"/>
          </w:tcPr>
          <w:p w14:paraId="0DBEE415" w14:textId="77777777" w:rsidR="00A96EC8" w:rsidRPr="00B76A25" w:rsidRDefault="00A96EC8" w:rsidP="00B76A25">
            <w:pPr>
              <w:jc w:val="both"/>
              <w:rPr>
                <w:sz w:val="18"/>
                <w:szCs w:val="20"/>
              </w:rPr>
            </w:pPr>
            <w:r>
              <w:rPr>
                <w:sz w:val="18"/>
                <w:szCs w:val="20"/>
              </w:rPr>
              <w:t>1</w:t>
            </w:r>
          </w:p>
        </w:tc>
        <w:tc>
          <w:tcPr>
            <w:tcW w:w="939" w:type="dxa"/>
          </w:tcPr>
          <w:p w14:paraId="6F40B57E" w14:textId="77777777" w:rsidR="00A96EC8" w:rsidRPr="00B76A25" w:rsidRDefault="00A96EC8" w:rsidP="00B76A25">
            <w:pPr>
              <w:jc w:val="both"/>
              <w:rPr>
                <w:sz w:val="18"/>
                <w:szCs w:val="20"/>
              </w:rPr>
            </w:pPr>
            <w:r>
              <w:rPr>
                <w:sz w:val="18"/>
                <w:szCs w:val="20"/>
              </w:rPr>
              <w:t xml:space="preserve">50 </w:t>
            </w:r>
            <w:proofErr w:type="spellStart"/>
            <w:r>
              <w:rPr>
                <w:sz w:val="18"/>
                <w:szCs w:val="20"/>
              </w:rPr>
              <w:t>ms</w:t>
            </w:r>
            <w:proofErr w:type="spellEnd"/>
          </w:p>
        </w:tc>
        <w:tc>
          <w:tcPr>
            <w:tcW w:w="1106" w:type="dxa"/>
          </w:tcPr>
          <w:p w14:paraId="207FA800" w14:textId="77777777" w:rsidR="00A96EC8" w:rsidRDefault="00A96EC8" w:rsidP="00B76A25">
            <w:pPr>
              <w:jc w:val="both"/>
              <w:rPr>
                <w:sz w:val="18"/>
                <w:szCs w:val="20"/>
              </w:rPr>
            </w:pPr>
            <w:r>
              <w:rPr>
                <w:sz w:val="18"/>
                <w:szCs w:val="20"/>
              </w:rPr>
              <w:t xml:space="preserve">5000 </w:t>
            </w:r>
            <w:proofErr w:type="spellStart"/>
            <w:r>
              <w:rPr>
                <w:sz w:val="18"/>
                <w:szCs w:val="20"/>
              </w:rPr>
              <w:t>ms</w:t>
            </w:r>
            <w:proofErr w:type="spellEnd"/>
            <w:r>
              <w:rPr>
                <w:sz w:val="18"/>
                <w:szCs w:val="20"/>
              </w:rPr>
              <w:t>,</w:t>
            </w:r>
          </w:p>
          <w:p w14:paraId="5C5CB9FA" w14:textId="77777777" w:rsidR="00A96EC8" w:rsidRPr="00B76A25" w:rsidRDefault="00A96EC8" w:rsidP="00B76A25">
            <w:pPr>
              <w:jc w:val="both"/>
              <w:rPr>
                <w:sz w:val="18"/>
                <w:szCs w:val="20"/>
              </w:rPr>
            </w:pPr>
            <w:r>
              <w:rPr>
                <w:sz w:val="18"/>
                <w:szCs w:val="20"/>
              </w:rPr>
              <w:t xml:space="preserve">12000 </w:t>
            </w:r>
            <w:proofErr w:type="spellStart"/>
            <w:r>
              <w:rPr>
                <w:sz w:val="18"/>
                <w:szCs w:val="20"/>
              </w:rPr>
              <w:t>ms</w:t>
            </w:r>
            <w:proofErr w:type="spellEnd"/>
          </w:p>
        </w:tc>
        <w:tc>
          <w:tcPr>
            <w:tcW w:w="1417" w:type="dxa"/>
          </w:tcPr>
          <w:p w14:paraId="6C578B94" w14:textId="77777777" w:rsidR="00A96EC8" w:rsidRDefault="00A96EC8" w:rsidP="00B76A25">
            <w:pPr>
              <w:jc w:val="both"/>
              <w:rPr>
                <w:sz w:val="18"/>
                <w:szCs w:val="20"/>
              </w:rPr>
            </w:pPr>
            <w:r>
              <w:rPr>
                <w:sz w:val="18"/>
                <w:szCs w:val="20"/>
              </w:rPr>
              <w:t>Minimal,</w:t>
            </w:r>
          </w:p>
          <w:p w14:paraId="75928BD9" w14:textId="77777777" w:rsidR="00A96EC8" w:rsidRPr="00B76A25" w:rsidRDefault="00A96EC8" w:rsidP="00B76A25">
            <w:pPr>
              <w:jc w:val="both"/>
              <w:rPr>
                <w:sz w:val="18"/>
                <w:szCs w:val="20"/>
              </w:rPr>
            </w:pPr>
            <w:r>
              <w:rPr>
                <w:sz w:val="18"/>
                <w:szCs w:val="20"/>
              </w:rPr>
              <w:t>Only last</w:t>
            </w:r>
          </w:p>
        </w:tc>
        <w:tc>
          <w:tcPr>
            <w:tcW w:w="1418" w:type="dxa"/>
          </w:tcPr>
          <w:p w14:paraId="120BF101" w14:textId="77777777" w:rsidR="00A96EC8" w:rsidRDefault="00A96EC8" w:rsidP="00B76A25">
            <w:pPr>
              <w:jc w:val="both"/>
              <w:rPr>
                <w:sz w:val="18"/>
                <w:szCs w:val="20"/>
              </w:rPr>
            </w:pPr>
            <w:r>
              <w:rPr>
                <w:sz w:val="18"/>
                <w:szCs w:val="20"/>
              </w:rPr>
              <w:t xml:space="preserve">Single, </w:t>
            </w:r>
          </w:p>
          <w:p w14:paraId="6F297FDD" w14:textId="77777777" w:rsidR="00A96EC8" w:rsidRPr="00B76A25" w:rsidRDefault="00A96EC8" w:rsidP="00B76A25">
            <w:pPr>
              <w:jc w:val="both"/>
              <w:rPr>
                <w:sz w:val="18"/>
                <w:szCs w:val="20"/>
              </w:rPr>
            </w:pPr>
            <w:r>
              <w:rPr>
                <w:sz w:val="18"/>
                <w:szCs w:val="20"/>
              </w:rPr>
              <w:t>0 ppm</w:t>
            </w:r>
          </w:p>
        </w:tc>
        <w:tc>
          <w:tcPr>
            <w:tcW w:w="1439" w:type="dxa"/>
          </w:tcPr>
          <w:p w14:paraId="261B2C96" w14:textId="77777777" w:rsidR="00A96EC8" w:rsidRDefault="00A96EC8" w:rsidP="00A96EC8">
            <w:pPr>
              <w:jc w:val="both"/>
              <w:rPr>
                <w:sz w:val="18"/>
                <w:szCs w:val="20"/>
              </w:rPr>
            </w:pPr>
            <w:r>
              <w:rPr>
                <w:sz w:val="18"/>
                <w:szCs w:val="20"/>
              </w:rPr>
              <w:t xml:space="preserve">1-200 </w:t>
            </w:r>
            <w:r>
              <w:rPr>
                <w:sz w:val="18"/>
                <w:szCs w:val="20"/>
              </w:rPr>
              <w:br/>
              <w:t>(cover dynamic)</w:t>
            </w:r>
          </w:p>
        </w:tc>
      </w:tr>
      <w:tr w:rsidR="00A96EC8" w:rsidRPr="00B76A25" w14:paraId="3F62A0DE" w14:textId="77777777" w:rsidTr="00A96EC8">
        <w:tc>
          <w:tcPr>
            <w:tcW w:w="1222" w:type="dxa"/>
          </w:tcPr>
          <w:p w14:paraId="7F19D985" w14:textId="77777777" w:rsidR="00A96EC8" w:rsidRDefault="00A96EC8" w:rsidP="00B76A25">
            <w:pPr>
              <w:jc w:val="both"/>
              <w:rPr>
                <w:b/>
                <w:sz w:val="18"/>
                <w:szCs w:val="20"/>
              </w:rPr>
            </w:pPr>
            <w:r>
              <w:rPr>
                <w:b/>
                <w:sz w:val="18"/>
                <w:szCs w:val="20"/>
              </w:rPr>
              <w:t xml:space="preserve">T1 </w:t>
            </w:r>
            <w:proofErr w:type="spellStart"/>
            <w:r>
              <w:rPr>
                <w:b/>
                <w:sz w:val="18"/>
                <w:szCs w:val="20"/>
              </w:rPr>
              <w:t>satrec</w:t>
            </w:r>
            <w:proofErr w:type="spellEnd"/>
          </w:p>
        </w:tc>
        <w:tc>
          <w:tcPr>
            <w:tcW w:w="1024" w:type="dxa"/>
          </w:tcPr>
          <w:p w14:paraId="1DBAC29F" w14:textId="77777777" w:rsidR="00A96EC8" w:rsidRPr="00B60366" w:rsidRDefault="00A96EC8" w:rsidP="00B76A25">
            <w:pPr>
              <w:jc w:val="both"/>
              <w:rPr>
                <w:sz w:val="18"/>
                <w:szCs w:val="20"/>
                <w:lang w:val="pl-PL"/>
              </w:rPr>
            </w:pPr>
            <w:r w:rsidRPr="00B60366">
              <w:rPr>
                <w:sz w:val="18"/>
                <w:szCs w:val="20"/>
                <w:lang w:val="pl-PL"/>
              </w:rPr>
              <w:t>SATREC</w:t>
            </w:r>
          </w:p>
          <w:p w14:paraId="20C9189E" w14:textId="77777777" w:rsidR="00A96EC8" w:rsidRPr="00B60366" w:rsidRDefault="00A96EC8" w:rsidP="00B76A25">
            <w:pPr>
              <w:jc w:val="both"/>
              <w:rPr>
                <w:sz w:val="8"/>
                <w:szCs w:val="20"/>
                <w:lang w:val="pl-PL"/>
              </w:rPr>
            </w:pPr>
            <w:r w:rsidRPr="00B60366">
              <w:rPr>
                <w:b/>
                <w:sz w:val="8"/>
                <w:szCs w:val="20"/>
                <w:lang w:val="pl-PL"/>
              </w:rPr>
              <w:t>CEST_Params.txt:</w:t>
            </w:r>
            <w:r w:rsidRPr="00B60366">
              <w:rPr>
                <w:sz w:val="8"/>
                <w:szCs w:val="20"/>
                <w:lang w:val="pl-PL"/>
              </w:rPr>
              <w:br/>
              <w:t>B1=20, mu=6, BW=1200, tp=8000, tw=1000)</w:t>
            </w:r>
          </w:p>
          <w:p w14:paraId="5DC22A7B" w14:textId="77777777" w:rsidR="00A96EC8" w:rsidRPr="00A96EC8" w:rsidRDefault="00A96EC8" w:rsidP="00B76A25">
            <w:pPr>
              <w:jc w:val="both"/>
              <w:rPr>
                <w:sz w:val="8"/>
                <w:szCs w:val="20"/>
              </w:rPr>
            </w:pPr>
            <w:r w:rsidRPr="004C19CD">
              <w:rPr>
                <w:b/>
                <w:sz w:val="8"/>
                <w:szCs w:val="20"/>
              </w:rPr>
              <w:t>CEST_TSatRecTable.txt</w:t>
            </w:r>
            <w:r>
              <w:rPr>
                <w:sz w:val="8"/>
                <w:szCs w:val="20"/>
              </w:rPr>
              <w:t>:</w:t>
            </w:r>
            <w:r>
              <w:rPr>
                <w:sz w:val="8"/>
                <w:szCs w:val="20"/>
              </w:rPr>
              <w:br/>
              <w:t>13 sat recover times [</w:t>
            </w:r>
            <w:proofErr w:type="spellStart"/>
            <w:r>
              <w:rPr>
                <w:sz w:val="8"/>
                <w:szCs w:val="20"/>
              </w:rPr>
              <w:t>ms</w:t>
            </w:r>
            <w:proofErr w:type="spellEnd"/>
            <w:r>
              <w:rPr>
                <w:sz w:val="8"/>
                <w:szCs w:val="20"/>
              </w:rPr>
              <w:t>]</w:t>
            </w:r>
          </w:p>
        </w:tc>
        <w:tc>
          <w:tcPr>
            <w:tcW w:w="868" w:type="dxa"/>
          </w:tcPr>
          <w:p w14:paraId="7CE49CA7" w14:textId="77777777" w:rsidR="00A96EC8" w:rsidRDefault="00A96EC8" w:rsidP="00B76A25">
            <w:pPr>
              <w:jc w:val="both"/>
              <w:rPr>
                <w:sz w:val="18"/>
                <w:szCs w:val="20"/>
              </w:rPr>
            </w:pPr>
            <w:r>
              <w:rPr>
                <w:sz w:val="18"/>
                <w:szCs w:val="20"/>
              </w:rPr>
              <w:t>Pure FA</w:t>
            </w:r>
          </w:p>
        </w:tc>
        <w:tc>
          <w:tcPr>
            <w:tcW w:w="858" w:type="dxa"/>
          </w:tcPr>
          <w:p w14:paraId="695AA90D" w14:textId="77777777" w:rsidR="00A96EC8" w:rsidRDefault="00A96EC8" w:rsidP="00B76A25">
            <w:pPr>
              <w:jc w:val="both"/>
              <w:rPr>
                <w:sz w:val="18"/>
                <w:szCs w:val="20"/>
              </w:rPr>
            </w:pPr>
            <w:r>
              <w:rPr>
                <w:sz w:val="18"/>
                <w:szCs w:val="20"/>
              </w:rPr>
              <w:t>5 µT</w:t>
            </w:r>
          </w:p>
        </w:tc>
        <w:tc>
          <w:tcPr>
            <w:tcW w:w="499" w:type="dxa"/>
          </w:tcPr>
          <w:p w14:paraId="561457A0" w14:textId="77777777" w:rsidR="00A96EC8" w:rsidRDefault="00A96EC8" w:rsidP="00B76A25">
            <w:pPr>
              <w:jc w:val="both"/>
              <w:rPr>
                <w:sz w:val="18"/>
                <w:szCs w:val="20"/>
              </w:rPr>
            </w:pPr>
            <w:r>
              <w:rPr>
                <w:sz w:val="18"/>
                <w:szCs w:val="20"/>
              </w:rPr>
              <w:t>3</w:t>
            </w:r>
          </w:p>
        </w:tc>
        <w:tc>
          <w:tcPr>
            <w:tcW w:w="939" w:type="dxa"/>
          </w:tcPr>
          <w:p w14:paraId="65727149" w14:textId="77777777" w:rsidR="00A96EC8" w:rsidRDefault="00A96EC8" w:rsidP="00B76A25">
            <w:pPr>
              <w:jc w:val="both"/>
              <w:rPr>
                <w:sz w:val="18"/>
                <w:szCs w:val="20"/>
              </w:rPr>
            </w:pPr>
            <w:r>
              <w:rPr>
                <w:sz w:val="18"/>
                <w:szCs w:val="20"/>
              </w:rPr>
              <w:t xml:space="preserve">50 </w:t>
            </w:r>
            <w:proofErr w:type="spellStart"/>
            <w:r>
              <w:rPr>
                <w:sz w:val="18"/>
                <w:szCs w:val="20"/>
              </w:rPr>
              <w:t>ms</w:t>
            </w:r>
            <w:proofErr w:type="spellEnd"/>
          </w:p>
        </w:tc>
        <w:tc>
          <w:tcPr>
            <w:tcW w:w="1106" w:type="dxa"/>
          </w:tcPr>
          <w:p w14:paraId="7270E764" w14:textId="77777777" w:rsidR="00A96EC8" w:rsidRDefault="00A96EC8" w:rsidP="00B76A25">
            <w:pPr>
              <w:jc w:val="both"/>
              <w:rPr>
                <w:sz w:val="18"/>
                <w:szCs w:val="20"/>
              </w:rPr>
            </w:pPr>
            <w:r>
              <w:rPr>
                <w:sz w:val="18"/>
                <w:szCs w:val="20"/>
              </w:rPr>
              <w:t xml:space="preserve">0 </w:t>
            </w:r>
            <w:proofErr w:type="spellStart"/>
            <w:r>
              <w:rPr>
                <w:sz w:val="18"/>
                <w:szCs w:val="20"/>
              </w:rPr>
              <w:t>ms</w:t>
            </w:r>
            <w:proofErr w:type="spellEnd"/>
            <w:r>
              <w:rPr>
                <w:sz w:val="18"/>
                <w:szCs w:val="20"/>
              </w:rPr>
              <w:t>,</w:t>
            </w:r>
          </w:p>
          <w:p w14:paraId="7069DA6A" w14:textId="77777777" w:rsidR="00A96EC8" w:rsidRDefault="00A96EC8" w:rsidP="00B76A25">
            <w:pPr>
              <w:jc w:val="both"/>
              <w:rPr>
                <w:sz w:val="18"/>
                <w:szCs w:val="20"/>
              </w:rPr>
            </w:pPr>
            <w:r>
              <w:rPr>
                <w:sz w:val="18"/>
                <w:szCs w:val="20"/>
              </w:rPr>
              <w:t xml:space="preserve">12 000 </w:t>
            </w:r>
            <w:proofErr w:type="spellStart"/>
            <w:r>
              <w:rPr>
                <w:sz w:val="18"/>
                <w:szCs w:val="20"/>
              </w:rPr>
              <w:t>ms</w:t>
            </w:r>
            <w:proofErr w:type="spellEnd"/>
          </w:p>
        </w:tc>
        <w:tc>
          <w:tcPr>
            <w:tcW w:w="1417" w:type="dxa"/>
          </w:tcPr>
          <w:p w14:paraId="27ED14B6" w14:textId="77777777" w:rsidR="00A96EC8" w:rsidRDefault="00A96EC8" w:rsidP="00B76A25">
            <w:pPr>
              <w:jc w:val="both"/>
              <w:rPr>
                <w:sz w:val="18"/>
                <w:szCs w:val="20"/>
              </w:rPr>
            </w:pPr>
            <w:r>
              <w:rPr>
                <w:sz w:val="18"/>
                <w:szCs w:val="20"/>
              </w:rPr>
              <w:t>Minimal,</w:t>
            </w:r>
          </w:p>
          <w:p w14:paraId="4D405BDD" w14:textId="77777777" w:rsidR="00A96EC8" w:rsidRDefault="00A96EC8" w:rsidP="00B76A25">
            <w:pPr>
              <w:jc w:val="both"/>
              <w:rPr>
                <w:sz w:val="18"/>
                <w:szCs w:val="20"/>
              </w:rPr>
            </w:pPr>
            <w:r>
              <w:rPr>
                <w:sz w:val="18"/>
                <w:szCs w:val="20"/>
              </w:rPr>
              <w:t>Variable</w:t>
            </w:r>
          </w:p>
        </w:tc>
        <w:tc>
          <w:tcPr>
            <w:tcW w:w="1418" w:type="dxa"/>
          </w:tcPr>
          <w:p w14:paraId="39110DA5" w14:textId="77777777" w:rsidR="00A96EC8" w:rsidRDefault="00A96EC8" w:rsidP="00A96EC8">
            <w:pPr>
              <w:jc w:val="both"/>
              <w:rPr>
                <w:sz w:val="18"/>
                <w:szCs w:val="20"/>
              </w:rPr>
            </w:pPr>
            <w:r>
              <w:rPr>
                <w:sz w:val="18"/>
                <w:szCs w:val="20"/>
              </w:rPr>
              <w:t xml:space="preserve">Single, </w:t>
            </w:r>
          </w:p>
          <w:p w14:paraId="5E453D0B" w14:textId="77777777" w:rsidR="00A96EC8" w:rsidRDefault="00A96EC8" w:rsidP="00A96EC8">
            <w:pPr>
              <w:jc w:val="both"/>
              <w:rPr>
                <w:sz w:val="18"/>
                <w:szCs w:val="20"/>
              </w:rPr>
            </w:pPr>
            <w:r>
              <w:rPr>
                <w:sz w:val="18"/>
                <w:szCs w:val="20"/>
              </w:rPr>
              <w:t>0 ppm</w:t>
            </w:r>
          </w:p>
        </w:tc>
        <w:tc>
          <w:tcPr>
            <w:tcW w:w="1439" w:type="dxa"/>
          </w:tcPr>
          <w:p w14:paraId="2143C17D" w14:textId="77777777" w:rsidR="00A96EC8" w:rsidRDefault="00A96EC8" w:rsidP="00A96EC8">
            <w:pPr>
              <w:jc w:val="both"/>
              <w:rPr>
                <w:sz w:val="18"/>
                <w:szCs w:val="20"/>
              </w:rPr>
            </w:pPr>
            <w:r>
              <w:rPr>
                <w:sz w:val="18"/>
                <w:szCs w:val="20"/>
              </w:rPr>
              <w:t>14</w:t>
            </w:r>
          </w:p>
        </w:tc>
      </w:tr>
    </w:tbl>
    <w:p w14:paraId="45DBCA7D" w14:textId="77777777" w:rsidR="00B76A25" w:rsidRPr="00B76A25" w:rsidRDefault="00B76A25" w:rsidP="00B76A25">
      <w:pPr>
        <w:jc w:val="both"/>
        <w:rPr>
          <w:rFonts w:asciiTheme="majorHAnsi" w:eastAsiaTheme="majorEastAsia" w:hAnsiTheme="majorHAnsi" w:cstheme="majorBidi"/>
          <w:color w:val="2E74B5" w:themeColor="accent1" w:themeShade="BF"/>
          <w:sz w:val="24"/>
          <w:szCs w:val="26"/>
        </w:rPr>
      </w:pPr>
      <w:r w:rsidRPr="00B76A25">
        <w:rPr>
          <w:sz w:val="20"/>
        </w:rPr>
        <w:br w:type="page"/>
      </w:r>
    </w:p>
    <w:p w14:paraId="1BF407D0" w14:textId="77777777" w:rsidR="00150C0C" w:rsidRDefault="00150C0C" w:rsidP="00B76A25">
      <w:pPr>
        <w:pStyle w:val="berschrift2"/>
        <w:numPr>
          <w:ilvl w:val="0"/>
          <w:numId w:val="5"/>
        </w:numPr>
        <w:jc w:val="both"/>
        <w:rPr>
          <w:sz w:val="24"/>
        </w:rPr>
      </w:pPr>
      <w:bookmarkStart w:id="6" w:name="_Toc3301866"/>
      <w:bookmarkStart w:id="7" w:name="_Toc4059503"/>
      <w:r>
        <w:rPr>
          <w:sz w:val="24"/>
        </w:rPr>
        <w:lastRenderedPageBreak/>
        <w:t xml:space="preserve">CEST </w:t>
      </w:r>
      <w:proofErr w:type="spellStart"/>
      <w:r>
        <w:rPr>
          <w:sz w:val="24"/>
        </w:rPr>
        <w:t>logfile</w:t>
      </w:r>
      <w:r w:rsidR="004566EB">
        <w:rPr>
          <w:sz w:val="24"/>
        </w:rPr>
        <w:t>s</w:t>
      </w:r>
      <w:bookmarkEnd w:id="6"/>
      <w:bookmarkEnd w:id="7"/>
      <w:proofErr w:type="spellEnd"/>
    </w:p>
    <w:p w14:paraId="7BDC6756" w14:textId="77777777" w:rsidR="00150C0C" w:rsidRDefault="00150C0C" w:rsidP="00150C0C">
      <w:r>
        <w:t xml:space="preserve">All special card sequence parameter important for the evaluation and analysis of CEST effects are stored in a </w:t>
      </w:r>
      <w:proofErr w:type="spellStart"/>
      <w:r>
        <w:t>logfile</w:t>
      </w:r>
      <w:proofErr w:type="spellEnd"/>
      <w:r>
        <w:t xml:space="preserve"> that is </w:t>
      </w:r>
      <w:r w:rsidR="004566EB">
        <w:t>written during</w:t>
      </w:r>
      <w:r>
        <w:t xml:space="preserve"> the sequence </w:t>
      </w:r>
      <w:r w:rsidR="004566EB">
        <w:t>“</w:t>
      </w:r>
      <w:r>
        <w:t>check</w:t>
      </w:r>
      <w:r w:rsidR="004566EB">
        <w:t>”</w:t>
      </w:r>
      <w:r>
        <w:t xml:space="preserve"> routine. Thus, this is right before the </w:t>
      </w:r>
      <w:r w:rsidR="004566EB">
        <w:t>“</w:t>
      </w:r>
      <w:r>
        <w:t>run</w:t>
      </w:r>
      <w:r w:rsidR="004566EB">
        <w:t>”</w:t>
      </w:r>
      <w:r>
        <w:t xml:space="preserve"> part of the sequence and will log all parameter </w:t>
      </w:r>
      <w:r w:rsidR="00CD215F">
        <w:t xml:space="preserve">exactly </w:t>
      </w:r>
      <w:r>
        <w:t xml:space="preserve">as they are finally applied in the </w:t>
      </w:r>
      <w:proofErr w:type="spellStart"/>
      <w:r>
        <w:t>presaturation</w:t>
      </w:r>
      <w:proofErr w:type="spellEnd"/>
      <w:r>
        <w:t xml:space="preserve"> block.</w:t>
      </w:r>
    </w:p>
    <w:p w14:paraId="517557F6" w14:textId="77777777" w:rsidR="00CD215F" w:rsidRDefault="00CD215F" w:rsidP="00150C0C">
      <w:r>
        <w:t xml:space="preserve">The </w:t>
      </w:r>
      <w:proofErr w:type="spellStart"/>
      <w:r>
        <w:t>logfiles</w:t>
      </w:r>
      <w:proofErr w:type="spellEnd"/>
      <w:r>
        <w:t xml:space="preserve"> can be found in the </w:t>
      </w:r>
      <w:proofErr w:type="gramStart"/>
      <w:r>
        <w:t>folder ..</w:t>
      </w:r>
      <w:proofErr w:type="gramEnd"/>
      <w:r>
        <w:t>/</w:t>
      </w:r>
      <w:proofErr w:type="spellStart"/>
      <w:r>
        <w:t>Medcom</w:t>
      </w:r>
      <w:proofErr w:type="spellEnd"/>
      <w:r>
        <w:t>/log/</w:t>
      </w:r>
      <w:proofErr w:type="spellStart"/>
      <w:r>
        <w:t>CEST_log</w:t>
      </w:r>
      <w:proofErr w:type="spellEnd"/>
      <w:r>
        <w:t xml:space="preserve">. The file name of the </w:t>
      </w:r>
      <w:r w:rsidR="00285A28">
        <w:t>looks as follows:</w:t>
      </w:r>
    </w:p>
    <w:p w14:paraId="1DBC4CD0" w14:textId="77777777" w:rsidR="00285A28" w:rsidRDefault="00285A28" w:rsidP="00150C0C">
      <w:pPr>
        <w:rPr>
          <w:rFonts w:ascii="Courier New" w:hAnsi="Courier New" w:cs="Courier New"/>
        </w:rPr>
      </w:pPr>
      <w:r w:rsidRPr="00285A28">
        <w:rPr>
          <w:rFonts w:ascii="Courier New" w:hAnsi="Courier New" w:cs="Courier New"/>
        </w:rPr>
        <w:t>CEST_2019-03-12_11h31m44s_B1=20_N=5_Tp=99840.txt</w:t>
      </w:r>
    </w:p>
    <w:p w14:paraId="5BDB963C" w14:textId="6793BDEB" w:rsidR="00285A28" w:rsidRDefault="00285A28" w:rsidP="00285A28">
      <w:r w:rsidRPr="00285A28">
        <w:t>It has a time stamp so the log file can be associated with the</w:t>
      </w:r>
      <w:r w:rsidR="004566EB">
        <w:t xml:space="preserve"> CEST</w:t>
      </w:r>
      <w:r w:rsidRPr="00285A28">
        <w:t xml:space="preserve"> MRI datasets</w:t>
      </w:r>
      <w:r w:rsidR="001461EE">
        <w:t>.</w:t>
      </w:r>
      <w:r>
        <w:t xml:space="preserve"> </w:t>
      </w:r>
      <w:r w:rsidR="001461EE">
        <w:t>A</w:t>
      </w:r>
      <w:r>
        <w:t xml:space="preserve">t the </w:t>
      </w:r>
      <w:r w:rsidR="004566EB">
        <w:t>e</w:t>
      </w:r>
      <w:r>
        <w:t>nd</w:t>
      </w:r>
      <w:r w:rsidR="004566EB">
        <w:t xml:space="preserve"> of the filename</w:t>
      </w:r>
      <w:r>
        <w:t>, the major saturation parameters are given to quickly distinguish the files. The file content looks for example like this:</w:t>
      </w:r>
    </w:p>
    <w:p w14:paraId="121F715D" w14:textId="77777777" w:rsidR="00285A28" w:rsidRPr="00285A28" w:rsidRDefault="00285A28" w:rsidP="00285A28">
      <w:pPr>
        <w:shd w:val="clear" w:color="auto" w:fill="E7E6E6" w:themeFill="background2"/>
        <w:spacing w:line="240" w:lineRule="auto"/>
        <w:rPr>
          <w:rFonts w:ascii="Courier New" w:hAnsi="Courier New" w:cs="Courier New"/>
          <w:sz w:val="18"/>
        </w:rPr>
      </w:pPr>
      <w:r w:rsidRPr="00285A28">
        <w:rPr>
          <w:rFonts w:ascii="Courier New" w:hAnsi="Courier New" w:cs="Courier New"/>
          <w:sz w:val="18"/>
        </w:rPr>
        <w:t>Date and time of measurement</w:t>
      </w:r>
      <w:r w:rsidRPr="00285A28">
        <w:rPr>
          <w:rFonts w:ascii="Courier New" w:hAnsi="Courier New" w:cs="Courier New"/>
          <w:sz w:val="18"/>
        </w:rPr>
        <w:br/>
        <w:t>12-03-2019 11:31:44</w:t>
      </w:r>
      <w:r w:rsidRPr="00285A28">
        <w:rPr>
          <w:rFonts w:ascii="Courier New" w:hAnsi="Courier New" w:cs="Courier New"/>
          <w:sz w:val="18"/>
        </w:rPr>
        <w:br/>
      </w:r>
      <w:r w:rsidRPr="00285A28">
        <w:rPr>
          <w:rFonts w:ascii="Courier New" w:hAnsi="Courier New" w:cs="Courier New"/>
          <w:sz w:val="18"/>
        </w:rPr>
        <w:br/>
      </w:r>
      <w:r w:rsidRPr="00285A28">
        <w:rPr>
          <w:rFonts w:ascii="Courier New" w:hAnsi="Courier New" w:cs="Courier New"/>
          <w:b/>
          <w:sz w:val="18"/>
        </w:rPr>
        <w:t>CEST PARAMETERS</w:t>
      </w:r>
      <w:r w:rsidRPr="00285A28">
        <w:rPr>
          <w:rFonts w:ascii="Courier New" w:hAnsi="Courier New" w:cs="Courier New"/>
          <w:sz w:val="18"/>
        </w:rPr>
        <w:br/>
        <w:t>PULSETYPE: Gauss</w:t>
      </w:r>
      <w:r w:rsidRPr="00285A28">
        <w:rPr>
          <w:rFonts w:ascii="Courier New" w:hAnsi="Courier New" w:cs="Courier New"/>
          <w:sz w:val="18"/>
        </w:rPr>
        <w:br/>
        <w:t xml:space="preserve">SAT_B1: 2 </w:t>
      </w:r>
      <w:proofErr w:type="spellStart"/>
      <w:r w:rsidRPr="00285A28">
        <w:rPr>
          <w:rFonts w:ascii="Courier New" w:hAnsi="Courier New" w:cs="Courier New"/>
          <w:sz w:val="18"/>
        </w:rPr>
        <w:t>uT</w:t>
      </w:r>
      <w:proofErr w:type="spellEnd"/>
      <w:r w:rsidRPr="00285A28">
        <w:rPr>
          <w:rFonts w:ascii="Courier New" w:hAnsi="Courier New" w:cs="Courier New"/>
          <w:sz w:val="18"/>
        </w:rPr>
        <w:br/>
        <w:t xml:space="preserve">T_PULSE: 99.84 </w:t>
      </w:r>
      <w:proofErr w:type="spellStart"/>
      <w:r w:rsidRPr="00285A28">
        <w:rPr>
          <w:rFonts w:ascii="Courier New" w:hAnsi="Courier New" w:cs="Courier New"/>
          <w:sz w:val="18"/>
        </w:rPr>
        <w:t>ms</w:t>
      </w:r>
      <w:proofErr w:type="spellEnd"/>
      <w:r w:rsidRPr="00285A28">
        <w:rPr>
          <w:rFonts w:ascii="Courier New" w:hAnsi="Courier New" w:cs="Courier New"/>
          <w:sz w:val="18"/>
        </w:rPr>
        <w:br/>
        <w:t>N_PULSES: 5</w:t>
      </w:r>
      <w:r w:rsidRPr="00285A28">
        <w:rPr>
          <w:rFonts w:ascii="Courier New" w:hAnsi="Courier New" w:cs="Courier New"/>
          <w:sz w:val="18"/>
        </w:rPr>
        <w:br/>
        <w:t>DC: 49.96 %</w:t>
      </w:r>
      <w:r w:rsidRPr="00285A28">
        <w:rPr>
          <w:rFonts w:ascii="Courier New" w:hAnsi="Courier New" w:cs="Courier New"/>
          <w:sz w:val="18"/>
        </w:rPr>
        <w:br/>
        <w:t xml:space="preserve">SPOILING: only after last sat. </w:t>
      </w:r>
      <w:proofErr w:type="gramStart"/>
      <w:r w:rsidRPr="00285A28">
        <w:rPr>
          <w:rFonts w:ascii="Courier New" w:hAnsi="Courier New" w:cs="Courier New"/>
          <w:sz w:val="18"/>
        </w:rPr>
        <w:t>pulse</w:t>
      </w:r>
      <w:proofErr w:type="gramEnd"/>
      <w:r w:rsidRPr="00285A28">
        <w:rPr>
          <w:rFonts w:ascii="Courier New" w:hAnsi="Courier New" w:cs="Courier New"/>
          <w:sz w:val="18"/>
        </w:rPr>
        <w:br/>
        <w:t>M0 SAT PULSE: FALSE</w:t>
      </w:r>
      <w:r w:rsidRPr="00285A28">
        <w:rPr>
          <w:rFonts w:ascii="Courier New" w:hAnsi="Courier New" w:cs="Courier New"/>
          <w:sz w:val="18"/>
        </w:rPr>
        <w:br/>
        <w:t xml:space="preserve">M0-RECOVER TIME: 5000 </w:t>
      </w:r>
      <w:proofErr w:type="spellStart"/>
      <w:r w:rsidRPr="00285A28">
        <w:rPr>
          <w:rFonts w:ascii="Courier New" w:hAnsi="Courier New" w:cs="Courier New"/>
          <w:sz w:val="18"/>
        </w:rPr>
        <w:t>ms</w:t>
      </w:r>
      <w:proofErr w:type="spellEnd"/>
      <w:r w:rsidRPr="00285A28">
        <w:rPr>
          <w:rFonts w:ascii="Courier New" w:hAnsi="Courier New" w:cs="Courier New"/>
          <w:sz w:val="18"/>
        </w:rPr>
        <w:br/>
        <w:t xml:space="preserve">RECOVER TIME: 5000 </w:t>
      </w:r>
      <w:proofErr w:type="spellStart"/>
      <w:r w:rsidRPr="00285A28">
        <w:rPr>
          <w:rFonts w:ascii="Courier New" w:hAnsi="Courier New" w:cs="Courier New"/>
          <w:sz w:val="18"/>
        </w:rPr>
        <w:t>ms</w:t>
      </w:r>
      <w:proofErr w:type="spellEnd"/>
      <w:r w:rsidRPr="00285A28">
        <w:rPr>
          <w:rFonts w:ascii="Courier New" w:hAnsi="Courier New" w:cs="Courier New"/>
          <w:sz w:val="18"/>
        </w:rPr>
        <w:br/>
        <w:t>B0: 2.89362 T</w:t>
      </w:r>
      <w:r w:rsidRPr="00285A28">
        <w:rPr>
          <w:rFonts w:ascii="Courier New" w:hAnsi="Courier New" w:cs="Courier New"/>
          <w:sz w:val="18"/>
        </w:rPr>
        <w:br/>
        <w:t>FREQ: 123.2 Hz</w:t>
      </w:r>
      <w:r w:rsidRPr="00285A28">
        <w:rPr>
          <w:rFonts w:ascii="Courier New" w:hAnsi="Courier New" w:cs="Courier New"/>
          <w:sz w:val="18"/>
        </w:rPr>
        <w:br/>
        <w:t>FAT SAT: Off</w:t>
      </w:r>
      <w:r w:rsidRPr="00285A28">
        <w:rPr>
          <w:rFonts w:ascii="Courier New" w:hAnsi="Courier New" w:cs="Courier New"/>
          <w:sz w:val="18"/>
        </w:rPr>
        <w:br/>
      </w:r>
      <w:r>
        <w:rPr>
          <w:rFonts w:ascii="Courier New" w:hAnsi="Courier New" w:cs="Courier New"/>
          <w:sz w:val="18"/>
        </w:rPr>
        <w:t>NUMBER OF MEASUREMENTS: 7</w:t>
      </w:r>
      <w:r w:rsidRPr="00285A28">
        <w:rPr>
          <w:rFonts w:ascii="Courier New" w:hAnsi="Courier New" w:cs="Courier New"/>
          <w:sz w:val="18"/>
        </w:rPr>
        <w:br/>
        <w:t>SAMPLING: regular</w:t>
      </w:r>
      <w:r w:rsidRPr="00285A28">
        <w:rPr>
          <w:rFonts w:ascii="Courier New" w:hAnsi="Courier New" w:cs="Courier New"/>
          <w:sz w:val="18"/>
        </w:rPr>
        <w:br/>
        <w:t>B1 definition: pure</w:t>
      </w:r>
      <w:r w:rsidRPr="00285A28">
        <w:rPr>
          <w:rFonts w:ascii="Courier New" w:hAnsi="Courier New" w:cs="Courier New"/>
          <w:sz w:val="18"/>
        </w:rPr>
        <w:br/>
        <w:t xml:space="preserve">Saturation Offsets ppm: </w:t>
      </w:r>
      <w:r w:rsidRPr="00285A28">
        <w:rPr>
          <w:rFonts w:ascii="Courier New" w:hAnsi="Courier New" w:cs="Courier New"/>
          <w:sz w:val="18"/>
        </w:rPr>
        <w:br/>
        <w:t>o: -300</w:t>
      </w:r>
      <w:r w:rsidRPr="00285A28">
        <w:rPr>
          <w:rFonts w:ascii="Courier New" w:hAnsi="Courier New" w:cs="Courier New"/>
          <w:sz w:val="18"/>
        </w:rPr>
        <w:br/>
        <w:t xml:space="preserve">o: </w:t>
      </w:r>
      <w:r>
        <w:rPr>
          <w:rFonts w:ascii="Courier New" w:hAnsi="Courier New" w:cs="Courier New"/>
          <w:sz w:val="18"/>
        </w:rPr>
        <w:t>-3.6</w:t>
      </w:r>
      <w:r w:rsidRPr="00285A28">
        <w:rPr>
          <w:rFonts w:ascii="Courier New" w:hAnsi="Courier New" w:cs="Courier New"/>
          <w:sz w:val="18"/>
        </w:rPr>
        <w:br/>
        <w:t>o: -3.5</w:t>
      </w:r>
      <w:r w:rsidRPr="00285A28">
        <w:rPr>
          <w:rFonts w:ascii="Courier New" w:hAnsi="Courier New" w:cs="Courier New"/>
          <w:sz w:val="18"/>
        </w:rPr>
        <w:br/>
        <w:t>o: -3.4</w:t>
      </w:r>
      <w:r w:rsidRPr="00285A28">
        <w:rPr>
          <w:rFonts w:ascii="Courier New" w:hAnsi="Courier New" w:cs="Courier New"/>
          <w:sz w:val="18"/>
        </w:rPr>
        <w:br/>
        <w:t>o: 3.4</w:t>
      </w:r>
      <w:r w:rsidRPr="00285A28">
        <w:rPr>
          <w:rFonts w:ascii="Courier New" w:hAnsi="Courier New" w:cs="Courier New"/>
          <w:sz w:val="18"/>
        </w:rPr>
        <w:br/>
      </w:r>
      <w:r>
        <w:rPr>
          <w:rFonts w:ascii="Courier New" w:hAnsi="Courier New" w:cs="Courier New"/>
          <w:sz w:val="18"/>
        </w:rPr>
        <w:t>o: 3.5</w:t>
      </w:r>
      <w:r>
        <w:rPr>
          <w:rFonts w:ascii="Courier New" w:hAnsi="Courier New" w:cs="Courier New"/>
          <w:sz w:val="18"/>
        </w:rPr>
        <w:br/>
        <w:t>o: 3.6</w:t>
      </w:r>
    </w:p>
    <w:p w14:paraId="5B4CB009" w14:textId="77777777" w:rsidR="00285A28" w:rsidRPr="00285A28" w:rsidRDefault="00285A28" w:rsidP="00285A28">
      <w:pPr>
        <w:shd w:val="clear" w:color="auto" w:fill="E7E6E6" w:themeFill="background2"/>
        <w:spacing w:line="240" w:lineRule="auto"/>
        <w:rPr>
          <w:rFonts w:ascii="Courier New" w:hAnsi="Courier New" w:cs="Courier New"/>
          <w:sz w:val="18"/>
        </w:rPr>
      </w:pPr>
      <w:r w:rsidRPr="00285A28">
        <w:rPr>
          <w:rFonts w:ascii="Courier New" w:hAnsi="Courier New" w:cs="Courier New"/>
          <w:b/>
          <w:sz w:val="18"/>
        </w:rPr>
        <w:t>SEQUENCE PARAMETERS</w:t>
      </w:r>
      <w:r>
        <w:rPr>
          <w:rFonts w:ascii="Courier New" w:hAnsi="Courier New" w:cs="Courier New"/>
          <w:sz w:val="18"/>
        </w:rPr>
        <w:br/>
      </w:r>
      <w:r w:rsidRPr="00285A28">
        <w:rPr>
          <w:rFonts w:ascii="Courier New" w:hAnsi="Courier New" w:cs="Courier New"/>
          <w:sz w:val="18"/>
        </w:rPr>
        <w:t>TE: 2000 us</w:t>
      </w:r>
      <w:r>
        <w:rPr>
          <w:rFonts w:ascii="Courier New" w:hAnsi="Courier New" w:cs="Courier New"/>
          <w:sz w:val="18"/>
        </w:rPr>
        <w:br/>
      </w:r>
      <w:r w:rsidRPr="00285A28">
        <w:rPr>
          <w:rFonts w:ascii="Courier New" w:hAnsi="Courier New" w:cs="Courier New"/>
          <w:sz w:val="18"/>
        </w:rPr>
        <w:t>TR: 4000 us</w:t>
      </w:r>
      <w:r>
        <w:rPr>
          <w:rFonts w:ascii="Courier New" w:hAnsi="Courier New" w:cs="Courier New"/>
          <w:sz w:val="18"/>
        </w:rPr>
        <w:br/>
      </w:r>
      <w:proofErr w:type="spellStart"/>
      <w:r w:rsidRPr="00285A28">
        <w:rPr>
          <w:rFonts w:ascii="Courier New" w:hAnsi="Courier New" w:cs="Courier New"/>
          <w:sz w:val="18"/>
        </w:rPr>
        <w:t>RES_readout</w:t>
      </w:r>
      <w:proofErr w:type="spellEnd"/>
      <w:r w:rsidRPr="00285A28">
        <w:rPr>
          <w:rFonts w:ascii="Courier New" w:hAnsi="Courier New" w:cs="Courier New"/>
          <w:sz w:val="18"/>
        </w:rPr>
        <w:t>: 128</w:t>
      </w:r>
      <w:r>
        <w:rPr>
          <w:rFonts w:ascii="Courier New" w:hAnsi="Courier New" w:cs="Courier New"/>
          <w:sz w:val="18"/>
        </w:rPr>
        <w:br/>
      </w:r>
      <w:proofErr w:type="spellStart"/>
      <w:r w:rsidRPr="00285A28">
        <w:rPr>
          <w:rFonts w:ascii="Courier New" w:hAnsi="Courier New" w:cs="Courier New"/>
          <w:sz w:val="18"/>
        </w:rPr>
        <w:t>RES_phase</w:t>
      </w:r>
      <w:proofErr w:type="spellEnd"/>
      <w:r w:rsidRPr="00285A28">
        <w:rPr>
          <w:rFonts w:ascii="Courier New" w:hAnsi="Courier New" w:cs="Courier New"/>
          <w:sz w:val="18"/>
        </w:rPr>
        <w:t>: 128</w:t>
      </w:r>
      <w:r>
        <w:rPr>
          <w:rFonts w:ascii="Courier New" w:hAnsi="Courier New" w:cs="Courier New"/>
          <w:sz w:val="18"/>
        </w:rPr>
        <w:br/>
      </w:r>
      <w:r w:rsidRPr="00285A28">
        <w:rPr>
          <w:rFonts w:ascii="Courier New" w:hAnsi="Courier New" w:cs="Courier New"/>
          <w:sz w:val="18"/>
        </w:rPr>
        <w:t>SLICE THICKNESS: 5 mm</w:t>
      </w:r>
      <w:r>
        <w:rPr>
          <w:rFonts w:ascii="Courier New" w:hAnsi="Courier New" w:cs="Courier New"/>
          <w:sz w:val="18"/>
        </w:rPr>
        <w:br/>
      </w:r>
      <w:r w:rsidRPr="00285A28">
        <w:rPr>
          <w:rFonts w:ascii="Courier New" w:hAnsi="Courier New" w:cs="Courier New"/>
          <w:sz w:val="18"/>
        </w:rPr>
        <w:t>SLICES PER SLAB: 12</w:t>
      </w:r>
      <w:r>
        <w:rPr>
          <w:rFonts w:ascii="Courier New" w:hAnsi="Courier New" w:cs="Courier New"/>
          <w:sz w:val="18"/>
        </w:rPr>
        <w:br/>
      </w:r>
      <w:r w:rsidRPr="00285A28">
        <w:rPr>
          <w:rFonts w:ascii="Courier New" w:hAnsi="Courier New" w:cs="Courier New"/>
          <w:sz w:val="18"/>
        </w:rPr>
        <w:t>Bandwidth: 697.545 Hz/</w:t>
      </w:r>
      <w:proofErr w:type="spellStart"/>
      <w:proofErr w:type="gramStart"/>
      <w:r w:rsidRPr="00285A28">
        <w:rPr>
          <w:rFonts w:ascii="Courier New" w:hAnsi="Courier New" w:cs="Courier New"/>
          <w:sz w:val="18"/>
        </w:rPr>
        <w:t>Px</w:t>
      </w:r>
      <w:proofErr w:type="spellEnd"/>
      <w:r>
        <w:rPr>
          <w:rFonts w:ascii="Courier New" w:hAnsi="Courier New" w:cs="Courier New"/>
          <w:sz w:val="18"/>
        </w:rPr>
        <w:br/>
      </w:r>
      <w:proofErr w:type="spellStart"/>
      <w:r w:rsidRPr="00285A28">
        <w:rPr>
          <w:rFonts w:ascii="Courier New" w:hAnsi="Courier New" w:cs="Courier New"/>
          <w:sz w:val="18"/>
        </w:rPr>
        <w:t>FOV_readout</w:t>
      </w:r>
      <w:proofErr w:type="spellEnd"/>
      <w:proofErr w:type="gramEnd"/>
      <w:r w:rsidRPr="00285A28">
        <w:rPr>
          <w:rFonts w:ascii="Courier New" w:hAnsi="Courier New" w:cs="Courier New"/>
          <w:sz w:val="18"/>
        </w:rPr>
        <w:t>: 220 mm</w:t>
      </w:r>
      <w:r>
        <w:rPr>
          <w:rFonts w:ascii="Courier New" w:hAnsi="Courier New" w:cs="Courier New"/>
          <w:sz w:val="18"/>
        </w:rPr>
        <w:br/>
      </w:r>
      <w:proofErr w:type="spellStart"/>
      <w:r w:rsidRPr="00285A28">
        <w:rPr>
          <w:rFonts w:ascii="Courier New" w:hAnsi="Courier New" w:cs="Courier New"/>
          <w:sz w:val="18"/>
        </w:rPr>
        <w:t>FOV_phase</w:t>
      </w:r>
      <w:proofErr w:type="spellEnd"/>
      <w:r w:rsidRPr="00285A28">
        <w:rPr>
          <w:rFonts w:ascii="Courier New" w:hAnsi="Courier New" w:cs="Courier New"/>
          <w:sz w:val="18"/>
        </w:rPr>
        <w:t>: 220 mm</w:t>
      </w:r>
      <w:r>
        <w:rPr>
          <w:rFonts w:ascii="Courier New" w:hAnsi="Courier New" w:cs="Courier New"/>
          <w:sz w:val="18"/>
        </w:rPr>
        <w:br/>
      </w:r>
      <w:r w:rsidRPr="00285A28">
        <w:rPr>
          <w:rFonts w:ascii="Courier New" w:hAnsi="Courier New" w:cs="Courier New"/>
          <w:sz w:val="18"/>
        </w:rPr>
        <w:t>FLIPANGLE: 6</w:t>
      </w:r>
      <w:r>
        <w:rPr>
          <w:rFonts w:ascii="Courier New" w:hAnsi="Courier New" w:cs="Courier New"/>
          <w:sz w:val="18"/>
        </w:rPr>
        <w:br/>
      </w:r>
      <w:r w:rsidRPr="00285A28">
        <w:rPr>
          <w:rFonts w:ascii="Courier New" w:hAnsi="Courier New" w:cs="Courier New"/>
          <w:sz w:val="18"/>
        </w:rPr>
        <w:t>Elongation Factor: 0.5</w:t>
      </w:r>
      <w:r>
        <w:rPr>
          <w:rFonts w:ascii="Courier New" w:hAnsi="Courier New" w:cs="Courier New"/>
          <w:sz w:val="18"/>
        </w:rPr>
        <w:br/>
      </w:r>
      <w:proofErr w:type="spellStart"/>
      <w:r w:rsidRPr="00285A28">
        <w:rPr>
          <w:rFonts w:ascii="Courier New" w:hAnsi="Courier New" w:cs="Courier New"/>
          <w:sz w:val="18"/>
        </w:rPr>
        <w:t>iPAT</w:t>
      </w:r>
      <w:proofErr w:type="spellEnd"/>
      <w:r w:rsidRPr="00285A28">
        <w:rPr>
          <w:rFonts w:ascii="Courier New" w:hAnsi="Courier New" w:cs="Courier New"/>
          <w:sz w:val="18"/>
        </w:rPr>
        <w:t xml:space="preserve"> not activated</w:t>
      </w:r>
      <w:r>
        <w:rPr>
          <w:rFonts w:ascii="Courier New" w:hAnsi="Courier New" w:cs="Courier New"/>
          <w:sz w:val="18"/>
        </w:rPr>
        <w:br/>
        <w:t>Total Scan Time: 34</w:t>
      </w:r>
      <w:r w:rsidRPr="00285A28">
        <w:rPr>
          <w:rFonts w:ascii="Courier New" w:hAnsi="Courier New" w:cs="Courier New"/>
          <w:sz w:val="18"/>
        </w:rPr>
        <w:t xml:space="preserve"> s</w:t>
      </w:r>
    </w:p>
    <w:p w14:paraId="280A2C67" w14:textId="11B2563A" w:rsidR="00285A28" w:rsidRPr="00285A28" w:rsidRDefault="00285A28" w:rsidP="00285A28">
      <w:r w:rsidRPr="00285A28">
        <w:t xml:space="preserve">Many parameters can also be extracted from the </w:t>
      </w:r>
      <w:proofErr w:type="spellStart"/>
      <w:r w:rsidRPr="00285A28">
        <w:t>dicoms</w:t>
      </w:r>
      <w:proofErr w:type="spellEnd"/>
      <w:r w:rsidRPr="00285A28">
        <w:t>, but not all of them.</w:t>
      </w:r>
      <w:r w:rsidR="001461EE">
        <w:t xml:space="preserve"> </w:t>
      </w:r>
      <w:r w:rsidRPr="00285A28">
        <w:t xml:space="preserve">We strongly recommend to save the </w:t>
      </w:r>
      <w:proofErr w:type="spellStart"/>
      <w:r w:rsidRPr="00285A28">
        <w:t>logfiles</w:t>
      </w:r>
      <w:proofErr w:type="spellEnd"/>
      <w:r w:rsidRPr="00285A28">
        <w:t xml:space="preserve"> with the data and use them for data evaluation. If any questions about sequence results arise, no support will be given without the log file</w:t>
      </w:r>
      <w:r w:rsidR="004B7269">
        <w:t xml:space="preserve"> with the correct time stamp</w:t>
      </w:r>
      <w:r w:rsidRPr="00285A28">
        <w:t>.</w:t>
      </w:r>
    </w:p>
    <w:p w14:paraId="29562ACF" w14:textId="77777777" w:rsidR="00150C0C" w:rsidRDefault="00150C0C" w:rsidP="00150C0C"/>
    <w:p w14:paraId="69B5144C" w14:textId="77777777" w:rsidR="004B7269" w:rsidRPr="00150C0C" w:rsidRDefault="004B7269" w:rsidP="00150C0C"/>
    <w:p w14:paraId="62D8A44A" w14:textId="77777777" w:rsidR="005127B6" w:rsidRPr="00150C0C" w:rsidRDefault="00A30B58" w:rsidP="00150C0C">
      <w:pPr>
        <w:pStyle w:val="berschrift2"/>
        <w:numPr>
          <w:ilvl w:val="0"/>
          <w:numId w:val="5"/>
        </w:numPr>
        <w:jc w:val="both"/>
        <w:rPr>
          <w:sz w:val="24"/>
        </w:rPr>
      </w:pPr>
      <w:bookmarkStart w:id="8" w:name="_Toc4059504"/>
      <w:r>
        <w:rPr>
          <w:sz w:val="24"/>
        </w:rPr>
        <w:lastRenderedPageBreak/>
        <w:t xml:space="preserve">3D </w:t>
      </w:r>
      <w:bookmarkStart w:id="9" w:name="_Toc3301867"/>
      <w:r w:rsidR="009B2CFA" w:rsidRPr="00150C0C">
        <w:rPr>
          <w:sz w:val="24"/>
        </w:rPr>
        <w:t xml:space="preserve">CEST </w:t>
      </w:r>
      <w:r w:rsidR="005127B6" w:rsidRPr="00150C0C">
        <w:rPr>
          <w:sz w:val="24"/>
        </w:rPr>
        <w:t>Sequen</w:t>
      </w:r>
      <w:r w:rsidR="009B2CFA" w:rsidRPr="00150C0C">
        <w:rPr>
          <w:sz w:val="24"/>
        </w:rPr>
        <w:t>ce</w:t>
      </w:r>
      <w:r w:rsidR="005127B6" w:rsidRPr="00150C0C">
        <w:rPr>
          <w:sz w:val="24"/>
        </w:rPr>
        <w:t xml:space="preserve"> types</w:t>
      </w:r>
      <w:bookmarkEnd w:id="8"/>
      <w:bookmarkEnd w:id="9"/>
    </w:p>
    <w:p w14:paraId="2C238E50" w14:textId="77777777" w:rsidR="009B2CFA" w:rsidRPr="00B76A25" w:rsidRDefault="009B2CFA" w:rsidP="00B76A25">
      <w:pPr>
        <w:jc w:val="both"/>
        <w:rPr>
          <w:sz w:val="20"/>
        </w:rPr>
      </w:pPr>
      <w:r w:rsidRPr="00B76A25">
        <w:rPr>
          <w:sz w:val="20"/>
        </w:rPr>
        <w:t>There are three types of sequences that can be realized with this sequence.</w:t>
      </w:r>
    </w:p>
    <w:p w14:paraId="6B176E53" w14:textId="77777777" w:rsidR="00B76A25" w:rsidRPr="00B76A25" w:rsidRDefault="005127B6" w:rsidP="00B76A25">
      <w:pPr>
        <w:pStyle w:val="Listenabsatz"/>
        <w:numPr>
          <w:ilvl w:val="0"/>
          <w:numId w:val="10"/>
        </w:numPr>
        <w:jc w:val="both"/>
        <w:rPr>
          <w:sz w:val="20"/>
        </w:rPr>
      </w:pPr>
      <w:r w:rsidRPr="00B76A25">
        <w:rPr>
          <w:b/>
          <w:sz w:val="20"/>
        </w:rPr>
        <w:t>Steady-state</w:t>
      </w:r>
      <w:r w:rsidR="0096193C" w:rsidRPr="00B76A25">
        <w:rPr>
          <w:b/>
          <w:sz w:val="20"/>
        </w:rPr>
        <w:t xml:space="preserve"> </w:t>
      </w:r>
      <w:r w:rsidR="004D5076" w:rsidRPr="00B76A25">
        <w:rPr>
          <w:b/>
          <w:sz w:val="20"/>
        </w:rPr>
        <w:t>CEST</w:t>
      </w:r>
      <w:r w:rsidR="00B76A25" w:rsidRPr="00B76A25">
        <w:rPr>
          <w:sz w:val="20"/>
        </w:rPr>
        <w:t xml:space="preserve"> </w:t>
      </w:r>
      <w:r w:rsidR="0096193C" w:rsidRPr="00B76A25">
        <w:rPr>
          <w:sz w:val="20"/>
        </w:rPr>
        <w:t>(high segmentation, few interleaved saturation pulses (~10-100ms))</w:t>
      </w:r>
    </w:p>
    <w:p w14:paraId="7CF04921" w14:textId="77777777" w:rsidR="005127B6" w:rsidRPr="00B76A25" w:rsidRDefault="005127B6" w:rsidP="00B76A25">
      <w:pPr>
        <w:pStyle w:val="Listenabsatz"/>
        <w:numPr>
          <w:ilvl w:val="0"/>
          <w:numId w:val="10"/>
        </w:numPr>
        <w:jc w:val="both"/>
        <w:rPr>
          <w:sz w:val="20"/>
        </w:rPr>
      </w:pPr>
      <w:r w:rsidRPr="00B76A25">
        <w:rPr>
          <w:b/>
          <w:sz w:val="20"/>
        </w:rPr>
        <w:t>Pseudo-steady-state</w:t>
      </w:r>
      <w:r w:rsidR="004D5076" w:rsidRPr="00B76A25">
        <w:rPr>
          <w:b/>
          <w:sz w:val="20"/>
        </w:rPr>
        <w:t xml:space="preserve"> CEST</w:t>
      </w:r>
      <w:r w:rsidR="00B76A25" w:rsidRPr="00B76A25">
        <w:rPr>
          <w:sz w:val="20"/>
        </w:rPr>
        <w:t xml:space="preserve"> </w:t>
      </w:r>
      <w:r w:rsidR="0096193C" w:rsidRPr="00B76A25">
        <w:rPr>
          <w:sz w:val="20"/>
        </w:rPr>
        <w:t>(low segmentation, more interleaved saturation pulses (~100ms -2s)</w:t>
      </w:r>
    </w:p>
    <w:p w14:paraId="2932753F" w14:textId="77777777" w:rsidR="005127B6" w:rsidRPr="00B76A25" w:rsidRDefault="009B2CFA" w:rsidP="00B76A25">
      <w:pPr>
        <w:pStyle w:val="Listenabsatz"/>
        <w:numPr>
          <w:ilvl w:val="0"/>
          <w:numId w:val="10"/>
        </w:numPr>
        <w:jc w:val="both"/>
        <w:rPr>
          <w:sz w:val="20"/>
        </w:rPr>
      </w:pPr>
      <w:r w:rsidRPr="00B76A25">
        <w:rPr>
          <w:b/>
          <w:sz w:val="20"/>
        </w:rPr>
        <w:t>S</w:t>
      </w:r>
      <w:r w:rsidR="005127B6" w:rsidRPr="00B76A25">
        <w:rPr>
          <w:b/>
          <w:sz w:val="20"/>
        </w:rPr>
        <w:t>napshot</w:t>
      </w:r>
      <w:r w:rsidR="0096193C" w:rsidRPr="00B76A25">
        <w:rPr>
          <w:b/>
          <w:sz w:val="20"/>
        </w:rPr>
        <w:t xml:space="preserve"> </w:t>
      </w:r>
      <w:r w:rsidR="004D5076" w:rsidRPr="00B76A25">
        <w:rPr>
          <w:b/>
          <w:sz w:val="20"/>
        </w:rPr>
        <w:t>CEST</w:t>
      </w:r>
      <w:r w:rsidR="00B76A25" w:rsidRPr="00B76A25">
        <w:rPr>
          <w:sz w:val="20"/>
        </w:rPr>
        <w:t xml:space="preserve"> </w:t>
      </w:r>
      <w:r w:rsidR="0096193C" w:rsidRPr="00B76A25">
        <w:rPr>
          <w:sz w:val="20"/>
        </w:rPr>
        <w:t>(no segmentation, arbitrary number of pulses after recover time and before readout</w:t>
      </w:r>
      <w:r w:rsidR="00CD215F">
        <w:rPr>
          <w:sz w:val="20"/>
        </w:rPr>
        <w:t>, limited number of k-space lines</w:t>
      </w:r>
      <w:r w:rsidR="0096193C" w:rsidRPr="00B76A25">
        <w:rPr>
          <w:sz w:val="20"/>
        </w:rPr>
        <w:t>)</w:t>
      </w:r>
    </w:p>
    <w:p w14:paraId="0FC8A7EA" w14:textId="77777777" w:rsidR="004E6661" w:rsidRPr="00B76A25" w:rsidRDefault="004D5076" w:rsidP="00B76A25">
      <w:pPr>
        <w:jc w:val="both"/>
        <w:rPr>
          <w:sz w:val="20"/>
        </w:rPr>
      </w:pPr>
      <w:r w:rsidRPr="00B76A25">
        <w:rPr>
          <w:sz w:val="20"/>
        </w:rPr>
        <w:t>In the following</w:t>
      </w:r>
      <w:r w:rsidR="00B76A25" w:rsidRPr="00B76A25">
        <w:rPr>
          <w:sz w:val="20"/>
        </w:rPr>
        <w:t xml:space="preserve">, </w:t>
      </w:r>
      <w:r w:rsidRPr="00B76A25">
        <w:rPr>
          <w:sz w:val="20"/>
        </w:rPr>
        <w:t>the adjusted protocols for these three sequences are described and simulated sequenc</w:t>
      </w:r>
      <w:r w:rsidR="00B76A25" w:rsidRPr="00B76A25">
        <w:rPr>
          <w:sz w:val="20"/>
        </w:rPr>
        <w:t>es are shown.</w:t>
      </w:r>
    </w:p>
    <w:p w14:paraId="1FDE6E10" w14:textId="77777777" w:rsidR="004D5076" w:rsidRPr="00B76A25" w:rsidRDefault="004D5076" w:rsidP="00B76A25">
      <w:pPr>
        <w:pStyle w:val="berschrift2"/>
        <w:numPr>
          <w:ilvl w:val="1"/>
          <w:numId w:val="5"/>
        </w:numPr>
        <w:jc w:val="both"/>
        <w:rPr>
          <w:sz w:val="24"/>
        </w:rPr>
      </w:pPr>
      <w:bookmarkStart w:id="10" w:name="_Toc3301868"/>
      <w:bookmarkStart w:id="11" w:name="_Toc4059505"/>
      <w:r w:rsidRPr="00B76A25">
        <w:rPr>
          <w:sz w:val="24"/>
        </w:rPr>
        <w:t>Steady-state CEST</w:t>
      </w:r>
      <w:bookmarkEnd w:id="10"/>
      <w:bookmarkEnd w:id="11"/>
    </w:p>
    <w:p w14:paraId="33311C2D" w14:textId="77777777" w:rsidR="004D5076" w:rsidRPr="00B76A25" w:rsidRDefault="00097640" w:rsidP="00B76A25">
      <w:pPr>
        <w:jc w:val="both"/>
        <w:rPr>
          <w:sz w:val="20"/>
        </w:rPr>
      </w:pPr>
      <w:r w:rsidRPr="00B76A25">
        <w:rPr>
          <w:sz w:val="20"/>
        </w:rPr>
        <w:t>To achieve a steady-state it is assumed: saturation using a single 50ms pulse followed by readout of 10 k-space lines. To realize this, first go to the special card: Protocol-&gt;Sequence-&gt;Special</w:t>
      </w:r>
    </w:p>
    <w:p w14:paraId="7E12C54F" w14:textId="77777777" w:rsidR="00097640" w:rsidRPr="00B76A25" w:rsidRDefault="00097640" w:rsidP="00B76A25">
      <w:pPr>
        <w:jc w:val="both"/>
        <w:rPr>
          <w:sz w:val="20"/>
        </w:rPr>
      </w:pPr>
      <w:r w:rsidRPr="00B76A25">
        <w:rPr>
          <w:sz w:val="20"/>
        </w:rPr>
        <w:t xml:space="preserve">Set No. of pulses n=1, Pulse duration 50 </w:t>
      </w:r>
      <w:proofErr w:type="spellStart"/>
      <w:r w:rsidRPr="00B76A25">
        <w:rPr>
          <w:sz w:val="20"/>
        </w:rPr>
        <w:t>ms</w:t>
      </w:r>
      <w:proofErr w:type="spellEnd"/>
      <w:r w:rsidRPr="00B76A25">
        <w:rPr>
          <w:sz w:val="20"/>
        </w:rPr>
        <w:t xml:space="preserve"> = 50000 µs</w:t>
      </w:r>
      <w:r w:rsidR="00B76A25">
        <w:rPr>
          <w:sz w:val="20"/>
        </w:rPr>
        <w:t xml:space="preserve">. </w:t>
      </w:r>
      <w:r w:rsidR="00B76A25" w:rsidRPr="00B76A25">
        <w:rPr>
          <w:sz w:val="20"/>
        </w:rPr>
        <w:t>A</w:t>
      </w:r>
      <w:r w:rsidRPr="00B76A25">
        <w:rPr>
          <w:sz w:val="20"/>
        </w:rPr>
        <w:t>ll other parameters as wished e.g. a Gaussian pulse of 1µT flip angle, regular offset sampling between -4:4ppm).</w:t>
      </w:r>
    </w:p>
    <w:p w14:paraId="3128552C" w14:textId="77777777" w:rsidR="004E6661" w:rsidRPr="00B76A25" w:rsidRDefault="00097640" w:rsidP="00B76A25">
      <w:pPr>
        <w:keepNext/>
        <w:jc w:val="both"/>
        <w:rPr>
          <w:sz w:val="20"/>
        </w:rPr>
      </w:pPr>
      <w:r w:rsidRPr="00B76A25">
        <w:rPr>
          <w:noProof/>
          <w:sz w:val="20"/>
        </w:rPr>
        <w:drawing>
          <wp:inline distT="0" distB="0" distL="0" distR="0" wp14:anchorId="0CB4038B" wp14:editId="70F893CE">
            <wp:extent cx="3255394" cy="2305878"/>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329" t="20059" r="39206" b="32763"/>
                    <a:stretch/>
                  </pic:blipFill>
                  <pic:spPr bwMode="auto">
                    <a:xfrm>
                      <a:off x="0" y="0"/>
                      <a:ext cx="3308695" cy="2343633"/>
                    </a:xfrm>
                    <a:prstGeom prst="rect">
                      <a:avLst/>
                    </a:prstGeom>
                    <a:ln>
                      <a:noFill/>
                    </a:ln>
                    <a:extLst>
                      <a:ext uri="{53640926-AAD7-44D8-BBD7-CCE9431645EC}">
                        <a14:shadowObscured xmlns:a14="http://schemas.microsoft.com/office/drawing/2010/main"/>
                      </a:ext>
                    </a:extLst>
                  </pic:spPr>
                </pic:pic>
              </a:graphicData>
            </a:graphic>
          </wp:inline>
        </w:drawing>
      </w:r>
      <w:r w:rsidR="004E6661" w:rsidRPr="00B76A25">
        <w:rPr>
          <w:noProof/>
          <w:sz w:val="20"/>
        </w:rPr>
        <w:t xml:space="preserve">  </w:t>
      </w:r>
      <w:r w:rsidR="004E6661" w:rsidRPr="00B76A25">
        <w:rPr>
          <w:noProof/>
          <w:sz w:val="20"/>
        </w:rPr>
        <w:drawing>
          <wp:inline distT="0" distB="0" distL="0" distR="0" wp14:anchorId="0B4B3B67" wp14:editId="603291BE">
            <wp:extent cx="3392100" cy="23058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281" t="19977" r="38852" b="34261"/>
                    <a:stretch/>
                  </pic:blipFill>
                  <pic:spPr bwMode="auto">
                    <a:xfrm>
                      <a:off x="0" y="0"/>
                      <a:ext cx="3435172" cy="2335159"/>
                    </a:xfrm>
                    <a:prstGeom prst="rect">
                      <a:avLst/>
                    </a:prstGeom>
                    <a:ln>
                      <a:noFill/>
                    </a:ln>
                    <a:extLst>
                      <a:ext uri="{53640926-AAD7-44D8-BBD7-CCE9431645EC}">
                        <a14:shadowObscured xmlns:a14="http://schemas.microsoft.com/office/drawing/2010/main"/>
                      </a:ext>
                    </a:extLst>
                  </pic:spPr>
                </pic:pic>
              </a:graphicData>
            </a:graphic>
          </wp:inline>
        </w:drawing>
      </w:r>
    </w:p>
    <w:p w14:paraId="73583AFE" w14:textId="77777777" w:rsidR="004E6661" w:rsidRPr="00B76A25" w:rsidRDefault="004E6661"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2</w:t>
      </w:r>
      <w:r w:rsidRPr="00B76A25">
        <w:rPr>
          <w:sz w:val="16"/>
        </w:rPr>
        <w:fldChar w:fldCharType="end"/>
      </w:r>
      <w:r w:rsidRPr="00B76A25">
        <w:rPr>
          <w:sz w:val="16"/>
        </w:rPr>
        <w:t xml:space="preserve">: Steady-state </w:t>
      </w:r>
      <w:proofErr w:type="gramStart"/>
      <w:r w:rsidRPr="00B76A25">
        <w:rPr>
          <w:sz w:val="16"/>
        </w:rPr>
        <w:t>sequence  (</w:t>
      </w:r>
      <w:proofErr w:type="gramEnd"/>
      <w:r w:rsidRPr="00B76A25">
        <w:rPr>
          <w:sz w:val="16"/>
        </w:rPr>
        <w:t>a) special card (saturation), (b)  reordering</w:t>
      </w:r>
    </w:p>
    <w:p w14:paraId="1ADC2374" w14:textId="77777777" w:rsidR="004D5076" w:rsidRPr="00B76A25" w:rsidRDefault="00097640" w:rsidP="00B76A25">
      <w:pPr>
        <w:jc w:val="both"/>
        <w:rPr>
          <w:sz w:val="20"/>
        </w:rPr>
      </w:pPr>
      <w:r w:rsidRPr="00B76A25">
        <w:rPr>
          <w:sz w:val="20"/>
        </w:rPr>
        <w:t>Next, go to Protocol-&gt;Sequence-&gt;Part 1 and change the</w:t>
      </w:r>
      <w:r w:rsidR="004E6661" w:rsidRPr="00B76A25">
        <w:rPr>
          <w:sz w:val="20"/>
        </w:rPr>
        <w:t xml:space="preserve"> Dimension to 3D and the</w:t>
      </w:r>
      <w:r w:rsidRPr="00B76A25">
        <w:rPr>
          <w:sz w:val="20"/>
        </w:rPr>
        <w:t xml:space="preserve"> reordering scheme to centric or linear</w:t>
      </w:r>
      <w:r w:rsidR="004E6661" w:rsidRPr="00B76A25">
        <w:rPr>
          <w:sz w:val="20"/>
        </w:rPr>
        <w:t>. For steady-state sequence it takes some k-space lines to approach steady-state, thus 3D makes sense and if centric or linear is chosen still the k-space is filled linearly in z-direction, thus the steady-state can build up. Spiral does not make sense here.</w:t>
      </w:r>
      <w:r w:rsidR="00B76A25" w:rsidRPr="00B76A25">
        <w:rPr>
          <w:sz w:val="20"/>
        </w:rPr>
        <w:br/>
      </w:r>
      <w:r w:rsidR="004E6661" w:rsidRPr="00B76A25">
        <w:rPr>
          <w:sz w:val="20"/>
        </w:rPr>
        <w:t>Next, go to Protocol-&gt;Sequence-&gt;Part 2 and change the segments to 10. Then 10 k-space lines are acquired after each pulse (or 6 shots per slice are performed)</w:t>
      </w:r>
    </w:p>
    <w:p w14:paraId="0A48D251" w14:textId="77777777" w:rsidR="004E6661" w:rsidRPr="00B76A25" w:rsidRDefault="004E6661" w:rsidP="00B76A25">
      <w:pPr>
        <w:keepNext/>
        <w:jc w:val="both"/>
        <w:rPr>
          <w:sz w:val="20"/>
        </w:rPr>
      </w:pPr>
      <w:r w:rsidRPr="00B76A25">
        <w:rPr>
          <w:noProof/>
          <w:sz w:val="20"/>
        </w:rPr>
        <w:drawing>
          <wp:inline distT="0" distB="0" distL="0" distR="0" wp14:anchorId="0F0E1020" wp14:editId="298D56E5">
            <wp:extent cx="3233876" cy="2280451"/>
            <wp:effectExtent l="0" t="0" r="508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657" t="20199" r="39015" b="33003"/>
                    <a:stretch/>
                  </pic:blipFill>
                  <pic:spPr bwMode="auto">
                    <a:xfrm>
                      <a:off x="0" y="0"/>
                      <a:ext cx="3255000" cy="2295347"/>
                    </a:xfrm>
                    <a:prstGeom prst="rect">
                      <a:avLst/>
                    </a:prstGeom>
                    <a:ln>
                      <a:noFill/>
                    </a:ln>
                    <a:extLst>
                      <a:ext uri="{53640926-AAD7-44D8-BBD7-CCE9431645EC}">
                        <a14:shadowObscured xmlns:a14="http://schemas.microsoft.com/office/drawing/2010/main"/>
                      </a:ext>
                    </a:extLst>
                  </pic:spPr>
                </pic:pic>
              </a:graphicData>
            </a:graphic>
          </wp:inline>
        </w:drawing>
      </w:r>
      <w:r w:rsidRPr="00B76A25">
        <w:rPr>
          <w:noProof/>
          <w:sz w:val="20"/>
        </w:rPr>
        <w:drawing>
          <wp:inline distT="0" distB="0" distL="0" distR="0" wp14:anchorId="2E4B5CAB" wp14:editId="1C2EDEEB">
            <wp:extent cx="3331596" cy="2296795"/>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69" b="8336"/>
                    <a:stretch/>
                  </pic:blipFill>
                  <pic:spPr bwMode="auto">
                    <a:xfrm>
                      <a:off x="0" y="0"/>
                      <a:ext cx="3360083" cy="2316434"/>
                    </a:xfrm>
                    <a:prstGeom prst="rect">
                      <a:avLst/>
                    </a:prstGeom>
                    <a:ln>
                      <a:noFill/>
                    </a:ln>
                    <a:extLst>
                      <a:ext uri="{53640926-AAD7-44D8-BBD7-CCE9431645EC}">
                        <a14:shadowObscured xmlns:a14="http://schemas.microsoft.com/office/drawing/2010/main"/>
                      </a:ext>
                    </a:extLst>
                  </pic:spPr>
                </pic:pic>
              </a:graphicData>
            </a:graphic>
          </wp:inline>
        </w:drawing>
      </w:r>
      <w:r w:rsidR="00BB5588" w:rsidRPr="00B76A25">
        <w:rPr>
          <w:noProof/>
          <w:sz w:val="20"/>
        </w:rPr>
        <w:t xml:space="preserve"> </w:t>
      </w:r>
      <w:r w:rsidR="00BB5588" w:rsidRPr="00B76A25">
        <w:rPr>
          <w:noProof/>
          <w:sz w:val="20"/>
        </w:rPr>
        <w:drawing>
          <wp:inline distT="0" distB="0" distL="0" distR="0" wp14:anchorId="4D2AAC32" wp14:editId="791CD74C">
            <wp:extent cx="250113" cy="156536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316" t="2326" r="15312" b="2249"/>
                    <a:stretch/>
                  </pic:blipFill>
                  <pic:spPr bwMode="auto">
                    <a:xfrm>
                      <a:off x="0" y="0"/>
                      <a:ext cx="275446" cy="1723915"/>
                    </a:xfrm>
                    <a:prstGeom prst="rect">
                      <a:avLst/>
                    </a:prstGeom>
                    <a:ln>
                      <a:noFill/>
                    </a:ln>
                    <a:extLst>
                      <a:ext uri="{53640926-AAD7-44D8-BBD7-CCE9431645EC}">
                        <a14:shadowObscured xmlns:a14="http://schemas.microsoft.com/office/drawing/2010/main"/>
                      </a:ext>
                    </a:extLst>
                  </pic:spPr>
                </pic:pic>
              </a:graphicData>
            </a:graphic>
          </wp:inline>
        </w:drawing>
      </w:r>
    </w:p>
    <w:p w14:paraId="26B9113E" w14:textId="77777777" w:rsidR="004E6661" w:rsidRPr="00B76A25" w:rsidRDefault="004E6661"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3</w:t>
      </w:r>
      <w:r w:rsidRPr="00B76A25">
        <w:rPr>
          <w:sz w:val="16"/>
        </w:rPr>
        <w:fldChar w:fldCharType="end"/>
      </w:r>
      <w:r w:rsidRPr="00B76A25">
        <w:rPr>
          <w:sz w:val="16"/>
        </w:rPr>
        <w:t xml:space="preserve">: Steady-state </w:t>
      </w:r>
      <w:proofErr w:type="gramStart"/>
      <w:r w:rsidRPr="00B76A25">
        <w:rPr>
          <w:sz w:val="16"/>
        </w:rPr>
        <w:t>sequence  (</w:t>
      </w:r>
      <w:proofErr w:type="gramEnd"/>
      <w:r w:rsidRPr="00B76A25">
        <w:rPr>
          <w:sz w:val="16"/>
        </w:rPr>
        <w:t>a) Segmentation, (b) simulation of steady-state sequence 50ms saturation readout of 10 k-space lines</w:t>
      </w:r>
      <w:r w:rsidR="00BB5588" w:rsidRPr="00B76A25">
        <w:rPr>
          <w:sz w:val="16"/>
        </w:rPr>
        <w:t xml:space="preserve"> (3 shots shown)</w:t>
      </w:r>
      <w:r w:rsidR="00937CE1" w:rsidRPr="00B76A25">
        <w:rPr>
          <w:sz w:val="16"/>
        </w:rPr>
        <w:t>, (c) reordering pattern.</w:t>
      </w:r>
    </w:p>
    <w:p w14:paraId="24D74A9F" w14:textId="77777777" w:rsidR="002F0EF9" w:rsidRPr="00B76A25" w:rsidRDefault="004E6661" w:rsidP="00B76A25">
      <w:pPr>
        <w:jc w:val="both"/>
        <w:rPr>
          <w:noProof/>
          <w:sz w:val="20"/>
        </w:rPr>
      </w:pPr>
      <w:r w:rsidRPr="00B76A25">
        <w:rPr>
          <w:noProof/>
          <w:sz w:val="20"/>
        </w:rPr>
        <w:lastRenderedPageBreak/>
        <w:t xml:space="preserve"> </w:t>
      </w:r>
    </w:p>
    <w:p w14:paraId="72567A18" w14:textId="77777777" w:rsidR="004E6661" w:rsidRPr="00B76A25" w:rsidRDefault="004E6661" w:rsidP="00B76A25">
      <w:pPr>
        <w:pStyle w:val="berschrift2"/>
        <w:numPr>
          <w:ilvl w:val="1"/>
          <w:numId w:val="5"/>
        </w:numPr>
        <w:jc w:val="both"/>
        <w:rPr>
          <w:sz w:val="24"/>
        </w:rPr>
      </w:pPr>
      <w:bookmarkStart w:id="12" w:name="_Toc3301869"/>
      <w:bookmarkStart w:id="13" w:name="_Toc4059506"/>
      <w:r w:rsidRPr="00B76A25">
        <w:rPr>
          <w:sz w:val="24"/>
        </w:rPr>
        <w:t>Pseudo-</w:t>
      </w:r>
      <w:r w:rsidR="00937CE1" w:rsidRPr="00B76A25">
        <w:rPr>
          <w:sz w:val="24"/>
        </w:rPr>
        <w:t>s</w:t>
      </w:r>
      <w:r w:rsidRPr="00B76A25">
        <w:rPr>
          <w:sz w:val="24"/>
        </w:rPr>
        <w:t>teady-state CEST</w:t>
      </w:r>
      <w:bookmarkEnd w:id="12"/>
      <w:bookmarkEnd w:id="13"/>
    </w:p>
    <w:p w14:paraId="7A96DDBB" w14:textId="77777777" w:rsidR="004E6661" w:rsidRPr="00B76A25" w:rsidRDefault="004E6661" w:rsidP="00B76A25">
      <w:pPr>
        <w:jc w:val="both"/>
        <w:rPr>
          <w:sz w:val="20"/>
        </w:rPr>
      </w:pPr>
      <w:r w:rsidRPr="00B76A25">
        <w:rPr>
          <w:sz w:val="20"/>
        </w:rPr>
        <w:t xml:space="preserve">To achieve a Pseudo-steady-state it is assumed: saturation </w:t>
      </w:r>
      <w:r w:rsidR="005A3723" w:rsidRPr="00B76A25">
        <w:rPr>
          <w:sz w:val="20"/>
        </w:rPr>
        <w:t xml:space="preserve">using </w:t>
      </w:r>
      <w:r w:rsidRPr="00B76A25">
        <w:rPr>
          <w:sz w:val="20"/>
        </w:rPr>
        <w:t xml:space="preserve">5x100ms pulses followed by readout of </w:t>
      </w:r>
      <w:r w:rsidR="00BB5588" w:rsidRPr="00B76A25">
        <w:rPr>
          <w:sz w:val="20"/>
        </w:rPr>
        <w:t xml:space="preserve">one 3D partition (with grappa 2/ 144 resolution / 80% </w:t>
      </w:r>
      <w:proofErr w:type="spellStart"/>
      <w:r w:rsidR="00BB5588" w:rsidRPr="00B76A25">
        <w:rPr>
          <w:sz w:val="20"/>
        </w:rPr>
        <w:t>phaseFOV</w:t>
      </w:r>
      <w:proofErr w:type="spellEnd"/>
      <w:r w:rsidR="00BB5588" w:rsidRPr="00B76A25">
        <w:rPr>
          <w:sz w:val="20"/>
        </w:rPr>
        <w:t xml:space="preserve"> this corresponds to 58 k-space lines). </w:t>
      </w:r>
      <w:r w:rsidRPr="00B76A25">
        <w:rPr>
          <w:sz w:val="20"/>
        </w:rPr>
        <w:t>To realize this, first go to the special card: Protocol-&gt;Sequence-&gt;Special</w:t>
      </w:r>
    </w:p>
    <w:p w14:paraId="08C5483F" w14:textId="77777777" w:rsidR="004E6661" w:rsidRPr="00B76A25" w:rsidRDefault="004E6661" w:rsidP="00B76A25">
      <w:pPr>
        <w:jc w:val="both"/>
        <w:rPr>
          <w:sz w:val="20"/>
        </w:rPr>
      </w:pPr>
      <w:r w:rsidRPr="00B76A25">
        <w:rPr>
          <w:sz w:val="20"/>
        </w:rPr>
        <w:t>Set No. of pulses n=</w:t>
      </w:r>
      <w:r w:rsidR="00BB5588" w:rsidRPr="00B76A25">
        <w:rPr>
          <w:sz w:val="20"/>
        </w:rPr>
        <w:t>5</w:t>
      </w:r>
      <w:r w:rsidRPr="00B76A25">
        <w:rPr>
          <w:sz w:val="20"/>
        </w:rPr>
        <w:t xml:space="preserve">, </w:t>
      </w:r>
    </w:p>
    <w:p w14:paraId="13714F5D" w14:textId="77777777" w:rsidR="004E6661" w:rsidRPr="00B76A25" w:rsidRDefault="00BB5588" w:rsidP="00B76A25">
      <w:pPr>
        <w:jc w:val="both"/>
        <w:rPr>
          <w:sz w:val="20"/>
        </w:rPr>
      </w:pPr>
      <w:r w:rsidRPr="00B76A25">
        <w:rPr>
          <w:sz w:val="20"/>
        </w:rPr>
        <w:t>Pulse duration 10</w:t>
      </w:r>
      <w:r w:rsidR="004E6661" w:rsidRPr="00B76A25">
        <w:rPr>
          <w:sz w:val="20"/>
        </w:rPr>
        <w:t xml:space="preserve">0 </w:t>
      </w:r>
      <w:proofErr w:type="spellStart"/>
      <w:r w:rsidR="004E6661" w:rsidRPr="00B76A25">
        <w:rPr>
          <w:sz w:val="20"/>
        </w:rPr>
        <w:t>ms</w:t>
      </w:r>
      <w:proofErr w:type="spellEnd"/>
      <w:r w:rsidR="004E6661" w:rsidRPr="00B76A25">
        <w:rPr>
          <w:sz w:val="20"/>
        </w:rPr>
        <w:t xml:space="preserve"> = </w:t>
      </w:r>
      <w:r w:rsidRPr="00B76A25">
        <w:rPr>
          <w:sz w:val="20"/>
        </w:rPr>
        <w:t>1</w:t>
      </w:r>
      <w:r w:rsidR="004E6661" w:rsidRPr="00B76A25">
        <w:rPr>
          <w:sz w:val="20"/>
        </w:rPr>
        <w:t>0</w:t>
      </w:r>
      <w:r w:rsidR="00937CE1" w:rsidRPr="00B76A25">
        <w:rPr>
          <w:sz w:val="20"/>
        </w:rPr>
        <w:t>0</w:t>
      </w:r>
      <w:r w:rsidR="004E6661" w:rsidRPr="00B76A25">
        <w:rPr>
          <w:sz w:val="20"/>
        </w:rPr>
        <w:t>000 µs</w:t>
      </w:r>
      <w:r w:rsidR="00937CE1" w:rsidRPr="00B76A25">
        <w:rPr>
          <w:sz w:val="20"/>
        </w:rPr>
        <w:t xml:space="preserve"> (to be able to change this, first the </w:t>
      </w:r>
      <w:proofErr w:type="spellStart"/>
      <w:r w:rsidR="00937CE1" w:rsidRPr="00B76A25">
        <w:rPr>
          <w:sz w:val="20"/>
        </w:rPr>
        <w:t>interpulse</w:t>
      </w:r>
      <w:proofErr w:type="spellEnd"/>
      <w:r w:rsidR="00937CE1" w:rsidRPr="00B76A25">
        <w:rPr>
          <w:sz w:val="20"/>
        </w:rPr>
        <w:t xml:space="preserve"> delay must be increased)</w:t>
      </w:r>
    </w:p>
    <w:p w14:paraId="7CFE5848" w14:textId="77777777" w:rsidR="004E6661" w:rsidRPr="00B76A25" w:rsidRDefault="004E6661" w:rsidP="00B76A25">
      <w:pPr>
        <w:jc w:val="both"/>
        <w:rPr>
          <w:sz w:val="20"/>
        </w:rPr>
      </w:pPr>
      <w:r w:rsidRPr="00B76A25">
        <w:rPr>
          <w:sz w:val="20"/>
        </w:rPr>
        <w:t>And all the other parameters as wished e.g. a Gaussian pulse of 1</w:t>
      </w:r>
      <w:r w:rsidR="00BB5588" w:rsidRPr="00B76A25">
        <w:rPr>
          <w:sz w:val="20"/>
        </w:rPr>
        <w:t xml:space="preserve"> </w:t>
      </w:r>
      <w:r w:rsidRPr="00B76A25">
        <w:rPr>
          <w:sz w:val="20"/>
        </w:rPr>
        <w:t>µT flip angle, regular offset sampling between -4:4ppm</w:t>
      </w:r>
      <w:r w:rsidR="00BB5588" w:rsidRPr="00B76A25">
        <w:rPr>
          <w:sz w:val="20"/>
        </w:rPr>
        <w:t xml:space="preserve">) </w:t>
      </w:r>
      <w:proofErr w:type="spellStart"/>
      <w:r w:rsidR="00BB5588" w:rsidRPr="00B76A25">
        <w:rPr>
          <w:sz w:val="20"/>
        </w:rPr>
        <w:t>interpulse</w:t>
      </w:r>
      <w:proofErr w:type="spellEnd"/>
      <w:r w:rsidR="00BB5588" w:rsidRPr="00B76A25">
        <w:rPr>
          <w:sz w:val="20"/>
        </w:rPr>
        <w:t xml:space="preserve"> delay = </w:t>
      </w:r>
      <w:r w:rsidR="00937CE1" w:rsidRPr="00B76A25">
        <w:rPr>
          <w:sz w:val="20"/>
        </w:rPr>
        <w:t>31</w:t>
      </w:r>
      <w:r w:rsidR="00BB5588" w:rsidRPr="00B76A25">
        <w:rPr>
          <w:sz w:val="20"/>
        </w:rPr>
        <w:t xml:space="preserve"> </w:t>
      </w:r>
      <w:proofErr w:type="spellStart"/>
      <w:r w:rsidR="00BB5588" w:rsidRPr="00B76A25">
        <w:rPr>
          <w:sz w:val="20"/>
        </w:rPr>
        <w:t>ms</w:t>
      </w:r>
      <w:proofErr w:type="spellEnd"/>
      <w:r w:rsidR="00BB5588" w:rsidRPr="00B76A25">
        <w:rPr>
          <w:sz w:val="20"/>
        </w:rPr>
        <w:t xml:space="preserve">, Recover time = 500 </w:t>
      </w:r>
      <w:proofErr w:type="spellStart"/>
      <w:r w:rsidR="00BB5588" w:rsidRPr="00B76A25">
        <w:rPr>
          <w:sz w:val="20"/>
        </w:rPr>
        <w:t>ms.</w:t>
      </w:r>
      <w:proofErr w:type="spellEnd"/>
    </w:p>
    <w:p w14:paraId="448DB685" w14:textId="77777777" w:rsidR="00937CE1" w:rsidRPr="00B76A25" w:rsidRDefault="00937CE1" w:rsidP="00B76A25">
      <w:pPr>
        <w:jc w:val="both"/>
        <w:rPr>
          <w:sz w:val="20"/>
        </w:rPr>
      </w:pPr>
      <w:r w:rsidRPr="00B76A25">
        <w:rPr>
          <w:sz w:val="20"/>
        </w:rPr>
        <w:t xml:space="preserve">Next go again to Part 1 and use now </w:t>
      </w:r>
      <w:proofErr w:type="gramStart"/>
      <w:r w:rsidRPr="00B76A25">
        <w:rPr>
          <w:b/>
          <w:sz w:val="20"/>
        </w:rPr>
        <w:t>Centric</w:t>
      </w:r>
      <w:proofErr w:type="gramEnd"/>
      <w:r w:rsidRPr="00B76A25">
        <w:rPr>
          <w:sz w:val="20"/>
        </w:rPr>
        <w:t xml:space="preserve"> reordering. Then Part 2 and Use </w:t>
      </w:r>
      <w:r w:rsidRPr="00B76A25">
        <w:rPr>
          <w:b/>
          <w:sz w:val="20"/>
        </w:rPr>
        <w:t>Segments =1.</w:t>
      </w:r>
    </w:p>
    <w:p w14:paraId="0B9FE99B" w14:textId="77777777" w:rsidR="00937CE1" w:rsidRPr="00B76A25" w:rsidRDefault="00937CE1" w:rsidP="00B76A25">
      <w:pPr>
        <w:jc w:val="both"/>
        <w:rPr>
          <w:noProof/>
          <w:sz w:val="20"/>
        </w:rPr>
      </w:pPr>
      <w:r w:rsidRPr="00B76A25">
        <w:rPr>
          <w:noProof/>
          <w:sz w:val="20"/>
        </w:rPr>
        <w:drawing>
          <wp:inline distT="0" distB="0" distL="0" distR="0" wp14:anchorId="627C7658" wp14:editId="5BD4F1FF">
            <wp:extent cx="3315694" cy="191324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424" t="20199" r="38992" b="41246"/>
                    <a:stretch/>
                  </pic:blipFill>
                  <pic:spPr bwMode="auto">
                    <a:xfrm>
                      <a:off x="0" y="0"/>
                      <a:ext cx="3321503" cy="1916598"/>
                    </a:xfrm>
                    <a:prstGeom prst="rect">
                      <a:avLst/>
                    </a:prstGeom>
                    <a:ln>
                      <a:noFill/>
                    </a:ln>
                    <a:extLst>
                      <a:ext uri="{53640926-AAD7-44D8-BBD7-CCE9431645EC}">
                        <a14:shadowObscured xmlns:a14="http://schemas.microsoft.com/office/drawing/2010/main"/>
                      </a:ext>
                    </a:extLst>
                  </pic:spPr>
                </pic:pic>
              </a:graphicData>
            </a:graphic>
          </wp:inline>
        </w:drawing>
      </w:r>
      <w:r w:rsidRPr="00B76A25">
        <w:rPr>
          <w:noProof/>
          <w:sz w:val="20"/>
        </w:rPr>
        <w:t xml:space="preserve"> </w:t>
      </w:r>
      <w:r w:rsidRPr="00B76A25">
        <w:rPr>
          <w:noProof/>
          <w:sz w:val="20"/>
        </w:rPr>
        <w:drawing>
          <wp:inline distT="0" distB="0" distL="0" distR="0" wp14:anchorId="1354B049" wp14:editId="32FBA288">
            <wp:extent cx="3120601" cy="189191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307" t="19582" r="39008" b="39801"/>
                    <a:stretch/>
                  </pic:blipFill>
                  <pic:spPr bwMode="auto">
                    <a:xfrm>
                      <a:off x="0" y="0"/>
                      <a:ext cx="3142400" cy="1905129"/>
                    </a:xfrm>
                    <a:prstGeom prst="rect">
                      <a:avLst/>
                    </a:prstGeom>
                    <a:ln>
                      <a:noFill/>
                    </a:ln>
                    <a:extLst>
                      <a:ext uri="{53640926-AAD7-44D8-BBD7-CCE9431645EC}">
                        <a14:shadowObscured xmlns:a14="http://schemas.microsoft.com/office/drawing/2010/main"/>
                      </a:ext>
                    </a:extLst>
                  </pic:spPr>
                </pic:pic>
              </a:graphicData>
            </a:graphic>
          </wp:inline>
        </w:drawing>
      </w:r>
    </w:p>
    <w:p w14:paraId="10D19842" w14:textId="77777777" w:rsidR="00937CE1" w:rsidRDefault="00937CE1"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4</w:t>
      </w:r>
      <w:r w:rsidRPr="00B76A25">
        <w:rPr>
          <w:sz w:val="16"/>
        </w:rPr>
        <w:fldChar w:fldCharType="end"/>
      </w:r>
      <w:r w:rsidRPr="00B76A25">
        <w:rPr>
          <w:sz w:val="16"/>
        </w:rPr>
        <w:t xml:space="preserve">: Pseudo-steady-state </w:t>
      </w:r>
      <w:proofErr w:type="gramStart"/>
      <w:r w:rsidRPr="00B76A25">
        <w:rPr>
          <w:sz w:val="16"/>
        </w:rPr>
        <w:t>sequence  (</w:t>
      </w:r>
      <w:proofErr w:type="gramEnd"/>
      <w:r w:rsidRPr="00B76A25">
        <w:rPr>
          <w:sz w:val="16"/>
        </w:rPr>
        <w:t>a) special card (saturation), (b)  segmentation</w:t>
      </w:r>
    </w:p>
    <w:p w14:paraId="53CAD140" w14:textId="77777777" w:rsidR="004E787D" w:rsidRPr="004E787D" w:rsidRDefault="004E787D" w:rsidP="004E787D"/>
    <w:p w14:paraId="26CA63B6" w14:textId="77777777" w:rsidR="00937CE1" w:rsidRPr="00B76A25" w:rsidRDefault="00937CE1" w:rsidP="00B76A25">
      <w:pPr>
        <w:jc w:val="both"/>
        <w:rPr>
          <w:sz w:val="20"/>
        </w:rPr>
      </w:pPr>
      <w:r w:rsidRPr="00B76A25">
        <w:rPr>
          <w:noProof/>
          <w:sz w:val="20"/>
        </w:rPr>
        <w:drawing>
          <wp:inline distT="0" distB="0" distL="0" distR="0" wp14:anchorId="7A971637" wp14:editId="113C41E1">
            <wp:extent cx="6312673" cy="3291551"/>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11" b="8797"/>
                    <a:stretch/>
                  </pic:blipFill>
                  <pic:spPr bwMode="auto">
                    <a:xfrm>
                      <a:off x="0" y="0"/>
                      <a:ext cx="6357020" cy="3314674"/>
                    </a:xfrm>
                    <a:prstGeom prst="rect">
                      <a:avLst/>
                    </a:prstGeom>
                    <a:ln>
                      <a:noFill/>
                    </a:ln>
                    <a:extLst>
                      <a:ext uri="{53640926-AAD7-44D8-BBD7-CCE9431645EC}">
                        <a14:shadowObscured xmlns:a14="http://schemas.microsoft.com/office/drawing/2010/main"/>
                      </a:ext>
                    </a:extLst>
                  </pic:spPr>
                </pic:pic>
              </a:graphicData>
            </a:graphic>
          </wp:inline>
        </w:drawing>
      </w:r>
    </w:p>
    <w:p w14:paraId="3D600054" w14:textId="77777777" w:rsidR="00937CE1" w:rsidRPr="00B76A25" w:rsidRDefault="00937CE1"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5</w:t>
      </w:r>
      <w:r w:rsidRPr="00B76A25">
        <w:rPr>
          <w:sz w:val="16"/>
        </w:rPr>
        <w:fldChar w:fldCharType="end"/>
      </w:r>
      <w:r w:rsidRPr="00B76A25">
        <w:rPr>
          <w:sz w:val="16"/>
        </w:rPr>
        <w:t xml:space="preserve">: Pseudo-steady-state sequence simulation of three slices (3D partitions). For the full volume one block must be repeated for </w:t>
      </w:r>
      <w:r w:rsidR="005A3723" w:rsidRPr="00B76A25">
        <w:rPr>
          <w:sz w:val="16"/>
        </w:rPr>
        <w:t>the number of slices, in this case 16 times.</w:t>
      </w:r>
    </w:p>
    <w:p w14:paraId="26F96DBC" w14:textId="77777777" w:rsidR="00937CE1" w:rsidRPr="00B76A25" w:rsidRDefault="00937CE1" w:rsidP="00B76A25">
      <w:pPr>
        <w:jc w:val="both"/>
        <w:rPr>
          <w:noProof/>
          <w:sz w:val="20"/>
        </w:rPr>
      </w:pPr>
    </w:p>
    <w:p w14:paraId="49F38942" w14:textId="77777777" w:rsidR="005A3723" w:rsidRPr="00B76A25" w:rsidRDefault="005A3723" w:rsidP="00B76A25">
      <w:pPr>
        <w:pStyle w:val="berschrift2"/>
        <w:numPr>
          <w:ilvl w:val="1"/>
          <w:numId w:val="5"/>
        </w:numPr>
        <w:jc w:val="both"/>
        <w:rPr>
          <w:sz w:val="24"/>
        </w:rPr>
      </w:pPr>
      <w:bookmarkStart w:id="14" w:name="_Toc3301870"/>
      <w:bookmarkStart w:id="15" w:name="_Toc4059507"/>
      <w:r w:rsidRPr="00B76A25">
        <w:rPr>
          <w:sz w:val="24"/>
        </w:rPr>
        <w:lastRenderedPageBreak/>
        <w:t>Snapshot CEST</w:t>
      </w:r>
      <w:bookmarkEnd w:id="14"/>
      <w:bookmarkEnd w:id="15"/>
    </w:p>
    <w:p w14:paraId="1EE57927" w14:textId="77777777" w:rsidR="005A3723" w:rsidRPr="00B76A25" w:rsidRDefault="005A3723" w:rsidP="00B76A25">
      <w:pPr>
        <w:jc w:val="both"/>
        <w:rPr>
          <w:sz w:val="20"/>
        </w:rPr>
      </w:pPr>
      <w:r w:rsidRPr="00B76A25">
        <w:rPr>
          <w:sz w:val="20"/>
        </w:rPr>
        <w:t xml:space="preserve">In contrast to the previous methods, for snapshot CEST the number of k-space lines is limited to max. 1000. Thus the actual volume and resolution is limited. </w:t>
      </w:r>
      <w:r w:rsidR="00CD215F">
        <w:rPr>
          <w:sz w:val="20"/>
        </w:rPr>
        <w:t xml:space="preserve">The current number of k-space lines is displayed in the tool tip of the elongation factor on the special card. </w:t>
      </w:r>
      <w:r w:rsidRPr="00B76A25">
        <w:rPr>
          <w:sz w:val="20"/>
        </w:rPr>
        <w:t>We recommend for head scans at 3T transversal imaging of 16 slices, at resolution 112-144 with FOV p</w:t>
      </w:r>
      <w:r w:rsidR="00CD215F">
        <w:rPr>
          <w:sz w:val="20"/>
        </w:rPr>
        <w:t>hase</w:t>
      </w:r>
      <w:r w:rsidRPr="00B76A25">
        <w:rPr>
          <w:sz w:val="20"/>
        </w:rPr>
        <w:t>=80 and phase encoding R-L, with Grappa 2 this yields around 700-900 lines.</w:t>
      </w:r>
      <w:r w:rsidR="00CD215F">
        <w:rPr>
          <w:sz w:val="20"/>
        </w:rPr>
        <w:t xml:space="preserve"> More lines than this will lead to corrupted signals, images will look great and smooth but the contrast is not reliable anymore.</w:t>
      </w:r>
    </w:p>
    <w:p w14:paraId="64658E47" w14:textId="29E9CC7F" w:rsidR="005A3723" w:rsidRPr="00B76A25" w:rsidRDefault="005A3723" w:rsidP="00B76A25">
      <w:pPr>
        <w:jc w:val="both"/>
        <w:rPr>
          <w:sz w:val="20"/>
        </w:rPr>
      </w:pPr>
      <w:r w:rsidRPr="00B76A25">
        <w:rPr>
          <w:sz w:val="20"/>
        </w:rPr>
        <w:t xml:space="preserve">Then an arbitrary saturation can be used. We assume here 2x100ms pulses followed by rectangular spiral readout of the whole 3D volume. To realize this, first go to the special card: Protocol-&gt;Sequence-&gt;Part 1 and set the </w:t>
      </w:r>
      <w:r w:rsidRPr="00B76A25">
        <w:rPr>
          <w:b/>
          <w:sz w:val="20"/>
        </w:rPr>
        <w:t>reordering to “Spiral</w:t>
      </w:r>
      <w:r w:rsidRPr="00B76A25">
        <w:rPr>
          <w:sz w:val="20"/>
        </w:rPr>
        <w:t>”, also make sure on Part 2 that Segmentation is of</w:t>
      </w:r>
      <w:r w:rsidR="001461EE">
        <w:rPr>
          <w:sz w:val="20"/>
        </w:rPr>
        <w:t>f</w:t>
      </w:r>
      <w:r w:rsidRPr="00B76A25">
        <w:rPr>
          <w:sz w:val="20"/>
        </w:rPr>
        <w:t xml:space="preserve">, i.e. </w:t>
      </w:r>
      <w:r w:rsidRPr="00B76A25">
        <w:rPr>
          <w:b/>
          <w:sz w:val="20"/>
        </w:rPr>
        <w:t>Segments=1.</w:t>
      </w:r>
      <w:r w:rsidRPr="00B76A25">
        <w:rPr>
          <w:sz w:val="20"/>
        </w:rPr>
        <w:t xml:space="preserve"> </w:t>
      </w:r>
    </w:p>
    <w:p w14:paraId="27103414" w14:textId="77777777" w:rsidR="00BE2F30" w:rsidRPr="00B76A25" w:rsidRDefault="005A3723" w:rsidP="00B76A25">
      <w:pPr>
        <w:keepNext/>
        <w:jc w:val="both"/>
        <w:rPr>
          <w:sz w:val="20"/>
        </w:rPr>
      </w:pPr>
      <w:r w:rsidRPr="00B76A25">
        <w:rPr>
          <w:noProof/>
          <w:sz w:val="20"/>
        </w:rPr>
        <w:drawing>
          <wp:inline distT="0" distB="0" distL="0" distR="0" wp14:anchorId="4FB81EFE" wp14:editId="6589D056">
            <wp:extent cx="3248366" cy="200317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306" t="19994" r="38893" b="38565"/>
                    <a:stretch/>
                  </pic:blipFill>
                  <pic:spPr bwMode="auto">
                    <a:xfrm>
                      <a:off x="0" y="0"/>
                      <a:ext cx="3255352" cy="2007484"/>
                    </a:xfrm>
                    <a:prstGeom prst="rect">
                      <a:avLst/>
                    </a:prstGeom>
                    <a:ln>
                      <a:noFill/>
                    </a:ln>
                    <a:extLst>
                      <a:ext uri="{53640926-AAD7-44D8-BBD7-CCE9431645EC}">
                        <a14:shadowObscured xmlns:a14="http://schemas.microsoft.com/office/drawing/2010/main"/>
                      </a:ext>
                    </a:extLst>
                  </pic:spPr>
                </pic:pic>
              </a:graphicData>
            </a:graphic>
          </wp:inline>
        </w:drawing>
      </w:r>
      <w:r w:rsidRPr="00B76A25">
        <w:rPr>
          <w:noProof/>
          <w:sz w:val="20"/>
        </w:rPr>
        <w:t xml:space="preserve"> </w:t>
      </w:r>
      <w:r w:rsidRPr="00B76A25">
        <w:rPr>
          <w:noProof/>
          <w:sz w:val="20"/>
        </w:rPr>
        <w:drawing>
          <wp:inline distT="0" distB="0" distL="0" distR="0" wp14:anchorId="730A59D1" wp14:editId="6F249A50">
            <wp:extent cx="3037398" cy="1991131"/>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424" t="19581" r="38898" b="36509"/>
                    <a:stretch/>
                  </pic:blipFill>
                  <pic:spPr bwMode="auto">
                    <a:xfrm>
                      <a:off x="0" y="0"/>
                      <a:ext cx="3049333" cy="1998955"/>
                    </a:xfrm>
                    <a:prstGeom prst="rect">
                      <a:avLst/>
                    </a:prstGeom>
                    <a:ln>
                      <a:noFill/>
                    </a:ln>
                    <a:extLst>
                      <a:ext uri="{53640926-AAD7-44D8-BBD7-CCE9431645EC}">
                        <a14:shadowObscured xmlns:a14="http://schemas.microsoft.com/office/drawing/2010/main"/>
                      </a:ext>
                    </a:extLst>
                  </pic:spPr>
                </pic:pic>
              </a:graphicData>
            </a:graphic>
          </wp:inline>
        </w:drawing>
      </w:r>
    </w:p>
    <w:p w14:paraId="33AAA787" w14:textId="77777777" w:rsidR="005A3723" w:rsidRPr="00B76A25" w:rsidRDefault="00BE2F30" w:rsidP="00B76A25">
      <w:pPr>
        <w:pStyle w:val="Beschriftung"/>
        <w:jc w:val="both"/>
        <w:rPr>
          <w:noProof/>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6</w:t>
      </w:r>
      <w:r w:rsidRPr="00B76A25">
        <w:rPr>
          <w:sz w:val="16"/>
        </w:rPr>
        <w:fldChar w:fldCharType="end"/>
      </w:r>
      <w:r w:rsidRPr="00B76A25">
        <w:rPr>
          <w:sz w:val="16"/>
        </w:rPr>
        <w:t>: snapshot CEST: (a) Reordering=spiral, (b) Segmentation=off</w:t>
      </w:r>
    </w:p>
    <w:p w14:paraId="34E9ABBA" w14:textId="0956DBBD" w:rsidR="00BE2F30" w:rsidRPr="00B76A25" w:rsidRDefault="00BE2F30" w:rsidP="00B76A25">
      <w:pPr>
        <w:jc w:val="both"/>
        <w:rPr>
          <w:noProof/>
          <w:sz w:val="20"/>
        </w:rPr>
      </w:pPr>
      <w:r w:rsidRPr="00B76A25">
        <w:rPr>
          <w:noProof/>
          <w:sz w:val="20"/>
        </w:rPr>
        <w:t>Then go to the Special Card and set up your saturation parameters. Especially a long recover time can be used now. Also you can change the shap</w:t>
      </w:r>
      <w:r w:rsidR="00881C35">
        <w:rPr>
          <w:noProof/>
          <w:sz w:val="20"/>
        </w:rPr>
        <w:t>e</w:t>
      </w:r>
      <w:r w:rsidRPr="00B76A25">
        <w:rPr>
          <w:noProof/>
          <w:sz w:val="20"/>
        </w:rPr>
        <w:t xml:space="preserve"> of the spiral reordering here. The Spiral elongation of E=0 correspnods to square spiral. E=0.5 is a rectangular spiral elongated in y direction, E=-0.5 is rectangular spiral elongated in z-direction. For the given Volume the optimal E is between 0.4 and 0.7. </w:t>
      </w:r>
    </w:p>
    <w:p w14:paraId="036DD591" w14:textId="77777777" w:rsidR="00BE2F30" w:rsidRPr="00B76A25" w:rsidRDefault="00BE2F30" w:rsidP="00B76A25">
      <w:pPr>
        <w:jc w:val="both"/>
        <w:rPr>
          <w:sz w:val="20"/>
        </w:rPr>
      </w:pPr>
      <w:r w:rsidRPr="00B76A25">
        <w:rPr>
          <w:noProof/>
          <w:sz w:val="20"/>
        </w:rPr>
        <w:drawing>
          <wp:inline distT="0" distB="0" distL="0" distR="0" wp14:anchorId="6A40E4C6" wp14:editId="5695678E">
            <wp:extent cx="4055165" cy="2335524"/>
            <wp:effectExtent l="0" t="0" r="254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424" t="19787" r="35289" b="37940"/>
                    <a:stretch/>
                  </pic:blipFill>
                  <pic:spPr bwMode="auto">
                    <a:xfrm>
                      <a:off x="0" y="0"/>
                      <a:ext cx="4072008" cy="2345225"/>
                    </a:xfrm>
                    <a:prstGeom prst="rect">
                      <a:avLst/>
                    </a:prstGeom>
                    <a:ln>
                      <a:noFill/>
                    </a:ln>
                    <a:extLst>
                      <a:ext uri="{53640926-AAD7-44D8-BBD7-CCE9431645EC}">
                        <a14:shadowObscured xmlns:a14="http://schemas.microsoft.com/office/drawing/2010/main"/>
                      </a:ext>
                    </a:extLst>
                  </pic:spPr>
                </pic:pic>
              </a:graphicData>
            </a:graphic>
          </wp:inline>
        </w:drawing>
      </w:r>
    </w:p>
    <w:p w14:paraId="27A6CABC" w14:textId="77777777" w:rsidR="00BE2F30" w:rsidRPr="00B76A25" w:rsidRDefault="00BE2F30" w:rsidP="00B76A25">
      <w:pPr>
        <w:pStyle w:val="Beschriftung"/>
        <w:jc w:val="both"/>
        <w:rPr>
          <w:noProof/>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7</w:t>
      </w:r>
      <w:r w:rsidRPr="00B76A25">
        <w:rPr>
          <w:sz w:val="16"/>
        </w:rPr>
        <w:fldChar w:fldCharType="end"/>
      </w:r>
      <w:r w:rsidRPr="00B76A25">
        <w:rPr>
          <w:sz w:val="16"/>
        </w:rPr>
        <w:t>: snapshot CEST, special card: long recovery with short but strong saturation. Spiral elongation E=0.5.</w:t>
      </w:r>
    </w:p>
    <w:p w14:paraId="44BC4478" w14:textId="77777777" w:rsidR="004E6661" w:rsidRPr="00B76A25" w:rsidRDefault="004E6661" w:rsidP="00B76A25">
      <w:pPr>
        <w:jc w:val="both"/>
        <w:rPr>
          <w:sz w:val="20"/>
        </w:rPr>
      </w:pPr>
    </w:p>
    <w:p w14:paraId="059B95F3" w14:textId="77777777" w:rsidR="009568A8" w:rsidRPr="00B76A25" w:rsidRDefault="00BE2F30" w:rsidP="00B76A25">
      <w:pPr>
        <w:jc w:val="both"/>
        <w:rPr>
          <w:noProof/>
          <w:sz w:val="20"/>
        </w:rPr>
      </w:pPr>
      <w:r w:rsidRPr="00B76A25">
        <w:rPr>
          <w:noProof/>
          <w:sz w:val="20"/>
        </w:rPr>
        <w:lastRenderedPageBreak/>
        <w:drawing>
          <wp:inline distT="0" distB="0" distL="0" distR="0" wp14:anchorId="3CB29471" wp14:editId="29F5956F">
            <wp:extent cx="5080883" cy="2658711"/>
            <wp:effectExtent l="0" t="0" r="5715"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23" b="8483"/>
                    <a:stretch/>
                  </pic:blipFill>
                  <pic:spPr bwMode="auto">
                    <a:xfrm>
                      <a:off x="0" y="0"/>
                      <a:ext cx="5093355" cy="2665237"/>
                    </a:xfrm>
                    <a:prstGeom prst="rect">
                      <a:avLst/>
                    </a:prstGeom>
                    <a:ln>
                      <a:noFill/>
                    </a:ln>
                    <a:extLst>
                      <a:ext uri="{53640926-AAD7-44D8-BBD7-CCE9431645EC}">
                        <a14:shadowObscured xmlns:a14="http://schemas.microsoft.com/office/drawing/2010/main"/>
                      </a:ext>
                    </a:extLst>
                  </pic:spPr>
                </pic:pic>
              </a:graphicData>
            </a:graphic>
          </wp:inline>
        </w:drawing>
      </w:r>
      <w:r w:rsidR="009568A8" w:rsidRPr="00B76A25">
        <w:rPr>
          <w:noProof/>
          <w:sz w:val="20"/>
        </w:rPr>
        <w:t xml:space="preserve"> </w:t>
      </w:r>
      <w:r w:rsidR="009568A8" w:rsidRPr="00B76A25">
        <w:rPr>
          <w:noProof/>
          <w:sz w:val="20"/>
        </w:rPr>
        <w:drawing>
          <wp:inline distT="0" distB="0" distL="0" distR="0" wp14:anchorId="4D7289C2" wp14:editId="3E1BA76D">
            <wp:extent cx="523875" cy="23336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875" cy="2333625"/>
                    </a:xfrm>
                    <a:prstGeom prst="rect">
                      <a:avLst/>
                    </a:prstGeom>
                  </pic:spPr>
                </pic:pic>
              </a:graphicData>
            </a:graphic>
          </wp:inline>
        </w:drawing>
      </w:r>
      <w:r w:rsidR="009568A8" w:rsidRPr="00B76A25">
        <w:rPr>
          <w:noProof/>
          <w:sz w:val="20"/>
        </w:rPr>
        <w:t xml:space="preserve"> </w:t>
      </w:r>
      <w:r w:rsidR="009568A8" w:rsidRPr="00B76A25">
        <w:rPr>
          <w:noProof/>
          <w:sz w:val="20"/>
        </w:rPr>
        <w:drawing>
          <wp:inline distT="0" distB="0" distL="0" distR="0" wp14:anchorId="45F2D32B" wp14:editId="0F9BF8E8">
            <wp:extent cx="581025" cy="238125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025" cy="2381250"/>
                    </a:xfrm>
                    <a:prstGeom prst="rect">
                      <a:avLst/>
                    </a:prstGeom>
                  </pic:spPr>
                </pic:pic>
              </a:graphicData>
            </a:graphic>
          </wp:inline>
        </w:drawing>
      </w:r>
      <w:r w:rsidR="009568A8" w:rsidRPr="00B76A25">
        <w:rPr>
          <w:noProof/>
          <w:sz w:val="20"/>
        </w:rPr>
        <w:t xml:space="preserve"> </w:t>
      </w:r>
      <w:r w:rsidR="009568A8" w:rsidRPr="00B76A25">
        <w:rPr>
          <w:noProof/>
          <w:sz w:val="20"/>
        </w:rPr>
        <w:drawing>
          <wp:inline distT="0" distB="0" distL="0" distR="0" wp14:anchorId="6DA89F6A" wp14:editId="78F89C1E">
            <wp:extent cx="53340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00" cy="2333625"/>
                    </a:xfrm>
                    <a:prstGeom prst="rect">
                      <a:avLst/>
                    </a:prstGeom>
                  </pic:spPr>
                </pic:pic>
              </a:graphicData>
            </a:graphic>
          </wp:inline>
        </w:drawing>
      </w:r>
      <w:r w:rsidR="009568A8" w:rsidRPr="00B76A25">
        <w:rPr>
          <w:noProof/>
          <w:sz w:val="20"/>
        </w:rPr>
        <w:br/>
        <w:t xml:space="preserve">            a</w:t>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t xml:space="preserve">          b</w:t>
      </w:r>
      <w:r w:rsidR="009568A8" w:rsidRPr="00B76A25">
        <w:rPr>
          <w:noProof/>
          <w:sz w:val="20"/>
        </w:rPr>
        <w:tab/>
      </w:r>
      <w:r w:rsidR="009568A8" w:rsidRPr="00B76A25">
        <w:rPr>
          <w:noProof/>
          <w:sz w:val="20"/>
        </w:rPr>
        <w:tab/>
        <w:t>c</w:t>
      </w:r>
      <w:r w:rsidR="009568A8" w:rsidRPr="00B76A25">
        <w:rPr>
          <w:noProof/>
          <w:sz w:val="20"/>
        </w:rPr>
        <w:tab/>
        <w:t xml:space="preserve">   d</w:t>
      </w:r>
    </w:p>
    <w:p w14:paraId="3CD44366" w14:textId="77777777" w:rsidR="006F1AC8" w:rsidRPr="006F1AC8" w:rsidRDefault="00BE2F30" w:rsidP="006F1AC8">
      <w:pPr>
        <w:pStyle w:val="Beschriftung"/>
        <w:jc w:val="both"/>
        <w:rPr>
          <w:noProof/>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8</w:t>
      </w:r>
      <w:r w:rsidRPr="00B76A25">
        <w:rPr>
          <w:sz w:val="16"/>
        </w:rPr>
        <w:fldChar w:fldCharType="end"/>
      </w:r>
      <w:r w:rsidRPr="00B76A25">
        <w:rPr>
          <w:sz w:val="16"/>
        </w:rPr>
        <w:t>: snapshot CEST simulation</w:t>
      </w:r>
      <w:r w:rsidR="009568A8" w:rsidRPr="00B76A25">
        <w:rPr>
          <w:sz w:val="16"/>
        </w:rPr>
        <w:t xml:space="preserve"> (a)</w:t>
      </w:r>
      <w:r w:rsidRPr="00B76A25">
        <w:rPr>
          <w:sz w:val="16"/>
        </w:rPr>
        <w:t>, two 3D volumes saturated with 2 pulses at different offset</w:t>
      </w:r>
      <w:r w:rsidR="009568A8" w:rsidRPr="00B76A25">
        <w:rPr>
          <w:sz w:val="16"/>
        </w:rPr>
        <w:t xml:space="preserve">s. Spiral Elongation in (a) was E=0.5 also shown in the reorder scheme (b). (c) </w:t>
      </w:r>
      <w:proofErr w:type="gramStart"/>
      <w:r w:rsidR="009568A8" w:rsidRPr="00B76A25">
        <w:rPr>
          <w:sz w:val="16"/>
        </w:rPr>
        <w:t>shows</w:t>
      </w:r>
      <w:proofErr w:type="gramEnd"/>
      <w:r w:rsidR="009568A8" w:rsidRPr="00B76A25">
        <w:rPr>
          <w:sz w:val="16"/>
        </w:rPr>
        <w:t xml:space="preserve"> the reordering for E=0 and (d) for E=0.8;</w:t>
      </w:r>
    </w:p>
    <w:p w14:paraId="362A7BC5" w14:textId="77777777" w:rsidR="002F0EF9" w:rsidRPr="00B76A25" w:rsidRDefault="002F0EF9" w:rsidP="00B76A25">
      <w:pPr>
        <w:jc w:val="both"/>
        <w:rPr>
          <w:sz w:val="20"/>
        </w:rPr>
      </w:pPr>
    </w:p>
    <w:p w14:paraId="16DAF4A2" w14:textId="77777777" w:rsidR="00A30B58" w:rsidRDefault="00A30B58" w:rsidP="00A30B58">
      <w:pPr>
        <w:pStyle w:val="berschrift2"/>
        <w:numPr>
          <w:ilvl w:val="0"/>
          <w:numId w:val="5"/>
        </w:numPr>
        <w:jc w:val="both"/>
        <w:rPr>
          <w:sz w:val="24"/>
        </w:rPr>
      </w:pPr>
      <w:bookmarkStart w:id="16" w:name="_Toc4059508"/>
      <w:r>
        <w:rPr>
          <w:sz w:val="24"/>
        </w:rPr>
        <w:t xml:space="preserve">2D </w:t>
      </w:r>
      <w:r w:rsidRPr="00150C0C">
        <w:rPr>
          <w:sz w:val="24"/>
        </w:rPr>
        <w:t>CEST Sequence types</w:t>
      </w:r>
      <w:bookmarkEnd w:id="16"/>
    </w:p>
    <w:p w14:paraId="68E7A9F0" w14:textId="77777777" w:rsidR="00A30B58" w:rsidRPr="00A30B58" w:rsidRDefault="00A30B58" w:rsidP="00A30B58">
      <w:pPr>
        <w:jc w:val="both"/>
        <w:rPr>
          <w:b/>
          <w:sz w:val="20"/>
        </w:rPr>
      </w:pPr>
      <w:r w:rsidRPr="00A30B58">
        <w:rPr>
          <w:b/>
          <w:sz w:val="20"/>
        </w:rPr>
        <w:t>The 2D option is only available with CEST in the 2D single slice mode. You first have to change slices to 1 to be able to activate the CEST module.</w:t>
      </w:r>
    </w:p>
    <w:p w14:paraId="1A6F5A25" w14:textId="77777777" w:rsidR="00A30B58" w:rsidRDefault="00A30B58" w:rsidP="00A30B58">
      <w:pPr>
        <w:jc w:val="both"/>
        <w:rPr>
          <w:sz w:val="20"/>
        </w:rPr>
      </w:pPr>
      <w:r>
        <w:rPr>
          <w:sz w:val="20"/>
        </w:rPr>
        <w:t>The</w:t>
      </w:r>
      <w:r w:rsidRPr="00B76A25">
        <w:rPr>
          <w:sz w:val="20"/>
        </w:rPr>
        <w:t xml:space="preserve"> sequences</w:t>
      </w:r>
      <w:r>
        <w:rPr>
          <w:sz w:val="20"/>
        </w:rPr>
        <w:t xml:space="preserve"> types of section 4 can in principle also be done in 2D single slice mode</w:t>
      </w:r>
    </w:p>
    <w:p w14:paraId="3CE1FDE1" w14:textId="77777777" w:rsidR="00A30B58" w:rsidRDefault="00A30B58" w:rsidP="00A30B58">
      <w:pPr>
        <w:pStyle w:val="Listenabsatz"/>
        <w:numPr>
          <w:ilvl w:val="0"/>
          <w:numId w:val="14"/>
        </w:numPr>
        <w:jc w:val="both"/>
        <w:rPr>
          <w:sz w:val="20"/>
        </w:rPr>
      </w:pPr>
      <w:r w:rsidRPr="00A30B58">
        <w:rPr>
          <w:b/>
          <w:sz w:val="20"/>
        </w:rPr>
        <w:t>Steady-state CEST</w:t>
      </w:r>
      <w:r w:rsidRPr="00A30B58">
        <w:rPr>
          <w:sz w:val="20"/>
        </w:rPr>
        <w:t xml:space="preserve"> </w:t>
      </w:r>
      <w:r>
        <w:rPr>
          <w:sz w:val="20"/>
        </w:rPr>
        <w:t>this makes only sense when you do some averages, or go very slowly in offset domain, to really have a kind of steady state between the different CEST measurements</w:t>
      </w:r>
    </w:p>
    <w:p w14:paraId="44D582AB" w14:textId="77777777" w:rsidR="00354F2D" w:rsidRDefault="00A30B58" w:rsidP="00FE4F0A">
      <w:pPr>
        <w:pStyle w:val="Listenabsatz"/>
        <w:numPr>
          <w:ilvl w:val="0"/>
          <w:numId w:val="14"/>
        </w:numPr>
        <w:jc w:val="both"/>
        <w:rPr>
          <w:sz w:val="20"/>
        </w:rPr>
      </w:pPr>
      <w:r w:rsidRPr="00A30B58">
        <w:rPr>
          <w:b/>
          <w:sz w:val="20"/>
        </w:rPr>
        <w:t>Pseudo-steady-state CEST</w:t>
      </w:r>
      <w:r w:rsidRPr="00A30B58">
        <w:rPr>
          <w:sz w:val="20"/>
        </w:rPr>
        <w:t xml:space="preserve"> and </w:t>
      </w:r>
      <w:r w:rsidRPr="00A30B58">
        <w:rPr>
          <w:b/>
          <w:sz w:val="20"/>
        </w:rPr>
        <w:t>Snapshot CEST</w:t>
      </w:r>
      <w:r w:rsidRPr="00A30B58">
        <w:rPr>
          <w:sz w:val="20"/>
        </w:rPr>
        <w:t xml:space="preserve"> is actually the same </w:t>
      </w:r>
      <w:r>
        <w:rPr>
          <w:sz w:val="20"/>
        </w:rPr>
        <w:t>in single slice mode as normally no further segmentation is performed in 2D.</w:t>
      </w:r>
    </w:p>
    <w:p w14:paraId="4E02C378" w14:textId="5BE2B4B0" w:rsidR="00A30B58" w:rsidRDefault="00A30B58" w:rsidP="00A30B58">
      <w:pPr>
        <w:jc w:val="both"/>
        <w:rPr>
          <w:sz w:val="20"/>
        </w:rPr>
      </w:pPr>
      <w:r>
        <w:rPr>
          <w:sz w:val="20"/>
        </w:rPr>
        <w:t xml:space="preserve">We recommend in vivo to do always at least 3D snapshot mode even with fewer slice (8 with oversampling or so is possible), then 3D motion correction can be applied.  However, 2D single slice can make sense for phantom experiments or animal experiments on a BRUKER system with Siemens platform. </w:t>
      </w:r>
    </w:p>
    <w:p w14:paraId="6C92EA66" w14:textId="5DBC61BA" w:rsidR="00B60366" w:rsidRDefault="00B60366" w:rsidP="00B60366">
      <w:pPr>
        <w:pStyle w:val="berschrift2"/>
        <w:numPr>
          <w:ilvl w:val="0"/>
          <w:numId w:val="5"/>
        </w:numPr>
        <w:jc w:val="both"/>
        <w:rPr>
          <w:sz w:val="24"/>
        </w:rPr>
      </w:pPr>
      <w:r>
        <w:rPr>
          <w:sz w:val="24"/>
        </w:rPr>
        <w:t>PTX settings</w:t>
      </w:r>
      <w:r w:rsidR="00D93FE3">
        <w:rPr>
          <w:sz w:val="24"/>
        </w:rPr>
        <w:t xml:space="preserve"> – </w:t>
      </w:r>
      <w:proofErr w:type="gramStart"/>
      <w:r w:rsidR="00D93FE3">
        <w:rPr>
          <w:sz w:val="24"/>
        </w:rPr>
        <w:t>enabled  only</w:t>
      </w:r>
      <w:proofErr w:type="gramEnd"/>
      <w:r w:rsidR="00D93FE3">
        <w:rPr>
          <w:sz w:val="24"/>
        </w:rPr>
        <w:t xml:space="preserve"> for VE12 versions an 7T</w:t>
      </w:r>
    </w:p>
    <w:p w14:paraId="68C6FA31" w14:textId="5F25C007" w:rsidR="00B60366" w:rsidRDefault="00B60366" w:rsidP="00B60366">
      <w:r>
        <w:t xml:space="preserve">These setting are available currently only on systems with a </w:t>
      </w:r>
      <w:proofErr w:type="spellStart"/>
      <w:r>
        <w:t>pTx</w:t>
      </w:r>
      <w:proofErr w:type="spellEnd"/>
      <w:r>
        <w:t xml:space="preserve"> Option and were tested on Terra VE12U Software version.</w:t>
      </w:r>
      <w:r w:rsidR="001D2BD7">
        <w:t xml:space="preserve"> Suggested setup for slab selective SNAPSHOT CEST is using MIMOSA during saturation and CP excitation during readout. For WB SNAPSHOT CEST the SPINS pulse excitation is suggested in addition to MIMOSA.</w:t>
      </w:r>
    </w:p>
    <w:p w14:paraId="0D95CFFE" w14:textId="61AB1011" w:rsidR="00B60366" w:rsidRDefault="00B60366" w:rsidP="00B60366">
      <w:r>
        <w:t xml:space="preserve">In the Sequence Tab a new </w:t>
      </w:r>
      <w:proofErr w:type="spellStart"/>
      <w:r>
        <w:t>pTX</w:t>
      </w:r>
      <w:proofErr w:type="spellEnd"/>
      <w:r>
        <w:t xml:space="preserve"> Pulses card appears. This card allows to choose between the following options:</w:t>
      </w:r>
    </w:p>
    <w:p w14:paraId="7A944572" w14:textId="19383CE9" w:rsidR="00B60366" w:rsidRDefault="00B60366" w:rsidP="00B60366">
      <w:pPr>
        <w:pStyle w:val="Listenabsatz"/>
        <w:numPr>
          <w:ilvl w:val="0"/>
          <w:numId w:val="16"/>
        </w:numPr>
      </w:pPr>
      <w:r>
        <w:t xml:space="preserve">Using Only CP mode for acquisitions on a </w:t>
      </w:r>
      <w:proofErr w:type="spellStart"/>
      <w:r>
        <w:t>pTx</w:t>
      </w:r>
      <w:proofErr w:type="spellEnd"/>
      <w:r>
        <w:t xml:space="preserve"> System</w:t>
      </w:r>
    </w:p>
    <w:p w14:paraId="1D856F38" w14:textId="353CC4C0" w:rsidR="001D7369" w:rsidRDefault="001D7369" w:rsidP="001D7369">
      <w:r>
        <w:t xml:space="preserve">For other </w:t>
      </w:r>
      <w:r w:rsidR="00E24520">
        <w:t>options,</w:t>
      </w:r>
      <w:r>
        <w:t xml:space="preserve"> the saturation part and the readout were divided into two parts. For saturation the following options are possible</w:t>
      </w:r>
    </w:p>
    <w:p w14:paraId="7A023DD3" w14:textId="201C5AB4" w:rsidR="00B60366" w:rsidRDefault="00B60366" w:rsidP="00B60366">
      <w:pPr>
        <w:pStyle w:val="Listenabsatz"/>
        <w:numPr>
          <w:ilvl w:val="0"/>
          <w:numId w:val="16"/>
        </w:numPr>
      </w:pPr>
      <w:r>
        <w:t>Using Multiple Interleaved Mode Saturation (MIMOSA)</w:t>
      </w:r>
    </w:p>
    <w:p w14:paraId="6CB08A9D" w14:textId="4FDBEB12" w:rsidR="00B60366" w:rsidRDefault="00B60366" w:rsidP="00B60366">
      <w:pPr>
        <w:pStyle w:val="Listenabsatz"/>
        <w:numPr>
          <w:ilvl w:val="0"/>
          <w:numId w:val="16"/>
        </w:numPr>
      </w:pPr>
      <w:r>
        <w:t xml:space="preserve">Using </w:t>
      </w:r>
      <w:r w:rsidR="001D7369">
        <w:t>C</w:t>
      </w:r>
      <w:r>
        <w:t xml:space="preserve">P-Mode during saturation </w:t>
      </w:r>
    </w:p>
    <w:p w14:paraId="4632F2A8" w14:textId="32425ADB" w:rsidR="001D7369" w:rsidRDefault="001D7369" w:rsidP="001D7369">
      <w:pPr>
        <w:pStyle w:val="Listenabsatz"/>
        <w:numPr>
          <w:ilvl w:val="0"/>
          <w:numId w:val="16"/>
        </w:numPr>
      </w:pPr>
      <w:r>
        <w:t xml:space="preserve">Using EP-Mode during saturation </w:t>
      </w:r>
    </w:p>
    <w:p w14:paraId="36A44ECA" w14:textId="538A5258" w:rsidR="001D7369" w:rsidRDefault="001D7369" w:rsidP="001D7369">
      <w:r>
        <w:t xml:space="preserve">For the </w:t>
      </w:r>
      <w:r w:rsidR="00E24520">
        <w:t>readout,</w:t>
      </w:r>
      <w:r>
        <w:t xml:space="preserve"> the following two options are possible:</w:t>
      </w:r>
    </w:p>
    <w:p w14:paraId="393F39AA" w14:textId="519F91FF" w:rsidR="001D7369" w:rsidRDefault="001D7369" w:rsidP="00B60366">
      <w:pPr>
        <w:pStyle w:val="Listenabsatz"/>
        <w:numPr>
          <w:ilvl w:val="0"/>
          <w:numId w:val="16"/>
        </w:numPr>
      </w:pPr>
      <w:r>
        <w:t>Using CP mode excitation during readout</w:t>
      </w:r>
    </w:p>
    <w:p w14:paraId="0C37BA2D" w14:textId="0B2AB1A5" w:rsidR="00E24520" w:rsidRDefault="001D7369" w:rsidP="00E24520">
      <w:pPr>
        <w:pStyle w:val="Listenabsatz"/>
        <w:numPr>
          <w:ilvl w:val="0"/>
          <w:numId w:val="16"/>
        </w:numPr>
      </w:pPr>
      <w:r>
        <w:lastRenderedPageBreak/>
        <w:t xml:space="preserve">Using </w:t>
      </w:r>
      <w:r w:rsidR="00B60366">
        <w:t>WB SPINS pulses for the</w:t>
      </w:r>
      <w:r>
        <w:t xml:space="preserve"> excitation during</w:t>
      </w:r>
      <w:r w:rsidR="00B60366">
        <w:t xml:space="preserve"> readout.</w:t>
      </w:r>
    </w:p>
    <w:p w14:paraId="0896E5F2" w14:textId="2D512303" w:rsidR="00B60366" w:rsidRDefault="00B60366" w:rsidP="00B60366">
      <w:pPr>
        <w:pStyle w:val="berschrift2"/>
        <w:numPr>
          <w:ilvl w:val="1"/>
          <w:numId w:val="5"/>
        </w:numPr>
        <w:jc w:val="both"/>
        <w:rPr>
          <w:sz w:val="24"/>
        </w:rPr>
      </w:pPr>
      <w:r>
        <w:rPr>
          <w:sz w:val="24"/>
        </w:rPr>
        <w:t>CP only mode</w:t>
      </w:r>
    </w:p>
    <w:p w14:paraId="1CB8EE34" w14:textId="5BAF2044" w:rsidR="00B60366" w:rsidRDefault="00B60366" w:rsidP="00B60366">
      <w:r>
        <w:t xml:space="preserve">For this setting the user has to ensure that </w:t>
      </w:r>
      <w:r w:rsidRPr="00F522F4">
        <w:rPr>
          <w:b/>
        </w:rPr>
        <w:t xml:space="preserve">no </w:t>
      </w:r>
      <w:proofErr w:type="spellStart"/>
      <w:r w:rsidRPr="00F522F4">
        <w:rPr>
          <w:b/>
        </w:rPr>
        <w:t>pTX</w:t>
      </w:r>
      <w:proofErr w:type="spellEnd"/>
      <w:r w:rsidRPr="00F522F4">
        <w:rPr>
          <w:b/>
        </w:rPr>
        <w:t xml:space="preserve"> Pulse</w:t>
      </w:r>
      <w:r>
        <w:t xml:space="preserve"> is turned on in the </w:t>
      </w:r>
      <w:proofErr w:type="spellStart"/>
      <w:r>
        <w:t>pTX</w:t>
      </w:r>
      <w:proofErr w:type="spellEnd"/>
      <w:r>
        <w:t xml:space="preserve"> Pulses card. To do this the user has to press ´–´ to the right from the </w:t>
      </w:r>
      <w:proofErr w:type="spellStart"/>
      <w:r>
        <w:t>pTX</w:t>
      </w:r>
      <w:proofErr w:type="spellEnd"/>
      <w:r>
        <w:t xml:space="preserve"> pulse field. </w:t>
      </w:r>
    </w:p>
    <w:p w14:paraId="07F9721A" w14:textId="612CD616" w:rsidR="001D7369" w:rsidRDefault="001D7369" w:rsidP="001D7369">
      <w:pPr>
        <w:pStyle w:val="berschrift2"/>
        <w:numPr>
          <w:ilvl w:val="1"/>
          <w:numId w:val="5"/>
        </w:numPr>
        <w:jc w:val="both"/>
        <w:rPr>
          <w:sz w:val="24"/>
        </w:rPr>
      </w:pPr>
      <w:r>
        <w:rPr>
          <w:sz w:val="24"/>
        </w:rPr>
        <w:t>MIMOSA during saturation</w:t>
      </w:r>
    </w:p>
    <w:p w14:paraId="6A1E866F" w14:textId="1F5212C8" w:rsidR="001D7369" w:rsidRDefault="001D7369" w:rsidP="001D7369">
      <w:r>
        <w:t xml:space="preserve">For this purpose the </w:t>
      </w:r>
      <w:r w:rsidRPr="00F522F4">
        <w:rPr>
          <w:b/>
        </w:rPr>
        <w:t xml:space="preserve">number of </w:t>
      </w:r>
      <w:proofErr w:type="spellStart"/>
      <w:r w:rsidRPr="00F522F4">
        <w:rPr>
          <w:b/>
        </w:rPr>
        <w:t>pTX</w:t>
      </w:r>
      <w:proofErr w:type="spellEnd"/>
      <w:r w:rsidRPr="00F522F4">
        <w:rPr>
          <w:b/>
        </w:rPr>
        <w:t xml:space="preserve"> pulses</w:t>
      </w:r>
      <w:r>
        <w:t xml:space="preserve"> has to be </w:t>
      </w:r>
      <w:r w:rsidRPr="00F522F4">
        <w:rPr>
          <w:b/>
        </w:rPr>
        <w:t>set &gt;=1</w:t>
      </w:r>
      <w:r>
        <w:t xml:space="preserve">, the pulse type has to be chose </w:t>
      </w:r>
      <w:r w:rsidRPr="00F522F4">
        <w:rPr>
          <w:b/>
        </w:rPr>
        <w:t>saturation</w:t>
      </w:r>
      <w:r>
        <w:t xml:space="preserve"> for the 1</w:t>
      </w:r>
      <w:r w:rsidRPr="001D7369">
        <w:rPr>
          <w:vertAlign w:val="superscript"/>
        </w:rPr>
        <w:t>st</w:t>
      </w:r>
      <w:r>
        <w:t xml:space="preserve"> Pulse and </w:t>
      </w:r>
      <w:r w:rsidRPr="00F522F4">
        <w:rPr>
          <w:b/>
        </w:rPr>
        <w:t>trajectory</w:t>
      </w:r>
      <w:r>
        <w:t xml:space="preserve"> has to be set to </w:t>
      </w:r>
      <w:r w:rsidRPr="00F522F4">
        <w:rPr>
          <w:b/>
        </w:rPr>
        <w:t>Spiral 3D</w:t>
      </w:r>
      <w:r>
        <w:t>.</w:t>
      </w:r>
    </w:p>
    <w:p w14:paraId="2F1EDD99" w14:textId="5BCB47DF" w:rsidR="001D7369" w:rsidRDefault="001D7369" w:rsidP="001D7369">
      <w:pPr>
        <w:pStyle w:val="berschrift2"/>
        <w:numPr>
          <w:ilvl w:val="1"/>
          <w:numId w:val="5"/>
        </w:numPr>
        <w:jc w:val="both"/>
        <w:rPr>
          <w:sz w:val="24"/>
        </w:rPr>
      </w:pPr>
      <w:r>
        <w:rPr>
          <w:sz w:val="24"/>
        </w:rPr>
        <w:t>CP mode during saturation</w:t>
      </w:r>
    </w:p>
    <w:p w14:paraId="4E28136B" w14:textId="1DDB5956" w:rsidR="001D7369" w:rsidRDefault="001D7369" w:rsidP="001D7369">
      <w:r>
        <w:t xml:space="preserve">For this purpose the </w:t>
      </w:r>
      <w:r w:rsidRPr="00F522F4">
        <w:rPr>
          <w:b/>
        </w:rPr>
        <w:t xml:space="preserve">number of </w:t>
      </w:r>
      <w:proofErr w:type="spellStart"/>
      <w:r w:rsidRPr="00F522F4">
        <w:rPr>
          <w:b/>
        </w:rPr>
        <w:t>pTX</w:t>
      </w:r>
      <w:proofErr w:type="spellEnd"/>
      <w:r w:rsidRPr="00F522F4">
        <w:rPr>
          <w:b/>
        </w:rPr>
        <w:t xml:space="preserve"> pulses</w:t>
      </w:r>
      <w:r>
        <w:t xml:space="preserve"> has to be </w:t>
      </w:r>
      <w:r w:rsidRPr="00F522F4">
        <w:rPr>
          <w:b/>
        </w:rPr>
        <w:t>set &gt;=1,</w:t>
      </w:r>
      <w:r>
        <w:t xml:space="preserve"> the pulse type has to be chose saturation for the 1</w:t>
      </w:r>
      <w:r w:rsidRPr="001D7369">
        <w:rPr>
          <w:vertAlign w:val="superscript"/>
        </w:rPr>
        <w:t>st</w:t>
      </w:r>
      <w:r>
        <w:t xml:space="preserve"> Pulse and </w:t>
      </w:r>
      <w:r w:rsidRPr="00F522F4">
        <w:rPr>
          <w:b/>
        </w:rPr>
        <w:t>trajectory</w:t>
      </w:r>
      <w:r>
        <w:t xml:space="preserve"> has to be set to </w:t>
      </w:r>
      <w:r w:rsidR="00233134" w:rsidRPr="00F522F4">
        <w:rPr>
          <w:b/>
        </w:rPr>
        <w:t>Echo Planar 1D</w:t>
      </w:r>
      <w:r>
        <w:t>.</w:t>
      </w:r>
    </w:p>
    <w:p w14:paraId="05665931" w14:textId="4C415305" w:rsidR="001D7369" w:rsidRDefault="001D7369" w:rsidP="001D7369">
      <w:pPr>
        <w:pStyle w:val="berschrift2"/>
        <w:numPr>
          <w:ilvl w:val="1"/>
          <w:numId w:val="5"/>
        </w:numPr>
        <w:jc w:val="both"/>
        <w:rPr>
          <w:sz w:val="24"/>
        </w:rPr>
      </w:pPr>
      <w:r>
        <w:rPr>
          <w:sz w:val="24"/>
        </w:rPr>
        <w:t>EP mode saturation</w:t>
      </w:r>
    </w:p>
    <w:p w14:paraId="42786D3D" w14:textId="0D5A5FE8" w:rsidR="001D7369" w:rsidRDefault="001D7369" w:rsidP="001D7369">
      <w:r>
        <w:t xml:space="preserve">For this purpose the number of </w:t>
      </w:r>
      <w:proofErr w:type="spellStart"/>
      <w:r>
        <w:t>pTX</w:t>
      </w:r>
      <w:proofErr w:type="spellEnd"/>
      <w:r>
        <w:t xml:space="preserve"> pulses has to be </w:t>
      </w:r>
      <w:r w:rsidRPr="00F522F4">
        <w:rPr>
          <w:b/>
        </w:rPr>
        <w:t>set &gt;=1</w:t>
      </w:r>
      <w:r>
        <w:t>, the pulse type has to be chose saturation for the 1</w:t>
      </w:r>
      <w:r w:rsidRPr="001D7369">
        <w:rPr>
          <w:vertAlign w:val="superscript"/>
        </w:rPr>
        <w:t>st</w:t>
      </w:r>
      <w:r>
        <w:t xml:space="preserve"> Pulse and </w:t>
      </w:r>
      <w:r w:rsidRPr="00F522F4">
        <w:rPr>
          <w:b/>
        </w:rPr>
        <w:t>trajectory</w:t>
      </w:r>
      <w:r>
        <w:t xml:space="preserve"> has to be set to </w:t>
      </w:r>
      <w:r w:rsidR="00233134" w:rsidRPr="00F522F4">
        <w:rPr>
          <w:b/>
        </w:rPr>
        <w:t>Echo Planar 2D</w:t>
      </w:r>
      <w:r>
        <w:t>.</w:t>
      </w:r>
    </w:p>
    <w:p w14:paraId="74F93456" w14:textId="3451CC2F" w:rsidR="000F7B45" w:rsidRDefault="000F7B45" w:rsidP="000F7B45">
      <w:pPr>
        <w:pStyle w:val="berschrift2"/>
        <w:numPr>
          <w:ilvl w:val="1"/>
          <w:numId w:val="5"/>
        </w:numPr>
        <w:jc w:val="both"/>
        <w:rPr>
          <w:sz w:val="24"/>
        </w:rPr>
      </w:pPr>
      <w:r>
        <w:rPr>
          <w:sz w:val="24"/>
        </w:rPr>
        <w:t>CP mode excitation during readout</w:t>
      </w:r>
    </w:p>
    <w:p w14:paraId="1759BC0F" w14:textId="1148D6A1" w:rsidR="000F7B45" w:rsidRDefault="000F7B45" w:rsidP="000F7B45">
      <w:r>
        <w:t xml:space="preserve">For this purpose the </w:t>
      </w:r>
      <w:r w:rsidRPr="00F522F4">
        <w:rPr>
          <w:b/>
        </w:rPr>
        <w:t xml:space="preserve">number of </w:t>
      </w:r>
      <w:proofErr w:type="spellStart"/>
      <w:r w:rsidRPr="00F522F4">
        <w:rPr>
          <w:b/>
        </w:rPr>
        <w:t>pTX</w:t>
      </w:r>
      <w:proofErr w:type="spellEnd"/>
      <w:r w:rsidRPr="00F522F4">
        <w:rPr>
          <w:b/>
        </w:rPr>
        <w:t xml:space="preserve"> pulses</w:t>
      </w:r>
      <w:r>
        <w:t xml:space="preserve"> has to be </w:t>
      </w:r>
      <w:r w:rsidRPr="00F522F4">
        <w:rPr>
          <w:b/>
        </w:rPr>
        <w:t>set =1</w:t>
      </w:r>
      <w:r>
        <w:t xml:space="preserve"> and the appropriate saturation option should be chosen.</w:t>
      </w:r>
    </w:p>
    <w:p w14:paraId="3D2C8BEC" w14:textId="09D7DA6F" w:rsidR="000F7B45" w:rsidRDefault="000F7B45" w:rsidP="000F7B45">
      <w:pPr>
        <w:pStyle w:val="berschrift2"/>
        <w:numPr>
          <w:ilvl w:val="1"/>
          <w:numId w:val="5"/>
        </w:numPr>
        <w:jc w:val="both"/>
        <w:rPr>
          <w:sz w:val="24"/>
        </w:rPr>
      </w:pPr>
      <w:r>
        <w:rPr>
          <w:sz w:val="24"/>
        </w:rPr>
        <w:t>WB SPINS pulses during readout</w:t>
      </w:r>
    </w:p>
    <w:p w14:paraId="233ABC0D" w14:textId="20939A2F" w:rsidR="003A57A6" w:rsidRDefault="000F7B45" w:rsidP="00622D8A">
      <w:r>
        <w:t xml:space="preserve">For this purpose the </w:t>
      </w:r>
      <w:r w:rsidRPr="00F522F4">
        <w:rPr>
          <w:b/>
        </w:rPr>
        <w:t xml:space="preserve">number of </w:t>
      </w:r>
      <w:proofErr w:type="spellStart"/>
      <w:r w:rsidRPr="00F522F4">
        <w:rPr>
          <w:b/>
        </w:rPr>
        <w:t>pTX</w:t>
      </w:r>
      <w:proofErr w:type="spellEnd"/>
      <w:r w:rsidRPr="00F522F4">
        <w:rPr>
          <w:b/>
        </w:rPr>
        <w:t xml:space="preserve"> pulses</w:t>
      </w:r>
      <w:r>
        <w:t xml:space="preserve"> has to be </w:t>
      </w:r>
      <w:r w:rsidRPr="00F522F4">
        <w:rPr>
          <w:b/>
        </w:rPr>
        <w:t>set =2</w:t>
      </w:r>
      <w:r>
        <w:t>, the pulse type should be set to Excitation and the trajectory ‘Spiral 3D’ should be chosen.</w:t>
      </w:r>
    </w:p>
    <w:p w14:paraId="71503FE5" w14:textId="77777777" w:rsidR="00F522F4" w:rsidRPr="00622D8A" w:rsidRDefault="00F522F4" w:rsidP="00622D8A"/>
    <w:p w14:paraId="642BC5AE" w14:textId="59C009D9" w:rsidR="00B60366" w:rsidRPr="00B60366" w:rsidRDefault="003A57A6" w:rsidP="00622D8A">
      <w:pPr>
        <w:pStyle w:val="berschrift2"/>
        <w:numPr>
          <w:ilvl w:val="0"/>
          <w:numId w:val="5"/>
        </w:numPr>
        <w:jc w:val="both"/>
        <w:rPr>
          <w:sz w:val="24"/>
        </w:rPr>
      </w:pPr>
      <w:r>
        <w:rPr>
          <w:sz w:val="24"/>
        </w:rPr>
        <w:t>DICOM setting</w:t>
      </w:r>
    </w:p>
    <w:p w14:paraId="2F4968DF" w14:textId="290BD5BC" w:rsidR="003A57A6" w:rsidRDefault="003A57A6" w:rsidP="003A57A6">
      <w:pPr>
        <w:rPr>
          <w:b/>
        </w:rPr>
      </w:pPr>
      <w:r>
        <w:t xml:space="preserve">Depending on your system, the signal range of the </w:t>
      </w:r>
      <w:proofErr w:type="spellStart"/>
      <w:r>
        <w:t>dicom</w:t>
      </w:r>
      <w:proofErr w:type="spellEnd"/>
      <w:r>
        <w:t xml:space="preserve"> format might not be well adjusted. This can be adjusted in the protocol on the card System/</w:t>
      </w:r>
      <w:proofErr w:type="spellStart"/>
      <w:r>
        <w:t>TxRx</w:t>
      </w:r>
      <w:proofErr w:type="spellEnd"/>
      <w:r>
        <w:t xml:space="preserve">/ </w:t>
      </w:r>
      <w:proofErr w:type="spellStart"/>
      <w:r w:rsidRPr="003A57A6">
        <w:rPr>
          <w:b/>
        </w:rPr>
        <w:t>ImageScale</w:t>
      </w:r>
      <w:proofErr w:type="spellEnd"/>
      <w:r w:rsidRPr="003A57A6">
        <w:rPr>
          <w:b/>
        </w:rPr>
        <w:t xml:space="preserve"> Corr.</w:t>
      </w:r>
    </w:p>
    <w:p w14:paraId="1F8D8C4B" w14:textId="2EB02DE0" w:rsidR="003A57A6" w:rsidRDefault="003A57A6" w:rsidP="003A57A6">
      <w:r w:rsidRPr="003A57A6">
        <w:t xml:space="preserve">We set this to 5 at our site. </w:t>
      </w:r>
      <w:r>
        <w:t xml:space="preserve">You have to adjust at your system to make sure signals are not </w:t>
      </w:r>
      <w:proofErr w:type="spellStart"/>
      <w:proofErr w:type="gramStart"/>
      <w:r>
        <w:t>to</w:t>
      </w:r>
      <w:proofErr w:type="spellEnd"/>
      <w:proofErr w:type="gramEnd"/>
      <w:r>
        <w:t xml:space="preserve"> small or do not clip the </w:t>
      </w:r>
      <w:proofErr w:type="spellStart"/>
      <w:r>
        <w:t>dicom</w:t>
      </w:r>
      <w:proofErr w:type="spellEnd"/>
      <w:r>
        <w:t xml:space="preserve"> range which is between 0 and 4096. </w:t>
      </w:r>
    </w:p>
    <w:p w14:paraId="3BD30603" w14:textId="659676B9" w:rsidR="00F27E81" w:rsidRDefault="00F27E81" w:rsidP="00F27E81">
      <w:pPr>
        <w:pStyle w:val="berschrift2"/>
        <w:numPr>
          <w:ilvl w:val="0"/>
          <w:numId w:val="5"/>
        </w:numPr>
        <w:jc w:val="both"/>
        <w:rPr>
          <w:sz w:val="24"/>
        </w:rPr>
      </w:pPr>
      <w:r>
        <w:rPr>
          <w:sz w:val="24"/>
        </w:rPr>
        <w:t xml:space="preserve">CEST </w:t>
      </w:r>
      <w:r>
        <w:rPr>
          <w:sz w:val="24"/>
        </w:rPr>
        <w:t>protocols</w:t>
      </w:r>
    </w:p>
    <w:p w14:paraId="1E715EFF" w14:textId="17AC14A2" w:rsidR="00F27E81" w:rsidRDefault="00F27E81" w:rsidP="00F27E81">
      <w:r>
        <w:t xml:space="preserve">You find several standard protocols in the protocol folders. Some of them reflect protocols published on </w:t>
      </w:r>
      <w:hyperlink r:id="rId29" w:history="1">
        <w:r w:rsidRPr="00C64E97">
          <w:rPr>
            <w:rStyle w:val="Hyperlink"/>
          </w:rPr>
          <w:t>https://github.com/kherz/pulseq-cest</w:t>
        </w:r>
      </w:hyperlink>
      <w:r w:rsidR="00BC00D0">
        <w:t xml:space="preserve">  e.g. the APTw_</w:t>
      </w:r>
      <w:proofErr w:type="gramStart"/>
      <w:r w:rsidR="00BC00D0">
        <w:t>001  can</w:t>
      </w:r>
      <w:proofErr w:type="gramEnd"/>
      <w:r w:rsidR="00BC00D0">
        <w:t xml:space="preserve"> be</w:t>
      </w:r>
      <w:r>
        <w:t xml:space="preserve"> found in the linked library </w:t>
      </w:r>
      <w:hyperlink r:id="rId30" w:history="1">
        <w:r w:rsidRPr="00C64E97">
          <w:rPr>
            <w:rStyle w:val="Hyperlink"/>
          </w:rPr>
          <w:t>https://github.com/kherz/pulseq-cest-library</w:t>
        </w:r>
      </w:hyperlink>
    </w:p>
    <w:p w14:paraId="3FA05AA7" w14:textId="77777777" w:rsidR="00BC00D0" w:rsidRDefault="00BC00D0" w:rsidP="00F27E81">
      <w:bookmarkStart w:id="17" w:name="_GoBack"/>
      <w:bookmarkEnd w:id="17"/>
    </w:p>
    <w:p w14:paraId="7F49C960" w14:textId="77777777" w:rsidR="00A30B58" w:rsidRDefault="00A30B58" w:rsidP="00622D8A">
      <w:pPr>
        <w:pStyle w:val="berschrift2"/>
        <w:numPr>
          <w:ilvl w:val="0"/>
          <w:numId w:val="5"/>
        </w:numPr>
        <w:jc w:val="both"/>
        <w:rPr>
          <w:sz w:val="24"/>
        </w:rPr>
      </w:pPr>
      <w:bookmarkStart w:id="18" w:name="_Toc4059509"/>
      <w:r>
        <w:rPr>
          <w:sz w:val="24"/>
        </w:rPr>
        <w:t>CEST evaluation</w:t>
      </w:r>
      <w:bookmarkEnd w:id="18"/>
    </w:p>
    <w:p w14:paraId="4CBF59EA" w14:textId="6F7CBF9F" w:rsidR="00A30B58" w:rsidRDefault="00A30B58" w:rsidP="00A30B58">
      <w:pPr>
        <w:jc w:val="both"/>
        <w:rPr>
          <w:sz w:val="20"/>
        </w:rPr>
      </w:pPr>
      <w:proofErr w:type="spellStart"/>
      <w:r>
        <w:rPr>
          <w:sz w:val="20"/>
        </w:rPr>
        <w:t>Matlab</w:t>
      </w:r>
      <w:proofErr w:type="spellEnd"/>
      <w:r>
        <w:rPr>
          <w:sz w:val="20"/>
        </w:rPr>
        <w:t xml:space="preserve"> tools for evaluation are available at </w:t>
      </w:r>
      <w:hyperlink r:id="rId31" w:history="1">
        <w:r w:rsidRPr="005107A8">
          <w:rPr>
            <w:rStyle w:val="Hyperlink"/>
            <w:sz w:val="20"/>
          </w:rPr>
          <w:t>www.cest-sources.org</w:t>
        </w:r>
      </w:hyperlink>
      <w:r>
        <w:rPr>
          <w:sz w:val="20"/>
        </w:rPr>
        <w:t>.</w:t>
      </w:r>
    </w:p>
    <w:p w14:paraId="1FD01DB7" w14:textId="3EE8FC48" w:rsidR="00E750D0" w:rsidRDefault="00E750D0" w:rsidP="00A30B58">
      <w:pPr>
        <w:jc w:val="both"/>
        <w:rPr>
          <w:sz w:val="20"/>
        </w:rPr>
      </w:pPr>
      <w:r>
        <w:rPr>
          <w:sz w:val="20"/>
        </w:rPr>
        <w:t>Upon request, matching evaluation scripts for the sta</w:t>
      </w:r>
      <w:r w:rsidR="00F27E81">
        <w:rPr>
          <w:sz w:val="20"/>
        </w:rPr>
        <w:t xml:space="preserve">ndard protocols </w:t>
      </w:r>
      <w:proofErr w:type="gramStart"/>
      <w:r w:rsidR="00F27E81">
        <w:rPr>
          <w:sz w:val="20"/>
        </w:rPr>
        <w:t>can be provided</w:t>
      </w:r>
      <w:proofErr w:type="gramEnd"/>
      <w:r w:rsidR="00F27E81">
        <w:rPr>
          <w:sz w:val="20"/>
        </w:rPr>
        <w:t xml:space="preserve"> that are easier to use.</w:t>
      </w:r>
    </w:p>
    <w:p w14:paraId="63E95187" w14:textId="40026AB1" w:rsidR="00A30B58" w:rsidRDefault="00A30B58" w:rsidP="00A30B58">
      <w:pPr>
        <w:jc w:val="both"/>
        <w:rPr>
          <w:sz w:val="20"/>
        </w:rPr>
      </w:pPr>
      <w:r>
        <w:rPr>
          <w:sz w:val="20"/>
        </w:rPr>
        <w:t xml:space="preserve">Licensed under GPL and as </w:t>
      </w:r>
      <w:hyperlink r:id="rId32" w:history="1">
        <w:r w:rsidRPr="005107A8">
          <w:rPr>
            <w:rStyle w:val="Hyperlink"/>
            <w:sz w:val="20"/>
          </w:rPr>
          <w:t>https://en.wikipedia.org/wiki/Beerware</w:t>
        </w:r>
      </w:hyperlink>
      <w:r>
        <w:rPr>
          <w:sz w:val="20"/>
        </w:rPr>
        <w:t>.</w:t>
      </w:r>
    </w:p>
    <w:p w14:paraId="2E402D28" w14:textId="77777777" w:rsidR="00C06D79" w:rsidRDefault="00C06D79" w:rsidP="00A30B58">
      <w:pPr>
        <w:jc w:val="both"/>
        <w:rPr>
          <w:sz w:val="20"/>
        </w:rPr>
      </w:pPr>
    </w:p>
    <w:p w14:paraId="0F7FFC1F" w14:textId="3BF7D8AD" w:rsidR="00C06D79" w:rsidRDefault="00DF3433" w:rsidP="00A30B58">
      <w:pPr>
        <w:jc w:val="both"/>
        <w:rPr>
          <w:sz w:val="20"/>
        </w:rPr>
      </w:pPr>
      <w:r>
        <w:rPr>
          <w:sz w:val="20"/>
        </w:rPr>
        <w:t xml:space="preserve">Exemplary results generated with this sequence and evaluation </w:t>
      </w:r>
      <w:r w:rsidR="00C06D79">
        <w:rPr>
          <w:sz w:val="20"/>
        </w:rPr>
        <w:t>(for 3T</w:t>
      </w:r>
      <w:proofErr w:type="gramStart"/>
      <w:r w:rsidR="00C06D79">
        <w:rPr>
          <w:sz w:val="20"/>
        </w:rPr>
        <w:t xml:space="preserve">)  </w:t>
      </w:r>
      <w:r>
        <w:rPr>
          <w:sz w:val="20"/>
        </w:rPr>
        <w:t>can</w:t>
      </w:r>
      <w:proofErr w:type="gramEnd"/>
      <w:r>
        <w:rPr>
          <w:sz w:val="20"/>
        </w:rPr>
        <w:t xml:space="preserve"> be found in the file </w:t>
      </w:r>
    </w:p>
    <w:p w14:paraId="08E99AFD" w14:textId="6039E880" w:rsidR="00DF3433" w:rsidRPr="00C06D79" w:rsidRDefault="00C3623D" w:rsidP="00A30B58">
      <w:pPr>
        <w:jc w:val="both"/>
        <w:rPr>
          <w:sz w:val="20"/>
        </w:rPr>
      </w:pPr>
      <w:r w:rsidRPr="00C3623D">
        <w:rPr>
          <w:b/>
          <w:sz w:val="20"/>
        </w:rPr>
        <w:t>X</w:t>
      </w:r>
      <w:r>
        <w:rPr>
          <w:b/>
          <w:sz w:val="20"/>
        </w:rPr>
        <w:t>e</w:t>
      </w:r>
      <w:r w:rsidR="00DF3433" w:rsidRPr="00C3623D">
        <w:rPr>
          <w:b/>
          <w:color w:val="171717" w:themeColor="background2" w:themeShade="1A"/>
          <w:sz w:val="20"/>
        </w:rPr>
        <w:t>m</w:t>
      </w:r>
      <w:r w:rsidR="00DF3433" w:rsidRPr="00DF3433">
        <w:rPr>
          <w:b/>
          <w:color w:val="171717" w:themeColor="background2" w:themeShade="1A"/>
          <w:sz w:val="20"/>
        </w:rPr>
        <w:t>plary_results_Deshmane_et_al.docx</w:t>
      </w:r>
      <w:r w:rsidR="00DF3433">
        <w:rPr>
          <w:b/>
          <w:color w:val="171717" w:themeColor="background2" w:themeShade="1A"/>
          <w:sz w:val="20"/>
        </w:rPr>
        <w:t>.</w:t>
      </w:r>
      <w:r w:rsidR="00D93FE3">
        <w:rPr>
          <w:b/>
          <w:color w:val="171717" w:themeColor="background2" w:themeShade="1A"/>
          <w:sz w:val="20"/>
        </w:rPr>
        <w:t xml:space="preserve"> However, with older protocols.</w:t>
      </w:r>
    </w:p>
    <w:p w14:paraId="04EB8174" w14:textId="77777777" w:rsidR="00DF3433" w:rsidRPr="00A30B58" w:rsidRDefault="00DF3433" w:rsidP="00A30B58">
      <w:pPr>
        <w:jc w:val="both"/>
        <w:rPr>
          <w:sz w:val="20"/>
        </w:rPr>
      </w:pPr>
    </w:p>
    <w:p w14:paraId="59D1F2B1" w14:textId="77777777" w:rsidR="00A30B58" w:rsidRPr="00A30B58" w:rsidRDefault="00A30B58" w:rsidP="00A30B58">
      <w:pPr>
        <w:jc w:val="both"/>
        <w:rPr>
          <w:sz w:val="20"/>
        </w:rPr>
      </w:pPr>
    </w:p>
    <w:sectPr w:rsidR="00A30B58" w:rsidRPr="00A30B58" w:rsidSect="004E6661">
      <w:headerReference w:type="default" r:id="rId3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52BF7D" w14:textId="77777777" w:rsidR="00922367" w:rsidRDefault="00922367" w:rsidP="002F0EF9">
      <w:pPr>
        <w:spacing w:after="0" w:line="240" w:lineRule="auto"/>
      </w:pPr>
      <w:r>
        <w:separator/>
      </w:r>
    </w:p>
  </w:endnote>
  <w:endnote w:type="continuationSeparator" w:id="0">
    <w:p w14:paraId="3CC5141E" w14:textId="77777777" w:rsidR="00922367" w:rsidRDefault="00922367" w:rsidP="002F0EF9">
      <w:pPr>
        <w:spacing w:after="0" w:line="240" w:lineRule="auto"/>
      </w:pPr>
      <w:r>
        <w:continuationSeparator/>
      </w:r>
    </w:p>
  </w:endnote>
  <w:endnote w:type="continuationNotice" w:id="1">
    <w:p w14:paraId="280F18ED" w14:textId="77777777" w:rsidR="00922367" w:rsidRDefault="009223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BCF51E" w14:textId="77777777" w:rsidR="00922367" w:rsidRDefault="00922367" w:rsidP="002F0EF9">
      <w:pPr>
        <w:spacing w:after="0" w:line="240" w:lineRule="auto"/>
      </w:pPr>
      <w:r>
        <w:separator/>
      </w:r>
    </w:p>
  </w:footnote>
  <w:footnote w:type="continuationSeparator" w:id="0">
    <w:p w14:paraId="7E2766C3" w14:textId="77777777" w:rsidR="00922367" w:rsidRDefault="00922367" w:rsidP="002F0EF9">
      <w:pPr>
        <w:spacing w:after="0" w:line="240" w:lineRule="auto"/>
      </w:pPr>
      <w:r>
        <w:continuationSeparator/>
      </w:r>
    </w:p>
  </w:footnote>
  <w:footnote w:type="continuationNotice" w:id="1">
    <w:p w14:paraId="7B070384" w14:textId="77777777" w:rsidR="00922367" w:rsidRDefault="009223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5848F0" w14:textId="1C27F851" w:rsidR="002F0EF9" w:rsidRPr="005127B6" w:rsidRDefault="002F0EF9" w:rsidP="005127B6">
    <w:pPr>
      <w:pStyle w:val="Kopfzeile"/>
      <w:jc w:val="right"/>
      <w:rPr>
        <w:lang w:val="de-DE"/>
      </w:rPr>
    </w:pPr>
    <w:r>
      <w:rPr>
        <w:lang w:val="de-DE"/>
      </w:rPr>
      <w:t xml:space="preserve">Moritz </w:t>
    </w:r>
    <w:proofErr w:type="spellStart"/>
    <w:r>
      <w:rPr>
        <w:lang w:val="de-DE"/>
      </w:rPr>
      <w:t>Zaiss,</w:t>
    </w:r>
    <w:proofErr w:type="spellEnd"/>
    <w:r>
      <w:rPr>
        <w:lang w:val="de-DE"/>
      </w:rPr>
      <w:t xml:space="preserve"> </w:t>
    </w:r>
    <w:r w:rsidR="00144D04">
      <w:rPr>
        <w:lang w:val="de-DE"/>
      </w:rPr>
      <w:t>Feb</w:t>
    </w:r>
    <w:r w:rsidR="004566EB">
      <w:rPr>
        <w:lang w:val="de-DE"/>
      </w:rPr>
      <w:t xml:space="preserve">, </w:t>
    </w:r>
    <w:r w:rsidR="00144D04">
      <w:rPr>
        <w:lang w:val="de-DE"/>
      </w:rPr>
      <w:t>202</w:t>
    </w:r>
    <w:r w:rsidR="00EE4109">
      <w:rPr>
        <w:lang w:val="de-DE"/>
      </w:rPr>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30D6"/>
    <w:multiLevelType w:val="multilevel"/>
    <w:tmpl w:val="D9681C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711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0C4D58"/>
    <w:multiLevelType w:val="hybridMultilevel"/>
    <w:tmpl w:val="FFA04BC6"/>
    <w:lvl w:ilvl="0" w:tplc="E4DC6D6A">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2203D13"/>
    <w:multiLevelType w:val="hybridMultilevel"/>
    <w:tmpl w:val="85F459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79A5F5B"/>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8415133"/>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0322FA"/>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5381DB8"/>
    <w:multiLevelType w:val="hybridMultilevel"/>
    <w:tmpl w:val="8B2ED6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925913"/>
    <w:multiLevelType w:val="hybridMultilevel"/>
    <w:tmpl w:val="0ADC0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949" w:hanging="360"/>
      </w:pPr>
    </w:lvl>
    <w:lvl w:ilvl="2" w:tplc="0409001B" w:tentative="1">
      <w:start w:val="1"/>
      <w:numFmt w:val="lowerRoman"/>
      <w:lvlText w:val="%3."/>
      <w:lvlJc w:val="right"/>
      <w:pPr>
        <w:ind w:left="1669" w:hanging="180"/>
      </w:pPr>
    </w:lvl>
    <w:lvl w:ilvl="3" w:tplc="0409000F" w:tentative="1">
      <w:start w:val="1"/>
      <w:numFmt w:val="decimal"/>
      <w:lvlText w:val="%4."/>
      <w:lvlJc w:val="left"/>
      <w:pPr>
        <w:ind w:left="2389" w:hanging="360"/>
      </w:pPr>
    </w:lvl>
    <w:lvl w:ilvl="4" w:tplc="04090019" w:tentative="1">
      <w:start w:val="1"/>
      <w:numFmt w:val="lowerLetter"/>
      <w:lvlText w:val="%5."/>
      <w:lvlJc w:val="left"/>
      <w:pPr>
        <w:ind w:left="3109" w:hanging="360"/>
      </w:pPr>
    </w:lvl>
    <w:lvl w:ilvl="5" w:tplc="0409001B" w:tentative="1">
      <w:start w:val="1"/>
      <w:numFmt w:val="lowerRoman"/>
      <w:lvlText w:val="%6."/>
      <w:lvlJc w:val="right"/>
      <w:pPr>
        <w:ind w:left="3829" w:hanging="180"/>
      </w:pPr>
    </w:lvl>
    <w:lvl w:ilvl="6" w:tplc="0409000F" w:tentative="1">
      <w:start w:val="1"/>
      <w:numFmt w:val="decimal"/>
      <w:lvlText w:val="%7."/>
      <w:lvlJc w:val="left"/>
      <w:pPr>
        <w:ind w:left="4549" w:hanging="360"/>
      </w:pPr>
    </w:lvl>
    <w:lvl w:ilvl="7" w:tplc="04090019" w:tentative="1">
      <w:start w:val="1"/>
      <w:numFmt w:val="lowerLetter"/>
      <w:lvlText w:val="%8."/>
      <w:lvlJc w:val="left"/>
      <w:pPr>
        <w:ind w:left="5269" w:hanging="360"/>
      </w:pPr>
    </w:lvl>
    <w:lvl w:ilvl="8" w:tplc="0409001B" w:tentative="1">
      <w:start w:val="1"/>
      <w:numFmt w:val="lowerRoman"/>
      <w:lvlText w:val="%9."/>
      <w:lvlJc w:val="right"/>
      <w:pPr>
        <w:ind w:left="5989" w:hanging="180"/>
      </w:pPr>
    </w:lvl>
  </w:abstractNum>
  <w:abstractNum w:abstractNumId="9" w15:restartNumberingAfterBreak="0">
    <w:nsid w:val="34EB5DB1"/>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2EC2707"/>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3277FA7"/>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3571D3E"/>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6A03992"/>
    <w:multiLevelType w:val="hybridMultilevel"/>
    <w:tmpl w:val="0ADC0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C250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2E581F"/>
    <w:multiLevelType w:val="hybridMultilevel"/>
    <w:tmpl w:val="AED83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9615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921037"/>
    <w:multiLevelType w:val="multilevel"/>
    <w:tmpl w:val="D9681C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88F01D3"/>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CC053EC"/>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E1F77E6"/>
    <w:multiLevelType w:val="hybridMultilevel"/>
    <w:tmpl w:val="A6AE13E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1" w15:restartNumberingAfterBreak="0">
    <w:nsid w:val="727C5EFC"/>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80B1E40"/>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F151D4D"/>
    <w:multiLevelType w:val="hybridMultilevel"/>
    <w:tmpl w:val="8584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4"/>
  </w:num>
  <w:num w:numId="4">
    <w:abstractNumId w:val="9"/>
  </w:num>
  <w:num w:numId="5">
    <w:abstractNumId w:val="5"/>
  </w:num>
  <w:num w:numId="6">
    <w:abstractNumId w:val="12"/>
  </w:num>
  <w:num w:numId="7">
    <w:abstractNumId w:val="11"/>
  </w:num>
  <w:num w:numId="8">
    <w:abstractNumId w:val="16"/>
  </w:num>
  <w:num w:numId="9">
    <w:abstractNumId w:val="1"/>
  </w:num>
  <w:num w:numId="10">
    <w:abstractNumId w:val="0"/>
  </w:num>
  <w:num w:numId="11">
    <w:abstractNumId w:val="23"/>
  </w:num>
  <w:num w:numId="12">
    <w:abstractNumId w:val="19"/>
  </w:num>
  <w:num w:numId="13">
    <w:abstractNumId w:val="15"/>
  </w:num>
  <w:num w:numId="14">
    <w:abstractNumId w:val="17"/>
  </w:num>
  <w:num w:numId="15">
    <w:abstractNumId w:val="3"/>
  </w:num>
  <w:num w:numId="16">
    <w:abstractNumId w:val="7"/>
  </w:num>
  <w:num w:numId="17">
    <w:abstractNumId w:val="22"/>
  </w:num>
  <w:num w:numId="18">
    <w:abstractNumId w:val="4"/>
  </w:num>
  <w:num w:numId="19">
    <w:abstractNumId w:val="21"/>
  </w:num>
  <w:num w:numId="20">
    <w:abstractNumId w:val="6"/>
  </w:num>
  <w:num w:numId="21">
    <w:abstractNumId w:val="18"/>
  </w:num>
  <w:num w:numId="22">
    <w:abstractNumId w:val="10"/>
  </w:num>
  <w:num w:numId="23">
    <w:abstractNumId w:val="2"/>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F8A"/>
    <w:rsid w:val="00097640"/>
    <w:rsid w:val="000E29F1"/>
    <w:rsid w:val="000F1171"/>
    <w:rsid w:val="000F7B45"/>
    <w:rsid w:val="00140D85"/>
    <w:rsid w:val="001435BD"/>
    <w:rsid w:val="00144D04"/>
    <w:rsid w:val="001461EE"/>
    <w:rsid w:val="00150C0C"/>
    <w:rsid w:val="001C43EC"/>
    <w:rsid w:val="001C4B54"/>
    <w:rsid w:val="001D2BD7"/>
    <w:rsid w:val="001D7369"/>
    <w:rsid w:val="00215AD5"/>
    <w:rsid w:val="00233134"/>
    <w:rsid w:val="00261822"/>
    <w:rsid w:val="00285A28"/>
    <w:rsid w:val="002A0CD2"/>
    <w:rsid w:val="002C0AB7"/>
    <w:rsid w:val="002C53A0"/>
    <w:rsid w:val="002D5F89"/>
    <w:rsid w:val="002F0EF9"/>
    <w:rsid w:val="00354F2D"/>
    <w:rsid w:val="00357AC3"/>
    <w:rsid w:val="003A57A6"/>
    <w:rsid w:val="003E57E3"/>
    <w:rsid w:val="004354BB"/>
    <w:rsid w:val="004566EB"/>
    <w:rsid w:val="004774EA"/>
    <w:rsid w:val="004B7269"/>
    <w:rsid w:val="004C19CD"/>
    <w:rsid w:val="004D5076"/>
    <w:rsid w:val="004E2A32"/>
    <w:rsid w:val="004E6661"/>
    <w:rsid w:val="004E787D"/>
    <w:rsid w:val="00506600"/>
    <w:rsid w:val="005127B6"/>
    <w:rsid w:val="00555752"/>
    <w:rsid w:val="005A3723"/>
    <w:rsid w:val="005B73C0"/>
    <w:rsid w:val="00604F2A"/>
    <w:rsid w:val="00622D8A"/>
    <w:rsid w:val="00646EDC"/>
    <w:rsid w:val="006E24AE"/>
    <w:rsid w:val="006F1AC8"/>
    <w:rsid w:val="00746200"/>
    <w:rsid w:val="007478C7"/>
    <w:rsid w:val="007C5876"/>
    <w:rsid w:val="008351D5"/>
    <w:rsid w:val="008459D6"/>
    <w:rsid w:val="00881C35"/>
    <w:rsid w:val="00896BAC"/>
    <w:rsid w:val="00922367"/>
    <w:rsid w:val="00937CE1"/>
    <w:rsid w:val="009568A8"/>
    <w:rsid w:val="0096193C"/>
    <w:rsid w:val="00966E57"/>
    <w:rsid w:val="00980A09"/>
    <w:rsid w:val="00996FAA"/>
    <w:rsid w:val="009B2CFA"/>
    <w:rsid w:val="009B72A7"/>
    <w:rsid w:val="009E5962"/>
    <w:rsid w:val="009F7F8A"/>
    <w:rsid w:val="00A233F3"/>
    <w:rsid w:val="00A25472"/>
    <w:rsid w:val="00A30B58"/>
    <w:rsid w:val="00A3378F"/>
    <w:rsid w:val="00A82C97"/>
    <w:rsid w:val="00A96EC8"/>
    <w:rsid w:val="00AE77BE"/>
    <w:rsid w:val="00B60366"/>
    <w:rsid w:val="00B76A25"/>
    <w:rsid w:val="00BA7B9F"/>
    <w:rsid w:val="00BB5588"/>
    <w:rsid w:val="00BC00D0"/>
    <w:rsid w:val="00BC6EDA"/>
    <w:rsid w:val="00BE2F30"/>
    <w:rsid w:val="00BE7E5E"/>
    <w:rsid w:val="00C06D79"/>
    <w:rsid w:val="00C3623D"/>
    <w:rsid w:val="00CA3F1E"/>
    <w:rsid w:val="00CA6A02"/>
    <w:rsid w:val="00CD215F"/>
    <w:rsid w:val="00D93FE3"/>
    <w:rsid w:val="00DC103B"/>
    <w:rsid w:val="00DF3433"/>
    <w:rsid w:val="00E04AA4"/>
    <w:rsid w:val="00E24520"/>
    <w:rsid w:val="00E7205A"/>
    <w:rsid w:val="00E750D0"/>
    <w:rsid w:val="00E90712"/>
    <w:rsid w:val="00EE4109"/>
    <w:rsid w:val="00EF4870"/>
    <w:rsid w:val="00F27E81"/>
    <w:rsid w:val="00F46B90"/>
    <w:rsid w:val="00F522F4"/>
    <w:rsid w:val="00F54768"/>
    <w:rsid w:val="00F62DD2"/>
    <w:rsid w:val="00F9698B"/>
    <w:rsid w:val="00FD4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59E07"/>
  <w15:chartTrackingRefBased/>
  <w15:docId w15:val="{CEB81FD4-2D59-4E7E-811D-87550171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F0E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B2C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0EF9"/>
    <w:rPr>
      <w:rFonts w:asciiTheme="majorHAnsi" w:eastAsiaTheme="majorEastAsia" w:hAnsiTheme="majorHAnsi" w:cstheme="majorBidi"/>
      <w:color w:val="2E74B5" w:themeColor="accent1" w:themeShade="BF"/>
      <w:sz w:val="32"/>
      <w:szCs w:val="32"/>
    </w:rPr>
  </w:style>
  <w:style w:type="paragraph" w:styleId="Kopfzeile">
    <w:name w:val="header"/>
    <w:basedOn w:val="Standard"/>
    <w:link w:val="KopfzeileZchn"/>
    <w:uiPriority w:val="99"/>
    <w:unhideWhenUsed/>
    <w:rsid w:val="002F0EF9"/>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F0EF9"/>
  </w:style>
  <w:style w:type="paragraph" w:styleId="Fuzeile">
    <w:name w:val="footer"/>
    <w:basedOn w:val="Standard"/>
    <w:link w:val="FuzeileZchn"/>
    <w:uiPriority w:val="99"/>
    <w:unhideWhenUsed/>
    <w:rsid w:val="002F0EF9"/>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F0EF9"/>
  </w:style>
  <w:style w:type="paragraph" w:styleId="Listenabsatz">
    <w:name w:val="List Paragraph"/>
    <w:basedOn w:val="Standard"/>
    <w:uiPriority w:val="34"/>
    <w:qFormat/>
    <w:rsid w:val="005127B6"/>
    <w:pPr>
      <w:ind w:left="720"/>
      <w:contextualSpacing/>
    </w:pPr>
  </w:style>
  <w:style w:type="character" w:customStyle="1" w:styleId="berschrift2Zchn">
    <w:name w:val="Überschrift 2 Zchn"/>
    <w:basedOn w:val="Absatz-Standardschriftart"/>
    <w:link w:val="berschrift2"/>
    <w:uiPriority w:val="9"/>
    <w:rsid w:val="009B2CFA"/>
    <w:rPr>
      <w:rFonts w:asciiTheme="majorHAnsi" w:eastAsiaTheme="majorEastAsia" w:hAnsiTheme="majorHAnsi" w:cstheme="majorBidi"/>
      <w:color w:val="2E74B5" w:themeColor="accent1" w:themeShade="BF"/>
      <w:sz w:val="26"/>
      <w:szCs w:val="26"/>
    </w:rPr>
  </w:style>
  <w:style w:type="paragraph" w:styleId="Beschriftung">
    <w:name w:val="caption"/>
    <w:basedOn w:val="Standard"/>
    <w:next w:val="Standard"/>
    <w:unhideWhenUsed/>
    <w:qFormat/>
    <w:rsid w:val="00097640"/>
    <w:pPr>
      <w:spacing w:after="200" w:line="240" w:lineRule="auto"/>
    </w:pPr>
    <w:rPr>
      <w:i/>
      <w:iCs/>
      <w:color w:val="44546A" w:themeColor="text2"/>
      <w:sz w:val="18"/>
      <w:szCs w:val="18"/>
    </w:rPr>
  </w:style>
  <w:style w:type="table" w:styleId="Tabellenraster">
    <w:name w:val="Table Grid"/>
    <w:basedOn w:val="NormaleTabelle"/>
    <w:uiPriority w:val="39"/>
    <w:rsid w:val="002A0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A3378F"/>
    <w:pPr>
      <w:spacing w:after="120" w:line="240" w:lineRule="auto"/>
    </w:pPr>
    <w:rPr>
      <w:rFonts w:ascii="Arial" w:eastAsia="Times New Roman" w:hAnsi="Arial" w:cs="Times New Roman"/>
    </w:rPr>
  </w:style>
  <w:style w:type="character" w:customStyle="1" w:styleId="TextkrperZchn">
    <w:name w:val="Textkörper Zchn"/>
    <w:basedOn w:val="Absatz-Standardschriftart"/>
    <w:link w:val="Textkrper"/>
    <w:rsid w:val="00A3378F"/>
    <w:rPr>
      <w:rFonts w:ascii="Arial" w:eastAsia="Times New Roman" w:hAnsi="Arial" w:cs="Times New Roman"/>
    </w:rPr>
  </w:style>
  <w:style w:type="paragraph" w:styleId="Inhaltsverzeichnisberschrift">
    <w:name w:val="TOC Heading"/>
    <w:basedOn w:val="berschrift1"/>
    <w:next w:val="Standard"/>
    <w:uiPriority w:val="39"/>
    <w:unhideWhenUsed/>
    <w:qFormat/>
    <w:rsid w:val="004566EB"/>
    <w:pPr>
      <w:outlineLvl w:val="9"/>
    </w:pPr>
  </w:style>
  <w:style w:type="paragraph" w:styleId="Verzeichnis1">
    <w:name w:val="toc 1"/>
    <w:basedOn w:val="Standard"/>
    <w:next w:val="Standard"/>
    <w:autoRedefine/>
    <w:uiPriority w:val="39"/>
    <w:unhideWhenUsed/>
    <w:rsid w:val="004566EB"/>
    <w:pPr>
      <w:spacing w:after="100"/>
    </w:pPr>
  </w:style>
  <w:style w:type="paragraph" w:styleId="Verzeichnis2">
    <w:name w:val="toc 2"/>
    <w:basedOn w:val="Standard"/>
    <w:next w:val="Standard"/>
    <w:autoRedefine/>
    <w:uiPriority w:val="39"/>
    <w:unhideWhenUsed/>
    <w:rsid w:val="004566EB"/>
    <w:pPr>
      <w:spacing w:after="100"/>
      <w:ind w:left="220"/>
    </w:pPr>
  </w:style>
  <w:style w:type="character" w:styleId="Hyperlink">
    <w:name w:val="Hyperlink"/>
    <w:basedOn w:val="Absatz-Standardschriftart"/>
    <w:uiPriority w:val="99"/>
    <w:unhideWhenUsed/>
    <w:rsid w:val="004566EB"/>
    <w:rPr>
      <w:color w:val="0563C1" w:themeColor="hyperlink"/>
      <w:u w:val="single"/>
    </w:rPr>
  </w:style>
  <w:style w:type="paragraph" w:styleId="Verzeichnis3">
    <w:name w:val="toc 3"/>
    <w:basedOn w:val="Standard"/>
    <w:next w:val="Standard"/>
    <w:autoRedefine/>
    <w:uiPriority w:val="39"/>
    <w:unhideWhenUsed/>
    <w:rsid w:val="00A30B58"/>
    <w:pPr>
      <w:spacing w:after="100"/>
      <w:ind w:left="440"/>
    </w:pPr>
    <w:rPr>
      <w:rFonts w:eastAsiaTheme="minorEastAsia" w:cs="Times New Roman"/>
    </w:rPr>
  </w:style>
  <w:style w:type="character" w:styleId="Kommentarzeichen">
    <w:name w:val="annotation reference"/>
    <w:basedOn w:val="Absatz-Standardschriftart"/>
    <w:uiPriority w:val="99"/>
    <w:semiHidden/>
    <w:unhideWhenUsed/>
    <w:rsid w:val="00C3623D"/>
    <w:rPr>
      <w:sz w:val="16"/>
      <w:szCs w:val="16"/>
    </w:rPr>
  </w:style>
  <w:style w:type="paragraph" w:styleId="Kommentartext">
    <w:name w:val="annotation text"/>
    <w:basedOn w:val="Standard"/>
    <w:link w:val="KommentartextZchn"/>
    <w:uiPriority w:val="99"/>
    <w:semiHidden/>
    <w:unhideWhenUsed/>
    <w:rsid w:val="00C3623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623D"/>
    <w:rPr>
      <w:sz w:val="20"/>
      <w:szCs w:val="20"/>
    </w:rPr>
  </w:style>
  <w:style w:type="paragraph" w:styleId="Kommentarthema">
    <w:name w:val="annotation subject"/>
    <w:basedOn w:val="Kommentartext"/>
    <w:next w:val="Kommentartext"/>
    <w:link w:val="KommentarthemaZchn"/>
    <w:uiPriority w:val="99"/>
    <w:semiHidden/>
    <w:unhideWhenUsed/>
    <w:rsid w:val="00C3623D"/>
    <w:rPr>
      <w:b/>
      <w:bCs/>
    </w:rPr>
  </w:style>
  <w:style w:type="character" w:customStyle="1" w:styleId="KommentarthemaZchn">
    <w:name w:val="Kommentarthema Zchn"/>
    <w:basedOn w:val="KommentartextZchn"/>
    <w:link w:val="Kommentarthema"/>
    <w:uiPriority w:val="99"/>
    <w:semiHidden/>
    <w:rsid w:val="00C3623D"/>
    <w:rPr>
      <w:b/>
      <w:bCs/>
      <w:sz w:val="20"/>
      <w:szCs w:val="20"/>
    </w:rPr>
  </w:style>
  <w:style w:type="paragraph" w:styleId="Sprechblasentext">
    <w:name w:val="Balloon Text"/>
    <w:basedOn w:val="Standard"/>
    <w:link w:val="SprechblasentextZchn"/>
    <w:uiPriority w:val="99"/>
    <w:semiHidden/>
    <w:unhideWhenUsed/>
    <w:rsid w:val="00C3623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3623D"/>
    <w:rPr>
      <w:rFonts w:ascii="Segoe UI" w:hAnsi="Segoe UI" w:cs="Segoe UI"/>
      <w:sz w:val="18"/>
      <w:szCs w:val="18"/>
    </w:rPr>
  </w:style>
  <w:style w:type="character" w:styleId="Platzhaltertext">
    <w:name w:val="Placeholder Text"/>
    <w:basedOn w:val="Absatz-Standardschriftart"/>
    <w:uiPriority w:val="99"/>
    <w:semiHidden/>
    <w:rsid w:val="00D93F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184454">
      <w:bodyDiv w:val="1"/>
      <w:marLeft w:val="0"/>
      <w:marRight w:val="0"/>
      <w:marTop w:val="0"/>
      <w:marBottom w:val="0"/>
      <w:divBdr>
        <w:top w:val="none" w:sz="0" w:space="0" w:color="auto"/>
        <w:left w:val="none" w:sz="0" w:space="0" w:color="auto"/>
        <w:bottom w:val="none" w:sz="0" w:space="0" w:color="auto"/>
        <w:right w:val="none" w:sz="0" w:space="0" w:color="auto"/>
      </w:divBdr>
      <w:divsChild>
        <w:div w:id="757293083">
          <w:marLeft w:val="0"/>
          <w:marRight w:val="0"/>
          <w:marTop w:val="0"/>
          <w:marBottom w:val="0"/>
          <w:divBdr>
            <w:top w:val="none" w:sz="0" w:space="0" w:color="auto"/>
            <w:left w:val="none" w:sz="0" w:space="0" w:color="auto"/>
            <w:bottom w:val="none" w:sz="0" w:space="0" w:color="auto"/>
            <w:right w:val="none" w:sz="0" w:space="0" w:color="auto"/>
          </w:divBdr>
          <w:divsChild>
            <w:div w:id="1998533732">
              <w:marLeft w:val="0"/>
              <w:marRight w:val="0"/>
              <w:marTop w:val="0"/>
              <w:marBottom w:val="0"/>
              <w:divBdr>
                <w:top w:val="none" w:sz="0" w:space="0" w:color="auto"/>
                <w:left w:val="none" w:sz="0" w:space="0" w:color="auto"/>
                <w:bottom w:val="none" w:sz="0" w:space="0" w:color="auto"/>
                <w:right w:val="none" w:sz="0" w:space="0" w:color="auto"/>
              </w:divBdr>
            </w:div>
            <w:div w:id="1878738193">
              <w:marLeft w:val="0"/>
              <w:marRight w:val="0"/>
              <w:marTop w:val="0"/>
              <w:marBottom w:val="0"/>
              <w:divBdr>
                <w:top w:val="none" w:sz="0" w:space="0" w:color="auto"/>
                <w:left w:val="none" w:sz="0" w:space="0" w:color="auto"/>
                <w:bottom w:val="none" w:sz="0" w:space="0" w:color="auto"/>
                <w:right w:val="none" w:sz="0" w:space="0" w:color="auto"/>
              </w:divBdr>
            </w:div>
            <w:div w:id="9209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kherz/pulseq-c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hyperlink" Target="https://en.wikipedia.org/wiki/Beerwar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wmf"/><Relationship Id="rId19" Type="http://schemas.openxmlformats.org/officeDocument/2006/relationships/image" Target="media/image10.png"/><Relationship Id="rId31" Type="http://schemas.openxmlformats.org/officeDocument/2006/relationships/hyperlink" Target="http://www.cest-sources.or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kherz/pulseq-cest-library"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F29CD-B3CE-4452-9380-B79B59AC0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2872</Words>
  <Characters>16375</Characters>
  <Application>Microsoft Office Word</Application>
  <DocSecurity>0</DocSecurity>
  <Lines>136</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Moritz Zaiss</dc:creator>
  <cp:keywords/>
  <dc:description/>
  <cp:lastModifiedBy>Zaiß, Moritz</cp:lastModifiedBy>
  <cp:revision>19</cp:revision>
  <dcterms:created xsi:type="dcterms:W3CDTF">2017-03-18T11:54:00Z</dcterms:created>
  <dcterms:modified xsi:type="dcterms:W3CDTF">2021-05-03T11:04:00Z</dcterms:modified>
</cp:coreProperties>
</file>