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1D3" w14:textId="72945AE8" w:rsidR="001A3F5D" w:rsidRPr="00FA0771" w:rsidRDefault="008C194A" w:rsidP="001A3F5D">
      <w:pPr>
        <w:pStyle w:val="Title"/>
        <w:tabs>
          <w:tab w:val="right" w:pos="10440"/>
        </w:tabs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Skillet for PAN-OS</w:t>
      </w:r>
    </w:p>
    <w:p w14:paraId="056F9EC0" w14:textId="77777777" w:rsidR="00FA0771" w:rsidRDefault="00FA0771" w:rsidP="0083622F">
      <w:pPr>
        <w:jc w:val="center"/>
        <w:rPr>
          <w:noProof/>
        </w:rPr>
      </w:pPr>
    </w:p>
    <w:p w14:paraId="0AD10C54" w14:textId="26F85395" w:rsidR="00FA0771" w:rsidRDefault="00FA0771" w:rsidP="0083622F">
      <w:pPr>
        <w:jc w:val="center"/>
        <w:rPr>
          <w:rFonts w:eastAsia="Calibri" w:cs="Arial"/>
          <w:b/>
          <w:sz w:val="56"/>
          <w:szCs w:val="96"/>
        </w:rPr>
      </w:pPr>
      <w:r>
        <w:rPr>
          <w:noProof/>
        </w:rPr>
        <w:drawing>
          <wp:inline distT="0" distB="0" distL="0" distR="0" wp14:anchorId="155E5237" wp14:editId="132C651D">
            <wp:extent cx="4889500" cy="2607733"/>
            <wp:effectExtent l="0" t="0" r="0" b="889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211" cy="26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07B" w14:textId="77777777" w:rsidR="00FA0771" w:rsidRDefault="00FA0771" w:rsidP="0083622F">
      <w:pPr>
        <w:jc w:val="center"/>
        <w:rPr>
          <w:rFonts w:eastAsia="Calibri" w:cs="Arial"/>
          <w:b/>
          <w:sz w:val="56"/>
          <w:szCs w:val="96"/>
        </w:rPr>
      </w:pPr>
    </w:p>
    <w:p w14:paraId="672DA294" w14:textId="08D5B0A2" w:rsidR="008C194A" w:rsidRPr="008C194A" w:rsidRDefault="00724F01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>
        <w:rPr>
          <w:rFonts w:eastAsia="Calibri" w:cs="Arial"/>
          <w:b/>
          <w:sz w:val="48"/>
          <w:szCs w:val="96"/>
        </w:rPr>
        <w:t>GCP VPN</w:t>
      </w:r>
      <w:r w:rsidR="008C194A" w:rsidRPr="008C194A">
        <w:rPr>
          <w:rFonts w:eastAsia="Calibri" w:cs="Arial"/>
          <w:b/>
          <w:sz w:val="48"/>
          <w:szCs w:val="96"/>
        </w:rPr>
        <w:t xml:space="preserve"> Gateway</w:t>
      </w:r>
    </w:p>
    <w:p w14:paraId="60820625" w14:textId="67DBBED1" w:rsidR="0030686A" w:rsidRDefault="008C194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  <w:r w:rsidRPr="008C194A">
        <w:rPr>
          <w:rFonts w:eastAsia="Calibri" w:cs="Arial"/>
          <w:b/>
          <w:sz w:val="48"/>
          <w:szCs w:val="96"/>
        </w:rPr>
        <w:t>IKE/</w:t>
      </w:r>
      <w:proofErr w:type="spellStart"/>
      <w:r w:rsidRPr="008C194A">
        <w:rPr>
          <w:rFonts w:eastAsia="Calibri" w:cs="Arial"/>
          <w:b/>
          <w:sz w:val="48"/>
          <w:szCs w:val="96"/>
        </w:rPr>
        <w:t>IPSec</w:t>
      </w:r>
      <w:proofErr w:type="spellEnd"/>
      <w:r w:rsidRPr="008C194A">
        <w:rPr>
          <w:rFonts w:eastAsia="Calibri" w:cs="Arial"/>
          <w:b/>
          <w:sz w:val="48"/>
          <w:szCs w:val="96"/>
        </w:rPr>
        <w:t xml:space="preserve"> and BGP configuration for PAN-OS</w:t>
      </w:r>
      <w:r w:rsidR="0030686A" w:rsidRPr="008C194A">
        <w:rPr>
          <w:rFonts w:eastAsia="Calibri" w:cs="Arial"/>
          <w:b/>
          <w:sz w:val="48"/>
          <w:szCs w:val="96"/>
        </w:rPr>
        <w:t xml:space="preserve"> </w:t>
      </w:r>
    </w:p>
    <w:p w14:paraId="7434428C" w14:textId="77777777" w:rsidR="008C194A" w:rsidRPr="008C194A" w:rsidRDefault="008C194A" w:rsidP="0030686A">
      <w:pPr>
        <w:tabs>
          <w:tab w:val="right" w:pos="9360"/>
        </w:tabs>
        <w:jc w:val="center"/>
        <w:rPr>
          <w:rFonts w:eastAsia="Calibri" w:cs="Arial"/>
          <w:b/>
          <w:sz w:val="48"/>
          <w:szCs w:val="96"/>
        </w:rPr>
      </w:pPr>
    </w:p>
    <w:p w14:paraId="1F195830" w14:textId="0C31D8E1" w:rsidR="009B0730" w:rsidRDefault="00724F01" w:rsidP="00D21088">
      <w:pPr>
        <w:spacing w:after="0" w:line="240" w:lineRule="auto"/>
        <w:jc w:val="center"/>
      </w:pPr>
      <w:hyperlink r:id="rId9" w:history="1">
        <w:r w:rsidRPr="00300A54">
          <w:rPr>
            <w:rStyle w:val="Hyperlink"/>
          </w:rPr>
          <w:t>https://github.com/cestebanez91/GCP-VPN-PANOS</w:t>
        </w:r>
      </w:hyperlink>
    </w:p>
    <w:p w14:paraId="2A58DA71" w14:textId="77777777" w:rsidR="009B0730" w:rsidRDefault="009B0730" w:rsidP="00D21088">
      <w:pPr>
        <w:spacing w:after="0" w:line="240" w:lineRule="auto"/>
        <w:jc w:val="center"/>
      </w:pPr>
    </w:p>
    <w:p w14:paraId="4EA6B4ED" w14:textId="1BFD7C5F" w:rsidR="006210BA" w:rsidRPr="001729F9" w:rsidRDefault="00C357E0" w:rsidP="00915F19">
      <w:pPr>
        <w:spacing w:after="0" w:line="240" w:lineRule="auto"/>
        <w:rPr>
          <w:rFonts w:eastAsia="Calibri" w:cs="Arial"/>
          <w:color w:val="0000FF"/>
          <w:szCs w:val="28"/>
          <w:u w:val="single"/>
        </w:rPr>
      </w:pPr>
      <w:r>
        <w:rPr>
          <w:b/>
          <w:sz w:val="28"/>
          <w:szCs w:val="28"/>
        </w:rPr>
        <w:br w:type="page"/>
      </w:r>
    </w:p>
    <w:p w14:paraId="6C77C681" w14:textId="77777777" w:rsidR="00A23618" w:rsidRPr="00F95B43" w:rsidRDefault="00A23618" w:rsidP="00352FAF">
      <w:pPr>
        <w:pStyle w:val="Title"/>
        <w:pBdr>
          <w:bottom w:val="single" w:sz="8" w:space="3" w:color="4F81BD" w:themeColor="accent1"/>
        </w:pBdr>
        <w:spacing w:after="120"/>
        <w:jc w:val="center"/>
      </w:pPr>
      <w:r w:rsidRPr="00F95B43">
        <w:lastRenderedPageBreak/>
        <w:t>Table of Contents</w:t>
      </w:r>
    </w:p>
    <w:p w14:paraId="1DE9F167" w14:textId="5CACC236" w:rsidR="00CD48ED" w:rsidRDefault="00BD0C6E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r w:rsidRPr="00F37ACD">
        <w:rPr>
          <w:sz w:val="52"/>
        </w:rPr>
        <w:fldChar w:fldCharType="begin"/>
      </w:r>
      <w:r w:rsidRPr="00F37ACD">
        <w:rPr>
          <w:sz w:val="52"/>
        </w:rPr>
        <w:instrText xml:space="preserve"> TOC \o "1-2" \h \z \u </w:instrText>
      </w:r>
      <w:r w:rsidRPr="00F37ACD">
        <w:rPr>
          <w:sz w:val="52"/>
        </w:rPr>
        <w:fldChar w:fldCharType="separate"/>
      </w:r>
      <w:hyperlink w:anchor="_Toc12530498" w:history="1">
        <w:r w:rsidR="00CD48ED" w:rsidRPr="00E94A68">
          <w:rPr>
            <w:rStyle w:val="Hyperlink"/>
            <w:rFonts w:eastAsiaTheme="majorEastAsia" w:cstheme="majorBidi"/>
            <w:bCs/>
            <w:noProof/>
          </w:rPr>
          <w:t>1.</w:t>
        </w:r>
        <w:r w:rsidR="00CD48ED"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="00CD48ED" w:rsidRPr="00E94A68">
          <w:rPr>
            <w:rStyle w:val="Hyperlink"/>
            <w:rFonts w:eastAsiaTheme="majorEastAsia" w:cstheme="majorBidi"/>
            <w:bCs/>
            <w:noProof/>
          </w:rPr>
          <w:t>Presentation of the Skillet</w:t>
        </w:r>
        <w:r w:rsidR="00CD48ED">
          <w:rPr>
            <w:noProof/>
            <w:webHidden/>
          </w:rPr>
          <w:tab/>
        </w:r>
        <w:r w:rsidR="00CD48ED">
          <w:rPr>
            <w:noProof/>
            <w:webHidden/>
          </w:rPr>
          <w:fldChar w:fldCharType="begin"/>
        </w:r>
        <w:r w:rsidR="00CD48ED">
          <w:rPr>
            <w:noProof/>
            <w:webHidden/>
          </w:rPr>
          <w:instrText xml:space="preserve"> PAGEREF _Toc12530498 \h </w:instrText>
        </w:r>
        <w:r w:rsidR="00CD48ED">
          <w:rPr>
            <w:noProof/>
            <w:webHidden/>
          </w:rPr>
        </w:r>
        <w:r w:rsidR="00CD48ED">
          <w:rPr>
            <w:noProof/>
            <w:webHidden/>
          </w:rPr>
          <w:fldChar w:fldCharType="separate"/>
        </w:r>
        <w:r w:rsidR="00CD48ED">
          <w:rPr>
            <w:noProof/>
            <w:webHidden/>
          </w:rPr>
          <w:t>3</w:t>
        </w:r>
        <w:r w:rsidR="00CD48ED">
          <w:rPr>
            <w:noProof/>
            <w:webHidden/>
          </w:rPr>
          <w:fldChar w:fldCharType="end"/>
        </w:r>
      </w:hyperlink>
    </w:p>
    <w:p w14:paraId="32DEAE3F" w14:textId="0C8A48D7" w:rsidR="00CD48ED" w:rsidRDefault="00CD48ED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hyperlink w:anchor="_Toc12530499" w:history="1">
        <w:r w:rsidRPr="00E94A68">
          <w:rPr>
            <w:rStyle w:val="Hyperlink"/>
            <w:rFonts w:eastAsiaTheme="majorEastAsia" w:cstheme="majorBidi"/>
            <w:bCs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Pr="00E94A68">
          <w:rPr>
            <w:rStyle w:val="Hyperlink"/>
            <w:rFonts w:eastAsiaTheme="majorEastAsia" w:cstheme="majorBidi"/>
            <w:bCs/>
            <w:noProof/>
          </w:rPr>
          <w:t>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CF78B6" w14:textId="3D524B4C" w:rsidR="00CD48ED" w:rsidRDefault="00CD48ED">
      <w:pPr>
        <w:pStyle w:val="TOC1"/>
        <w:tabs>
          <w:tab w:val="left" w:pos="660"/>
        </w:tabs>
        <w:rPr>
          <w:rFonts w:asciiTheme="minorHAnsi" w:eastAsiaTheme="minorEastAsia" w:hAnsiTheme="minorHAnsi"/>
          <w:b w:val="0"/>
          <w:noProof/>
          <w:sz w:val="22"/>
          <w:lang w:val="fr-FR" w:eastAsia="fr-FR"/>
        </w:rPr>
      </w:pPr>
      <w:hyperlink w:anchor="_Toc12530500" w:history="1">
        <w:r w:rsidRPr="00E94A68">
          <w:rPr>
            <w:rStyle w:val="Hyperlink"/>
            <w:rFonts w:eastAsiaTheme="majorEastAsia" w:cstheme="majorBidi"/>
            <w:bCs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val="fr-FR" w:eastAsia="fr-FR"/>
          </w:rPr>
          <w:tab/>
        </w:r>
        <w:r w:rsidRPr="00E94A68">
          <w:rPr>
            <w:rStyle w:val="Hyperlink"/>
            <w:rFonts w:eastAsiaTheme="majorEastAsia" w:cstheme="majorBidi"/>
            <w:bCs/>
            <w:noProof/>
          </w:rPr>
          <w:t>Run Skillet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_Toc12530500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B14445" w14:textId="7CB3EF22" w:rsidR="00DB45FC" w:rsidRDefault="00BD0C6E" w:rsidP="00DB45FC">
      <w:pPr>
        <w:pStyle w:val="TOC1"/>
        <w:rPr>
          <w:rFonts w:eastAsiaTheme="minorEastAsia"/>
          <w:b w:val="0"/>
          <w:noProof/>
          <w:sz w:val="24"/>
          <w:szCs w:val="24"/>
          <w:lang w:eastAsia="ja-JP"/>
        </w:rPr>
      </w:pPr>
      <w:r w:rsidRPr="00F37ACD">
        <w:rPr>
          <w:sz w:val="44"/>
        </w:rPr>
        <w:fldChar w:fldCharType="end"/>
      </w:r>
      <w:bookmarkStart w:id="0" w:name="_Toc287877361"/>
      <w:bookmarkStart w:id="1" w:name="_Toc287877384"/>
    </w:p>
    <w:p w14:paraId="27488564" w14:textId="0C01E985" w:rsidR="00890438" w:rsidRDefault="00890438" w:rsidP="00612A9E">
      <w:pPr>
        <w:spacing w:after="0"/>
      </w:pPr>
    </w:p>
    <w:p w14:paraId="4B948F37" w14:textId="335BEE19" w:rsidR="00F37ACD" w:rsidRPr="005E1EDA" w:rsidRDefault="00890438" w:rsidP="00910D9F">
      <w:pPr>
        <w:pStyle w:val="Title"/>
        <w:jc w:val="center"/>
        <w:rPr>
          <w:rFonts w:cs="Arial"/>
          <w:sz w:val="28"/>
          <w:szCs w:val="28"/>
        </w:rPr>
      </w:pPr>
      <w:r>
        <w:br w:type="page"/>
      </w:r>
      <w:bookmarkStart w:id="2" w:name="_GoBack"/>
      <w:bookmarkEnd w:id="2"/>
    </w:p>
    <w:p w14:paraId="67D1A705" w14:textId="197ACCFB" w:rsidR="00D24ACC" w:rsidRDefault="00D24ACC" w:rsidP="00011681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3" w:name="_Toc319837950"/>
      <w:bookmarkStart w:id="4" w:name="_Toc12530498"/>
      <w:bookmarkEnd w:id="0"/>
      <w:bookmarkEnd w:id="1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Pre</w:t>
      </w:r>
      <w:r w:rsidR="00536F86"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t>sentation of the Skillet</w:t>
      </w:r>
      <w:bookmarkEnd w:id="4"/>
    </w:p>
    <w:p w14:paraId="5D312AA0" w14:textId="756B9A4E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>This skillet will configure IKE/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parameters and BGP in order to connect PAN-OS to </w:t>
      </w:r>
      <w:r w:rsidR="00724F01">
        <w:rPr>
          <w:sz w:val="22"/>
        </w:rPr>
        <w:t xml:space="preserve">GCP VPN </w:t>
      </w:r>
      <w:r w:rsidR="008B4986">
        <w:rPr>
          <w:sz w:val="22"/>
        </w:rPr>
        <w:t>Gateway</w:t>
      </w:r>
      <w:r w:rsidRPr="00536F86">
        <w:rPr>
          <w:sz w:val="22"/>
        </w:rPr>
        <w:t>.</w:t>
      </w:r>
    </w:p>
    <w:p w14:paraId="7F986830" w14:textId="0F9D4A12" w:rsidR="00536F86" w:rsidRDefault="00536F86" w:rsidP="00536F86">
      <w:pPr>
        <w:rPr>
          <w:sz w:val="22"/>
        </w:rPr>
      </w:pPr>
      <w:r w:rsidRPr="00536F86">
        <w:rPr>
          <w:sz w:val="22"/>
        </w:rPr>
        <w:t xml:space="preserve">This skillet will be used to connect your Palo Alto Network device (physical or VM-series) to any </w:t>
      </w:r>
      <w:r w:rsidR="00724F01">
        <w:rPr>
          <w:sz w:val="22"/>
        </w:rPr>
        <w:t xml:space="preserve">GCP </w:t>
      </w:r>
      <w:proofErr w:type="gramStart"/>
      <w:r w:rsidR="00724F01">
        <w:rPr>
          <w:sz w:val="22"/>
        </w:rPr>
        <w:t xml:space="preserve">VPN </w:t>
      </w:r>
      <w:r w:rsidR="008B4986">
        <w:rPr>
          <w:sz w:val="22"/>
        </w:rPr>
        <w:t xml:space="preserve"> </w:t>
      </w:r>
      <w:proofErr w:type="spellStart"/>
      <w:r w:rsidR="008B4986">
        <w:rPr>
          <w:sz w:val="22"/>
        </w:rPr>
        <w:t>IPSec</w:t>
      </w:r>
      <w:proofErr w:type="spellEnd"/>
      <w:proofErr w:type="gramEnd"/>
      <w:r w:rsidRPr="00536F86">
        <w:rPr>
          <w:sz w:val="22"/>
        </w:rPr>
        <w:t xml:space="preserve"> Gateway to establish a</w:t>
      </w:r>
      <w:r w:rsidR="008B4986">
        <w:rPr>
          <w:sz w:val="22"/>
        </w:rPr>
        <w:t xml:space="preserve"> secure VPN</w:t>
      </w:r>
      <w:r w:rsidRPr="00536F86">
        <w:rPr>
          <w:sz w:val="22"/>
        </w:rPr>
        <w:t xml:space="preserve"> connection.</w:t>
      </w:r>
    </w:p>
    <w:p w14:paraId="36BBF8C1" w14:textId="10EE4EC9" w:rsidR="008B4986" w:rsidRPr="00536F86" w:rsidRDefault="008B4986" w:rsidP="00536F86">
      <w:pPr>
        <w:rPr>
          <w:sz w:val="22"/>
        </w:rPr>
      </w:pPr>
      <w:r>
        <w:rPr>
          <w:sz w:val="22"/>
        </w:rPr>
        <w:t xml:space="preserve">By default, </w:t>
      </w:r>
      <w:r w:rsidR="00724F01">
        <w:rPr>
          <w:sz w:val="22"/>
        </w:rPr>
        <w:t>GCP</w:t>
      </w:r>
      <w:r>
        <w:rPr>
          <w:sz w:val="22"/>
        </w:rPr>
        <w:t xml:space="preserve"> propose two </w:t>
      </w:r>
      <w:proofErr w:type="spellStart"/>
      <w:r>
        <w:rPr>
          <w:sz w:val="22"/>
        </w:rPr>
        <w:t>IPSec</w:t>
      </w:r>
      <w:proofErr w:type="spellEnd"/>
      <w:r>
        <w:rPr>
          <w:sz w:val="22"/>
        </w:rPr>
        <w:t xml:space="preserve"> tunnel</w:t>
      </w:r>
      <w:r w:rsidR="00724F01">
        <w:rPr>
          <w:sz w:val="22"/>
        </w:rPr>
        <w:t>s</w:t>
      </w:r>
      <w:r>
        <w:rPr>
          <w:sz w:val="22"/>
        </w:rPr>
        <w:t xml:space="preserve"> for each configured connection, this skillet will configure both tunnels.</w:t>
      </w:r>
    </w:p>
    <w:p w14:paraId="604C81D4" w14:textId="77777777" w:rsidR="00724F01" w:rsidRDefault="00536F86" w:rsidP="00536F86">
      <w:pPr>
        <w:rPr>
          <w:sz w:val="22"/>
        </w:rPr>
      </w:pPr>
      <w:r w:rsidRPr="00536F86">
        <w:rPr>
          <w:sz w:val="22"/>
        </w:rPr>
        <w:t xml:space="preserve">Based on parameters given by </w:t>
      </w:r>
      <w:r w:rsidR="00724F01">
        <w:rPr>
          <w:sz w:val="22"/>
        </w:rPr>
        <w:t>GCP once you configured:</w:t>
      </w:r>
    </w:p>
    <w:p w14:paraId="4D417CD1" w14:textId="22167594" w:rsidR="00724F01" w:rsidRDefault="00724F01" w:rsidP="00724F01">
      <w:pPr>
        <w:pStyle w:val="ListParagraph"/>
        <w:numPr>
          <w:ilvl w:val="0"/>
          <w:numId w:val="46"/>
        </w:numPr>
        <w:rPr>
          <w:sz w:val="22"/>
        </w:rPr>
      </w:pPr>
      <w:r>
        <w:rPr>
          <w:sz w:val="22"/>
        </w:rPr>
        <w:t>GCP Cloud VPN Gateway with interface:0 and interface:1.</w:t>
      </w:r>
    </w:p>
    <w:p w14:paraId="331F5A95" w14:textId="4EF18209" w:rsidR="00724F01" w:rsidRDefault="00724F01" w:rsidP="00724F01">
      <w:pPr>
        <w:pStyle w:val="ListParagraph"/>
        <w:numPr>
          <w:ilvl w:val="0"/>
          <w:numId w:val="46"/>
        </w:numPr>
        <w:rPr>
          <w:sz w:val="22"/>
        </w:rPr>
      </w:pPr>
      <w:r>
        <w:rPr>
          <w:sz w:val="22"/>
        </w:rPr>
        <w:t>GCP Peer VPN Gateway setup.</w:t>
      </w:r>
    </w:p>
    <w:p w14:paraId="14E1F107" w14:textId="17591118" w:rsidR="00536F86" w:rsidRPr="00724F01" w:rsidRDefault="00724F01" w:rsidP="00724F01">
      <w:pPr>
        <w:pStyle w:val="ListParagraph"/>
        <w:numPr>
          <w:ilvl w:val="0"/>
          <w:numId w:val="46"/>
        </w:numPr>
        <w:rPr>
          <w:sz w:val="22"/>
        </w:rPr>
      </w:pPr>
      <w:r>
        <w:rPr>
          <w:sz w:val="22"/>
        </w:rPr>
        <w:t>GCP Cloud VPN Tunnel</w:t>
      </w:r>
      <w:r w:rsidR="00536F86" w:rsidRPr="00724F01">
        <w:rPr>
          <w:sz w:val="22"/>
        </w:rPr>
        <w:t>.</w:t>
      </w:r>
    </w:p>
    <w:p w14:paraId="3AE84920" w14:textId="320B791B" w:rsidR="00536F86" w:rsidRPr="00536F86" w:rsidRDefault="00536F86" w:rsidP="00536F86">
      <w:pPr>
        <w:rPr>
          <w:sz w:val="22"/>
        </w:rPr>
      </w:pPr>
      <w:r w:rsidRPr="00536F86">
        <w:rPr>
          <w:sz w:val="22"/>
        </w:rPr>
        <w:t xml:space="preserve">It will create </w:t>
      </w:r>
      <w:r w:rsidR="00987F25">
        <w:rPr>
          <w:sz w:val="22"/>
        </w:rPr>
        <w:t>two</w:t>
      </w:r>
      <w:r w:rsidRPr="00536F86">
        <w:rPr>
          <w:sz w:val="22"/>
        </w:rPr>
        <w:t xml:space="preserve"> new IKE gateway</w:t>
      </w:r>
      <w:r w:rsidR="00987F25">
        <w:rPr>
          <w:sz w:val="22"/>
        </w:rPr>
        <w:t>s</w:t>
      </w:r>
      <w:r w:rsidRPr="00536F86">
        <w:rPr>
          <w:sz w:val="22"/>
        </w:rPr>
        <w:t xml:space="preserve"> and </w:t>
      </w:r>
      <w:r w:rsidR="00987F25">
        <w:rPr>
          <w:sz w:val="22"/>
        </w:rPr>
        <w:t>two</w:t>
      </w:r>
      <w:r w:rsidRPr="00536F86">
        <w:rPr>
          <w:sz w:val="22"/>
        </w:rPr>
        <w:t xml:space="preserve"> new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</w:t>
      </w:r>
      <w:r w:rsidR="00987F25">
        <w:rPr>
          <w:sz w:val="22"/>
        </w:rPr>
        <w:t>s</w:t>
      </w:r>
      <w:r w:rsidRPr="00536F86">
        <w:rPr>
          <w:sz w:val="22"/>
        </w:rPr>
        <w:t>, whatever th</w:t>
      </w:r>
      <w:r w:rsidR="00987F25">
        <w:rPr>
          <w:sz w:val="22"/>
        </w:rPr>
        <w:t>ese are</w:t>
      </w:r>
      <w:r w:rsidRPr="00536F86">
        <w:rPr>
          <w:sz w:val="22"/>
        </w:rPr>
        <w:t xml:space="preserve"> already existing, iteration is possible up to four IKE gateways and four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tunnels.</w:t>
      </w:r>
    </w:p>
    <w:p w14:paraId="579D6C47" w14:textId="5DF27230" w:rsidR="00536F86" w:rsidRDefault="00536F86" w:rsidP="00536F86">
      <w:pPr>
        <w:rPr>
          <w:sz w:val="22"/>
        </w:rPr>
      </w:pPr>
      <w:r w:rsidRPr="00536F86">
        <w:rPr>
          <w:sz w:val="22"/>
        </w:rPr>
        <w:t xml:space="preserve">IKE and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profile are compliant to </w:t>
      </w:r>
      <w:r w:rsidR="00724F01">
        <w:rPr>
          <w:sz w:val="22"/>
        </w:rPr>
        <w:t>GCP VPN</w:t>
      </w:r>
      <w:r w:rsidR="00987F25">
        <w:rPr>
          <w:sz w:val="22"/>
        </w:rPr>
        <w:t xml:space="preserve"> crypto profiles</w:t>
      </w:r>
      <w:r w:rsidRPr="00536F86">
        <w:rPr>
          <w:sz w:val="22"/>
        </w:rPr>
        <w:t xml:space="preserve"> expectations.</w:t>
      </w:r>
    </w:p>
    <w:p w14:paraId="218DB2BD" w14:textId="77777777" w:rsidR="00536F86" w:rsidRPr="00536F86" w:rsidRDefault="00536F86" w:rsidP="00536F86">
      <w:pPr>
        <w:rPr>
          <w:sz w:val="22"/>
        </w:rPr>
      </w:pPr>
    </w:p>
    <w:p w14:paraId="06C22B54" w14:textId="77777777" w:rsidR="00536F86" w:rsidRPr="00536F86" w:rsidRDefault="00536F86" w:rsidP="00536F86">
      <w:pPr>
        <w:spacing w:after="0"/>
        <w:rPr>
          <w:b/>
          <w:sz w:val="22"/>
        </w:rPr>
      </w:pPr>
      <w:r w:rsidRPr="00536F86">
        <w:rPr>
          <w:b/>
          <w:sz w:val="22"/>
        </w:rPr>
        <w:t>This skillet will configure PAN-OS with following features:</w:t>
      </w:r>
    </w:p>
    <w:p w14:paraId="6204EF35" w14:textId="7E9F8D60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IKE crypto profile compliant with </w:t>
      </w:r>
      <w:r w:rsidR="00724F01">
        <w:rPr>
          <w:sz w:val="22"/>
        </w:rPr>
        <w:t>GCP VPN</w:t>
      </w:r>
    </w:p>
    <w:p w14:paraId="7259BF35" w14:textId="2CA8FC9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crypto profile compliant with </w:t>
      </w:r>
      <w:r w:rsidR="00724F01">
        <w:rPr>
          <w:sz w:val="22"/>
        </w:rPr>
        <w:t>GCP VPN</w:t>
      </w:r>
    </w:p>
    <w:p w14:paraId="7809573A" w14:textId="44882DF0" w:rsid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 gateway to connect to</w:t>
      </w:r>
      <w:r w:rsidR="00724F01">
        <w:rPr>
          <w:sz w:val="22"/>
        </w:rPr>
        <w:t xml:space="preserve"> GCP Cloud VPN Gateway interface:0</w:t>
      </w:r>
    </w:p>
    <w:p w14:paraId="5697EB07" w14:textId="26096803" w:rsidR="00987F25" w:rsidRPr="00536F86" w:rsidRDefault="00987F25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>
        <w:rPr>
          <w:sz w:val="22"/>
        </w:rPr>
        <w:t xml:space="preserve">IKE gateway to connect to </w:t>
      </w:r>
      <w:r w:rsidR="00724F01">
        <w:rPr>
          <w:sz w:val="22"/>
        </w:rPr>
        <w:t>GCP Cloud VPN Gateway interface:1</w:t>
      </w:r>
    </w:p>
    <w:p w14:paraId="19643965" w14:textId="0C5602A6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</w:t>
      </w:r>
      <w:r w:rsidR="00987F25">
        <w:rPr>
          <w:sz w:val="22"/>
        </w:rPr>
        <w:t xml:space="preserve"> 1 and 2</w:t>
      </w:r>
    </w:p>
    <w:p w14:paraId="34FA8BC4" w14:textId="7F909AA9" w:rsidR="00536F86" w:rsidRPr="00987F25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  <w:lang w:val="fr-FR"/>
        </w:rPr>
      </w:pPr>
      <w:r w:rsidRPr="00987F25">
        <w:rPr>
          <w:sz w:val="22"/>
          <w:lang w:val="fr-FR"/>
        </w:rPr>
        <w:t>Tunnel interface</w:t>
      </w:r>
      <w:r w:rsidR="00987F25" w:rsidRPr="00987F25">
        <w:rPr>
          <w:sz w:val="22"/>
          <w:lang w:val="fr-FR"/>
        </w:rPr>
        <w:t>s</w:t>
      </w:r>
      <w:r w:rsidRPr="00987F25">
        <w:rPr>
          <w:sz w:val="22"/>
          <w:lang w:val="fr-FR"/>
        </w:rPr>
        <w:t>, and Zone</w:t>
      </w:r>
      <w:r w:rsidR="00987F25" w:rsidRPr="00987F25">
        <w:rPr>
          <w:sz w:val="22"/>
          <w:lang w:val="fr-FR"/>
        </w:rPr>
        <w:t xml:space="preserve"> </w:t>
      </w:r>
      <w:r w:rsidR="00724F01">
        <w:rPr>
          <w:sz w:val="22"/>
          <w:lang w:val="fr-FR"/>
        </w:rPr>
        <w:t>« </w:t>
      </w:r>
      <w:r w:rsidR="00987F25" w:rsidRPr="00987F25">
        <w:rPr>
          <w:sz w:val="22"/>
          <w:lang w:val="fr-FR"/>
        </w:rPr>
        <w:t>V</w:t>
      </w:r>
      <w:r w:rsidR="00987F25">
        <w:rPr>
          <w:sz w:val="22"/>
          <w:lang w:val="fr-FR"/>
        </w:rPr>
        <w:t>PN »</w:t>
      </w:r>
    </w:p>
    <w:p w14:paraId="0AD0C143" w14:textId="1648A523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Routing and BGP configuration with distribution profile activated</w:t>
      </w:r>
      <w:r w:rsidR="00987F25">
        <w:rPr>
          <w:sz w:val="22"/>
        </w:rPr>
        <w:t xml:space="preserve"> for connected routes</w:t>
      </w:r>
    </w:p>
    <w:p w14:paraId="0592DFC4" w14:textId="77777777" w:rsidR="00536F86" w:rsidRPr="00536F86" w:rsidRDefault="00536F86" w:rsidP="00536F86">
      <w:pPr>
        <w:pStyle w:val="ListParagraph"/>
        <w:rPr>
          <w:sz w:val="22"/>
        </w:rPr>
      </w:pPr>
    </w:p>
    <w:p w14:paraId="6E9F0D0F" w14:textId="77777777" w:rsidR="00536F86" w:rsidRPr="00536F86" w:rsidRDefault="00536F86" w:rsidP="00536F86">
      <w:pPr>
        <w:spacing w:after="0"/>
        <w:rPr>
          <w:b/>
          <w:sz w:val="22"/>
        </w:rPr>
      </w:pPr>
      <w:r w:rsidRPr="00536F86">
        <w:rPr>
          <w:b/>
          <w:sz w:val="22"/>
        </w:rPr>
        <w:t>Content is the following:</w:t>
      </w:r>
    </w:p>
    <w:p w14:paraId="66C4F4C1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ikecrypto.xml will configure IKE crypto profile</w:t>
      </w:r>
    </w:p>
    <w:p w14:paraId="2CEE7724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ipseccrypto.xml will configure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crypto profile</w:t>
      </w:r>
    </w:p>
    <w:p w14:paraId="535D708D" w14:textId="26A7EE7F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ikeprofile.xml will configure IKE gateway</w:t>
      </w:r>
      <w:r w:rsidR="00987F25">
        <w:rPr>
          <w:sz w:val="22"/>
        </w:rPr>
        <w:t>s</w:t>
      </w:r>
      <w:r w:rsidRPr="00536F86">
        <w:rPr>
          <w:sz w:val="22"/>
        </w:rPr>
        <w:t xml:space="preserve"> with iteration</w:t>
      </w:r>
    </w:p>
    <w:p w14:paraId="42B3AE35" w14:textId="1375571E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 xml:space="preserve">ipsecprofile.xml will configure </w:t>
      </w:r>
      <w:proofErr w:type="spellStart"/>
      <w:r w:rsidRPr="00536F86">
        <w:rPr>
          <w:sz w:val="22"/>
        </w:rPr>
        <w:t>IPSec</w:t>
      </w:r>
      <w:proofErr w:type="spellEnd"/>
      <w:r w:rsidRPr="00536F86">
        <w:rPr>
          <w:sz w:val="22"/>
        </w:rPr>
        <w:t xml:space="preserve"> tunnel</w:t>
      </w:r>
      <w:r w:rsidR="00987F25">
        <w:rPr>
          <w:sz w:val="22"/>
        </w:rPr>
        <w:t>s</w:t>
      </w:r>
      <w:r w:rsidRPr="00536F86">
        <w:rPr>
          <w:sz w:val="22"/>
        </w:rPr>
        <w:t xml:space="preserve"> with iteration</w:t>
      </w:r>
    </w:p>
    <w:p w14:paraId="022F110F" w14:textId="1BFBD1AF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interface.xml will configure tunnel</w:t>
      </w:r>
      <w:r w:rsidR="00987F25">
        <w:rPr>
          <w:sz w:val="22"/>
        </w:rPr>
        <w:t>s</w:t>
      </w:r>
    </w:p>
    <w:p w14:paraId="62AE0BD8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  <w:lang w:val="fr-FR"/>
        </w:rPr>
      </w:pPr>
      <w:r w:rsidRPr="00536F86">
        <w:rPr>
          <w:sz w:val="22"/>
          <w:lang w:val="fr-FR"/>
        </w:rPr>
        <w:t xml:space="preserve">zone.xml </w:t>
      </w:r>
      <w:proofErr w:type="spellStart"/>
      <w:r w:rsidRPr="00536F86">
        <w:rPr>
          <w:sz w:val="22"/>
          <w:lang w:val="fr-FR"/>
        </w:rPr>
        <w:t>will</w:t>
      </w:r>
      <w:proofErr w:type="spellEnd"/>
      <w:r w:rsidRPr="00536F86">
        <w:rPr>
          <w:sz w:val="22"/>
          <w:lang w:val="fr-FR"/>
        </w:rPr>
        <w:t xml:space="preserve"> configure zones</w:t>
      </w:r>
    </w:p>
    <w:p w14:paraId="4A093B6E" w14:textId="77777777" w:rsidR="00536F86" w:rsidRPr="00536F86" w:rsidRDefault="00536F86" w:rsidP="00536F86">
      <w:pPr>
        <w:pStyle w:val="ListParagraph"/>
        <w:numPr>
          <w:ilvl w:val="0"/>
          <w:numId w:val="44"/>
        </w:numPr>
        <w:spacing w:after="0"/>
        <w:rPr>
          <w:sz w:val="22"/>
        </w:rPr>
      </w:pPr>
      <w:r w:rsidRPr="00536F86">
        <w:rPr>
          <w:sz w:val="22"/>
        </w:rPr>
        <w:t>routing.xml will configure BGP parameters to exchange routes</w:t>
      </w:r>
    </w:p>
    <w:p w14:paraId="2B914889" w14:textId="77777777" w:rsidR="00536F86" w:rsidRDefault="00536F86" w:rsidP="00536F86"/>
    <w:p w14:paraId="02834750" w14:textId="77777777" w:rsidR="00D24ACC" w:rsidRDefault="00D24ACC" w:rsidP="00D24ACC"/>
    <w:bookmarkEnd w:id="3"/>
    <w:p w14:paraId="191F09FC" w14:textId="698A3A35" w:rsidR="00011681" w:rsidRPr="00011681" w:rsidRDefault="004B6BAF" w:rsidP="00CD48ED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br w:type="page"/>
      </w:r>
      <w:bookmarkStart w:id="5" w:name="_Toc12530499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Diagram</w:t>
      </w:r>
      <w:bookmarkEnd w:id="5"/>
    </w:p>
    <w:p w14:paraId="09711F6A" w14:textId="0491B9D7" w:rsidR="004B6BAF" w:rsidRDefault="00DB1078" w:rsidP="00011681">
      <w:r w:rsidRPr="00DB1078">
        <w:drawing>
          <wp:inline distT="0" distB="0" distL="0" distR="0" wp14:anchorId="65932094" wp14:editId="51DFDA00">
            <wp:extent cx="6629400" cy="26504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50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0CEB78" w14:textId="021DA20D" w:rsidR="004B6BAF" w:rsidRDefault="004B6BAF" w:rsidP="00011681"/>
    <w:p w14:paraId="02734705" w14:textId="0FACB14F" w:rsidR="00DB1078" w:rsidRDefault="00DB1078" w:rsidP="00536F8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With GCP, the Peer VPN Gateway can have from one to four interfaces, we decided to use only one interface (one IP public IP address) to establish both tunnel #1 and #2 to GCP Cloud VPN Gateway.</w:t>
      </w:r>
    </w:p>
    <w:p w14:paraId="6F1AE64F" w14:textId="49012495" w:rsidR="00DB1078" w:rsidRDefault="00DB1078" w:rsidP="00536F8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The GCP Cloud VPN Gateway will use two interfaces, so two different public IP addresses.</w:t>
      </w:r>
    </w:p>
    <w:p w14:paraId="7D2A9D73" w14:textId="5E1500CE" w:rsidR="004B6BAF" w:rsidRDefault="004B6BAF" w:rsidP="00536F86">
      <w:pPr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 xml:space="preserve">To establish an IPSec connection to your </w:t>
      </w:r>
      <w:r w:rsidR="00574BBC">
        <w:rPr>
          <w:rFonts w:asciiTheme="minorHAnsi" w:hAnsiTheme="minorHAnsi"/>
          <w:noProof/>
          <w:szCs w:val="24"/>
        </w:rPr>
        <w:t>GCP Cloud VPN Gateway</w:t>
      </w:r>
      <w:r>
        <w:rPr>
          <w:rFonts w:asciiTheme="minorHAnsi" w:hAnsiTheme="minorHAnsi"/>
          <w:noProof/>
          <w:szCs w:val="24"/>
        </w:rPr>
        <w:t>, you will need to configure</w:t>
      </w:r>
      <w:r w:rsidR="00987F25">
        <w:rPr>
          <w:rFonts w:asciiTheme="minorHAnsi" w:hAnsiTheme="minorHAnsi"/>
          <w:noProof/>
          <w:szCs w:val="24"/>
        </w:rPr>
        <w:t xml:space="preserve"> as a prerequisite</w:t>
      </w:r>
      <w:r>
        <w:rPr>
          <w:rFonts w:asciiTheme="minorHAnsi" w:hAnsiTheme="minorHAnsi"/>
          <w:noProof/>
          <w:szCs w:val="24"/>
        </w:rPr>
        <w:t>:</w:t>
      </w:r>
    </w:p>
    <w:p w14:paraId="7F245FF8" w14:textId="25F44876" w:rsidR="004B6BAF" w:rsidRPr="004B6BAF" w:rsidRDefault="00574BBC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>
        <w:rPr>
          <w:rFonts w:asciiTheme="minorHAnsi" w:hAnsiTheme="minorHAnsi"/>
          <w:b/>
          <w:noProof/>
          <w:szCs w:val="24"/>
        </w:rPr>
        <w:t>GCP Cloud VPN Gateway</w:t>
      </w:r>
      <w:r w:rsidR="004B6BAF" w:rsidRPr="004B6BAF">
        <w:rPr>
          <w:rFonts w:asciiTheme="minorHAnsi" w:hAnsiTheme="minorHAnsi"/>
          <w:b/>
          <w:noProof/>
          <w:szCs w:val="24"/>
        </w:rPr>
        <w:t xml:space="preserve"> </w:t>
      </w:r>
      <w:r w:rsidR="00752788">
        <w:rPr>
          <w:rFonts w:asciiTheme="minorHAnsi" w:hAnsiTheme="minorHAnsi"/>
          <w:b/>
          <w:noProof/>
          <w:szCs w:val="24"/>
        </w:rPr>
        <w:t>deployed and attached to a VPC</w:t>
      </w:r>
    </w:p>
    <w:p w14:paraId="17F34D72" w14:textId="4B302E70" w:rsidR="004B6BAF" w:rsidRPr="004B6BAF" w:rsidRDefault="00574BBC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>
        <w:rPr>
          <w:rFonts w:asciiTheme="minorHAnsi" w:hAnsiTheme="minorHAnsi"/>
          <w:b/>
          <w:noProof/>
          <w:szCs w:val="24"/>
        </w:rPr>
        <w:t>GCP Cloud Peer</w:t>
      </w:r>
      <w:r w:rsidR="00752788">
        <w:rPr>
          <w:rFonts w:asciiTheme="minorHAnsi" w:hAnsiTheme="minorHAnsi"/>
          <w:b/>
          <w:noProof/>
          <w:szCs w:val="24"/>
        </w:rPr>
        <w:t xml:space="preserve"> Gateway configured</w:t>
      </w:r>
      <w:r w:rsidR="004B6BAF" w:rsidRPr="004B6BAF">
        <w:rPr>
          <w:rFonts w:asciiTheme="minorHAnsi" w:hAnsiTheme="minorHAnsi"/>
          <w:b/>
          <w:noProof/>
          <w:szCs w:val="24"/>
        </w:rPr>
        <w:t xml:space="preserve"> (your on prem device running PAN-OS)</w:t>
      </w:r>
    </w:p>
    <w:p w14:paraId="47703ECE" w14:textId="58B45624" w:rsidR="004B6BAF" w:rsidRPr="00574BBC" w:rsidRDefault="00574BBC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574BBC">
        <w:rPr>
          <w:rFonts w:asciiTheme="minorHAnsi" w:hAnsiTheme="minorHAnsi"/>
          <w:b/>
          <w:noProof/>
          <w:szCs w:val="24"/>
        </w:rPr>
        <w:t>GCP Cloud</w:t>
      </w:r>
      <w:r w:rsidR="00752788" w:rsidRPr="00574BBC">
        <w:rPr>
          <w:rFonts w:asciiTheme="minorHAnsi" w:hAnsiTheme="minorHAnsi"/>
          <w:b/>
          <w:noProof/>
          <w:szCs w:val="24"/>
        </w:rPr>
        <w:t xml:space="preserve"> </w:t>
      </w:r>
      <w:r w:rsidRPr="00574BBC">
        <w:rPr>
          <w:rFonts w:asciiTheme="minorHAnsi" w:hAnsiTheme="minorHAnsi"/>
          <w:b/>
          <w:noProof/>
          <w:szCs w:val="24"/>
        </w:rPr>
        <w:t>VPN Tunnels with</w:t>
      </w:r>
      <w:r>
        <w:rPr>
          <w:rFonts w:asciiTheme="minorHAnsi" w:hAnsiTheme="minorHAnsi"/>
          <w:b/>
          <w:noProof/>
          <w:szCs w:val="24"/>
        </w:rPr>
        <w:t xml:space="preserve"> BGP activated and configured (/30 defined by yourself)</w:t>
      </w:r>
    </w:p>
    <w:p w14:paraId="21314B7D" w14:textId="202EF149" w:rsidR="004B6BAF" w:rsidRPr="004B6BAF" w:rsidRDefault="004B6BAF" w:rsidP="004B6BAF">
      <w:pPr>
        <w:pStyle w:val="ListParagraph"/>
        <w:numPr>
          <w:ilvl w:val="0"/>
          <w:numId w:val="44"/>
        </w:numPr>
        <w:rPr>
          <w:rFonts w:asciiTheme="minorHAnsi" w:hAnsiTheme="minorHAnsi"/>
          <w:b/>
          <w:noProof/>
          <w:szCs w:val="24"/>
        </w:rPr>
      </w:pPr>
      <w:r w:rsidRPr="004B6BAF">
        <w:rPr>
          <w:rFonts w:asciiTheme="minorHAnsi" w:hAnsiTheme="minorHAnsi"/>
          <w:b/>
          <w:noProof/>
          <w:szCs w:val="24"/>
        </w:rPr>
        <w:t>PAN-OS device</w:t>
      </w:r>
      <w:r w:rsidR="00752788">
        <w:rPr>
          <w:rFonts w:asciiTheme="minorHAnsi" w:hAnsiTheme="minorHAnsi"/>
          <w:b/>
          <w:noProof/>
          <w:szCs w:val="24"/>
        </w:rPr>
        <w:t xml:space="preserve"> 7.1 min</w:t>
      </w:r>
    </w:p>
    <w:p w14:paraId="21BC36C5" w14:textId="6BA72B08" w:rsidR="00752788" w:rsidRDefault="00752788" w:rsidP="00752788">
      <w:pPr>
        <w:jc w:val="center"/>
        <w:rPr>
          <w:rFonts w:asciiTheme="minorHAnsi" w:hAnsiTheme="minorHAnsi"/>
          <w:noProof/>
          <w:szCs w:val="24"/>
        </w:rPr>
      </w:pPr>
    </w:p>
    <w:p w14:paraId="3CE8B663" w14:textId="77777777" w:rsidR="00394176" w:rsidRDefault="00394176">
      <w:pPr>
        <w:rPr>
          <w:rFonts w:asciiTheme="minorHAnsi" w:hAnsiTheme="minorHAnsi"/>
          <w:noProof/>
          <w:szCs w:val="24"/>
        </w:rPr>
      </w:pPr>
    </w:p>
    <w:p w14:paraId="200C7C15" w14:textId="072AB9E9" w:rsidR="00307138" w:rsidRPr="00394176" w:rsidRDefault="00307138" w:rsidP="00394176">
      <w:pPr>
        <w:pStyle w:val="ListParagraph"/>
        <w:numPr>
          <w:ilvl w:val="0"/>
          <w:numId w:val="44"/>
        </w:numPr>
        <w:rPr>
          <w:rFonts w:asciiTheme="minorHAnsi" w:hAnsiTheme="minorHAnsi"/>
          <w:noProof/>
          <w:szCs w:val="24"/>
        </w:rPr>
      </w:pPr>
      <w:r w:rsidRPr="00394176">
        <w:rPr>
          <w:rFonts w:asciiTheme="minorHAnsi" w:hAnsiTheme="minorHAnsi"/>
          <w:noProof/>
          <w:szCs w:val="24"/>
        </w:rPr>
        <w:br w:type="page"/>
      </w:r>
    </w:p>
    <w:p w14:paraId="48FEA844" w14:textId="78D1A60C" w:rsidR="00307138" w:rsidRPr="00011681" w:rsidRDefault="00307138" w:rsidP="00CD48ED">
      <w:pPr>
        <w:keepNext/>
        <w:keepLines/>
        <w:numPr>
          <w:ilvl w:val="0"/>
          <w:numId w:val="31"/>
        </w:numPr>
        <w:spacing w:after="0"/>
        <w:outlineLvl w:val="0"/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</w:pPr>
      <w:bookmarkStart w:id="6" w:name="_Toc12530500"/>
      <w:r>
        <w:rPr>
          <w:rFonts w:eastAsiaTheme="majorEastAsia" w:cstheme="majorBidi"/>
          <w:b/>
          <w:bCs/>
          <w:color w:val="365F91" w:themeColor="accent1" w:themeShade="BF"/>
          <w:sz w:val="48"/>
          <w:szCs w:val="28"/>
          <w:u w:val="single"/>
        </w:rPr>
        <w:lastRenderedPageBreak/>
        <w:t>Run Skillet</w:t>
      </w:r>
      <w:bookmarkEnd w:id="6"/>
    </w:p>
    <w:p w14:paraId="588F397B" w14:textId="5BD287F7" w:rsidR="00195E4C" w:rsidRDefault="00195E4C" w:rsidP="00574BBC">
      <w:pPr>
        <w:spacing w:after="0"/>
        <w:ind w:left="357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When you run exectue the skillet, you need to define these values:</w:t>
      </w:r>
    </w:p>
    <w:p w14:paraId="36B70605" w14:textId="4D4B0F91" w:rsidR="00724F01" w:rsidRDefault="00724F01" w:rsidP="00574BBC">
      <w:pPr>
        <w:spacing w:after="0"/>
        <w:ind w:left="357"/>
        <w:jc w:val="center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3AA0C2F3" wp14:editId="608C76C2">
            <wp:extent cx="5414010" cy="7557203"/>
            <wp:effectExtent l="19050" t="19050" r="1524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386" cy="7561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FFB827" w14:textId="22DE5BAB" w:rsidR="00195E4C" w:rsidRDefault="00195E4C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lastRenderedPageBreak/>
        <w:t>1</w:t>
      </w:r>
      <w:r>
        <w:rPr>
          <w:rFonts w:asciiTheme="minorHAnsi" w:hAnsiTheme="minorHAnsi"/>
          <w:noProof/>
          <w:szCs w:val="24"/>
        </w:rPr>
        <w:t xml:space="preserve">: </w:t>
      </w:r>
      <w:r w:rsidR="00FC2242">
        <w:rPr>
          <w:rFonts w:asciiTheme="minorHAnsi" w:hAnsiTheme="minorHAnsi"/>
          <w:noProof/>
          <w:szCs w:val="24"/>
        </w:rPr>
        <w:t>Give a name to your VPN connection, this name will prename all IKE and IPSec parameters to distinguish this VPN connection</w:t>
      </w:r>
      <w:r>
        <w:rPr>
          <w:rFonts w:asciiTheme="minorHAnsi" w:hAnsiTheme="minorHAnsi"/>
          <w:noProof/>
          <w:szCs w:val="24"/>
        </w:rPr>
        <w:t>.</w:t>
      </w:r>
    </w:p>
    <w:p w14:paraId="476F6A2A" w14:textId="77777777" w:rsidR="001B2389" w:rsidRDefault="001B2389" w:rsidP="00195E4C">
      <w:pPr>
        <w:ind w:left="426"/>
        <w:rPr>
          <w:rFonts w:asciiTheme="minorHAnsi" w:hAnsiTheme="minorHAnsi"/>
          <w:noProof/>
          <w:szCs w:val="24"/>
        </w:rPr>
      </w:pPr>
    </w:p>
    <w:p w14:paraId="33CEF052" w14:textId="77777777" w:rsidR="00574BBC" w:rsidRDefault="00195E4C" w:rsidP="00574BBC">
      <w:pPr>
        <w:ind w:left="426" w:right="801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2</w:t>
      </w:r>
      <w:r>
        <w:rPr>
          <w:rFonts w:asciiTheme="minorHAnsi" w:hAnsiTheme="minorHAnsi"/>
          <w:noProof/>
          <w:szCs w:val="24"/>
        </w:rPr>
        <w:t xml:space="preserve">: This is </w:t>
      </w:r>
      <w:r w:rsidR="00FC2242">
        <w:rPr>
          <w:rFonts w:asciiTheme="minorHAnsi" w:hAnsiTheme="minorHAnsi"/>
          <w:noProof/>
          <w:szCs w:val="24"/>
        </w:rPr>
        <w:t xml:space="preserve">the </w:t>
      </w:r>
      <w:r w:rsidR="00574BBC">
        <w:rPr>
          <w:rFonts w:asciiTheme="minorHAnsi" w:hAnsiTheme="minorHAnsi"/>
          <w:noProof/>
          <w:szCs w:val="24"/>
        </w:rPr>
        <w:t xml:space="preserve">public IP address of your PAN-OS device (GCP Cloud Peer Gateway), we need it as this is a parameter used for IKEv2 peer identification in IKE profiles. This is the value shown below: </w:t>
      </w:r>
    </w:p>
    <w:p w14:paraId="072B6E0A" w14:textId="7FFC7CA0" w:rsidR="00574BBC" w:rsidRDefault="00574BBC" w:rsidP="00574BBC">
      <w:pPr>
        <w:ind w:left="426"/>
        <w:jc w:val="center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6E1711AE" wp14:editId="5FA74E3C">
            <wp:extent cx="5631180" cy="1652418"/>
            <wp:effectExtent l="19050" t="19050" r="2667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493" cy="1653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F09F9" w14:textId="77777777" w:rsidR="001B2389" w:rsidRDefault="001B2389" w:rsidP="00574BBC">
      <w:pPr>
        <w:ind w:left="426"/>
        <w:jc w:val="center"/>
        <w:rPr>
          <w:rFonts w:asciiTheme="minorHAnsi" w:hAnsiTheme="minorHAnsi"/>
          <w:noProof/>
          <w:szCs w:val="24"/>
        </w:rPr>
      </w:pPr>
    </w:p>
    <w:p w14:paraId="1B497347" w14:textId="545D2E53" w:rsidR="00FC2242" w:rsidRDefault="00FC2242" w:rsidP="00FC2242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3</w:t>
      </w:r>
      <w:r w:rsidR="00574BBC">
        <w:rPr>
          <w:rFonts w:asciiTheme="minorHAnsi" w:hAnsiTheme="minorHAnsi"/>
          <w:b/>
          <w:bCs/>
          <w:noProof/>
          <w:color w:val="FF0000"/>
          <w:szCs w:val="24"/>
        </w:rPr>
        <w:t xml:space="preserve"> and 4</w:t>
      </w:r>
      <w:r>
        <w:rPr>
          <w:rFonts w:asciiTheme="minorHAnsi" w:hAnsiTheme="minorHAnsi"/>
          <w:noProof/>
          <w:szCs w:val="24"/>
        </w:rPr>
        <w:t>: Th</w:t>
      </w:r>
      <w:r w:rsidR="00574BBC">
        <w:rPr>
          <w:rFonts w:asciiTheme="minorHAnsi" w:hAnsiTheme="minorHAnsi"/>
          <w:noProof/>
          <w:szCs w:val="24"/>
        </w:rPr>
        <w:t>ese are</w:t>
      </w:r>
      <w:r>
        <w:rPr>
          <w:rFonts w:asciiTheme="minorHAnsi" w:hAnsiTheme="minorHAnsi"/>
          <w:noProof/>
          <w:szCs w:val="24"/>
        </w:rPr>
        <w:t xml:space="preserve"> the </w:t>
      </w:r>
      <w:r w:rsidR="00574BBC">
        <w:rPr>
          <w:rFonts w:asciiTheme="minorHAnsi" w:hAnsiTheme="minorHAnsi"/>
          <w:noProof/>
          <w:szCs w:val="24"/>
        </w:rPr>
        <w:t>GCP Cloud VPN Gateway IP addresses for interface:0 and interface:1, as shown below</w:t>
      </w:r>
      <w:r>
        <w:rPr>
          <w:rFonts w:asciiTheme="minorHAnsi" w:hAnsiTheme="minorHAnsi"/>
          <w:noProof/>
          <w:szCs w:val="24"/>
        </w:rPr>
        <w:t>:</w:t>
      </w:r>
    </w:p>
    <w:p w14:paraId="279D07DA" w14:textId="70301B40" w:rsidR="00574BBC" w:rsidRDefault="00574BBC" w:rsidP="00195E4C">
      <w:pPr>
        <w:ind w:left="426"/>
        <w:rPr>
          <w:rFonts w:asciiTheme="minorHAnsi" w:hAnsiTheme="minorHAnsi"/>
          <w:b/>
          <w:bCs/>
          <w:noProof/>
          <w:color w:val="FF0000"/>
          <w:szCs w:val="24"/>
        </w:rPr>
      </w:pPr>
      <w:r>
        <w:rPr>
          <w:rFonts w:asciiTheme="minorHAnsi" w:hAnsiTheme="minorHAnsi"/>
          <w:b/>
          <w:bCs/>
          <w:noProof/>
          <w:color w:val="FF0000"/>
          <w:szCs w:val="24"/>
        </w:rPr>
        <w:drawing>
          <wp:inline distT="0" distB="0" distL="0" distR="0" wp14:anchorId="76676B63" wp14:editId="44760B73">
            <wp:extent cx="6057900" cy="2014653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26" cy="201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30109A" w14:textId="77777777" w:rsidR="00E02829" w:rsidRDefault="00E02829">
      <w:pPr>
        <w:rPr>
          <w:rFonts w:asciiTheme="minorHAnsi" w:hAnsiTheme="minorHAnsi"/>
          <w:b/>
          <w:bCs/>
          <w:noProof/>
          <w:color w:val="FF0000"/>
          <w:szCs w:val="24"/>
        </w:rPr>
      </w:pPr>
      <w:r>
        <w:rPr>
          <w:rFonts w:asciiTheme="minorHAnsi" w:hAnsiTheme="minorHAnsi"/>
          <w:b/>
          <w:bCs/>
          <w:noProof/>
          <w:color w:val="FF0000"/>
          <w:szCs w:val="24"/>
        </w:rPr>
        <w:br w:type="page"/>
      </w:r>
    </w:p>
    <w:p w14:paraId="08D736E0" w14:textId="57A92CFF" w:rsidR="00195E4C" w:rsidRDefault="00E02829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b/>
          <w:bCs/>
          <w:noProof/>
          <w:color w:val="FF0000"/>
          <w:szCs w:val="24"/>
        </w:rPr>
        <w:lastRenderedPageBreak/>
        <w:t>5 and 6</w:t>
      </w:r>
      <w:r w:rsidR="00195E4C">
        <w:rPr>
          <w:rFonts w:asciiTheme="minorHAnsi" w:hAnsiTheme="minorHAnsi"/>
          <w:noProof/>
          <w:szCs w:val="24"/>
        </w:rPr>
        <w:t xml:space="preserve">: </w:t>
      </w:r>
      <w:r>
        <w:rPr>
          <w:rFonts w:asciiTheme="minorHAnsi" w:hAnsiTheme="minorHAnsi"/>
          <w:noProof/>
          <w:szCs w:val="24"/>
        </w:rPr>
        <w:t xml:space="preserve">These are GCP Cloud VPN Tunnels </w:t>
      </w:r>
      <w:r w:rsidR="00FC2242">
        <w:rPr>
          <w:rFonts w:asciiTheme="minorHAnsi" w:hAnsiTheme="minorHAnsi"/>
          <w:noProof/>
          <w:szCs w:val="24"/>
        </w:rPr>
        <w:t xml:space="preserve">BGP Peer </w:t>
      </w:r>
      <w:r>
        <w:rPr>
          <w:rFonts w:asciiTheme="minorHAnsi" w:hAnsiTheme="minorHAnsi"/>
          <w:noProof/>
          <w:szCs w:val="24"/>
        </w:rPr>
        <w:t>IDs</w:t>
      </w:r>
      <w:r w:rsidR="00FC2242">
        <w:rPr>
          <w:rFonts w:asciiTheme="minorHAnsi" w:hAnsiTheme="minorHAnsi"/>
          <w:noProof/>
          <w:szCs w:val="24"/>
        </w:rPr>
        <w:t>for tunnel 1</w:t>
      </w:r>
      <w:r>
        <w:rPr>
          <w:rFonts w:asciiTheme="minorHAnsi" w:hAnsiTheme="minorHAnsi"/>
          <w:noProof/>
          <w:szCs w:val="24"/>
        </w:rPr>
        <w:t xml:space="preserve"> and tunnel 2, as shown below:</w:t>
      </w:r>
    </w:p>
    <w:p w14:paraId="415D0635" w14:textId="7C4041B5" w:rsidR="00E02829" w:rsidRDefault="00E02829" w:rsidP="00195E4C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1BA79D61" wp14:editId="0A6B7661">
            <wp:extent cx="6073140" cy="2198896"/>
            <wp:effectExtent l="19050" t="19050" r="2286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2" cy="22002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6828F2" w14:textId="64BFA0B8" w:rsidR="00FC2242" w:rsidRDefault="00E02829" w:rsidP="00FC2242">
      <w:pPr>
        <w:ind w:left="426"/>
        <w:rPr>
          <w:rFonts w:asciiTheme="minorHAnsi" w:hAnsiTheme="minorHAnsi"/>
          <w:noProof/>
          <w:szCs w:val="24"/>
        </w:rPr>
      </w:pPr>
      <w:r w:rsidRPr="005025D8">
        <w:rPr>
          <w:rFonts w:asciiTheme="minorHAnsi" w:hAnsiTheme="minorHAnsi"/>
          <w:b/>
          <w:bCs/>
          <w:noProof/>
          <w:color w:val="FF0000"/>
          <w:szCs w:val="24"/>
        </w:rPr>
        <w:t>7</w:t>
      </w:r>
      <w:r w:rsidR="00FC2242">
        <w:rPr>
          <w:rFonts w:asciiTheme="minorHAnsi" w:hAnsiTheme="minorHAnsi"/>
          <w:noProof/>
          <w:szCs w:val="24"/>
        </w:rPr>
        <w:t xml:space="preserve">: You need to define the </w:t>
      </w:r>
      <w:r>
        <w:rPr>
          <w:rFonts w:asciiTheme="minorHAnsi" w:hAnsiTheme="minorHAnsi"/>
          <w:noProof/>
          <w:szCs w:val="24"/>
        </w:rPr>
        <w:t>GCP Cloud VPN Tunnel</w:t>
      </w:r>
      <w:r w:rsidR="00FC2242">
        <w:rPr>
          <w:rFonts w:asciiTheme="minorHAnsi" w:hAnsiTheme="minorHAnsi"/>
          <w:noProof/>
          <w:szCs w:val="24"/>
        </w:rPr>
        <w:t xml:space="preserve"> BGP </w:t>
      </w:r>
      <w:r>
        <w:rPr>
          <w:rFonts w:asciiTheme="minorHAnsi" w:hAnsiTheme="minorHAnsi"/>
          <w:noProof/>
          <w:szCs w:val="24"/>
        </w:rPr>
        <w:t>AS number</w:t>
      </w:r>
      <w:r w:rsidR="00FC2242">
        <w:rPr>
          <w:rFonts w:asciiTheme="minorHAnsi" w:hAnsiTheme="minorHAnsi"/>
          <w:noProof/>
          <w:szCs w:val="24"/>
        </w:rPr>
        <w:t>, this value can be found in</w:t>
      </w:r>
      <w:r>
        <w:rPr>
          <w:rFonts w:asciiTheme="minorHAnsi" w:hAnsiTheme="minorHAnsi"/>
          <w:noProof/>
          <w:szCs w:val="24"/>
        </w:rPr>
        <w:t xml:space="preserve"> the detail of your Tunnel configuration in GCP console:</w:t>
      </w:r>
    </w:p>
    <w:p w14:paraId="63306496" w14:textId="23BF1C6F" w:rsidR="00E02829" w:rsidRDefault="00E02829" w:rsidP="00E02829">
      <w:pPr>
        <w:ind w:left="426"/>
        <w:jc w:val="center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7179D4C4" wp14:editId="05B9651A">
            <wp:extent cx="3460693" cy="4777740"/>
            <wp:effectExtent l="19050" t="19050" r="2603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31" cy="4778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D75D5" w14:textId="1848AC32" w:rsidR="00962B98" w:rsidRDefault="00E02829" w:rsidP="00962B98">
      <w:pPr>
        <w:ind w:left="426"/>
        <w:rPr>
          <w:rFonts w:asciiTheme="minorHAnsi" w:hAnsiTheme="minorHAnsi"/>
          <w:noProof/>
          <w:szCs w:val="24"/>
        </w:rPr>
      </w:pPr>
      <w:r w:rsidRPr="005025D8">
        <w:rPr>
          <w:rFonts w:asciiTheme="minorHAnsi" w:hAnsiTheme="minorHAnsi"/>
          <w:b/>
          <w:bCs/>
          <w:noProof/>
          <w:color w:val="FF0000"/>
          <w:szCs w:val="24"/>
        </w:rPr>
        <w:lastRenderedPageBreak/>
        <w:t>8</w:t>
      </w:r>
      <w:r w:rsidR="00962B98" w:rsidRPr="00962B98">
        <w:rPr>
          <w:rFonts w:asciiTheme="minorHAnsi" w:hAnsiTheme="minorHAnsi"/>
          <w:noProof/>
          <w:szCs w:val="24"/>
        </w:rPr>
        <w:t xml:space="preserve">: Choose from </w:t>
      </w:r>
      <w:r w:rsidR="00962B98">
        <w:rPr>
          <w:rFonts w:asciiTheme="minorHAnsi" w:hAnsiTheme="minorHAnsi"/>
          <w:noProof/>
          <w:szCs w:val="24"/>
        </w:rPr>
        <w:t>ethernet1/1 to ethernet1/4 on which PAN-OS interface your IKE gateway will terminate (commonly untrust interface is ethernet1/1)</w:t>
      </w:r>
    </w:p>
    <w:p w14:paraId="3702B2F6" w14:textId="77777777" w:rsidR="001B2389" w:rsidRPr="00962B98" w:rsidRDefault="001B2389" w:rsidP="00962B98">
      <w:pPr>
        <w:ind w:left="426"/>
        <w:rPr>
          <w:rFonts w:asciiTheme="minorHAnsi" w:hAnsiTheme="minorHAnsi"/>
          <w:noProof/>
          <w:szCs w:val="24"/>
        </w:rPr>
      </w:pPr>
    </w:p>
    <w:p w14:paraId="5A7CC8C9" w14:textId="4120883A" w:rsidR="001B2389" w:rsidRDefault="00E02829" w:rsidP="001B2389">
      <w:pPr>
        <w:ind w:left="426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b/>
          <w:bCs/>
          <w:noProof/>
          <w:color w:val="FF0000"/>
          <w:szCs w:val="24"/>
        </w:rPr>
        <w:t>9</w:t>
      </w:r>
      <w:r w:rsidR="00195E4C">
        <w:rPr>
          <w:rFonts w:asciiTheme="minorHAnsi" w:hAnsiTheme="minorHAnsi"/>
          <w:noProof/>
          <w:szCs w:val="24"/>
        </w:rPr>
        <w:t xml:space="preserve">: </w:t>
      </w:r>
      <w:r w:rsidR="00962B98">
        <w:rPr>
          <w:rFonts w:asciiTheme="minorHAnsi" w:hAnsiTheme="minorHAnsi"/>
          <w:noProof/>
          <w:szCs w:val="24"/>
        </w:rPr>
        <w:t>For Tunnel #1, c</w:t>
      </w:r>
      <w:r w:rsidR="00195E4C">
        <w:rPr>
          <w:rFonts w:asciiTheme="minorHAnsi" w:hAnsiTheme="minorHAnsi"/>
          <w:noProof/>
          <w:szCs w:val="24"/>
        </w:rPr>
        <w:t xml:space="preserve">hoose from tunnel.1 to tunnel.4 to create the new </w:t>
      </w:r>
      <w:r w:rsidR="00962B98">
        <w:rPr>
          <w:rFonts w:asciiTheme="minorHAnsi" w:hAnsiTheme="minorHAnsi"/>
          <w:noProof/>
          <w:szCs w:val="24"/>
        </w:rPr>
        <w:t xml:space="preserve">PAN-OS </w:t>
      </w:r>
      <w:r w:rsidR="00195E4C">
        <w:rPr>
          <w:rFonts w:asciiTheme="minorHAnsi" w:hAnsiTheme="minorHAnsi"/>
          <w:noProof/>
          <w:szCs w:val="24"/>
        </w:rPr>
        <w:t xml:space="preserve">tunnel </w:t>
      </w:r>
      <w:r w:rsidR="00962B98">
        <w:rPr>
          <w:rFonts w:asciiTheme="minorHAnsi" w:hAnsiTheme="minorHAnsi"/>
          <w:noProof/>
          <w:szCs w:val="24"/>
        </w:rPr>
        <w:t xml:space="preserve">interface </w:t>
      </w:r>
      <w:r w:rsidR="00195E4C">
        <w:rPr>
          <w:rFonts w:asciiTheme="minorHAnsi" w:hAnsiTheme="minorHAnsi"/>
          <w:noProof/>
          <w:szCs w:val="24"/>
        </w:rPr>
        <w:t>if tunnels are already existing.</w:t>
      </w:r>
    </w:p>
    <w:p w14:paraId="19530513" w14:textId="33F21D9D" w:rsidR="00962B98" w:rsidRDefault="00E02829" w:rsidP="00195E4C">
      <w:pPr>
        <w:ind w:left="426"/>
        <w:rPr>
          <w:rFonts w:asciiTheme="minorHAnsi" w:hAnsiTheme="minorHAnsi"/>
          <w:noProof/>
          <w:szCs w:val="24"/>
        </w:rPr>
      </w:pPr>
      <w:r w:rsidRPr="001B2389">
        <w:rPr>
          <w:rFonts w:asciiTheme="minorHAnsi" w:hAnsiTheme="minorHAnsi"/>
          <w:b/>
          <w:bCs/>
          <w:noProof/>
          <w:color w:val="FF0000"/>
          <w:szCs w:val="24"/>
        </w:rPr>
        <w:t>10</w:t>
      </w:r>
      <w:r w:rsidR="00962B98">
        <w:rPr>
          <w:rFonts w:asciiTheme="minorHAnsi" w:hAnsiTheme="minorHAnsi"/>
          <w:noProof/>
          <w:szCs w:val="24"/>
        </w:rPr>
        <w:t xml:space="preserve">: Give an IP address to your Tunnel #1 tunnel interface, this value </w:t>
      </w:r>
      <w:r>
        <w:rPr>
          <w:rFonts w:asciiTheme="minorHAnsi" w:hAnsiTheme="minorHAnsi"/>
          <w:noProof/>
          <w:szCs w:val="24"/>
        </w:rPr>
        <w:t xml:space="preserve">has to be /30 and must match your BGP configuration in GCP as below in green: </w:t>
      </w:r>
    </w:p>
    <w:p w14:paraId="0C3A4E2F" w14:textId="475B0E7C" w:rsidR="006B5C61" w:rsidRPr="006B5C61" w:rsidRDefault="00E02829" w:rsidP="00E02829">
      <w:pPr>
        <w:jc w:val="center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85CE6BC" wp14:editId="7D0BC394">
            <wp:extent cx="4876800" cy="1775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EC87" w14:textId="002FB432" w:rsid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</w:t>
      </w:r>
      <w:r w:rsidR="00E02829">
        <w:rPr>
          <w:rFonts w:asciiTheme="minorHAnsi" w:hAnsiTheme="minorHAnsi"/>
          <w:b/>
          <w:bCs/>
          <w:noProof/>
          <w:color w:val="FF0000"/>
          <w:szCs w:val="24"/>
        </w:rPr>
        <w:t>1</w:t>
      </w:r>
      <w:r>
        <w:rPr>
          <w:rFonts w:asciiTheme="minorHAnsi" w:hAnsiTheme="minorHAnsi"/>
          <w:noProof/>
          <w:szCs w:val="24"/>
        </w:rPr>
        <w:t>: Preshared key for Tunnel #1 IKE gateway, can be found n section</w:t>
      </w:r>
      <w:r w:rsidR="00E02829">
        <w:rPr>
          <w:rFonts w:asciiTheme="minorHAnsi" w:hAnsiTheme="minorHAnsi"/>
          <w:noProof/>
          <w:szCs w:val="24"/>
        </w:rPr>
        <w:t>, this is the same as defined when you created your GCP Cloud VPN Gateway passphrase.</w:t>
      </w:r>
    </w:p>
    <w:p w14:paraId="0FCDD635" w14:textId="580D3D42" w:rsidR="00962B98" w:rsidRDefault="00962B98" w:rsidP="00962B9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</w:t>
      </w:r>
      <w:r w:rsidR="00E02829">
        <w:rPr>
          <w:rFonts w:asciiTheme="minorHAnsi" w:hAnsiTheme="minorHAnsi"/>
          <w:b/>
          <w:bCs/>
          <w:noProof/>
          <w:color w:val="FF0000"/>
          <w:szCs w:val="24"/>
        </w:rPr>
        <w:t>2, 13 and 14</w:t>
      </w:r>
      <w:r>
        <w:rPr>
          <w:rFonts w:asciiTheme="minorHAnsi" w:hAnsiTheme="minorHAnsi"/>
          <w:noProof/>
          <w:szCs w:val="24"/>
        </w:rPr>
        <w:t xml:space="preserve">: </w:t>
      </w:r>
      <w:r w:rsidR="00E02829">
        <w:rPr>
          <w:rFonts w:asciiTheme="minorHAnsi" w:hAnsiTheme="minorHAnsi"/>
          <w:noProof/>
          <w:szCs w:val="24"/>
        </w:rPr>
        <w:t>Same as #Tunnel1 but for #Tunnel 2 informations.</w:t>
      </w:r>
    </w:p>
    <w:p w14:paraId="2BA18C82" w14:textId="10BBE7B4" w:rsidR="00195E4C" w:rsidRDefault="00962B98" w:rsidP="00195E4C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</w:t>
      </w:r>
      <w:r w:rsidR="00E02829">
        <w:rPr>
          <w:rFonts w:asciiTheme="minorHAnsi" w:hAnsiTheme="minorHAnsi"/>
          <w:b/>
          <w:bCs/>
          <w:noProof/>
          <w:color w:val="FF0000"/>
          <w:szCs w:val="24"/>
        </w:rPr>
        <w:t>5</w:t>
      </w:r>
      <w:r w:rsidR="00195E4C">
        <w:rPr>
          <w:rFonts w:asciiTheme="minorHAnsi" w:hAnsiTheme="minorHAnsi"/>
          <w:noProof/>
          <w:szCs w:val="24"/>
        </w:rPr>
        <w:t>: Type in the name of your PAN-OS virtual router instance to be configured (by default: default).</w:t>
      </w:r>
    </w:p>
    <w:p w14:paraId="74FF953D" w14:textId="25AA61E0" w:rsidR="00962B98" w:rsidRPr="00E02829" w:rsidRDefault="00962B98" w:rsidP="00E02829">
      <w:pPr>
        <w:ind w:left="426"/>
        <w:rPr>
          <w:rFonts w:ascii="Courier New" w:hAnsi="Courier New" w:cs="Courier New"/>
          <w:noProof/>
          <w:sz w:val="20"/>
          <w:szCs w:val="20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</w:t>
      </w:r>
      <w:r w:rsidR="00E02829">
        <w:rPr>
          <w:rFonts w:asciiTheme="minorHAnsi" w:hAnsiTheme="minorHAnsi"/>
          <w:b/>
          <w:bCs/>
          <w:noProof/>
          <w:color w:val="FF0000"/>
          <w:szCs w:val="24"/>
        </w:rPr>
        <w:t>6</w:t>
      </w:r>
      <w:r>
        <w:rPr>
          <w:rFonts w:asciiTheme="minorHAnsi" w:hAnsiTheme="minorHAnsi"/>
          <w:noProof/>
          <w:szCs w:val="24"/>
        </w:rPr>
        <w:t>: Fill with the PAN-OS BGP Peer ID, this value is unique for both tunnels</w:t>
      </w:r>
      <w:r w:rsidR="005025D8">
        <w:rPr>
          <w:rFonts w:asciiTheme="minorHAnsi" w:hAnsiTheme="minorHAnsi"/>
          <w:noProof/>
          <w:szCs w:val="24"/>
        </w:rPr>
        <w:t xml:space="preserve"> (we use only one unique virtual router instance)</w:t>
      </w:r>
      <w:r>
        <w:rPr>
          <w:rFonts w:asciiTheme="minorHAnsi" w:hAnsiTheme="minorHAnsi"/>
          <w:noProof/>
          <w:szCs w:val="24"/>
        </w:rPr>
        <w:t>, this can be found in section</w:t>
      </w:r>
      <w:r w:rsidR="00E02829">
        <w:rPr>
          <w:rFonts w:asciiTheme="minorHAnsi" w:hAnsiTheme="minorHAnsi"/>
          <w:noProof/>
          <w:szCs w:val="24"/>
        </w:rPr>
        <w:t xml:space="preserve"> and is the same as tunnel1 interface IP address.</w:t>
      </w:r>
    </w:p>
    <w:p w14:paraId="770ECF3B" w14:textId="52023763" w:rsidR="006B5C61" w:rsidRPr="005025D8" w:rsidRDefault="00962B98" w:rsidP="005025D8">
      <w:pPr>
        <w:ind w:left="426"/>
        <w:rPr>
          <w:rFonts w:asciiTheme="minorHAnsi" w:hAnsiTheme="minorHAnsi"/>
          <w:noProof/>
          <w:szCs w:val="24"/>
        </w:rPr>
      </w:pPr>
      <w:r w:rsidRPr="00505DA0">
        <w:rPr>
          <w:rFonts w:asciiTheme="minorHAnsi" w:hAnsiTheme="minorHAnsi"/>
          <w:b/>
          <w:bCs/>
          <w:noProof/>
          <w:color w:val="FF0000"/>
          <w:szCs w:val="24"/>
        </w:rPr>
        <w:t>1</w:t>
      </w:r>
      <w:r w:rsidR="005025D8">
        <w:rPr>
          <w:rFonts w:asciiTheme="minorHAnsi" w:hAnsiTheme="minorHAnsi"/>
          <w:b/>
          <w:bCs/>
          <w:noProof/>
          <w:color w:val="FF0000"/>
          <w:szCs w:val="24"/>
        </w:rPr>
        <w:t>7</w:t>
      </w:r>
      <w:r>
        <w:rPr>
          <w:rFonts w:asciiTheme="minorHAnsi" w:hAnsiTheme="minorHAnsi"/>
          <w:noProof/>
          <w:szCs w:val="24"/>
        </w:rPr>
        <w:t>:</w:t>
      </w:r>
      <w:r w:rsidR="00195E4C">
        <w:rPr>
          <w:rFonts w:asciiTheme="minorHAnsi" w:hAnsiTheme="minorHAnsi"/>
          <w:noProof/>
          <w:szCs w:val="24"/>
        </w:rPr>
        <w:t xml:space="preserve"> Local BGP AS Number for PAN-OS, by default 65</w:t>
      </w:r>
      <w:r>
        <w:rPr>
          <w:rFonts w:asciiTheme="minorHAnsi" w:hAnsiTheme="minorHAnsi"/>
          <w:noProof/>
          <w:szCs w:val="24"/>
        </w:rPr>
        <w:t>000</w:t>
      </w:r>
      <w:r w:rsidR="00195E4C">
        <w:rPr>
          <w:rFonts w:asciiTheme="minorHAnsi" w:hAnsiTheme="minorHAnsi"/>
          <w:noProof/>
          <w:szCs w:val="24"/>
        </w:rPr>
        <w:t xml:space="preserve">. This skillet will not update your </w:t>
      </w:r>
      <w:r w:rsidR="005025D8">
        <w:rPr>
          <w:rFonts w:asciiTheme="minorHAnsi" w:hAnsiTheme="minorHAnsi"/>
          <w:noProof/>
          <w:szCs w:val="24"/>
        </w:rPr>
        <w:t>GCP</w:t>
      </w:r>
      <w:r>
        <w:rPr>
          <w:rFonts w:asciiTheme="minorHAnsi" w:hAnsiTheme="minorHAnsi"/>
          <w:noProof/>
          <w:szCs w:val="24"/>
        </w:rPr>
        <w:t xml:space="preserve"> </w:t>
      </w:r>
      <w:r w:rsidR="005025D8">
        <w:rPr>
          <w:rFonts w:asciiTheme="minorHAnsi" w:hAnsiTheme="minorHAnsi"/>
          <w:noProof/>
          <w:szCs w:val="24"/>
        </w:rPr>
        <w:t xml:space="preserve">Cloud Tunnel </w:t>
      </w:r>
      <w:r>
        <w:rPr>
          <w:rFonts w:asciiTheme="minorHAnsi" w:hAnsiTheme="minorHAnsi"/>
          <w:noProof/>
          <w:szCs w:val="24"/>
        </w:rPr>
        <w:t>configuration</w:t>
      </w:r>
      <w:r w:rsidR="00195E4C">
        <w:rPr>
          <w:rFonts w:asciiTheme="minorHAnsi" w:hAnsiTheme="minorHAnsi"/>
          <w:noProof/>
          <w:szCs w:val="24"/>
        </w:rPr>
        <w:t xml:space="preserve"> </w:t>
      </w:r>
      <w:r w:rsidR="005025D8">
        <w:rPr>
          <w:rFonts w:asciiTheme="minorHAnsi" w:hAnsiTheme="minorHAnsi"/>
          <w:noProof/>
          <w:szCs w:val="24"/>
        </w:rPr>
        <w:t xml:space="preserve">(Peer Router ASN) </w:t>
      </w:r>
      <w:r w:rsidR="00195E4C">
        <w:rPr>
          <w:rFonts w:asciiTheme="minorHAnsi" w:hAnsiTheme="minorHAnsi"/>
          <w:noProof/>
          <w:szCs w:val="24"/>
        </w:rPr>
        <w:t>if different.</w:t>
      </w:r>
    </w:p>
    <w:sectPr w:rsidR="006B5C61" w:rsidRPr="005025D8" w:rsidSect="00962236">
      <w:headerReference w:type="default" r:id="rId17"/>
      <w:footerReference w:type="default" r:id="rId18"/>
      <w:footerReference w:type="first" r:id="rId19"/>
      <w:pgSz w:w="12240" w:h="15840"/>
      <w:pgMar w:top="1440" w:right="72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C516F" w14:textId="77777777" w:rsidR="002C5A37" w:rsidRDefault="002C5A37" w:rsidP="005F5B30">
      <w:pPr>
        <w:spacing w:after="0" w:line="240" w:lineRule="auto"/>
      </w:pPr>
      <w:r>
        <w:separator/>
      </w:r>
    </w:p>
  </w:endnote>
  <w:endnote w:type="continuationSeparator" w:id="0">
    <w:p w14:paraId="6F4B2696" w14:textId="77777777" w:rsidR="002C5A37" w:rsidRDefault="002C5A37" w:rsidP="005F5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7ED9C" w14:textId="70B13FE5" w:rsidR="006D480F" w:rsidRDefault="006D480F" w:rsidP="0036245B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center" w:pos="5040"/>
        <w:tab w:val="right" w:pos="9270"/>
      </w:tabs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265128" w:rsidRPr="0026512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B146B74" w14:textId="77777777" w:rsidR="006D480F" w:rsidRDefault="006D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6405" w14:textId="0C2B7D01" w:rsidR="006D480F" w:rsidRPr="00915F19" w:rsidRDefault="006D480F" w:rsidP="00915F19">
    <w:pPr>
      <w:pStyle w:val="Footer"/>
      <w:tabs>
        <w:tab w:val="clear" w:pos="4680"/>
        <w:tab w:val="clear" w:pos="9360"/>
        <w:tab w:val="right" w:pos="10260"/>
      </w:tabs>
      <w:rPr>
        <w:color w:val="7F7F7F" w:themeColor="text1" w:themeTint="80"/>
        <w:sz w:val="18"/>
        <w:szCs w:val="16"/>
      </w:rPr>
    </w:pPr>
    <w:r w:rsidRPr="00915F19">
      <w:rPr>
        <w:color w:val="7F7F7F" w:themeColor="text1" w:themeTint="80"/>
        <w:sz w:val="18"/>
        <w:szCs w:val="16"/>
      </w:rPr>
      <w:t>©</w:t>
    </w:r>
    <w:r>
      <w:rPr>
        <w:color w:val="7F7F7F" w:themeColor="text1" w:themeTint="80"/>
        <w:sz w:val="18"/>
        <w:szCs w:val="16"/>
      </w:rPr>
      <w:t xml:space="preserve"> 201</w:t>
    </w:r>
    <w:r w:rsidR="008C194A">
      <w:rPr>
        <w:color w:val="7F7F7F" w:themeColor="text1" w:themeTint="80"/>
        <w:sz w:val="18"/>
        <w:szCs w:val="16"/>
      </w:rPr>
      <w:t>9</w:t>
    </w:r>
    <w:r w:rsidRPr="00915F19">
      <w:rPr>
        <w:color w:val="7F7F7F" w:themeColor="text1" w:themeTint="80"/>
        <w:sz w:val="18"/>
        <w:szCs w:val="16"/>
      </w:rPr>
      <w:t xml:space="preserve"> Palo Alto Networks. Proprietary and </w:t>
    </w:r>
    <w:r>
      <w:rPr>
        <w:color w:val="7F7F7F" w:themeColor="text1" w:themeTint="80"/>
        <w:sz w:val="18"/>
        <w:szCs w:val="16"/>
      </w:rPr>
      <w:t>Confidential</w:t>
    </w:r>
    <w:r>
      <w:rPr>
        <w:color w:val="7F7F7F" w:themeColor="text1" w:themeTint="80"/>
        <w:sz w:val="18"/>
        <w:szCs w:val="16"/>
      </w:rPr>
      <w:tab/>
    </w:r>
    <w:r w:rsidRPr="00915F19">
      <w:rPr>
        <w:color w:val="7F7F7F" w:themeColor="text1" w:themeTint="80"/>
        <w:sz w:val="18"/>
        <w:szCs w:val="16"/>
      </w:rPr>
      <w:t xml:space="preserve">Last Update: </w:t>
    </w:r>
    <w:r>
      <w:rPr>
        <w:color w:val="7F7F7F" w:themeColor="text1" w:themeTint="80"/>
        <w:sz w:val="18"/>
        <w:szCs w:val="16"/>
      </w:rPr>
      <w:t>May 201</w:t>
    </w:r>
    <w:r w:rsidR="008C194A">
      <w:rPr>
        <w:color w:val="7F7F7F" w:themeColor="text1" w:themeTint="80"/>
        <w:sz w:val="18"/>
        <w:szCs w:val="1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1470" w14:textId="77777777" w:rsidR="002C5A37" w:rsidRDefault="002C5A37" w:rsidP="005F5B30">
      <w:pPr>
        <w:spacing w:after="0" w:line="240" w:lineRule="auto"/>
      </w:pPr>
      <w:r>
        <w:separator/>
      </w:r>
    </w:p>
  </w:footnote>
  <w:footnote w:type="continuationSeparator" w:id="0">
    <w:p w14:paraId="170D8818" w14:textId="77777777" w:rsidR="002C5A37" w:rsidRDefault="002C5A37" w:rsidP="005F5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AFF1" w14:textId="708816E8" w:rsidR="006D480F" w:rsidRDefault="006D480F" w:rsidP="00955A27">
    <w:pPr>
      <w:pStyle w:val="Header"/>
      <w:tabs>
        <w:tab w:val="clear" w:pos="4680"/>
        <w:tab w:val="center" w:pos="5220"/>
      </w:tabs>
    </w:pPr>
    <w:r>
      <w:tab/>
      <w:t>Palo Alto Network</w:t>
    </w:r>
    <w:r w:rsidR="008C194A">
      <w:t xml:space="preserve">s – Skillet </w:t>
    </w:r>
    <w:r w:rsidR="001B2389">
      <w:t>GCP VPN</w:t>
    </w:r>
    <w:r w:rsidR="008C194A">
      <w:t xml:space="preserve"> for PAN-OS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FA1"/>
    <w:multiLevelType w:val="multilevel"/>
    <w:tmpl w:val="F22AD20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5A7CAD"/>
    <w:multiLevelType w:val="multilevel"/>
    <w:tmpl w:val="EF98444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95C3AF1"/>
    <w:multiLevelType w:val="hybridMultilevel"/>
    <w:tmpl w:val="A0B84614"/>
    <w:lvl w:ilvl="0" w:tplc="B6B49B2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2EF3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188D024A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1A055645"/>
    <w:multiLevelType w:val="hybridMultilevel"/>
    <w:tmpl w:val="944EF388"/>
    <w:lvl w:ilvl="0" w:tplc="0409000D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30211"/>
    <w:multiLevelType w:val="multilevel"/>
    <w:tmpl w:val="38BCF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205233F9"/>
    <w:multiLevelType w:val="hybridMultilevel"/>
    <w:tmpl w:val="11345EA6"/>
    <w:lvl w:ilvl="0" w:tplc="FFDC6678">
      <w:start w:val="1"/>
      <w:numFmt w:val="decimal"/>
      <w:lvlText w:val="%1."/>
      <w:lvlJc w:val="left"/>
      <w:pPr>
        <w:ind w:left="3600" w:hanging="360"/>
      </w:pPr>
    </w:lvl>
    <w:lvl w:ilvl="1" w:tplc="04090003" w:tentative="1">
      <w:start w:val="1"/>
      <w:numFmt w:val="lowerLetter"/>
      <w:lvlText w:val="%2."/>
      <w:lvlJc w:val="left"/>
      <w:pPr>
        <w:ind w:left="4320" w:hanging="360"/>
      </w:pPr>
    </w:lvl>
    <w:lvl w:ilvl="2" w:tplc="04090005" w:tentative="1">
      <w:start w:val="1"/>
      <w:numFmt w:val="lowerRoman"/>
      <w:lvlText w:val="%3."/>
      <w:lvlJc w:val="right"/>
      <w:pPr>
        <w:ind w:left="5040" w:hanging="180"/>
      </w:pPr>
    </w:lvl>
    <w:lvl w:ilvl="3" w:tplc="04090001" w:tentative="1">
      <w:start w:val="1"/>
      <w:numFmt w:val="decimal"/>
      <w:lvlText w:val="%4."/>
      <w:lvlJc w:val="left"/>
      <w:pPr>
        <w:ind w:left="5760" w:hanging="360"/>
      </w:pPr>
    </w:lvl>
    <w:lvl w:ilvl="4" w:tplc="04090003" w:tentative="1">
      <w:start w:val="1"/>
      <w:numFmt w:val="lowerLetter"/>
      <w:lvlText w:val="%5."/>
      <w:lvlJc w:val="left"/>
      <w:pPr>
        <w:ind w:left="6480" w:hanging="360"/>
      </w:pPr>
    </w:lvl>
    <w:lvl w:ilvl="5" w:tplc="04090005" w:tentative="1">
      <w:start w:val="1"/>
      <w:numFmt w:val="lowerRoman"/>
      <w:lvlText w:val="%6."/>
      <w:lvlJc w:val="right"/>
      <w:pPr>
        <w:ind w:left="7200" w:hanging="180"/>
      </w:pPr>
    </w:lvl>
    <w:lvl w:ilvl="6" w:tplc="04090001" w:tentative="1">
      <w:start w:val="1"/>
      <w:numFmt w:val="decimal"/>
      <w:lvlText w:val="%7."/>
      <w:lvlJc w:val="left"/>
      <w:pPr>
        <w:ind w:left="7920" w:hanging="360"/>
      </w:pPr>
    </w:lvl>
    <w:lvl w:ilvl="7" w:tplc="04090003" w:tentative="1">
      <w:start w:val="1"/>
      <w:numFmt w:val="lowerLetter"/>
      <w:lvlText w:val="%8."/>
      <w:lvlJc w:val="left"/>
      <w:pPr>
        <w:ind w:left="8640" w:hanging="360"/>
      </w:pPr>
    </w:lvl>
    <w:lvl w:ilvl="8" w:tplc="04090005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1ED28E1"/>
    <w:multiLevelType w:val="hybridMultilevel"/>
    <w:tmpl w:val="DF24E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335D1"/>
    <w:multiLevelType w:val="multilevel"/>
    <w:tmpl w:val="E0E44F1E"/>
    <w:styleLink w:val="CurrentList1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34FC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41440F27"/>
    <w:multiLevelType w:val="hybridMultilevel"/>
    <w:tmpl w:val="EC3C3BBC"/>
    <w:lvl w:ilvl="0" w:tplc="150A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6C6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28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69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EB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E9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D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4E0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63F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80C43"/>
    <w:multiLevelType w:val="hybridMultilevel"/>
    <w:tmpl w:val="1498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C5F2C"/>
    <w:multiLevelType w:val="multilevel"/>
    <w:tmpl w:val="BF12C51A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09D6B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F74A0"/>
    <w:multiLevelType w:val="hybridMultilevel"/>
    <w:tmpl w:val="E49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F4DBC"/>
    <w:multiLevelType w:val="hybridMultilevel"/>
    <w:tmpl w:val="D0B4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263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D2559E"/>
    <w:multiLevelType w:val="multilevel"/>
    <w:tmpl w:val="03C8671E"/>
    <w:lvl w:ilvl="0">
      <w:start w:val="1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67E578D7"/>
    <w:multiLevelType w:val="hybridMultilevel"/>
    <w:tmpl w:val="5CA46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100F48"/>
    <w:multiLevelType w:val="multilevel"/>
    <w:tmpl w:val="57E6A1C6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68D52A6"/>
    <w:multiLevelType w:val="multilevel"/>
    <w:tmpl w:val="B762B048"/>
    <w:lvl w:ilvl="0">
      <w:start w:val="1"/>
      <w:numFmt w:val="decimal"/>
      <w:suff w:val="space"/>
      <w:lvlText w:val="Step %1:"/>
      <w:lvlJc w:val="left"/>
      <w:pPr>
        <w:ind w:left="864" w:hanging="864"/>
      </w:pPr>
      <w:rPr>
        <w:rFonts w:hint="default"/>
        <w:b/>
        <w:bCs/>
        <w:i w:val="0"/>
        <w:iCs w:val="0"/>
      </w:rPr>
    </w:lvl>
    <w:lvl w:ilvl="1">
      <w:start w:val="1"/>
      <w:numFmt w:val="lowerLetter"/>
      <w:pStyle w:val="StepsforTasks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7097412"/>
    <w:multiLevelType w:val="multilevel"/>
    <w:tmpl w:val="707CC17A"/>
    <w:lvl w:ilvl="0">
      <w:start w:val="1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CD84000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7CEB1A47"/>
    <w:multiLevelType w:val="hybridMultilevel"/>
    <w:tmpl w:val="26DC2EB4"/>
    <w:lvl w:ilvl="0" w:tplc="009467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665D6"/>
    <w:multiLevelType w:val="multilevel"/>
    <w:tmpl w:val="E0E44F1E"/>
    <w:styleLink w:val="Steps"/>
    <w:lvl w:ilvl="0">
      <w:start w:val="1"/>
      <w:numFmt w:val="decimal"/>
      <w:lvlText w:val="Step %1: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14862"/>
    <w:multiLevelType w:val="multilevel"/>
    <w:tmpl w:val="C8529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5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21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3"/>
  </w:num>
  <w:num w:numId="32">
    <w:abstractNumId w:val="14"/>
  </w:num>
  <w:num w:numId="33">
    <w:abstractNumId w:val="17"/>
  </w:num>
  <w:num w:numId="34">
    <w:abstractNumId w:val="0"/>
  </w:num>
  <w:num w:numId="35">
    <w:abstractNumId w:val="6"/>
  </w:num>
  <w:num w:numId="36">
    <w:abstractNumId w:val="8"/>
  </w:num>
  <w:num w:numId="37">
    <w:abstractNumId w:val="19"/>
  </w:num>
  <w:num w:numId="38">
    <w:abstractNumId w:val="16"/>
  </w:num>
  <w:num w:numId="39">
    <w:abstractNumId w:val="26"/>
  </w:num>
  <w:num w:numId="40">
    <w:abstractNumId w:val="3"/>
  </w:num>
  <w:num w:numId="41">
    <w:abstractNumId w:val="22"/>
  </w:num>
  <w:num w:numId="42">
    <w:abstractNumId w:val="4"/>
  </w:num>
  <w:num w:numId="43">
    <w:abstractNumId w:val="18"/>
  </w:num>
  <w:num w:numId="44">
    <w:abstractNumId w:val="2"/>
  </w:num>
  <w:num w:numId="45">
    <w:abstractNumId w:val="10"/>
  </w:num>
  <w:num w:numId="46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D"/>
    <w:rsid w:val="000009A4"/>
    <w:rsid w:val="000018A9"/>
    <w:rsid w:val="00002E92"/>
    <w:rsid w:val="000035F6"/>
    <w:rsid w:val="00004E4D"/>
    <w:rsid w:val="00005D66"/>
    <w:rsid w:val="00006650"/>
    <w:rsid w:val="0000780A"/>
    <w:rsid w:val="00007D38"/>
    <w:rsid w:val="00010100"/>
    <w:rsid w:val="000108CB"/>
    <w:rsid w:val="00011148"/>
    <w:rsid w:val="000115D7"/>
    <w:rsid w:val="00011681"/>
    <w:rsid w:val="00011873"/>
    <w:rsid w:val="00011E9A"/>
    <w:rsid w:val="0001208C"/>
    <w:rsid w:val="00012EA6"/>
    <w:rsid w:val="00013189"/>
    <w:rsid w:val="00014ABF"/>
    <w:rsid w:val="00016C66"/>
    <w:rsid w:val="000173A5"/>
    <w:rsid w:val="000200BC"/>
    <w:rsid w:val="000203E1"/>
    <w:rsid w:val="00020F13"/>
    <w:rsid w:val="000214D4"/>
    <w:rsid w:val="00021C6F"/>
    <w:rsid w:val="00024C23"/>
    <w:rsid w:val="00025A00"/>
    <w:rsid w:val="00025BAA"/>
    <w:rsid w:val="00030AB7"/>
    <w:rsid w:val="00030BBE"/>
    <w:rsid w:val="00030D6C"/>
    <w:rsid w:val="00033D11"/>
    <w:rsid w:val="000362E7"/>
    <w:rsid w:val="00040795"/>
    <w:rsid w:val="00041CED"/>
    <w:rsid w:val="000425C1"/>
    <w:rsid w:val="00042643"/>
    <w:rsid w:val="0004363E"/>
    <w:rsid w:val="000436C5"/>
    <w:rsid w:val="00044ADA"/>
    <w:rsid w:val="00044AEA"/>
    <w:rsid w:val="00045694"/>
    <w:rsid w:val="00045B4C"/>
    <w:rsid w:val="00045C62"/>
    <w:rsid w:val="0004644A"/>
    <w:rsid w:val="0004750F"/>
    <w:rsid w:val="000476F9"/>
    <w:rsid w:val="00047EEB"/>
    <w:rsid w:val="00050B7A"/>
    <w:rsid w:val="00050D6B"/>
    <w:rsid w:val="00051513"/>
    <w:rsid w:val="00051706"/>
    <w:rsid w:val="0005236E"/>
    <w:rsid w:val="00052F7A"/>
    <w:rsid w:val="0005373F"/>
    <w:rsid w:val="00053AE9"/>
    <w:rsid w:val="00053C00"/>
    <w:rsid w:val="00054D3E"/>
    <w:rsid w:val="00054F25"/>
    <w:rsid w:val="000557B9"/>
    <w:rsid w:val="00055EE5"/>
    <w:rsid w:val="000567DA"/>
    <w:rsid w:val="00056FF8"/>
    <w:rsid w:val="000616DD"/>
    <w:rsid w:val="00061C53"/>
    <w:rsid w:val="0006281E"/>
    <w:rsid w:val="000628BA"/>
    <w:rsid w:val="00062FF0"/>
    <w:rsid w:val="00064771"/>
    <w:rsid w:val="00064F3A"/>
    <w:rsid w:val="0006506C"/>
    <w:rsid w:val="00065AA7"/>
    <w:rsid w:val="000662F6"/>
    <w:rsid w:val="000666CF"/>
    <w:rsid w:val="000667C5"/>
    <w:rsid w:val="00070AFF"/>
    <w:rsid w:val="00071AE2"/>
    <w:rsid w:val="00071FE0"/>
    <w:rsid w:val="0007438F"/>
    <w:rsid w:val="00075C0E"/>
    <w:rsid w:val="00076505"/>
    <w:rsid w:val="00077B9E"/>
    <w:rsid w:val="0008010A"/>
    <w:rsid w:val="00080732"/>
    <w:rsid w:val="00081A14"/>
    <w:rsid w:val="0008226F"/>
    <w:rsid w:val="00082C14"/>
    <w:rsid w:val="0008343F"/>
    <w:rsid w:val="0008383A"/>
    <w:rsid w:val="00084405"/>
    <w:rsid w:val="0008581A"/>
    <w:rsid w:val="00087F35"/>
    <w:rsid w:val="0009263F"/>
    <w:rsid w:val="000929A3"/>
    <w:rsid w:val="00092E38"/>
    <w:rsid w:val="0009360B"/>
    <w:rsid w:val="000961B4"/>
    <w:rsid w:val="000978D7"/>
    <w:rsid w:val="000A05B1"/>
    <w:rsid w:val="000A0604"/>
    <w:rsid w:val="000A1DA4"/>
    <w:rsid w:val="000A23E1"/>
    <w:rsid w:val="000A24C3"/>
    <w:rsid w:val="000A5B8F"/>
    <w:rsid w:val="000A5BDA"/>
    <w:rsid w:val="000A5E14"/>
    <w:rsid w:val="000B0A1C"/>
    <w:rsid w:val="000B0EE6"/>
    <w:rsid w:val="000B24B9"/>
    <w:rsid w:val="000B2BBD"/>
    <w:rsid w:val="000B2DF3"/>
    <w:rsid w:val="000B566A"/>
    <w:rsid w:val="000B6925"/>
    <w:rsid w:val="000B758E"/>
    <w:rsid w:val="000C25EC"/>
    <w:rsid w:val="000C336F"/>
    <w:rsid w:val="000C3EEC"/>
    <w:rsid w:val="000C4F52"/>
    <w:rsid w:val="000C4F5F"/>
    <w:rsid w:val="000C50DC"/>
    <w:rsid w:val="000C57C3"/>
    <w:rsid w:val="000C7360"/>
    <w:rsid w:val="000C7D3A"/>
    <w:rsid w:val="000D1690"/>
    <w:rsid w:val="000D1BB6"/>
    <w:rsid w:val="000D1D6F"/>
    <w:rsid w:val="000D2563"/>
    <w:rsid w:val="000D318C"/>
    <w:rsid w:val="000D58EF"/>
    <w:rsid w:val="000D695E"/>
    <w:rsid w:val="000D7D9C"/>
    <w:rsid w:val="000E025F"/>
    <w:rsid w:val="000E04E7"/>
    <w:rsid w:val="000E0AE4"/>
    <w:rsid w:val="000E0D54"/>
    <w:rsid w:val="000E15FE"/>
    <w:rsid w:val="000E217F"/>
    <w:rsid w:val="000E26CE"/>
    <w:rsid w:val="000E2954"/>
    <w:rsid w:val="000E2B6E"/>
    <w:rsid w:val="000E42EC"/>
    <w:rsid w:val="000E43E5"/>
    <w:rsid w:val="000E6585"/>
    <w:rsid w:val="000E722D"/>
    <w:rsid w:val="000F1BF0"/>
    <w:rsid w:val="000F3BD9"/>
    <w:rsid w:val="000F4376"/>
    <w:rsid w:val="000F5B7F"/>
    <w:rsid w:val="000F66F1"/>
    <w:rsid w:val="000F6E8C"/>
    <w:rsid w:val="000F6F81"/>
    <w:rsid w:val="000F7B5D"/>
    <w:rsid w:val="001015B2"/>
    <w:rsid w:val="001017DF"/>
    <w:rsid w:val="00102ECB"/>
    <w:rsid w:val="0010303C"/>
    <w:rsid w:val="001034BA"/>
    <w:rsid w:val="00106014"/>
    <w:rsid w:val="001060EB"/>
    <w:rsid w:val="0011183F"/>
    <w:rsid w:val="0011195E"/>
    <w:rsid w:val="0011405F"/>
    <w:rsid w:val="001140A8"/>
    <w:rsid w:val="00115C45"/>
    <w:rsid w:val="0011730C"/>
    <w:rsid w:val="00117C85"/>
    <w:rsid w:val="0012189C"/>
    <w:rsid w:val="00123F69"/>
    <w:rsid w:val="001274C0"/>
    <w:rsid w:val="00127D54"/>
    <w:rsid w:val="00130AA6"/>
    <w:rsid w:val="00130BD1"/>
    <w:rsid w:val="00131734"/>
    <w:rsid w:val="00131790"/>
    <w:rsid w:val="0013257D"/>
    <w:rsid w:val="00133723"/>
    <w:rsid w:val="00133C5F"/>
    <w:rsid w:val="001356E8"/>
    <w:rsid w:val="00135B14"/>
    <w:rsid w:val="0013621E"/>
    <w:rsid w:val="00136405"/>
    <w:rsid w:val="001372D5"/>
    <w:rsid w:val="00140BC0"/>
    <w:rsid w:val="001416C8"/>
    <w:rsid w:val="00141C33"/>
    <w:rsid w:val="0014670E"/>
    <w:rsid w:val="001478AB"/>
    <w:rsid w:val="0015113B"/>
    <w:rsid w:val="001523D1"/>
    <w:rsid w:val="00152666"/>
    <w:rsid w:val="00152EAE"/>
    <w:rsid w:val="0015313B"/>
    <w:rsid w:val="001548D5"/>
    <w:rsid w:val="00157698"/>
    <w:rsid w:val="00157721"/>
    <w:rsid w:val="00160BE9"/>
    <w:rsid w:val="00162844"/>
    <w:rsid w:val="00165928"/>
    <w:rsid w:val="00165A01"/>
    <w:rsid w:val="00167F51"/>
    <w:rsid w:val="001700B2"/>
    <w:rsid w:val="00172767"/>
    <w:rsid w:val="001729F9"/>
    <w:rsid w:val="0017334B"/>
    <w:rsid w:val="00174404"/>
    <w:rsid w:val="0017658A"/>
    <w:rsid w:val="00176709"/>
    <w:rsid w:val="00181915"/>
    <w:rsid w:val="00182E23"/>
    <w:rsid w:val="00182E3E"/>
    <w:rsid w:val="00185737"/>
    <w:rsid w:val="0018639A"/>
    <w:rsid w:val="001869B4"/>
    <w:rsid w:val="00186D6C"/>
    <w:rsid w:val="00187B4A"/>
    <w:rsid w:val="001928A5"/>
    <w:rsid w:val="00193928"/>
    <w:rsid w:val="00194E7A"/>
    <w:rsid w:val="00195079"/>
    <w:rsid w:val="00195145"/>
    <w:rsid w:val="00195E4C"/>
    <w:rsid w:val="00196787"/>
    <w:rsid w:val="001971A4"/>
    <w:rsid w:val="001A06AE"/>
    <w:rsid w:val="001A1210"/>
    <w:rsid w:val="001A366C"/>
    <w:rsid w:val="001A3EBC"/>
    <w:rsid w:val="001A3F5D"/>
    <w:rsid w:val="001A5B0A"/>
    <w:rsid w:val="001A5CD2"/>
    <w:rsid w:val="001A5EBB"/>
    <w:rsid w:val="001A62FF"/>
    <w:rsid w:val="001A75BC"/>
    <w:rsid w:val="001A7C60"/>
    <w:rsid w:val="001A7EBE"/>
    <w:rsid w:val="001B1FD0"/>
    <w:rsid w:val="001B2389"/>
    <w:rsid w:val="001B2425"/>
    <w:rsid w:val="001B306D"/>
    <w:rsid w:val="001B3875"/>
    <w:rsid w:val="001B39DC"/>
    <w:rsid w:val="001B3BDF"/>
    <w:rsid w:val="001B4286"/>
    <w:rsid w:val="001B4814"/>
    <w:rsid w:val="001B4C9F"/>
    <w:rsid w:val="001B5E55"/>
    <w:rsid w:val="001B7C62"/>
    <w:rsid w:val="001C0CF2"/>
    <w:rsid w:val="001C0DA8"/>
    <w:rsid w:val="001C1256"/>
    <w:rsid w:val="001C1521"/>
    <w:rsid w:val="001C2770"/>
    <w:rsid w:val="001C2F6C"/>
    <w:rsid w:val="001C3353"/>
    <w:rsid w:val="001C39D4"/>
    <w:rsid w:val="001C4536"/>
    <w:rsid w:val="001C6B9B"/>
    <w:rsid w:val="001C70F1"/>
    <w:rsid w:val="001D016A"/>
    <w:rsid w:val="001D2C3F"/>
    <w:rsid w:val="001D2E40"/>
    <w:rsid w:val="001D43BE"/>
    <w:rsid w:val="001D4B04"/>
    <w:rsid w:val="001D559D"/>
    <w:rsid w:val="001D57A7"/>
    <w:rsid w:val="001D643A"/>
    <w:rsid w:val="001D6959"/>
    <w:rsid w:val="001D7266"/>
    <w:rsid w:val="001D772F"/>
    <w:rsid w:val="001E0591"/>
    <w:rsid w:val="001E13FF"/>
    <w:rsid w:val="001E2265"/>
    <w:rsid w:val="001E2BDA"/>
    <w:rsid w:val="001E476D"/>
    <w:rsid w:val="001E5B4C"/>
    <w:rsid w:val="001F1953"/>
    <w:rsid w:val="001F42D7"/>
    <w:rsid w:val="001F4432"/>
    <w:rsid w:val="001F5FBD"/>
    <w:rsid w:val="001F6830"/>
    <w:rsid w:val="001F7550"/>
    <w:rsid w:val="001F766D"/>
    <w:rsid w:val="00204BBD"/>
    <w:rsid w:val="0020542E"/>
    <w:rsid w:val="00205441"/>
    <w:rsid w:val="00206F7E"/>
    <w:rsid w:val="00210747"/>
    <w:rsid w:val="00210E23"/>
    <w:rsid w:val="00211070"/>
    <w:rsid w:val="00211476"/>
    <w:rsid w:val="00212B74"/>
    <w:rsid w:val="002147C6"/>
    <w:rsid w:val="002179B2"/>
    <w:rsid w:val="00223004"/>
    <w:rsid w:val="0022308F"/>
    <w:rsid w:val="0022465E"/>
    <w:rsid w:val="002248D3"/>
    <w:rsid w:val="00227064"/>
    <w:rsid w:val="00230B8D"/>
    <w:rsid w:val="0023265F"/>
    <w:rsid w:val="00232F50"/>
    <w:rsid w:val="00233041"/>
    <w:rsid w:val="00234C6B"/>
    <w:rsid w:val="00236C55"/>
    <w:rsid w:val="00236DF4"/>
    <w:rsid w:val="002409C3"/>
    <w:rsid w:val="00241834"/>
    <w:rsid w:val="00241F06"/>
    <w:rsid w:val="0024257F"/>
    <w:rsid w:val="002432E2"/>
    <w:rsid w:val="00244D5F"/>
    <w:rsid w:val="00246670"/>
    <w:rsid w:val="00246D47"/>
    <w:rsid w:val="00247162"/>
    <w:rsid w:val="002509DF"/>
    <w:rsid w:val="00251210"/>
    <w:rsid w:val="00252800"/>
    <w:rsid w:val="00254058"/>
    <w:rsid w:val="0025405B"/>
    <w:rsid w:val="0025439C"/>
    <w:rsid w:val="00254637"/>
    <w:rsid w:val="00255490"/>
    <w:rsid w:val="002554A2"/>
    <w:rsid w:val="00257DB2"/>
    <w:rsid w:val="00260AB4"/>
    <w:rsid w:val="0026137A"/>
    <w:rsid w:val="00261F34"/>
    <w:rsid w:val="00262CCA"/>
    <w:rsid w:val="002633EE"/>
    <w:rsid w:val="00263742"/>
    <w:rsid w:val="002638DC"/>
    <w:rsid w:val="00264C66"/>
    <w:rsid w:val="00265128"/>
    <w:rsid w:val="00267CC0"/>
    <w:rsid w:val="00270E2F"/>
    <w:rsid w:val="0027164D"/>
    <w:rsid w:val="002719D4"/>
    <w:rsid w:val="00272926"/>
    <w:rsid w:val="0027322F"/>
    <w:rsid w:val="002742B0"/>
    <w:rsid w:val="002745F7"/>
    <w:rsid w:val="00274672"/>
    <w:rsid w:val="00275B3D"/>
    <w:rsid w:val="00275C28"/>
    <w:rsid w:val="00276B64"/>
    <w:rsid w:val="00277654"/>
    <w:rsid w:val="00280E13"/>
    <w:rsid w:val="002814AB"/>
    <w:rsid w:val="00281CAD"/>
    <w:rsid w:val="00283C2E"/>
    <w:rsid w:val="002843A8"/>
    <w:rsid w:val="00286F47"/>
    <w:rsid w:val="0029226B"/>
    <w:rsid w:val="002928D5"/>
    <w:rsid w:val="002953BA"/>
    <w:rsid w:val="00295F7C"/>
    <w:rsid w:val="0029629D"/>
    <w:rsid w:val="00297BF8"/>
    <w:rsid w:val="002A06CD"/>
    <w:rsid w:val="002A0AC9"/>
    <w:rsid w:val="002A2CCC"/>
    <w:rsid w:val="002A2E05"/>
    <w:rsid w:val="002A3B9F"/>
    <w:rsid w:val="002A43D3"/>
    <w:rsid w:val="002A5533"/>
    <w:rsid w:val="002A5D87"/>
    <w:rsid w:val="002A6B93"/>
    <w:rsid w:val="002A704A"/>
    <w:rsid w:val="002A722B"/>
    <w:rsid w:val="002B0A03"/>
    <w:rsid w:val="002B1471"/>
    <w:rsid w:val="002B1FA7"/>
    <w:rsid w:val="002B6A07"/>
    <w:rsid w:val="002B6AD0"/>
    <w:rsid w:val="002B73BC"/>
    <w:rsid w:val="002B76CD"/>
    <w:rsid w:val="002B77B8"/>
    <w:rsid w:val="002C12B8"/>
    <w:rsid w:val="002C3987"/>
    <w:rsid w:val="002C5792"/>
    <w:rsid w:val="002C5A37"/>
    <w:rsid w:val="002C6F69"/>
    <w:rsid w:val="002C74F5"/>
    <w:rsid w:val="002D4952"/>
    <w:rsid w:val="002D6725"/>
    <w:rsid w:val="002E0263"/>
    <w:rsid w:val="002E053F"/>
    <w:rsid w:val="002E1AFB"/>
    <w:rsid w:val="002E1D2A"/>
    <w:rsid w:val="002E1FFC"/>
    <w:rsid w:val="002E242E"/>
    <w:rsid w:val="002E2E77"/>
    <w:rsid w:val="002E38C4"/>
    <w:rsid w:val="002E4F42"/>
    <w:rsid w:val="002E597F"/>
    <w:rsid w:val="002E5AA8"/>
    <w:rsid w:val="002E5AC0"/>
    <w:rsid w:val="002E6419"/>
    <w:rsid w:val="002E75F0"/>
    <w:rsid w:val="002E778B"/>
    <w:rsid w:val="002E7A23"/>
    <w:rsid w:val="002F0BEF"/>
    <w:rsid w:val="002F1047"/>
    <w:rsid w:val="002F1DFE"/>
    <w:rsid w:val="002F22E8"/>
    <w:rsid w:val="002F27C8"/>
    <w:rsid w:val="002F2E2B"/>
    <w:rsid w:val="002F3728"/>
    <w:rsid w:val="002F3D5D"/>
    <w:rsid w:val="002F45ED"/>
    <w:rsid w:val="002F744C"/>
    <w:rsid w:val="002F7A4A"/>
    <w:rsid w:val="00301047"/>
    <w:rsid w:val="00304590"/>
    <w:rsid w:val="003050FB"/>
    <w:rsid w:val="003060EF"/>
    <w:rsid w:val="0030686A"/>
    <w:rsid w:val="00306B53"/>
    <w:rsid w:val="00307138"/>
    <w:rsid w:val="00310190"/>
    <w:rsid w:val="00310527"/>
    <w:rsid w:val="003121ED"/>
    <w:rsid w:val="0031243B"/>
    <w:rsid w:val="00312C37"/>
    <w:rsid w:val="00315774"/>
    <w:rsid w:val="00315BEC"/>
    <w:rsid w:val="0031685B"/>
    <w:rsid w:val="0031708D"/>
    <w:rsid w:val="0031712F"/>
    <w:rsid w:val="00320305"/>
    <w:rsid w:val="00321EE8"/>
    <w:rsid w:val="003233D9"/>
    <w:rsid w:val="003236BD"/>
    <w:rsid w:val="00325621"/>
    <w:rsid w:val="00326D42"/>
    <w:rsid w:val="0032716B"/>
    <w:rsid w:val="00330F63"/>
    <w:rsid w:val="0033179C"/>
    <w:rsid w:val="00331C08"/>
    <w:rsid w:val="00334000"/>
    <w:rsid w:val="0033432C"/>
    <w:rsid w:val="0033521E"/>
    <w:rsid w:val="00335F40"/>
    <w:rsid w:val="00336E60"/>
    <w:rsid w:val="003372B7"/>
    <w:rsid w:val="0033765B"/>
    <w:rsid w:val="00340784"/>
    <w:rsid w:val="00341356"/>
    <w:rsid w:val="00343B73"/>
    <w:rsid w:val="00346C36"/>
    <w:rsid w:val="00347D74"/>
    <w:rsid w:val="00351B08"/>
    <w:rsid w:val="00352A37"/>
    <w:rsid w:val="00352FAF"/>
    <w:rsid w:val="00360FA6"/>
    <w:rsid w:val="003612F5"/>
    <w:rsid w:val="0036245B"/>
    <w:rsid w:val="00362B3E"/>
    <w:rsid w:val="00363153"/>
    <w:rsid w:val="0036572B"/>
    <w:rsid w:val="00366468"/>
    <w:rsid w:val="0037028E"/>
    <w:rsid w:val="003728EA"/>
    <w:rsid w:val="00372A54"/>
    <w:rsid w:val="00374C95"/>
    <w:rsid w:val="00375812"/>
    <w:rsid w:val="00375C4D"/>
    <w:rsid w:val="00375F8E"/>
    <w:rsid w:val="0037624D"/>
    <w:rsid w:val="00376E8F"/>
    <w:rsid w:val="0037747F"/>
    <w:rsid w:val="003774FC"/>
    <w:rsid w:val="00380F35"/>
    <w:rsid w:val="003810C6"/>
    <w:rsid w:val="0038184B"/>
    <w:rsid w:val="00382179"/>
    <w:rsid w:val="00383B9F"/>
    <w:rsid w:val="00385A00"/>
    <w:rsid w:val="00385E04"/>
    <w:rsid w:val="00386CAC"/>
    <w:rsid w:val="00387760"/>
    <w:rsid w:val="00387863"/>
    <w:rsid w:val="00391E1C"/>
    <w:rsid w:val="00392B86"/>
    <w:rsid w:val="00393030"/>
    <w:rsid w:val="00394176"/>
    <w:rsid w:val="00395B7F"/>
    <w:rsid w:val="00396418"/>
    <w:rsid w:val="00397D09"/>
    <w:rsid w:val="003A0466"/>
    <w:rsid w:val="003A072F"/>
    <w:rsid w:val="003A116C"/>
    <w:rsid w:val="003A11A3"/>
    <w:rsid w:val="003A20E2"/>
    <w:rsid w:val="003A2DA9"/>
    <w:rsid w:val="003A373E"/>
    <w:rsid w:val="003A39E2"/>
    <w:rsid w:val="003A6AA8"/>
    <w:rsid w:val="003A6D9A"/>
    <w:rsid w:val="003A7A0B"/>
    <w:rsid w:val="003B050A"/>
    <w:rsid w:val="003B0A06"/>
    <w:rsid w:val="003B1418"/>
    <w:rsid w:val="003B1899"/>
    <w:rsid w:val="003B1E09"/>
    <w:rsid w:val="003B3C39"/>
    <w:rsid w:val="003B457A"/>
    <w:rsid w:val="003B4739"/>
    <w:rsid w:val="003B4CA3"/>
    <w:rsid w:val="003B51A3"/>
    <w:rsid w:val="003C053A"/>
    <w:rsid w:val="003C1B9C"/>
    <w:rsid w:val="003C430F"/>
    <w:rsid w:val="003C45C1"/>
    <w:rsid w:val="003C6907"/>
    <w:rsid w:val="003C7101"/>
    <w:rsid w:val="003C73B0"/>
    <w:rsid w:val="003C75DF"/>
    <w:rsid w:val="003D118F"/>
    <w:rsid w:val="003D188A"/>
    <w:rsid w:val="003D2779"/>
    <w:rsid w:val="003D2C5E"/>
    <w:rsid w:val="003D4999"/>
    <w:rsid w:val="003D4F1B"/>
    <w:rsid w:val="003D6870"/>
    <w:rsid w:val="003D7314"/>
    <w:rsid w:val="003E09E4"/>
    <w:rsid w:val="003E0C5C"/>
    <w:rsid w:val="003E10B1"/>
    <w:rsid w:val="003E1268"/>
    <w:rsid w:val="003E27C9"/>
    <w:rsid w:val="003E2FEC"/>
    <w:rsid w:val="003E486A"/>
    <w:rsid w:val="003E51B4"/>
    <w:rsid w:val="003E7F64"/>
    <w:rsid w:val="003F2CFF"/>
    <w:rsid w:val="0040007F"/>
    <w:rsid w:val="00400DB5"/>
    <w:rsid w:val="0040197E"/>
    <w:rsid w:val="00401983"/>
    <w:rsid w:val="00402C09"/>
    <w:rsid w:val="00410365"/>
    <w:rsid w:val="004105F1"/>
    <w:rsid w:val="00411D9B"/>
    <w:rsid w:val="00411EB5"/>
    <w:rsid w:val="00411F4A"/>
    <w:rsid w:val="00412989"/>
    <w:rsid w:val="00412D6A"/>
    <w:rsid w:val="004136CC"/>
    <w:rsid w:val="00414E6E"/>
    <w:rsid w:val="004150BB"/>
    <w:rsid w:val="004155D0"/>
    <w:rsid w:val="004202AC"/>
    <w:rsid w:val="00420723"/>
    <w:rsid w:val="00421D36"/>
    <w:rsid w:val="004227D3"/>
    <w:rsid w:val="004234C9"/>
    <w:rsid w:val="00424BD5"/>
    <w:rsid w:val="00425570"/>
    <w:rsid w:val="00426E4E"/>
    <w:rsid w:val="00427416"/>
    <w:rsid w:val="0043038A"/>
    <w:rsid w:val="004304A3"/>
    <w:rsid w:val="0043078D"/>
    <w:rsid w:val="00430EB7"/>
    <w:rsid w:val="0043198E"/>
    <w:rsid w:val="004323BC"/>
    <w:rsid w:val="004325B3"/>
    <w:rsid w:val="00432BE9"/>
    <w:rsid w:val="004331CE"/>
    <w:rsid w:val="00435206"/>
    <w:rsid w:val="00435BCB"/>
    <w:rsid w:val="00437DBB"/>
    <w:rsid w:val="004405F7"/>
    <w:rsid w:val="0044173C"/>
    <w:rsid w:val="0044357A"/>
    <w:rsid w:val="00443B21"/>
    <w:rsid w:val="0044524C"/>
    <w:rsid w:val="00447A5C"/>
    <w:rsid w:val="00447AC6"/>
    <w:rsid w:val="004509D2"/>
    <w:rsid w:val="00451647"/>
    <w:rsid w:val="004604BD"/>
    <w:rsid w:val="004606F2"/>
    <w:rsid w:val="0046073B"/>
    <w:rsid w:val="00460A16"/>
    <w:rsid w:val="00461E72"/>
    <w:rsid w:val="0046275E"/>
    <w:rsid w:val="00462D68"/>
    <w:rsid w:val="00463656"/>
    <w:rsid w:val="0046434F"/>
    <w:rsid w:val="00464DF6"/>
    <w:rsid w:val="004654A0"/>
    <w:rsid w:val="00465554"/>
    <w:rsid w:val="00465A63"/>
    <w:rsid w:val="00466846"/>
    <w:rsid w:val="00466E29"/>
    <w:rsid w:val="00466E3F"/>
    <w:rsid w:val="004679D8"/>
    <w:rsid w:val="0047063F"/>
    <w:rsid w:val="00473775"/>
    <w:rsid w:val="00474334"/>
    <w:rsid w:val="004743FD"/>
    <w:rsid w:val="00474AF8"/>
    <w:rsid w:val="00475261"/>
    <w:rsid w:val="004755F8"/>
    <w:rsid w:val="0047734F"/>
    <w:rsid w:val="004779CF"/>
    <w:rsid w:val="0048015F"/>
    <w:rsid w:val="004801B8"/>
    <w:rsid w:val="00482B49"/>
    <w:rsid w:val="00483C77"/>
    <w:rsid w:val="004852B6"/>
    <w:rsid w:val="00487530"/>
    <w:rsid w:val="0049000D"/>
    <w:rsid w:val="00491006"/>
    <w:rsid w:val="00491D39"/>
    <w:rsid w:val="00492775"/>
    <w:rsid w:val="004928F6"/>
    <w:rsid w:val="004930CF"/>
    <w:rsid w:val="00494DD7"/>
    <w:rsid w:val="00495303"/>
    <w:rsid w:val="004959D3"/>
    <w:rsid w:val="00495C67"/>
    <w:rsid w:val="0049600F"/>
    <w:rsid w:val="004976AB"/>
    <w:rsid w:val="004A08F8"/>
    <w:rsid w:val="004A4C35"/>
    <w:rsid w:val="004A4E04"/>
    <w:rsid w:val="004A52C6"/>
    <w:rsid w:val="004A58DF"/>
    <w:rsid w:val="004A5F1F"/>
    <w:rsid w:val="004A6361"/>
    <w:rsid w:val="004A6838"/>
    <w:rsid w:val="004A6E42"/>
    <w:rsid w:val="004A7A82"/>
    <w:rsid w:val="004B007F"/>
    <w:rsid w:val="004B343B"/>
    <w:rsid w:val="004B4D72"/>
    <w:rsid w:val="004B5A15"/>
    <w:rsid w:val="004B6BAF"/>
    <w:rsid w:val="004C0C39"/>
    <w:rsid w:val="004C1F11"/>
    <w:rsid w:val="004C6833"/>
    <w:rsid w:val="004C6F73"/>
    <w:rsid w:val="004C74F1"/>
    <w:rsid w:val="004C790B"/>
    <w:rsid w:val="004C7F17"/>
    <w:rsid w:val="004D0B23"/>
    <w:rsid w:val="004D1D71"/>
    <w:rsid w:val="004D2CE6"/>
    <w:rsid w:val="004D435A"/>
    <w:rsid w:val="004D46F0"/>
    <w:rsid w:val="004D4E3A"/>
    <w:rsid w:val="004D580C"/>
    <w:rsid w:val="004D7D19"/>
    <w:rsid w:val="004E031A"/>
    <w:rsid w:val="004E1ACB"/>
    <w:rsid w:val="004E1B14"/>
    <w:rsid w:val="004E2505"/>
    <w:rsid w:val="004E31FF"/>
    <w:rsid w:val="004E37E3"/>
    <w:rsid w:val="004E3818"/>
    <w:rsid w:val="004E39F4"/>
    <w:rsid w:val="004E4290"/>
    <w:rsid w:val="004E47A6"/>
    <w:rsid w:val="004E4AE6"/>
    <w:rsid w:val="004E5A2D"/>
    <w:rsid w:val="004E6845"/>
    <w:rsid w:val="004E6BC0"/>
    <w:rsid w:val="004E7448"/>
    <w:rsid w:val="004F0361"/>
    <w:rsid w:val="004F0A7B"/>
    <w:rsid w:val="004F0F7A"/>
    <w:rsid w:val="004F130F"/>
    <w:rsid w:val="004F15CA"/>
    <w:rsid w:val="004F1910"/>
    <w:rsid w:val="004F3E30"/>
    <w:rsid w:val="004F5EA7"/>
    <w:rsid w:val="00500B57"/>
    <w:rsid w:val="005025D8"/>
    <w:rsid w:val="005028D5"/>
    <w:rsid w:val="00502B7A"/>
    <w:rsid w:val="00503204"/>
    <w:rsid w:val="00503719"/>
    <w:rsid w:val="00503D66"/>
    <w:rsid w:val="005059C3"/>
    <w:rsid w:val="00505DA0"/>
    <w:rsid w:val="005060C2"/>
    <w:rsid w:val="005065C1"/>
    <w:rsid w:val="00507733"/>
    <w:rsid w:val="00511023"/>
    <w:rsid w:val="0051243C"/>
    <w:rsid w:val="0051299C"/>
    <w:rsid w:val="005129AE"/>
    <w:rsid w:val="00512CAF"/>
    <w:rsid w:val="0052037B"/>
    <w:rsid w:val="00520717"/>
    <w:rsid w:val="00520BB2"/>
    <w:rsid w:val="00521E63"/>
    <w:rsid w:val="0052327C"/>
    <w:rsid w:val="005234E3"/>
    <w:rsid w:val="00523FE4"/>
    <w:rsid w:val="005278C7"/>
    <w:rsid w:val="00530512"/>
    <w:rsid w:val="00531020"/>
    <w:rsid w:val="00531631"/>
    <w:rsid w:val="005316FB"/>
    <w:rsid w:val="00531E4A"/>
    <w:rsid w:val="00534354"/>
    <w:rsid w:val="00535080"/>
    <w:rsid w:val="00535767"/>
    <w:rsid w:val="00536213"/>
    <w:rsid w:val="00536F86"/>
    <w:rsid w:val="005372D7"/>
    <w:rsid w:val="00540B93"/>
    <w:rsid w:val="005417BD"/>
    <w:rsid w:val="00541C33"/>
    <w:rsid w:val="00544397"/>
    <w:rsid w:val="00547F7B"/>
    <w:rsid w:val="00550BCC"/>
    <w:rsid w:val="00551014"/>
    <w:rsid w:val="00551BE7"/>
    <w:rsid w:val="00551F91"/>
    <w:rsid w:val="00552006"/>
    <w:rsid w:val="0055322D"/>
    <w:rsid w:val="005532BA"/>
    <w:rsid w:val="005543A1"/>
    <w:rsid w:val="005543FF"/>
    <w:rsid w:val="005559FB"/>
    <w:rsid w:val="005560B6"/>
    <w:rsid w:val="005560D0"/>
    <w:rsid w:val="0055661C"/>
    <w:rsid w:val="00556692"/>
    <w:rsid w:val="005566C2"/>
    <w:rsid w:val="00556F08"/>
    <w:rsid w:val="00557BFA"/>
    <w:rsid w:val="00557ECA"/>
    <w:rsid w:val="00560C07"/>
    <w:rsid w:val="00561737"/>
    <w:rsid w:val="005705C1"/>
    <w:rsid w:val="00572AC5"/>
    <w:rsid w:val="005735AE"/>
    <w:rsid w:val="005741E9"/>
    <w:rsid w:val="00574BBC"/>
    <w:rsid w:val="00575567"/>
    <w:rsid w:val="00575B04"/>
    <w:rsid w:val="00577411"/>
    <w:rsid w:val="00577CD4"/>
    <w:rsid w:val="00580A53"/>
    <w:rsid w:val="005813A7"/>
    <w:rsid w:val="00584886"/>
    <w:rsid w:val="00585802"/>
    <w:rsid w:val="00586817"/>
    <w:rsid w:val="00590F89"/>
    <w:rsid w:val="00591166"/>
    <w:rsid w:val="005935BA"/>
    <w:rsid w:val="005938D7"/>
    <w:rsid w:val="00593B16"/>
    <w:rsid w:val="00595756"/>
    <w:rsid w:val="005A173C"/>
    <w:rsid w:val="005A1BD4"/>
    <w:rsid w:val="005A39DB"/>
    <w:rsid w:val="005A4EBF"/>
    <w:rsid w:val="005A59BC"/>
    <w:rsid w:val="005A5CDC"/>
    <w:rsid w:val="005A7179"/>
    <w:rsid w:val="005B0ED5"/>
    <w:rsid w:val="005B4DB3"/>
    <w:rsid w:val="005B6262"/>
    <w:rsid w:val="005C2A09"/>
    <w:rsid w:val="005C2AC7"/>
    <w:rsid w:val="005C2C25"/>
    <w:rsid w:val="005C3527"/>
    <w:rsid w:val="005C4581"/>
    <w:rsid w:val="005C56E7"/>
    <w:rsid w:val="005C6CC0"/>
    <w:rsid w:val="005C716E"/>
    <w:rsid w:val="005C7B67"/>
    <w:rsid w:val="005C7F82"/>
    <w:rsid w:val="005D1647"/>
    <w:rsid w:val="005D2C2C"/>
    <w:rsid w:val="005D2CA3"/>
    <w:rsid w:val="005D4143"/>
    <w:rsid w:val="005D67CD"/>
    <w:rsid w:val="005E1EDA"/>
    <w:rsid w:val="005E30E7"/>
    <w:rsid w:val="005E349D"/>
    <w:rsid w:val="005E359D"/>
    <w:rsid w:val="005E3674"/>
    <w:rsid w:val="005E398F"/>
    <w:rsid w:val="005E554A"/>
    <w:rsid w:val="005E5D02"/>
    <w:rsid w:val="005E60AA"/>
    <w:rsid w:val="005E7036"/>
    <w:rsid w:val="005F1431"/>
    <w:rsid w:val="005F449D"/>
    <w:rsid w:val="005F59AE"/>
    <w:rsid w:val="005F5A78"/>
    <w:rsid w:val="005F5B30"/>
    <w:rsid w:val="00600C06"/>
    <w:rsid w:val="00602300"/>
    <w:rsid w:val="00602639"/>
    <w:rsid w:val="006026A7"/>
    <w:rsid w:val="00605329"/>
    <w:rsid w:val="0060553B"/>
    <w:rsid w:val="00605F37"/>
    <w:rsid w:val="00606CDB"/>
    <w:rsid w:val="00606DE1"/>
    <w:rsid w:val="006075E6"/>
    <w:rsid w:val="00607619"/>
    <w:rsid w:val="00610040"/>
    <w:rsid w:val="00612A9E"/>
    <w:rsid w:val="00612DD4"/>
    <w:rsid w:val="00613606"/>
    <w:rsid w:val="006141E8"/>
    <w:rsid w:val="00616376"/>
    <w:rsid w:val="00616FAC"/>
    <w:rsid w:val="006175FF"/>
    <w:rsid w:val="00617677"/>
    <w:rsid w:val="006179FE"/>
    <w:rsid w:val="006210BA"/>
    <w:rsid w:val="00621AD4"/>
    <w:rsid w:val="00621EED"/>
    <w:rsid w:val="00627499"/>
    <w:rsid w:val="00633F09"/>
    <w:rsid w:val="0063451C"/>
    <w:rsid w:val="006348CA"/>
    <w:rsid w:val="00637C5D"/>
    <w:rsid w:val="0064024E"/>
    <w:rsid w:val="006420EB"/>
    <w:rsid w:val="00643367"/>
    <w:rsid w:val="00643489"/>
    <w:rsid w:val="00645A98"/>
    <w:rsid w:val="0064742F"/>
    <w:rsid w:val="00651090"/>
    <w:rsid w:val="006514D1"/>
    <w:rsid w:val="006533DD"/>
    <w:rsid w:val="00654A8C"/>
    <w:rsid w:val="0066036A"/>
    <w:rsid w:val="006629B1"/>
    <w:rsid w:val="006647F2"/>
    <w:rsid w:val="00664E8A"/>
    <w:rsid w:val="00667193"/>
    <w:rsid w:val="00670B44"/>
    <w:rsid w:val="00671EEE"/>
    <w:rsid w:val="00672822"/>
    <w:rsid w:val="00674F80"/>
    <w:rsid w:val="0067500A"/>
    <w:rsid w:val="006750DD"/>
    <w:rsid w:val="00676D5C"/>
    <w:rsid w:val="00680B54"/>
    <w:rsid w:val="0068177C"/>
    <w:rsid w:val="0068336B"/>
    <w:rsid w:val="00684866"/>
    <w:rsid w:val="00686034"/>
    <w:rsid w:val="006901D6"/>
    <w:rsid w:val="00691E9D"/>
    <w:rsid w:val="0069203C"/>
    <w:rsid w:val="006926EE"/>
    <w:rsid w:val="00693C77"/>
    <w:rsid w:val="0069424A"/>
    <w:rsid w:val="006945E6"/>
    <w:rsid w:val="006966F8"/>
    <w:rsid w:val="006978B0"/>
    <w:rsid w:val="006A07E1"/>
    <w:rsid w:val="006A0906"/>
    <w:rsid w:val="006A0D00"/>
    <w:rsid w:val="006A3D21"/>
    <w:rsid w:val="006A3E68"/>
    <w:rsid w:val="006A5F1D"/>
    <w:rsid w:val="006A603F"/>
    <w:rsid w:val="006A690B"/>
    <w:rsid w:val="006A77DE"/>
    <w:rsid w:val="006B11DC"/>
    <w:rsid w:val="006B138D"/>
    <w:rsid w:val="006B2155"/>
    <w:rsid w:val="006B23D1"/>
    <w:rsid w:val="006B245F"/>
    <w:rsid w:val="006B27F2"/>
    <w:rsid w:val="006B2BFF"/>
    <w:rsid w:val="006B393A"/>
    <w:rsid w:val="006B41DE"/>
    <w:rsid w:val="006B42EB"/>
    <w:rsid w:val="006B505E"/>
    <w:rsid w:val="006B5C61"/>
    <w:rsid w:val="006B5D33"/>
    <w:rsid w:val="006B7BA9"/>
    <w:rsid w:val="006C0AD2"/>
    <w:rsid w:val="006C11E2"/>
    <w:rsid w:val="006C3458"/>
    <w:rsid w:val="006C6595"/>
    <w:rsid w:val="006C7252"/>
    <w:rsid w:val="006C7CDF"/>
    <w:rsid w:val="006D0183"/>
    <w:rsid w:val="006D067B"/>
    <w:rsid w:val="006D077C"/>
    <w:rsid w:val="006D480F"/>
    <w:rsid w:val="006D4E93"/>
    <w:rsid w:val="006D6B1D"/>
    <w:rsid w:val="006D7262"/>
    <w:rsid w:val="006D78E3"/>
    <w:rsid w:val="006E0065"/>
    <w:rsid w:val="006E008D"/>
    <w:rsid w:val="006E0DE1"/>
    <w:rsid w:val="006E14B3"/>
    <w:rsid w:val="006E1DAA"/>
    <w:rsid w:val="006E33A1"/>
    <w:rsid w:val="006E38F1"/>
    <w:rsid w:val="006E3D97"/>
    <w:rsid w:val="006E42C1"/>
    <w:rsid w:val="006E4811"/>
    <w:rsid w:val="006E4E21"/>
    <w:rsid w:val="006E5D20"/>
    <w:rsid w:val="006E634C"/>
    <w:rsid w:val="006E6BFA"/>
    <w:rsid w:val="006E6FBE"/>
    <w:rsid w:val="006F02FD"/>
    <w:rsid w:val="006F0DA0"/>
    <w:rsid w:val="006F0EF1"/>
    <w:rsid w:val="006F2178"/>
    <w:rsid w:val="006F2EB1"/>
    <w:rsid w:val="006F3CA3"/>
    <w:rsid w:val="006F415A"/>
    <w:rsid w:val="006F43D1"/>
    <w:rsid w:val="006F62B9"/>
    <w:rsid w:val="006F6DD3"/>
    <w:rsid w:val="006F7052"/>
    <w:rsid w:val="006F7C79"/>
    <w:rsid w:val="006F7F46"/>
    <w:rsid w:val="00701845"/>
    <w:rsid w:val="00702CCD"/>
    <w:rsid w:val="007030FF"/>
    <w:rsid w:val="00703560"/>
    <w:rsid w:val="007040B8"/>
    <w:rsid w:val="00704479"/>
    <w:rsid w:val="007050E9"/>
    <w:rsid w:val="00706186"/>
    <w:rsid w:val="00706402"/>
    <w:rsid w:val="0070665E"/>
    <w:rsid w:val="00707ABB"/>
    <w:rsid w:val="00707E27"/>
    <w:rsid w:val="00710148"/>
    <w:rsid w:val="00712E3F"/>
    <w:rsid w:val="007140B3"/>
    <w:rsid w:val="00714198"/>
    <w:rsid w:val="007142B5"/>
    <w:rsid w:val="007161D4"/>
    <w:rsid w:val="00716CBE"/>
    <w:rsid w:val="00716FD7"/>
    <w:rsid w:val="00720189"/>
    <w:rsid w:val="00720CA9"/>
    <w:rsid w:val="00720D77"/>
    <w:rsid w:val="00721059"/>
    <w:rsid w:val="00722A9F"/>
    <w:rsid w:val="00723889"/>
    <w:rsid w:val="00724337"/>
    <w:rsid w:val="00724F01"/>
    <w:rsid w:val="00725119"/>
    <w:rsid w:val="00726572"/>
    <w:rsid w:val="0073074E"/>
    <w:rsid w:val="00731585"/>
    <w:rsid w:val="00731B58"/>
    <w:rsid w:val="00734EA5"/>
    <w:rsid w:val="007359E2"/>
    <w:rsid w:val="00736993"/>
    <w:rsid w:val="007407C3"/>
    <w:rsid w:val="007411AB"/>
    <w:rsid w:val="00741D94"/>
    <w:rsid w:val="007425C3"/>
    <w:rsid w:val="00742DAE"/>
    <w:rsid w:val="00743583"/>
    <w:rsid w:val="00743C1E"/>
    <w:rsid w:val="00744DE2"/>
    <w:rsid w:val="00745124"/>
    <w:rsid w:val="007458E0"/>
    <w:rsid w:val="00745980"/>
    <w:rsid w:val="00746837"/>
    <w:rsid w:val="00746FA7"/>
    <w:rsid w:val="0074731B"/>
    <w:rsid w:val="00750616"/>
    <w:rsid w:val="00751CD1"/>
    <w:rsid w:val="00752788"/>
    <w:rsid w:val="00752D4F"/>
    <w:rsid w:val="007534ED"/>
    <w:rsid w:val="007535FB"/>
    <w:rsid w:val="007543EB"/>
    <w:rsid w:val="00754E4D"/>
    <w:rsid w:val="00754FE3"/>
    <w:rsid w:val="007555BF"/>
    <w:rsid w:val="00756695"/>
    <w:rsid w:val="0076075C"/>
    <w:rsid w:val="00761912"/>
    <w:rsid w:val="00762136"/>
    <w:rsid w:val="00762B8E"/>
    <w:rsid w:val="00763643"/>
    <w:rsid w:val="00763D43"/>
    <w:rsid w:val="007648EC"/>
    <w:rsid w:val="00767466"/>
    <w:rsid w:val="00767A35"/>
    <w:rsid w:val="00770B5C"/>
    <w:rsid w:val="00772D80"/>
    <w:rsid w:val="00772FCD"/>
    <w:rsid w:val="007736B8"/>
    <w:rsid w:val="00774340"/>
    <w:rsid w:val="00774F39"/>
    <w:rsid w:val="00776B4E"/>
    <w:rsid w:val="00777DF8"/>
    <w:rsid w:val="007806E7"/>
    <w:rsid w:val="00780959"/>
    <w:rsid w:val="00781B01"/>
    <w:rsid w:val="00783756"/>
    <w:rsid w:val="00784B4E"/>
    <w:rsid w:val="0078513C"/>
    <w:rsid w:val="00787AE9"/>
    <w:rsid w:val="00790D63"/>
    <w:rsid w:val="00791CB8"/>
    <w:rsid w:val="007928DB"/>
    <w:rsid w:val="007942C4"/>
    <w:rsid w:val="00794B46"/>
    <w:rsid w:val="00794DCE"/>
    <w:rsid w:val="007951C7"/>
    <w:rsid w:val="00795572"/>
    <w:rsid w:val="007969B4"/>
    <w:rsid w:val="00796F46"/>
    <w:rsid w:val="00797113"/>
    <w:rsid w:val="007A1738"/>
    <w:rsid w:val="007A294C"/>
    <w:rsid w:val="007A30F0"/>
    <w:rsid w:val="007A3379"/>
    <w:rsid w:val="007A3F2F"/>
    <w:rsid w:val="007A5824"/>
    <w:rsid w:val="007A640D"/>
    <w:rsid w:val="007A6E3F"/>
    <w:rsid w:val="007B153D"/>
    <w:rsid w:val="007B1FF9"/>
    <w:rsid w:val="007B2189"/>
    <w:rsid w:val="007B22A8"/>
    <w:rsid w:val="007B2DD2"/>
    <w:rsid w:val="007B3602"/>
    <w:rsid w:val="007B36E7"/>
    <w:rsid w:val="007B3C05"/>
    <w:rsid w:val="007B4990"/>
    <w:rsid w:val="007B5C01"/>
    <w:rsid w:val="007B5D43"/>
    <w:rsid w:val="007C16C3"/>
    <w:rsid w:val="007C1B88"/>
    <w:rsid w:val="007C223F"/>
    <w:rsid w:val="007C2FD2"/>
    <w:rsid w:val="007C4FD3"/>
    <w:rsid w:val="007C586A"/>
    <w:rsid w:val="007C6031"/>
    <w:rsid w:val="007D0043"/>
    <w:rsid w:val="007D1D4E"/>
    <w:rsid w:val="007D275B"/>
    <w:rsid w:val="007D2A41"/>
    <w:rsid w:val="007D4D60"/>
    <w:rsid w:val="007D6CA7"/>
    <w:rsid w:val="007D74C3"/>
    <w:rsid w:val="007D7AE3"/>
    <w:rsid w:val="007E07E0"/>
    <w:rsid w:val="007E18FB"/>
    <w:rsid w:val="007E2EC2"/>
    <w:rsid w:val="007E43CB"/>
    <w:rsid w:val="007E4C97"/>
    <w:rsid w:val="007E56C2"/>
    <w:rsid w:val="007E696F"/>
    <w:rsid w:val="007E6DCF"/>
    <w:rsid w:val="007E74A8"/>
    <w:rsid w:val="007E7A62"/>
    <w:rsid w:val="007F1883"/>
    <w:rsid w:val="007F1DA8"/>
    <w:rsid w:val="007F443B"/>
    <w:rsid w:val="007F4B1C"/>
    <w:rsid w:val="007F4DD5"/>
    <w:rsid w:val="007F53A7"/>
    <w:rsid w:val="007F59B5"/>
    <w:rsid w:val="007F65AF"/>
    <w:rsid w:val="007F73C9"/>
    <w:rsid w:val="00801915"/>
    <w:rsid w:val="00801CFD"/>
    <w:rsid w:val="00801E06"/>
    <w:rsid w:val="0080220D"/>
    <w:rsid w:val="00802274"/>
    <w:rsid w:val="008030DC"/>
    <w:rsid w:val="00804FF7"/>
    <w:rsid w:val="008050EC"/>
    <w:rsid w:val="00811E34"/>
    <w:rsid w:val="00812685"/>
    <w:rsid w:val="008171BF"/>
    <w:rsid w:val="00817221"/>
    <w:rsid w:val="008173B4"/>
    <w:rsid w:val="00824103"/>
    <w:rsid w:val="00824568"/>
    <w:rsid w:val="008253B3"/>
    <w:rsid w:val="00830675"/>
    <w:rsid w:val="008308A5"/>
    <w:rsid w:val="00833174"/>
    <w:rsid w:val="00833691"/>
    <w:rsid w:val="00833BB0"/>
    <w:rsid w:val="008346C0"/>
    <w:rsid w:val="00834A61"/>
    <w:rsid w:val="00834A95"/>
    <w:rsid w:val="00835EB6"/>
    <w:rsid w:val="0083622F"/>
    <w:rsid w:val="00840342"/>
    <w:rsid w:val="00841EB6"/>
    <w:rsid w:val="008452B5"/>
    <w:rsid w:val="0084581F"/>
    <w:rsid w:val="00846D00"/>
    <w:rsid w:val="0084703D"/>
    <w:rsid w:val="0084715C"/>
    <w:rsid w:val="0084775C"/>
    <w:rsid w:val="00847C48"/>
    <w:rsid w:val="00851729"/>
    <w:rsid w:val="00851B86"/>
    <w:rsid w:val="0085296A"/>
    <w:rsid w:val="008532E5"/>
    <w:rsid w:val="008533E6"/>
    <w:rsid w:val="00853A80"/>
    <w:rsid w:val="0085419D"/>
    <w:rsid w:val="0085465F"/>
    <w:rsid w:val="008554B0"/>
    <w:rsid w:val="008557EB"/>
    <w:rsid w:val="00856272"/>
    <w:rsid w:val="00857A92"/>
    <w:rsid w:val="00857FDA"/>
    <w:rsid w:val="00864128"/>
    <w:rsid w:val="008643F4"/>
    <w:rsid w:val="00864FC7"/>
    <w:rsid w:val="0086687F"/>
    <w:rsid w:val="00867A00"/>
    <w:rsid w:val="008707DD"/>
    <w:rsid w:val="00871110"/>
    <w:rsid w:val="0087142D"/>
    <w:rsid w:val="00871670"/>
    <w:rsid w:val="008718B8"/>
    <w:rsid w:val="0087299B"/>
    <w:rsid w:val="00872F37"/>
    <w:rsid w:val="008743D8"/>
    <w:rsid w:val="008804D5"/>
    <w:rsid w:val="008846F9"/>
    <w:rsid w:val="00884AB1"/>
    <w:rsid w:val="00884FED"/>
    <w:rsid w:val="008851A4"/>
    <w:rsid w:val="00885299"/>
    <w:rsid w:val="008852F8"/>
    <w:rsid w:val="00885546"/>
    <w:rsid w:val="00885F21"/>
    <w:rsid w:val="00886737"/>
    <w:rsid w:val="008867C8"/>
    <w:rsid w:val="00886E48"/>
    <w:rsid w:val="00887EB2"/>
    <w:rsid w:val="0089024D"/>
    <w:rsid w:val="00890438"/>
    <w:rsid w:val="00890498"/>
    <w:rsid w:val="00890FAF"/>
    <w:rsid w:val="008918F0"/>
    <w:rsid w:val="00891B2A"/>
    <w:rsid w:val="008920B6"/>
    <w:rsid w:val="008920E3"/>
    <w:rsid w:val="00894BCD"/>
    <w:rsid w:val="00895662"/>
    <w:rsid w:val="00895B55"/>
    <w:rsid w:val="00895DBB"/>
    <w:rsid w:val="008969F5"/>
    <w:rsid w:val="008A0EB4"/>
    <w:rsid w:val="008A1DEF"/>
    <w:rsid w:val="008A27D6"/>
    <w:rsid w:val="008A2A12"/>
    <w:rsid w:val="008A4837"/>
    <w:rsid w:val="008A732E"/>
    <w:rsid w:val="008A764A"/>
    <w:rsid w:val="008A7BE7"/>
    <w:rsid w:val="008B0BDF"/>
    <w:rsid w:val="008B1A4C"/>
    <w:rsid w:val="008B253D"/>
    <w:rsid w:val="008B3027"/>
    <w:rsid w:val="008B3A3A"/>
    <w:rsid w:val="008B4368"/>
    <w:rsid w:val="008B4986"/>
    <w:rsid w:val="008B5C9E"/>
    <w:rsid w:val="008B6841"/>
    <w:rsid w:val="008B7331"/>
    <w:rsid w:val="008C0477"/>
    <w:rsid w:val="008C194A"/>
    <w:rsid w:val="008C1A6F"/>
    <w:rsid w:val="008C211E"/>
    <w:rsid w:val="008C2E63"/>
    <w:rsid w:val="008C3D61"/>
    <w:rsid w:val="008C5DDF"/>
    <w:rsid w:val="008D57C0"/>
    <w:rsid w:val="008D68A0"/>
    <w:rsid w:val="008D7840"/>
    <w:rsid w:val="008D7BFB"/>
    <w:rsid w:val="008E1EEF"/>
    <w:rsid w:val="008E1F99"/>
    <w:rsid w:val="008E23DD"/>
    <w:rsid w:val="008E30C5"/>
    <w:rsid w:val="008E31F5"/>
    <w:rsid w:val="008E33E0"/>
    <w:rsid w:val="008E5409"/>
    <w:rsid w:val="008E6456"/>
    <w:rsid w:val="008F065C"/>
    <w:rsid w:val="008F2017"/>
    <w:rsid w:val="008F293B"/>
    <w:rsid w:val="008F302A"/>
    <w:rsid w:val="008F30D7"/>
    <w:rsid w:val="008F53BB"/>
    <w:rsid w:val="008F6239"/>
    <w:rsid w:val="008F6D56"/>
    <w:rsid w:val="008F6F8C"/>
    <w:rsid w:val="0090057A"/>
    <w:rsid w:val="00901722"/>
    <w:rsid w:val="009023A2"/>
    <w:rsid w:val="00902CF5"/>
    <w:rsid w:val="00903AE9"/>
    <w:rsid w:val="009042F5"/>
    <w:rsid w:val="00904E8B"/>
    <w:rsid w:val="00910A89"/>
    <w:rsid w:val="00910D9F"/>
    <w:rsid w:val="00912408"/>
    <w:rsid w:val="009124B5"/>
    <w:rsid w:val="009128C2"/>
    <w:rsid w:val="00913BA5"/>
    <w:rsid w:val="00913BE3"/>
    <w:rsid w:val="009157D1"/>
    <w:rsid w:val="00915BE5"/>
    <w:rsid w:val="00915F19"/>
    <w:rsid w:val="00917A1D"/>
    <w:rsid w:val="00920113"/>
    <w:rsid w:val="009205C1"/>
    <w:rsid w:val="009226C2"/>
    <w:rsid w:val="00924B65"/>
    <w:rsid w:val="00924F6A"/>
    <w:rsid w:val="0092567F"/>
    <w:rsid w:val="009263C5"/>
    <w:rsid w:val="00926B27"/>
    <w:rsid w:val="00930769"/>
    <w:rsid w:val="0093079B"/>
    <w:rsid w:val="0093150F"/>
    <w:rsid w:val="009316DF"/>
    <w:rsid w:val="009319CB"/>
    <w:rsid w:val="00932077"/>
    <w:rsid w:val="00932B1C"/>
    <w:rsid w:val="00932DB4"/>
    <w:rsid w:val="00933E19"/>
    <w:rsid w:val="00934282"/>
    <w:rsid w:val="0093433F"/>
    <w:rsid w:val="009369A9"/>
    <w:rsid w:val="00937C4A"/>
    <w:rsid w:val="00937F98"/>
    <w:rsid w:val="00940650"/>
    <w:rsid w:val="00940672"/>
    <w:rsid w:val="00940C0C"/>
    <w:rsid w:val="00940E7D"/>
    <w:rsid w:val="00941340"/>
    <w:rsid w:val="00941B88"/>
    <w:rsid w:val="00942A9A"/>
    <w:rsid w:val="00943108"/>
    <w:rsid w:val="009446A7"/>
    <w:rsid w:val="00945779"/>
    <w:rsid w:val="009463DB"/>
    <w:rsid w:val="0095071F"/>
    <w:rsid w:val="00953733"/>
    <w:rsid w:val="009539E1"/>
    <w:rsid w:val="00953A2B"/>
    <w:rsid w:val="00954005"/>
    <w:rsid w:val="00954AD5"/>
    <w:rsid w:val="00955A27"/>
    <w:rsid w:val="00956693"/>
    <w:rsid w:val="009607C2"/>
    <w:rsid w:val="00961AE7"/>
    <w:rsid w:val="00961CFB"/>
    <w:rsid w:val="00961D9E"/>
    <w:rsid w:val="00961EBB"/>
    <w:rsid w:val="00962004"/>
    <w:rsid w:val="00962236"/>
    <w:rsid w:val="009626A6"/>
    <w:rsid w:val="00962B98"/>
    <w:rsid w:val="00966DD3"/>
    <w:rsid w:val="00970039"/>
    <w:rsid w:val="00970698"/>
    <w:rsid w:val="00971427"/>
    <w:rsid w:val="0097428B"/>
    <w:rsid w:val="00974683"/>
    <w:rsid w:val="00976748"/>
    <w:rsid w:val="00976819"/>
    <w:rsid w:val="00977CB7"/>
    <w:rsid w:val="00980260"/>
    <w:rsid w:val="00980F23"/>
    <w:rsid w:val="0098106A"/>
    <w:rsid w:val="00981E20"/>
    <w:rsid w:val="00982478"/>
    <w:rsid w:val="00983A71"/>
    <w:rsid w:val="00984AD5"/>
    <w:rsid w:val="00984B97"/>
    <w:rsid w:val="00987F25"/>
    <w:rsid w:val="00991036"/>
    <w:rsid w:val="00991B3B"/>
    <w:rsid w:val="00991EF3"/>
    <w:rsid w:val="009922C5"/>
    <w:rsid w:val="009929B1"/>
    <w:rsid w:val="00992D0A"/>
    <w:rsid w:val="0099735C"/>
    <w:rsid w:val="009A1284"/>
    <w:rsid w:val="009A3431"/>
    <w:rsid w:val="009A4B64"/>
    <w:rsid w:val="009A639A"/>
    <w:rsid w:val="009A7309"/>
    <w:rsid w:val="009B0730"/>
    <w:rsid w:val="009B07D6"/>
    <w:rsid w:val="009B1791"/>
    <w:rsid w:val="009B17C6"/>
    <w:rsid w:val="009B19EF"/>
    <w:rsid w:val="009B377C"/>
    <w:rsid w:val="009B5253"/>
    <w:rsid w:val="009B713E"/>
    <w:rsid w:val="009B7290"/>
    <w:rsid w:val="009C1476"/>
    <w:rsid w:val="009C14F9"/>
    <w:rsid w:val="009C1FB8"/>
    <w:rsid w:val="009C3FD4"/>
    <w:rsid w:val="009C7124"/>
    <w:rsid w:val="009C7B0F"/>
    <w:rsid w:val="009D4E10"/>
    <w:rsid w:val="009D53AA"/>
    <w:rsid w:val="009D6AE8"/>
    <w:rsid w:val="009E1227"/>
    <w:rsid w:val="009E1DBE"/>
    <w:rsid w:val="009E2109"/>
    <w:rsid w:val="009E3753"/>
    <w:rsid w:val="009E4386"/>
    <w:rsid w:val="009E4E12"/>
    <w:rsid w:val="009E6BF2"/>
    <w:rsid w:val="009E6C48"/>
    <w:rsid w:val="009E72FD"/>
    <w:rsid w:val="009E7B9B"/>
    <w:rsid w:val="009F2CDF"/>
    <w:rsid w:val="009F39F4"/>
    <w:rsid w:val="009F4752"/>
    <w:rsid w:val="009F5D12"/>
    <w:rsid w:val="00A006E2"/>
    <w:rsid w:val="00A00894"/>
    <w:rsid w:val="00A00EA3"/>
    <w:rsid w:val="00A01B80"/>
    <w:rsid w:val="00A01C12"/>
    <w:rsid w:val="00A03348"/>
    <w:rsid w:val="00A03FD9"/>
    <w:rsid w:val="00A04EF7"/>
    <w:rsid w:val="00A05C89"/>
    <w:rsid w:val="00A06BC1"/>
    <w:rsid w:val="00A07A7A"/>
    <w:rsid w:val="00A104FA"/>
    <w:rsid w:val="00A116FD"/>
    <w:rsid w:val="00A12B8F"/>
    <w:rsid w:val="00A13FE3"/>
    <w:rsid w:val="00A14126"/>
    <w:rsid w:val="00A15900"/>
    <w:rsid w:val="00A16E95"/>
    <w:rsid w:val="00A172C9"/>
    <w:rsid w:val="00A204D7"/>
    <w:rsid w:val="00A2064A"/>
    <w:rsid w:val="00A22441"/>
    <w:rsid w:val="00A22470"/>
    <w:rsid w:val="00A225C8"/>
    <w:rsid w:val="00A22F54"/>
    <w:rsid w:val="00A233B9"/>
    <w:rsid w:val="00A23552"/>
    <w:rsid w:val="00A23618"/>
    <w:rsid w:val="00A24409"/>
    <w:rsid w:val="00A24436"/>
    <w:rsid w:val="00A25E09"/>
    <w:rsid w:val="00A2602F"/>
    <w:rsid w:val="00A27C2B"/>
    <w:rsid w:val="00A30B1B"/>
    <w:rsid w:val="00A3166C"/>
    <w:rsid w:val="00A32C9F"/>
    <w:rsid w:val="00A414FF"/>
    <w:rsid w:val="00A4266F"/>
    <w:rsid w:val="00A46821"/>
    <w:rsid w:val="00A50A47"/>
    <w:rsid w:val="00A5271F"/>
    <w:rsid w:val="00A52769"/>
    <w:rsid w:val="00A551AB"/>
    <w:rsid w:val="00A556F1"/>
    <w:rsid w:val="00A55E90"/>
    <w:rsid w:val="00A5632F"/>
    <w:rsid w:val="00A57919"/>
    <w:rsid w:val="00A579EC"/>
    <w:rsid w:val="00A60FA5"/>
    <w:rsid w:val="00A6159A"/>
    <w:rsid w:val="00A63F2F"/>
    <w:rsid w:val="00A6583B"/>
    <w:rsid w:val="00A66D4B"/>
    <w:rsid w:val="00A66D68"/>
    <w:rsid w:val="00A7096A"/>
    <w:rsid w:val="00A70E8A"/>
    <w:rsid w:val="00A73BA8"/>
    <w:rsid w:val="00A73EC2"/>
    <w:rsid w:val="00A74522"/>
    <w:rsid w:val="00A74B12"/>
    <w:rsid w:val="00A750D6"/>
    <w:rsid w:val="00A76F9D"/>
    <w:rsid w:val="00A80558"/>
    <w:rsid w:val="00A84280"/>
    <w:rsid w:val="00A85B67"/>
    <w:rsid w:val="00A85E37"/>
    <w:rsid w:val="00A862E4"/>
    <w:rsid w:val="00A86681"/>
    <w:rsid w:val="00A87227"/>
    <w:rsid w:val="00A87AC7"/>
    <w:rsid w:val="00A91129"/>
    <w:rsid w:val="00A920CD"/>
    <w:rsid w:val="00A928DE"/>
    <w:rsid w:val="00A93014"/>
    <w:rsid w:val="00A9368E"/>
    <w:rsid w:val="00A94602"/>
    <w:rsid w:val="00A95207"/>
    <w:rsid w:val="00A95A5B"/>
    <w:rsid w:val="00A95F1D"/>
    <w:rsid w:val="00A95FF1"/>
    <w:rsid w:val="00A96BF5"/>
    <w:rsid w:val="00A96F99"/>
    <w:rsid w:val="00A971EC"/>
    <w:rsid w:val="00AA12E3"/>
    <w:rsid w:val="00AA1540"/>
    <w:rsid w:val="00AA19EF"/>
    <w:rsid w:val="00AA2869"/>
    <w:rsid w:val="00AA351A"/>
    <w:rsid w:val="00AA3888"/>
    <w:rsid w:val="00AA472D"/>
    <w:rsid w:val="00AA70D6"/>
    <w:rsid w:val="00AB1CD5"/>
    <w:rsid w:val="00AB4629"/>
    <w:rsid w:val="00AB588F"/>
    <w:rsid w:val="00AB608F"/>
    <w:rsid w:val="00AB682B"/>
    <w:rsid w:val="00AB724A"/>
    <w:rsid w:val="00AB746C"/>
    <w:rsid w:val="00AB757F"/>
    <w:rsid w:val="00AB7B54"/>
    <w:rsid w:val="00AC23BB"/>
    <w:rsid w:val="00AC272D"/>
    <w:rsid w:val="00AC2C86"/>
    <w:rsid w:val="00AC2E16"/>
    <w:rsid w:val="00AC4F53"/>
    <w:rsid w:val="00AD0B25"/>
    <w:rsid w:val="00AD1231"/>
    <w:rsid w:val="00AD13DB"/>
    <w:rsid w:val="00AD5B8F"/>
    <w:rsid w:val="00AD6785"/>
    <w:rsid w:val="00AD75FD"/>
    <w:rsid w:val="00AD7C24"/>
    <w:rsid w:val="00AD7F20"/>
    <w:rsid w:val="00AE0742"/>
    <w:rsid w:val="00AE0846"/>
    <w:rsid w:val="00AE2BE0"/>
    <w:rsid w:val="00AE2FCB"/>
    <w:rsid w:val="00AE5001"/>
    <w:rsid w:val="00AE63B3"/>
    <w:rsid w:val="00AE676E"/>
    <w:rsid w:val="00AE76D1"/>
    <w:rsid w:val="00AE7B3E"/>
    <w:rsid w:val="00AF11B1"/>
    <w:rsid w:val="00AF14DD"/>
    <w:rsid w:val="00AF4C0B"/>
    <w:rsid w:val="00AF645C"/>
    <w:rsid w:val="00AF6701"/>
    <w:rsid w:val="00AF701F"/>
    <w:rsid w:val="00AF7B97"/>
    <w:rsid w:val="00B00225"/>
    <w:rsid w:val="00B01B11"/>
    <w:rsid w:val="00B0362E"/>
    <w:rsid w:val="00B04904"/>
    <w:rsid w:val="00B05224"/>
    <w:rsid w:val="00B0600E"/>
    <w:rsid w:val="00B063A6"/>
    <w:rsid w:val="00B07ADE"/>
    <w:rsid w:val="00B10137"/>
    <w:rsid w:val="00B1055E"/>
    <w:rsid w:val="00B12881"/>
    <w:rsid w:val="00B13031"/>
    <w:rsid w:val="00B15C24"/>
    <w:rsid w:val="00B22600"/>
    <w:rsid w:val="00B22B42"/>
    <w:rsid w:val="00B254D3"/>
    <w:rsid w:val="00B25B07"/>
    <w:rsid w:val="00B25EEF"/>
    <w:rsid w:val="00B25FE6"/>
    <w:rsid w:val="00B26B97"/>
    <w:rsid w:val="00B30173"/>
    <w:rsid w:val="00B31442"/>
    <w:rsid w:val="00B31FE3"/>
    <w:rsid w:val="00B323A5"/>
    <w:rsid w:val="00B326F9"/>
    <w:rsid w:val="00B362C0"/>
    <w:rsid w:val="00B364BB"/>
    <w:rsid w:val="00B37207"/>
    <w:rsid w:val="00B4231B"/>
    <w:rsid w:val="00B424CF"/>
    <w:rsid w:val="00B42C2E"/>
    <w:rsid w:val="00B431C4"/>
    <w:rsid w:val="00B43675"/>
    <w:rsid w:val="00B4399A"/>
    <w:rsid w:val="00B442F9"/>
    <w:rsid w:val="00B44409"/>
    <w:rsid w:val="00B44823"/>
    <w:rsid w:val="00B44E80"/>
    <w:rsid w:val="00B513EC"/>
    <w:rsid w:val="00B51E0A"/>
    <w:rsid w:val="00B51F71"/>
    <w:rsid w:val="00B523C0"/>
    <w:rsid w:val="00B527B2"/>
    <w:rsid w:val="00B529A8"/>
    <w:rsid w:val="00B52BBA"/>
    <w:rsid w:val="00B53494"/>
    <w:rsid w:val="00B55AC5"/>
    <w:rsid w:val="00B560E2"/>
    <w:rsid w:val="00B564E9"/>
    <w:rsid w:val="00B567FB"/>
    <w:rsid w:val="00B611B4"/>
    <w:rsid w:val="00B6157D"/>
    <w:rsid w:val="00B6190B"/>
    <w:rsid w:val="00B6239A"/>
    <w:rsid w:val="00B65E61"/>
    <w:rsid w:val="00B661D3"/>
    <w:rsid w:val="00B661F7"/>
    <w:rsid w:val="00B6711F"/>
    <w:rsid w:val="00B67FA1"/>
    <w:rsid w:val="00B7025E"/>
    <w:rsid w:val="00B70745"/>
    <w:rsid w:val="00B71A6F"/>
    <w:rsid w:val="00B74343"/>
    <w:rsid w:val="00B7460F"/>
    <w:rsid w:val="00B74F85"/>
    <w:rsid w:val="00B75074"/>
    <w:rsid w:val="00B76752"/>
    <w:rsid w:val="00B76EFE"/>
    <w:rsid w:val="00B80BE2"/>
    <w:rsid w:val="00B80D8C"/>
    <w:rsid w:val="00B81335"/>
    <w:rsid w:val="00B82DC8"/>
    <w:rsid w:val="00B83182"/>
    <w:rsid w:val="00B855AA"/>
    <w:rsid w:val="00B857BF"/>
    <w:rsid w:val="00B85A99"/>
    <w:rsid w:val="00B874A7"/>
    <w:rsid w:val="00B90A34"/>
    <w:rsid w:val="00B92FC5"/>
    <w:rsid w:val="00B935FD"/>
    <w:rsid w:val="00B93B45"/>
    <w:rsid w:val="00B94C3D"/>
    <w:rsid w:val="00B9580B"/>
    <w:rsid w:val="00B95D2A"/>
    <w:rsid w:val="00B95F84"/>
    <w:rsid w:val="00B970EE"/>
    <w:rsid w:val="00B97727"/>
    <w:rsid w:val="00BA007A"/>
    <w:rsid w:val="00BA0D3A"/>
    <w:rsid w:val="00BA1477"/>
    <w:rsid w:val="00BA1EEC"/>
    <w:rsid w:val="00BA7070"/>
    <w:rsid w:val="00BA71E3"/>
    <w:rsid w:val="00BB1468"/>
    <w:rsid w:val="00BB1815"/>
    <w:rsid w:val="00BB2FF7"/>
    <w:rsid w:val="00BB3127"/>
    <w:rsid w:val="00BB471B"/>
    <w:rsid w:val="00BB5815"/>
    <w:rsid w:val="00BB62B1"/>
    <w:rsid w:val="00BC0B40"/>
    <w:rsid w:val="00BC1F64"/>
    <w:rsid w:val="00BC209A"/>
    <w:rsid w:val="00BC29AA"/>
    <w:rsid w:val="00BC61F1"/>
    <w:rsid w:val="00BD0C6E"/>
    <w:rsid w:val="00BD1019"/>
    <w:rsid w:val="00BD15C4"/>
    <w:rsid w:val="00BD15D5"/>
    <w:rsid w:val="00BD1B3E"/>
    <w:rsid w:val="00BD22F9"/>
    <w:rsid w:val="00BD44CF"/>
    <w:rsid w:val="00BD47AA"/>
    <w:rsid w:val="00BD4A0C"/>
    <w:rsid w:val="00BD53D2"/>
    <w:rsid w:val="00BD53F1"/>
    <w:rsid w:val="00BD5AC0"/>
    <w:rsid w:val="00BD61C2"/>
    <w:rsid w:val="00BD647B"/>
    <w:rsid w:val="00BD72CA"/>
    <w:rsid w:val="00BE02D0"/>
    <w:rsid w:val="00BE092A"/>
    <w:rsid w:val="00BE0AB7"/>
    <w:rsid w:val="00BE1607"/>
    <w:rsid w:val="00BE1C60"/>
    <w:rsid w:val="00BE1F93"/>
    <w:rsid w:val="00BE2956"/>
    <w:rsid w:val="00BE3028"/>
    <w:rsid w:val="00BE39D3"/>
    <w:rsid w:val="00BE4D38"/>
    <w:rsid w:val="00BE56DC"/>
    <w:rsid w:val="00BE7A1B"/>
    <w:rsid w:val="00BE7BE2"/>
    <w:rsid w:val="00BF1352"/>
    <w:rsid w:val="00BF18A6"/>
    <w:rsid w:val="00BF2DEF"/>
    <w:rsid w:val="00BF39CE"/>
    <w:rsid w:val="00BF3D4B"/>
    <w:rsid w:val="00BF3F4F"/>
    <w:rsid w:val="00BF4FD7"/>
    <w:rsid w:val="00BF5D40"/>
    <w:rsid w:val="00BF6063"/>
    <w:rsid w:val="00BF681A"/>
    <w:rsid w:val="00BF7DE0"/>
    <w:rsid w:val="00C01278"/>
    <w:rsid w:val="00C01D5E"/>
    <w:rsid w:val="00C03EAE"/>
    <w:rsid w:val="00C044D8"/>
    <w:rsid w:val="00C05CDF"/>
    <w:rsid w:val="00C10054"/>
    <w:rsid w:val="00C12482"/>
    <w:rsid w:val="00C12510"/>
    <w:rsid w:val="00C16B89"/>
    <w:rsid w:val="00C16DAA"/>
    <w:rsid w:val="00C17081"/>
    <w:rsid w:val="00C219BE"/>
    <w:rsid w:val="00C2387C"/>
    <w:rsid w:val="00C23E96"/>
    <w:rsid w:val="00C24BE3"/>
    <w:rsid w:val="00C254A8"/>
    <w:rsid w:val="00C25AF7"/>
    <w:rsid w:val="00C25C67"/>
    <w:rsid w:val="00C25DF9"/>
    <w:rsid w:val="00C26408"/>
    <w:rsid w:val="00C26A04"/>
    <w:rsid w:val="00C30707"/>
    <w:rsid w:val="00C314FF"/>
    <w:rsid w:val="00C31862"/>
    <w:rsid w:val="00C33A11"/>
    <w:rsid w:val="00C3447B"/>
    <w:rsid w:val="00C3449C"/>
    <w:rsid w:val="00C348AC"/>
    <w:rsid w:val="00C34A68"/>
    <w:rsid w:val="00C350E0"/>
    <w:rsid w:val="00C357E0"/>
    <w:rsid w:val="00C37127"/>
    <w:rsid w:val="00C4082F"/>
    <w:rsid w:val="00C41218"/>
    <w:rsid w:val="00C42622"/>
    <w:rsid w:val="00C46296"/>
    <w:rsid w:val="00C46F26"/>
    <w:rsid w:val="00C50479"/>
    <w:rsid w:val="00C50825"/>
    <w:rsid w:val="00C51393"/>
    <w:rsid w:val="00C5398B"/>
    <w:rsid w:val="00C5448C"/>
    <w:rsid w:val="00C5461C"/>
    <w:rsid w:val="00C54E81"/>
    <w:rsid w:val="00C55DFC"/>
    <w:rsid w:val="00C56F5F"/>
    <w:rsid w:val="00C57562"/>
    <w:rsid w:val="00C607DB"/>
    <w:rsid w:val="00C61294"/>
    <w:rsid w:val="00C64CF0"/>
    <w:rsid w:val="00C65A39"/>
    <w:rsid w:val="00C71C20"/>
    <w:rsid w:val="00C71FFC"/>
    <w:rsid w:val="00C7371A"/>
    <w:rsid w:val="00C739F1"/>
    <w:rsid w:val="00C73DC9"/>
    <w:rsid w:val="00C73E81"/>
    <w:rsid w:val="00C73F39"/>
    <w:rsid w:val="00C74520"/>
    <w:rsid w:val="00C76258"/>
    <w:rsid w:val="00C76634"/>
    <w:rsid w:val="00C8047D"/>
    <w:rsid w:val="00C81D05"/>
    <w:rsid w:val="00C83D42"/>
    <w:rsid w:val="00C85058"/>
    <w:rsid w:val="00C878B9"/>
    <w:rsid w:val="00C90C5E"/>
    <w:rsid w:val="00C91484"/>
    <w:rsid w:val="00C91771"/>
    <w:rsid w:val="00C91C7D"/>
    <w:rsid w:val="00C93DA0"/>
    <w:rsid w:val="00C94F7B"/>
    <w:rsid w:val="00C9524A"/>
    <w:rsid w:val="00C954DF"/>
    <w:rsid w:val="00C9550C"/>
    <w:rsid w:val="00C97B98"/>
    <w:rsid w:val="00CA0CF5"/>
    <w:rsid w:val="00CA1613"/>
    <w:rsid w:val="00CA5CF5"/>
    <w:rsid w:val="00CA6CF1"/>
    <w:rsid w:val="00CA70AF"/>
    <w:rsid w:val="00CA782C"/>
    <w:rsid w:val="00CA7FAA"/>
    <w:rsid w:val="00CB0285"/>
    <w:rsid w:val="00CB1EB4"/>
    <w:rsid w:val="00CB2298"/>
    <w:rsid w:val="00CB3C3E"/>
    <w:rsid w:val="00CB66E3"/>
    <w:rsid w:val="00CB6EBC"/>
    <w:rsid w:val="00CB7F3D"/>
    <w:rsid w:val="00CC0DF2"/>
    <w:rsid w:val="00CC1690"/>
    <w:rsid w:val="00CC1820"/>
    <w:rsid w:val="00CC1C2D"/>
    <w:rsid w:val="00CC3352"/>
    <w:rsid w:val="00CC37D0"/>
    <w:rsid w:val="00CC3C21"/>
    <w:rsid w:val="00CC4041"/>
    <w:rsid w:val="00CC4346"/>
    <w:rsid w:val="00CC5084"/>
    <w:rsid w:val="00CC69E8"/>
    <w:rsid w:val="00CC7C10"/>
    <w:rsid w:val="00CD0207"/>
    <w:rsid w:val="00CD0F73"/>
    <w:rsid w:val="00CD11ED"/>
    <w:rsid w:val="00CD183B"/>
    <w:rsid w:val="00CD1BF1"/>
    <w:rsid w:val="00CD361A"/>
    <w:rsid w:val="00CD36DA"/>
    <w:rsid w:val="00CD3F0A"/>
    <w:rsid w:val="00CD48ED"/>
    <w:rsid w:val="00CD6139"/>
    <w:rsid w:val="00CD6BE2"/>
    <w:rsid w:val="00CE302B"/>
    <w:rsid w:val="00CE3248"/>
    <w:rsid w:val="00CE4F7F"/>
    <w:rsid w:val="00CE5448"/>
    <w:rsid w:val="00CE6023"/>
    <w:rsid w:val="00CE690A"/>
    <w:rsid w:val="00CF0C2B"/>
    <w:rsid w:val="00CF1156"/>
    <w:rsid w:val="00CF12AC"/>
    <w:rsid w:val="00CF1BAE"/>
    <w:rsid w:val="00CF384D"/>
    <w:rsid w:val="00CF3D53"/>
    <w:rsid w:val="00CF42EA"/>
    <w:rsid w:val="00CF4B61"/>
    <w:rsid w:val="00CF5CF3"/>
    <w:rsid w:val="00CF5F0C"/>
    <w:rsid w:val="00CF7201"/>
    <w:rsid w:val="00D01A33"/>
    <w:rsid w:val="00D045DA"/>
    <w:rsid w:val="00D048DA"/>
    <w:rsid w:val="00D04ACE"/>
    <w:rsid w:val="00D068D8"/>
    <w:rsid w:val="00D06FFB"/>
    <w:rsid w:val="00D07790"/>
    <w:rsid w:val="00D101D7"/>
    <w:rsid w:val="00D10395"/>
    <w:rsid w:val="00D11AE3"/>
    <w:rsid w:val="00D13093"/>
    <w:rsid w:val="00D13215"/>
    <w:rsid w:val="00D15D2A"/>
    <w:rsid w:val="00D2100E"/>
    <w:rsid w:val="00D21088"/>
    <w:rsid w:val="00D22327"/>
    <w:rsid w:val="00D22752"/>
    <w:rsid w:val="00D22A44"/>
    <w:rsid w:val="00D234B1"/>
    <w:rsid w:val="00D235A1"/>
    <w:rsid w:val="00D2387B"/>
    <w:rsid w:val="00D24159"/>
    <w:rsid w:val="00D24ACC"/>
    <w:rsid w:val="00D254F8"/>
    <w:rsid w:val="00D26694"/>
    <w:rsid w:val="00D27D96"/>
    <w:rsid w:val="00D42360"/>
    <w:rsid w:val="00D42DFD"/>
    <w:rsid w:val="00D42F2B"/>
    <w:rsid w:val="00D438E9"/>
    <w:rsid w:val="00D45F34"/>
    <w:rsid w:val="00D4630C"/>
    <w:rsid w:val="00D474C9"/>
    <w:rsid w:val="00D47A21"/>
    <w:rsid w:val="00D47E09"/>
    <w:rsid w:val="00D51B59"/>
    <w:rsid w:val="00D52642"/>
    <w:rsid w:val="00D529A5"/>
    <w:rsid w:val="00D52E53"/>
    <w:rsid w:val="00D53900"/>
    <w:rsid w:val="00D547DA"/>
    <w:rsid w:val="00D54D07"/>
    <w:rsid w:val="00D553AB"/>
    <w:rsid w:val="00D558DE"/>
    <w:rsid w:val="00D6074A"/>
    <w:rsid w:val="00D62C65"/>
    <w:rsid w:val="00D636F2"/>
    <w:rsid w:val="00D659F8"/>
    <w:rsid w:val="00D65CBA"/>
    <w:rsid w:val="00D66FDA"/>
    <w:rsid w:val="00D6779D"/>
    <w:rsid w:val="00D72A0D"/>
    <w:rsid w:val="00D72FFD"/>
    <w:rsid w:val="00D732A7"/>
    <w:rsid w:val="00D732C8"/>
    <w:rsid w:val="00D750A2"/>
    <w:rsid w:val="00D75E7C"/>
    <w:rsid w:val="00D7778A"/>
    <w:rsid w:val="00D8171B"/>
    <w:rsid w:val="00D81F2A"/>
    <w:rsid w:val="00D81FA9"/>
    <w:rsid w:val="00D83457"/>
    <w:rsid w:val="00D83F5B"/>
    <w:rsid w:val="00D8527F"/>
    <w:rsid w:val="00D859C2"/>
    <w:rsid w:val="00D868EF"/>
    <w:rsid w:val="00D86D95"/>
    <w:rsid w:val="00D871B8"/>
    <w:rsid w:val="00D873F0"/>
    <w:rsid w:val="00D87764"/>
    <w:rsid w:val="00D912E0"/>
    <w:rsid w:val="00D91D33"/>
    <w:rsid w:val="00D94B58"/>
    <w:rsid w:val="00D97234"/>
    <w:rsid w:val="00D97910"/>
    <w:rsid w:val="00D97D00"/>
    <w:rsid w:val="00DA248D"/>
    <w:rsid w:val="00DA2C7E"/>
    <w:rsid w:val="00DA37A3"/>
    <w:rsid w:val="00DA51F0"/>
    <w:rsid w:val="00DA69A7"/>
    <w:rsid w:val="00DB1078"/>
    <w:rsid w:val="00DB22A2"/>
    <w:rsid w:val="00DB2ADE"/>
    <w:rsid w:val="00DB30F5"/>
    <w:rsid w:val="00DB331A"/>
    <w:rsid w:val="00DB3AC2"/>
    <w:rsid w:val="00DB452B"/>
    <w:rsid w:val="00DB45FC"/>
    <w:rsid w:val="00DB5EC4"/>
    <w:rsid w:val="00DB5F3F"/>
    <w:rsid w:val="00DB6A89"/>
    <w:rsid w:val="00DB6B42"/>
    <w:rsid w:val="00DB6B8F"/>
    <w:rsid w:val="00DC038D"/>
    <w:rsid w:val="00DC1420"/>
    <w:rsid w:val="00DC1878"/>
    <w:rsid w:val="00DC1D2B"/>
    <w:rsid w:val="00DC5804"/>
    <w:rsid w:val="00DC5A6F"/>
    <w:rsid w:val="00DC65C7"/>
    <w:rsid w:val="00DC7447"/>
    <w:rsid w:val="00DC7654"/>
    <w:rsid w:val="00DC7D35"/>
    <w:rsid w:val="00DD0E0E"/>
    <w:rsid w:val="00DD3A96"/>
    <w:rsid w:val="00DD437A"/>
    <w:rsid w:val="00DD44EA"/>
    <w:rsid w:val="00DD7555"/>
    <w:rsid w:val="00DD7587"/>
    <w:rsid w:val="00DE1821"/>
    <w:rsid w:val="00DE3477"/>
    <w:rsid w:val="00DE5C6D"/>
    <w:rsid w:val="00DE63F9"/>
    <w:rsid w:val="00DE6F47"/>
    <w:rsid w:val="00DE6F6E"/>
    <w:rsid w:val="00DE6FD0"/>
    <w:rsid w:val="00DE7454"/>
    <w:rsid w:val="00DF05A2"/>
    <w:rsid w:val="00DF071D"/>
    <w:rsid w:val="00DF0872"/>
    <w:rsid w:val="00DF2C80"/>
    <w:rsid w:val="00DF3777"/>
    <w:rsid w:val="00DF5313"/>
    <w:rsid w:val="00DF53DA"/>
    <w:rsid w:val="00DF5588"/>
    <w:rsid w:val="00DF63D9"/>
    <w:rsid w:val="00DF739A"/>
    <w:rsid w:val="00DF7A2F"/>
    <w:rsid w:val="00E01A33"/>
    <w:rsid w:val="00E02829"/>
    <w:rsid w:val="00E02856"/>
    <w:rsid w:val="00E030B3"/>
    <w:rsid w:val="00E04C49"/>
    <w:rsid w:val="00E04E81"/>
    <w:rsid w:val="00E05BB9"/>
    <w:rsid w:val="00E07361"/>
    <w:rsid w:val="00E110D9"/>
    <w:rsid w:val="00E124AB"/>
    <w:rsid w:val="00E12914"/>
    <w:rsid w:val="00E138C9"/>
    <w:rsid w:val="00E13B17"/>
    <w:rsid w:val="00E16507"/>
    <w:rsid w:val="00E176AA"/>
    <w:rsid w:val="00E17935"/>
    <w:rsid w:val="00E17C9A"/>
    <w:rsid w:val="00E200AD"/>
    <w:rsid w:val="00E217D4"/>
    <w:rsid w:val="00E234B4"/>
    <w:rsid w:val="00E23533"/>
    <w:rsid w:val="00E23765"/>
    <w:rsid w:val="00E23DD0"/>
    <w:rsid w:val="00E2762D"/>
    <w:rsid w:val="00E31D07"/>
    <w:rsid w:val="00E33C39"/>
    <w:rsid w:val="00E347D5"/>
    <w:rsid w:val="00E35495"/>
    <w:rsid w:val="00E401BD"/>
    <w:rsid w:val="00E41DAE"/>
    <w:rsid w:val="00E42147"/>
    <w:rsid w:val="00E43117"/>
    <w:rsid w:val="00E43240"/>
    <w:rsid w:val="00E44475"/>
    <w:rsid w:val="00E45F23"/>
    <w:rsid w:val="00E4620F"/>
    <w:rsid w:val="00E50E2C"/>
    <w:rsid w:val="00E53846"/>
    <w:rsid w:val="00E5416C"/>
    <w:rsid w:val="00E54872"/>
    <w:rsid w:val="00E560D1"/>
    <w:rsid w:val="00E56211"/>
    <w:rsid w:val="00E57792"/>
    <w:rsid w:val="00E60D97"/>
    <w:rsid w:val="00E60F08"/>
    <w:rsid w:val="00E63A8B"/>
    <w:rsid w:val="00E6462C"/>
    <w:rsid w:val="00E65666"/>
    <w:rsid w:val="00E665D6"/>
    <w:rsid w:val="00E66CAF"/>
    <w:rsid w:val="00E66EED"/>
    <w:rsid w:val="00E67ACA"/>
    <w:rsid w:val="00E700CB"/>
    <w:rsid w:val="00E70870"/>
    <w:rsid w:val="00E7192F"/>
    <w:rsid w:val="00E723EC"/>
    <w:rsid w:val="00E72542"/>
    <w:rsid w:val="00E7262C"/>
    <w:rsid w:val="00E7272D"/>
    <w:rsid w:val="00E72FBA"/>
    <w:rsid w:val="00E801BC"/>
    <w:rsid w:val="00E80B6B"/>
    <w:rsid w:val="00E828E3"/>
    <w:rsid w:val="00E836CA"/>
    <w:rsid w:val="00E83CED"/>
    <w:rsid w:val="00E845E1"/>
    <w:rsid w:val="00E847EC"/>
    <w:rsid w:val="00E85A8D"/>
    <w:rsid w:val="00E86665"/>
    <w:rsid w:val="00E86757"/>
    <w:rsid w:val="00E90B7B"/>
    <w:rsid w:val="00E914F1"/>
    <w:rsid w:val="00E9211F"/>
    <w:rsid w:val="00E9337B"/>
    <w:rsid w:val="00E94895"/>
    <w:rsid w:val="00E96065"/>
    <w:rsid w:val="00E96AC0"/>
    <w:rsid w:val="00E9779D"/>
    <w:rsid w:val="00EA1773"/>
    <w:rsid w:val="00EA1B95"/>
    <w:rsid w:val="00EA2332"/>
    <w:rsid w:val="00EA2F2A"/>
    <w:rsid w:val="00EA302A"/>
    <w:rsid w:val="00EA4908"/>
    <w:rsid w:val="00EA497C"/>
    <w:rsid w:val="00EA4B7D"/>
    <w:rsid w:val="00EA563A"/>
    <w:rsid w:val="00EA6DAB"/>
    <w:rsid w:val="00EB123E"/>
    <w:rsid w:val="00EB1B6B"/>
    <w:rsid w:val="00EB2070"/>
    <w:rsid w:val="00EB2AD3"/>
    <w:rsid w:val="00EB2EC3"/>
    <w:rsid w:val="00EB60DA"/>
    <w:rsid w:val="00EB67C2"/>
    <w:rsid w:val="00EB6EF6"/>
    <w:rsid w:val="00EB7654"/>
    <w:rsid w:val="00EC0C42"/>
    <w:rsid w:val="00EC0D2D"/>
    <w:rsid w:val="00EC235C"/>
    <w:rsid w:val="00EC35EF"/>
    <w:rsid w:val="00EC521D"/>
    <w:rsid w:val="00EC58AB"/>
    <w:rsid w:val="00EC5CF4"/>
    <w:rsid w:val="00EC6205"/>
    <w:rsid w:val="00EC632C"/>
    <w:rsid w:val="00ED0E19"/>
    <w:rsid w:val="00ED0F4A"/>
    <w:rsid w:val="00ED1F74"/>
    <w:rsid w:val="00ED433E"/>
    <w:rsid w:val="00ED5482"/>
    <w:rsid w:val="00ED5577"/>
    <w:rsid w:val="00ED6B95"/>
    <w:rsid w:val="00ED727C"/>
    <w:rsid w:val="00EE0361"/>
    <w:rsid w:val="00EE0626"/>
    <w:rsid w:val="00EE5135"/>
    <w:rsid w:val="00EE6644"/>
    <w:rsid w:val="00EE66A1"/>
    <w:rsid w:val="00EE6A14"/>
    <w:rsid w:val="00EE79DA"/>
    <w:rsid w:val="00EE7A5F"/>
    <w:rsid w:val="00EE7B8B"/>
    <w:rsid w:val="00EF2170"/>
    <w:rsid w:val="00EF388F"/>
    <w:rsid w:val="00EF3BC8"/>
    <w:rsid w:val="00EF41E1"/>
    <w:rsid w:val="00EF4DBD"/>
    <w:rsid w:val="00EF5E20"/>
    <w:rsid w:val="00EF6170"/>
    <w:rsid w:val="00EF795A"/>
    <w:rsid w:val="00EF7D53"/>
    <w:rsid w:val="00F00AAC"/>
    <w:rsid w:val="00F00C1E"/>
    <w:rsid w:val="00F016EA"/>
    <w:rsid w:val="00F0333D"/>
    <w:rsid w:val="00F0560B"/>
    <w:rsid w:val="00F06635"/>
    <w:rsid w:val="00F07D4C"/>
    <w:rsid w:val="00F07F6E"/>
    <w:rsid w:val="00F1054C"/>
    <w:rsid w:val="00F114A4"/>
    <w:rsid w:val="00F13C4D"/>
    <w:rsid w:val="00F143FF"/>
    <w:rsid w:val="00F14EBD"/>
    <w:rsid w:val="00F15127"/>
    <w:rsid w:val="00F16E16"/>
    <w:rsid w:val="00F17098"/>
    <w:rsid w:val="00F2165D"/>
    <w:rsid w:val="00F22963"/>
    <w:rsid w:val="00F249C9"/>
    <w:rsid w:val="00F26AB3"/>
    <w:rsid w:val="00F27333"/>
    <w:rsid w:val="00F277DD"/>
    <w:rsid w:val="00F31C05"/>
    <w:rsid w:val="00F31C72"/>
    <w:rsid w:val="00F327BC"/>
    <w:rsid w:val="00F32F80"/>
    <w:rsid w:val="00F33099"/>
    <w:rsid w:val="00F343DA"/>
    <w:rsid w:val="00F37173"/>
    <w:rsid w:val="00F37517"/>
    <w:rsid w:val="00F37ACD"/>
    <w:rsid w:val="00F40969"/>
    <w:rsid w:val="00F41C1D"/>
    <w:rsid w:val="00F42698"/>
    <w:rsid w:val="00F430D2"/>
    <w:rsid w:val="00F43BAB"/>
    <w:rsid w:val="00F4744D"/>
    <w:rsid w:val="00F50417"/>
    <w:rsid w:val="00F50441"/>
    <w:rsid w:val="00F50897"/>
    <w:rsid w:val="00F51F33"/>
    <w:rsid w:val="00F5507E"/>
    <w:rsid w:val="00F56135"/>
    <w:rsid w:val="00F60046"/>
    <w:rsid w:val="00F60286"/>
    <w:rsid w:val="00F61530"/>
    <w:rsid w:val="00F70DE5"/>
    <w:rsid w:val="00F720B3"/>
    <w:rsid w:val="00F7222E"/>
    <w:rsid w:val="00F72BB9"/>
    <w:rsid w:val="00F73209"/>
    <w:rsid w:val="00F74E5D"/>
    <w:rsid w:val="00F75D9B"/>
    <w:rsid w:val="00F75FA3"/>
    <w:rsid w:val="00F76F76"/>
    <w:rsid w:val="00F77A0D"/>
    <w:rsid w:val="00F80C87"/>
    <w:rsid w:val="00F83761"/>
    <w:rsid w:val="00F85F81"/>
    <w:rsid w:val="00F8763D"/>
    <w:rsid w:val="00F8764F"/>
    <w:rsid w:val="00F91A90"/>
    <w:rsid w:val="00F91BDF"/>
    <w:rsid w:val="00F93DD9"/>
    <w:rsid w:val="00F94424"/>
    <w:rsid w:val="00F95520"/>
    <w:rsid w:val="00F95B43"/>
    <w:rsid w:val="00F96627"/>
    <w:rsid w:val="00FA0172"/>
    <w:rsid w:val="00FA0771"/>
    <w:rsid w:val="00FA1696"/>
    <w:rsid w:val="00FA1DF7"/>
    <w:rsid w:val="00FA48BB"/>
    <w:rsid w:val="00FA5AE8"/>
    <w:rsid w:val="00FA7D88"/>
    <w:rsid w:val="00FB0502"/>
    <w:rsid w:val="00FB054F"/>
    <w:rsid w:val="00FB1049"/>
    <w:rsid w:val="00FB162C"/>
    <w:rsid w:val="00FB2CAF"/>
    <w:rsid w:val="00FB3658"/>
    <w:rsid w:val="00FB3685"/>
    <w:rsid w:val="00FB388F"/>
    <w:rsid w:val="00FB42BB"/>
    <w:rsid w:val="00FB6F88"/>
    <w:rsid w:val="00FC1067"/>
    <w:rsid w:val="00FC1CE3"/>
    <w:rsid w:val="00FC2242"/>
    <w:rsid w:val="00FC4323"/>
    <w:rsid w:val="00FC45A0"/>
    <w:rsid w:val="00FC4EAC"/>
    <w:rsid w:val="00FC5294"/>
    <w:rsid w:val="00FC56A6"/>
    <w:rsid w:val="00FC734B"/>
    <w:rsid w:val="00FD131A"/>
    <w:rsid w:val="00FD256F"/>
    <w:rsid w:val="00FD436C"/>
    <w:rsid w:val="00FD61CF"/>
    <w:rsid w:val="00FD6E5F"/>
    <w:rsid w:val="00FD7233"/>
    <w:rsid w:val="00FD7455"/>
    <w:rsid w:val="00FD7DA2"/>
    <w:rsid w:val="00FE0061"/>
    <w:rsid w:val="00FE343E"/>
    <w:rsid w:val="00FE3B2A"/>
    <w:rsid w:val="00FE403B"/>
    <w:rsid w:val="00FE44A2"/>
    <w:rsid w:val="00FE5C20"/>
    <w:rsid w:val="00FE6BE7"/>
    <w:rsid w:val="00FF0342"/>
    <w:rsid w:val="00FF12FA"/>
    <w:rsid w:val="00FF1D30"/>
    <w:rsid w:val="00FF32E4"/>
    <w:rsid w:val="00FF3D92"/>
    <w:rsid w:val="00FF4700"/>
    <w:rsid w:val="00FF5194"/>
    <w:rsid w:val="00FF5C88"/>
    <w:rsid w:val="436AD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620C06"/>
  <w15:docId w15:val="{868AEFEA-2230-4460-A0CD-42712E83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F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E6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4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AC9"/>
    <w:pPr>
      <w:keepNext/>
      <w:keepLines/>
      <w:numPr>
        <w:numId w:val="34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4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E63"/>
    <w:rPr>
      <w:rFonts w:ascii="Arial" w:eastAsiaTheme="majorEastAsia" w:hAnsi="Arial" w:cstheme="majorBidi"/>
      <w:b/>
      <w:bCs/>
      <w:color w:val="365F91" w:themeColor="accent1" w:themeShade="BF"/>
      <w:sz w:val="4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AC9"/>
    <w:rPr>
      <w:rFonts w:ascii="Arial" w:eastAsiaTheme="majorEastAsia" w:hAnsi="Arial" w:cstheme="majorBidi"/>
      <w:b/>
      <w:bCs/>
      <w:color w:val="4F81BD" w:themeColor="accent1"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0438"/>
    <w:rPr>
      <w:rFonts w:asciiTheme="majorHAnsi" w:eastAsiaTheme="majorEastAsia" w:hAnsiTheme="majorHAnsi" w:cstheme="majorBidi"/>
      <w:b/>
      <w:bCs/>
      <w:color w:val="4F81BD" w:themeColor="accent1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4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30"/>
  </w:style>
  <w:style w:type="paragraph" w:styleId="Footer">
    <w:name w:val="footer"/>
    <w:basedOn w:val="Normal"/>
    <w:link w:val="FooterChar"/>
    <w:uiPriority w:val="99"/>
    <w:unhideWhenUsed/>
    <w:rsid w:val="005F5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30"/>
  </w:style>
  <w:style w:type="paragraph" w:styleId="TOC1">
    <w:name w:val="toc 1"/>
    <w:basedOn w:val="Normal"/>
    <w:next w:val="Normal"/>
    <w:autoRedefine/>
    <w:uiPriority w:val="39"/>
    <w:unhideWhenUsed/>
    <w:rsid w:val="00372A54"/>
    <w:pPr>
      <w:tabs>
        <w:tab w:val="right" w:leader="dot" w:pos="10440"/>
      </w:tabs>
      <w:spacing w:after="0" w:line="240" w:lineRule="auto"/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B6711F"/>
    <w:rPr>
      <w:color w:val="0000FF" w:themeColor="hyperlink"/>
      <w:u w:val="single"/>
    </w:rPr>
  </w:style>
  <w:style w:type="paragraph" w:customStyle="1" w:styleId="StepsforTasks">
    <w:name w:val="Steps for Tasks"/>
    <w:basedOn w:val="ListBullet"/>
    <w:autoRedefine/>
    <w:qFormat/>
    <w:rsid w:val="000D58EF"/>
    <w:pPr>
      <w:numPr>
        <w:ilvl w:val="1"/>
        <w:numId w:val="25"/>
      </w:numPr>
      <w:spacing w:before="200" w:line="240" w:lineRule="auto"/>
      <w:contextualSpacing w:val="0"/>
    </w:pPr>
    <w:rPr>
      <w:rFonts w:cs="Arial"/>
      <w:color w:val="004B91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4A08F8"/>
    <w:pPr>
      <w:tabs>
        <w:tab w:val="right" w:leader="dot" w:pos="10430"/>
      </w:tabs>
      <w:spacing w:after="100"/>
      <w:ind w:left="216"/>
    </w:pPr>
  </w:style>
  <w:style w:type="table" w:styleId="TableGrid">
    <w:name w:val="Table Grid"/>
    <w:basedOn w:val="TableNormal"/>
    <w:rsid w:val="002432E2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63D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237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765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7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7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7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53BA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C85058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45ED"/>
    <w:pPr>
      <w:spacing w:after="0" w:line="240" w:lineRule="auto"/>
    </w:pPr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45ED"/>
    <w:rPr>
      <w:rFonts w:ascii="Lucida Grande" w:hAnsi="Lucida Grande" w:cs="Lucida Grande"/>
      <w:sz w:val="24"/>
      <w:szCs w:val="24"/>
    </w:rPr>
  </w:style>
  <w:style w:type="table" w:styleId="LightList-Accent2">
    <w:name w:val="Light List Accent 2"/>
    <w:basedOn w:val="TableNormal"/>
    <w:uiPriority w:val="61"/>
    <w:rsid w:val="0072105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E15FE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56693"/>
    <w:rPr>
      <w:b/>
      <w:bCs/>
      <w:smallCaps/>
      <w:color w:val="C0504D" w:themeColor="accent2"/>
      <w:spacing w:val="5"/>
      <w:u w:val="single"/>
    </w:rPr>
  </w:style>
  <w:style w:type="numbering" w:customStyle="1" w:styleId="CurrentList1">
    <w:name w:val="Current List1"/>
    <w:uiPriority w:val="99"/>
    <w:rsid w:val="00286F47"/>
    <w:pPr>
      <w:numPr>
        <w:numId w:val="3"/>
      </w:numPr>
    </w:pPr>
  </w:style>
  <w:style w:type="numbering" w:customStyle="1" w:styleId="Steps">
    <w:name w:val="Steps"/>
    <w:uiPriority w:val="99"/>
    <w:rsid w:val="00286F47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E124AB"/>
    <w:rPr>
      <w:b/>
      <w:bCs/>
    </w:rPr>
  </w:style>
  <w:style w:type="paragraph" w:styleId="ListBullet">
    <w:name w:val="List Bullet"/>
    <w:basedOn w:val="Normal"/>
    <w:uiPriority w:val="99"/>
    <w:semiHidden/>
    <w:unhideWhenUsed/>
    <w:rsid w:val="00E124AB"/>
    <w:pPr>
      <w:contextualSpacing/>
    </w:pPr>
  </w:style>
  <w:style w:type="paragraph" w:styleId="ListParagraph">
    <w:name w:val="List Paragraph"/>
    <w:basedOn w:val="Normal"/>
    <w:uiPriority w:val="34"/>
    <w:qFormat/>
    <w:rsid w:val="007A640D"/>
    <w:pPr>
      <w:ind w:left="720"/>
      <w:contextualSpacing/>
    </w:pPr>
  </w:style>
  <w:style w:type="paragraph" w:customStyle="1" w:styleId="Image">
    <w:name w:val="Image"/>
    <w:basedOn w:val="Normal"/>
    <w:qFormat/>
    <w:rsid w:val="00286F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</w:pPr>
  </w:style>
  <w:style w:type="table" w:styleId="Table3Deffects1">
    <w:name w:val="Table 3D effects 1"/>
    <w:basedOn w:val="TableNormal"/>
    <w:uiPriority w:val="99"/>
    <w:semiHidden/>
    <w:unhideWhenUsed/>
    <w:rsid w:val="00E176A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paragraph" w:customStyle="1" w:styleId="Terminal">
    <w:name w:val="Terminal"/>
    <w:basedOn w:val="Normal"/>
    <w:qFormat/>
    <w:rsid w:val="00B22B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  <w:sz w:val="20"/>
      <w:szCs w:val="20"/>
    </w:rPr>
  </w:style>
  <w:style w:type="paragraph" w:customStyle="1" w:styleId="Diagram">
    <w:name w:val="Diagram"/>
    <w:basedOn w:val="Normal"/>
    <w:qFormat/>
    <w:rsid w:val="0030686A"/>
    <w:pPr>
      <w:pBdr>
        <w:top w:val="single" w:sz="8" w:space="1" w:color="A6A6A6" w:themeColor="background1" w:themeShade="A6" w:shadow="1"/>
        <w:left w:val="single" w:sz="8" w:space="4" w:color="A6A6A6" w:themeColor="background1" w:themeShade="A6" w:shadow="1"/>
        <w:bottom w:val="single" w:sz="8" w:space="1" w:color="A6A6A6" w:themeColor="background1" w:themeShade="A6" w:shadow="1"/>
        <w:right w:val="single" w:sz="8" w:space="4" w:color="A6A6A6" w:themeColor="background1" w:themeShade="A6" w:shadow="1"/>
      </w:pBdr>
      <w:spacing w:before="240" w:after="240"/>
      <w:jc w:val="center"/>
    </w:pPr>
    <w:rPr>
      <w:rFonts w:asciiTheme="minorHAnsi" w:hAnsiTheme="minorHAnsi"/>
      <w:noProof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4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38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17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24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2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36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1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324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41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730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37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153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51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873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28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066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57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4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801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725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19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6925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124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021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08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614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7082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807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308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794">
          <w:marLeft w:val="1454"/>
          <w:marRight w:val="0"/>
          <w:marTop w:val="168"/>
          <w:marBottom w:val="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13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919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115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5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98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94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758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5942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17">
          <w:marLeft w:val="360"/>
          <w:marRight w:val="0"/>
          <w:marTop w:val="288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84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730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806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319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087">
          <w:marLeft w:val="907"/>
          <w:marRight w:val="0"/>
          <w:marTop w:val="24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cestebanez91/GCP-VPN-PANO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4FD8-53EE-4378-A7B9-F032B7FCA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Crowder</dc:creator>
  <cp:lastModifiedBy>Christophe Estebanez</cp:lastModifiedBy>
  <cp:revision>20</cp:revision>
  <cp:lastPrinted>2019-06-04T10:50:00Z</cp:lastPrinted>
  <dcterms:created xsi:type="dcterms:W3CDTF">2019-05-31T08:52:00Z</dcterms:created>
  <dcterms:modified xsi:type="dcterms:W3CDTF">2019-06-27T10:21:00Z</dcterms:modified>
</cp:coreProperties>
</file>