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Bài kiểm tra mẫu — Tiếng Pháp A1</w:t>
      </w:r>
    </w:p>
    <w:p>
      <w:r>
        <w:t xml:space="preserve">Thời gian làm bài: 30 phút. File nghe của cả bài: </w:t>
      </w:r>
      <w:hyperlink r:id="rId10">
        <w:r>
          <w:rPr>
            <w:color w:val="0563C1"/>
            <w:u w:val="single"/>
          </w:rPr>
          <w:t xml:space="preserve">thư mục Google Drive</w:t>
        </w:r>
      </w:hyperlink>
    </w:p>
    <w:p>
      <w:r>
        <w:t xml:space="preserve"/>
      </w:r>
    </w:p>
    <w:p>
      <w:r>
        <w:t xml:space="preserve">Câu 1: Comment dit-on « xin chào » en français ? (1 điểm)</w:t>
      </w:r>
    </w:p>
    <w:p>
      <w:r>
        <w:t xml:space="preserve">A. Merci</w:t>
      </w:r>
    </w:p>
    <w:p>
      <w:r>
        <w:t xml:space="preserve">*B. Bonjour</w:t>
      </w:r>
    </w:p>
    <w:p>
      <w:r>
        <w:t xml:space="preserve">C. Au revoir</w:t>
      </w:r>
    </w:p>
    <w:p>
      <w:r>
        <w:t xml:space="preserve">Giải thích: « Bonjour » dùng để chào hỏi trong ngày.</w:t>
      </w:r>
    </w:p>
    <w:p>
      <w:r>
        <w:t xml:space="preserve"/>
      </w:r>
    </w:p>
    <w:p>
      <w:r>
        <w:t xml:space="preserve">Câu 2 (2 điểm) [nhiều đáp án]: Chọn các từ chỉ màu sắc.</w:t>
      </w:r>
    </w:p>
    <w:p>
      <w:r>
        <w:t xml:space="preserve">A. rouge</w:t>
      </w:r>
    </w:p>
    <w:p>
      <w:r>
        <w:t xml:space="preserve">B. maison</w:t>
      </w:r>
    </w:p>
    <w:p>
      <w:r>
        <w:t xml:space="preserve">C. bleu</w:t>
      </w:r>
    </w:p>
    <w:p>
      <w:r>
        <w:t xml:space="preserve">D. chien</w:t>
      </w:r>
    </w:p>
    <w:p>
      <w:r>
        <w:t xml:space="preserve">Đáp án: A, C</w:t>
      </w:r>
    </w:p>
    <w:p>
      <w:r>
        <w:t xml:space="preserve"/>
      </w:r>
    </w:p>
    <w:p>
      <w:r>
        <w:t xml:space="preserve">Phần 2 — Nghe hiểu: </w:t>
      </w:r>
      <w:hyperlink r:id="rId11">
        <w:r>
          <w:rPr>
            <w:color w:val="0563C1"/>
            <w:u w:val="single"/>
          </w:rPr>
          <w:t xml:space="preserve">nghe đoạn hội thoại</w:t>
        </w:r>
      </w:hyperlink>
    </w:p>
    <w:p>
      <w:r>
        <w:t xml:space="preserve">Câu 3: Où est Marie ? (1 điểm)</w:t>
      </w:r>
    </w:p>
    <w:p>
      <w:r>
        <w:t xml:space="preserve">A. À la gare</w:t>
      </w:r>
    </w:p>
    <w:p>
      <w:r>
        <w:rPr>
          <w:b/>
        </w:rPr>
        <w:t xml:space="preserve">B. Au marché</w:t>
      </w:r>
    </w:p>
    <w:p>
      <w:r>
        <w:t xml:space="preserve">C. À l’école</w:t>
      </w:r>
    </w:p>
    <w:p>
      <w:r>
        <w:t xml:space="preserve"/>
      </w:r>
    </w:p>
    <w:p>
      <w:r>
        <w:t xml:space="preserve">Câu 4 (5 điểm) [tự luận]: Présentez-vous en 5 phrases :</w:t>
      </w:r>
    </w:p>
    <w:p>
      <w:r>
        <w:t xml:space="preserve">a. votre nom et votre âge</w:t>
      </w:r>
    </w:p>
    <w:p>
      <w:r>
        <w:t xml:space="preserve">b. votre nationalité</w:t>
      </w:r>
    </w:p>
    <w:p>
      <w:r>
        <w:t xml:space="preserve">c. votre profession et vos loisirs</w:t>
      </w:r>
    </w:p>
    <w:p>
      <w:r>
        <w:t xml:space="preserve">Tiêu chí: Đủ các ý, dùng đúng động từ être / avoir, chính tả.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rive.google.com/drive/folders/THAY-BANG-ID-THU-MUC" TargetMode="External"/><Relationship Id="rId11" Type="http://schemas.openxmlformats.org/officeDocument/2006/relationships/hyperlink" Target="https://drive.google.com/file/d/THAY-BANG-ID-FILE/view" TargetMode="External"/></Relationships>
</file>