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SimJobApi Internal Deployment Guide</w:t>
      </w:r>
    </w:p>
    <w:p>
      <w:r>
        <w:rPr>
          <w:b/>
        </w:rPr>
        <w:t xml:space="preserve">Purpose: </w:t>
      </w:r>
      <w:r>
        <w:t>Document the internal deployment flow for enabling SimJobApi for a customer tenant, using CFL as the example.</w:t>
      </w:r>
    </w:p>
    <w:p>
      <w:r>
        <w:rPr>
          <w:b/>
        </w:rPr>
        <w:t xml:space="preserve">Customer: </w:t>
      </w:r>
      <w:r>
        <w:t>CFL</w:t>
      </w:r>
      <w:r>
        <w:rPr>
          <w:b/>
        </w:rPr>
        <w:t xml:space="preserve"> | Target environment: </w:t>
      </w:r>
      <w:r>
        <w:t>Internal</w:t>
      </w:r>
      <w:r>
        <w:rPr>
          <w:b/>
        </w:rPr>
        <w:t xml:space="preserve"> | Example port: </w:t>
      </w:r>
      <w:r>
        <w:t>8085</w:t>
      </w:r>
    </w:p>
    <w:p>
      <w:pPr>
        <w:pStyle w:val="ListNumber"/>
      </w:pPr>
      <w:r>
        <w:t>Check ports in use</w:t>
      </w:r>
    </w:p>
    <w:p>
      <w:pPr>
        <w:pStyle w:val="ListBullet2"/>
      </w:pPr>
      <w:r>
        <w:t>Check which ports are already used by the SimJobApi containers on Internal.</w:t>
      </w:r>
    </w:p>
    <w:p>
      <w:pPr>
        <w:pStyle w:val="ListBullet2"/>
      </w:pPr>
      <w:r>
        <w:t>Pick a port that is not in use, usually the next available increment.</w:t>
      </w:r>
    </w:p>
    <w:p>
      <w:pPr>
        <w:pStyle w:val="ListBullet2"/>
      </w:pPr>
      <w:r>
        <w:t>Example: if the previous tenant uses 8084, use 8085.</w:t>
      </w:r>
    </w:p>
    <w:p>
      <w:pPr>
        <w:pStyle w:val="ListNumber"/>
      </w:pPr>
      <w:r>
        <w:t>Add Delivery Manager setting</w:t>
      </w:r>
    </w:p>
    <w:p>
      <w:pPr>
        <w:pStyle w:val="ListBullet2"/>
      </w:pPr>
      <w:r>
        <w:t>Add SimJobApi_Port in Delivery Manager for the customer.</w:t>
      </w:r>
    </w:p>
    <w:p>
      <w:pPr>
        <w:pStyle w:val="ListNumber"/>
      </w:pPr>
      <w:r>
        <w:t>Push settings</w:t>
      </w:r>
    </w:p>
    <w:p>
      <w:pPr>
        <w:pStyle w:val="ListBullet2"/>
      </w:pPr>
      <w:r>
        <w:t>Push the Delivery Manager settings to Octopus.</w:t>
      </w:r>
    </w:p>
    <w:p>
      <w:pPr>
        <w:pStyle w:val="ListNumber"/>
      </w:pPr>
      <w:r>
        <w:t>Deploy SIF to Internal</w:t>
      </w:r>
    </w:p>
    <w:p>
      <w:pPr>
        <w:pStyle w:val="ListBullet2"/>
      </w:pPr>
      <w:r>
        <w:t>Deploy SIF to Internal.</w:t>
      </w:r>
    </w:p>
    <w:p>
      <w:pPr>
        <w:pStyle w:val="ListBullet2"/>
      </w:pPr>
      <w:r>
        <w:t>Make sure the Use SimJobApi checkbox is selected before starting the deployment.</w:t>
      </w:r>
    </w:p>
    <w:p>
      <w:pPr>
        <w:pStyle w:val="ListBullet2"/>
      </w:pPr>
      <w:r>
        <w:t>Confirm the tenant is set correctly for the deployment.</w:t>
      </w:r>
    </w:p>
    <w:p>
      <w:pPr>
        <w:pStyle w:val="ListNumber"/>
      </w:pPr>
      <w:r>
        <w:t>Verify docker port mapping</w:t>
      </w:r>
    </w:p>
    <w:p>
      <w:pPr>
        <w:pStyle w:val="ListBullet2"/>
      </w:pPr>
      <w:r>
        <w:t>After the deployment succeeds, connect to vDockerDevApp03.</w:t>
      </w:r>
    </w:p>
    <w:p>
      <w:pPr>
        <w:pStyle w:val="ListBullet2"/>
      </w:pPr>
      <w:r>
        <w:t>Run docker ps.</w:t>
      </w:r>
    </w:p>
    <w:p>
      <w:pPr>
        <w:pStyle w:val="ListBullet2"/>
      </w:pPr>
      <w:r>
        <w:t>Confirm the selected port is mapped to the SimJobApi container.</w:t>
      </w:r>
    </w:p>
    <w:p>
      <w:pPr>
        <w:pStyle w:val="ListNumber"/>
      </w:pPr>
      <w:r>
        <w:t>Add IIS routing</w:t>
      </w:r>
    </w:p>
    <w:p>
      <w:pPr>
        <w:pStyle w:val="ListBullet2"/>
      </w:pPr>
      <w:r>
        <w:t>RDP into vDockerDevApp03.</w:t>
      </w:r>
    </w:p>
    <w:p>
      <w:pPr>
        <w:pStyle w:val="ListBullet2"/>
      </w:pPr>
      <w:r>
        <w:t>Open C:\scripts.</w:t>
      </w:r>
    </w:p>
    <w:p>
      <w:pPr>
        <w:pStyle w:val="ListBullet2"/>
      </w:pPr>
      <w:r>
        <w:t>Run .\launch-IIS.ps1.</w:t>
      </w:r>
    </w:p>
    <w:p>
      <w:pPr>
        <w:pStyle w:val="ListBullet2"/>
      </w:pPr>
      <w:r>
        <w:t>In IIS, go to VDOCKERDEVAPP03 &gt; Sites &gt; Default Web Site &gt; URL Rewrite.</w:t>
      </w:r>
    </w:p>
    <w:p>
      <w:pPr>
        <w:pStyle w:val="ListBullet2"/>
      </w:pPr>
      <w:r>
        <w:t>Review an existing customer rule and replicate the same pattern for the current site.</w:t>
      </w:r>
    </w:p>
    <w:p>
      <w:pPr>
        <w:pStyle w:val="ListBullet2"/>
      </w:pPr>
      <w:r>
        <w:t>Update the rule so it points to the selected SimJobApi port.</w:t>
      </w:r>
    </w:p>
    <w:p>
      <w:pPr>
        <w:pStyle w:val="Heading1"/>
      </w:pPr>
      <w:r>
        <w:t>Screenshot References</w:t>
      </w:r>
    </w:p>
    <w:p>
      <w:pPr>
        <w:pStyle w:val="ListBullet"/>
      </w:pPr>
      <w:r>
        <w:t xml:space="preserve">Octopus deployment with Use SimJobApi enabled: </w:t>
      </w:r>
      <w:hyperlink r:id="rId9">
        <w:r>
          <w:rPr>
            <w:color w:val="0563C1"/>
            <w:u w:val="single"/>
          </w:rPr>
          <w:t>https://github.com/user-attachments/assets/1bdacbca-db7e-4e96-be2f-ac4b04c829e9</w:t>
        </w:r>
      </w:hyperlink>
    </w:p>
    <w:p>
      <w:pPr>
        <w:pStyle w:val="ListBullet"/>
      </w:pPr>
      <w:r>
        <w:t xml:space="preserve">docker ps showing the exposed SimJobApi port: </w:t>
      </w:r>
      <w:hyperlink r:id="rId10">
        <w:r>
          <w:rPr>
            <w:color w:val="0563C1"/>
            <w:u w:val="single"/>
          </w:rPr>
          <w:t>https://github.com/user-attachments/assets/1308626d-ac45-4b41-9530-f30945c816f8</w:t>
        </w:r>
      </w:hyperlink>
    </w:p>
    <w:p>
      <w:pPr>
        <w:pStyle w:val="ListBullet"/>
      </w:pPr>
      <w:r>
        <w:t xml:space="preserve">IIS URL Rewrite example for mapping to the container port: </w:t>
      </w:r>
      <w:hyperlink r:id="rId11">
        <w:r>
          <w:rPr>
            <w:color w:val="0563C1"/>
            <w:u w:val="single"/>
          </w:rPr>
          <w:t>https://github.com/user-attachments/assets/5c1139d5-692e-414a-826c-544869ab0876</w:t>
        </w:r>
      </w:hyperlink>
    </w:p>
    <w:p>
      <w:r>
        <w:rPr>
          <w:b/>
        </w:rPr>
        <w:t xml:space="preserve">Note: </w:t>
      </w:r>
      <w:r>
        <w:t>The screenshots are referenced by URL in this document because the image files were not directly downloadable from the sandbox environment.</w:t>
      </w:r>
    </w:p>
    <w:p>
      <w:pPr>
        <w:pStyle w:val="Heading1"/>
      </w:pPr>
      <w:r>
        <w:t>Validation Checklist</w:t>
      </w:r>
    </w:p>
    <w:p>
      <w:pPr>
        <w:pStyle w:val="ListBullet"/>
      </w:pPr>
      <w:r>
        <w:t>☐ Selected port is not already used by another SimJobApi container.</w:t>
      </w:r>
    </w:p>
    <w:p>
      <w:pPr>
        <w:pStyle w:val="ListBullet"/>
      </w:pPr>
      <w:r>
        <w:t>☐ SimJobApi_Port is added in Delivery Manager.</w:t>
      </w:r>
    </w:p>
    <w:p>
      <w:pPr>
        <w:pStyle w:val="ListBullet"/>
      </w:pPr>
      <w:r>
        <w:t>☐ Delivery Manager settings are pushed to Octopus.</w:t>
      </w:r>
    </w:p>
    <w:p>
      <w:pPr>
        <w:pStyle w:val="ListBullet"/>
      </w:pPr>
      <w:r>
        <w:t>☐ SIF Internal deployment completed successfully.</w:t>
      </w:r>
    </w:p>
    <w:p>
      <w:pPr>
        <w:pStyle w:val="ListBullet"/>
      </w:pPr>
      <w:r>
        <w:t>☐ Use SimJobApi was enabled during deployment.</w:t>
      </w:r>
    </w:p>
    <w:p>
      <w:pPr>
        <w:pStyle w:val="ListBullet"/>
      </w:pPr>
      <w:r>
        <w:t>☐ docker ps shows the expected port mapping on vDockerDevApp03.</w:t>
      </w:r>
    </w:p>
    <w:p>
      <w:pPr>
        <w:pStyle w:val="ListBullet"/>
      </w:pPr>
      <w:r>
        <w:t>☐ IIS URL Rewrite points to the correct container port.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user-attachments/assets/1bdacbca-db7e-4e96-be2f-ac4b04c829e9" TargetMode="External"/><Relationship Id="rId10" Type="http://schemas.openxmlformats.org/officeDocument/2006/relationships/hyperlink" Target="https://github.com/user-attachments/assets/1308626d-ac45-4b41-9530-f30945c816f8" TargetMode="External"/><Relationship Id="rId11" Type="http://schemas.openxmlformats.org/officeDocument/2006/relationships/hyperlink" Target="https://github.com/user-attachments/assets/5c1139d5-692e-414a-826c-544869ab087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