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A1A1A"/>
          <w:sz w:val="44"/>
        </w:rPr>
        <w:t>Benjamin Johnston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22"/>
        </w:rPr>
        <w:t>Software Engineer  ·  Automation, APIs &amp; Systems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Columbus, OH  |  (614) 843-3974  |  bejaunst@gmail.com  |  linkedin.com/in/bejaunst  |  github.com/cetio  |  cetio.github.io  |  U.S. Citizen</w:t>
      </w:r>
    </w:p>
    <w:p>
      <w:pPr>
        <w:spacing w:before="100" w:after="40" w:line="240" w:lineRule="auto"/>
        <w:pBdr>
          <w:bottom w:val="single" w:sz="6" w:space="1" w:color="999999"/>
        </w:pBdr>
      </w:pPr>
      <w:r>
        <w:rPr>
          <w:rFonts w:ascii="Calibri" w:hAnsi="Calibri"/>
          <w:b/>
          <w:i w:val="0"/>
          <w:color w:val="1A1A1A"/>
          <w:sz w:val="22"/>
        </w:rPr>
        <w:t>EXPERIENCE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/>
          <w:b/>
          <w:i w:val="0"/>
          <w:sz w:val="21"/>
        </w:rPr>
        <w:t xml:space="preserve">AI Trainer, </w:t>
      </w:r>
      <w:r>
        <w:rPr>
          <w:rFonts w:ascii="Calibri" w:hAnsi="Calibri"/>
          <w:b w:val="0"/>
          <w:i w:val="0"/>
          <w:sz w:val="21"/>
        </w:rPr>
        <w:t>Handshake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Nov 2025 – Jun 2026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Remote · Contract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Built AutoHandshake!, a Selenium-based robotic process automation (RPA) suite that eliminated 95% of manual annotation and triage effort across 400+ contractor hours through unattended execution, automatic failure recovery, and full audit trails.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Evaluated multimodal AI agents against structured rubrics for response quality, reasoning accuracy, and domain understanding, earning Handshake's Model Validation 2 — Expert credential.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Mentored contractors on platform operations and rubric interpretation, improving team throughput and scoring consistency.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/>
          <w:b/>
          <w:i w:val="0"/>
          <w:sz w:val="21"/>
        </w:rPr>
        <w:t xml:space="preserve">Software Engineer (Freelance), </w:t>
      </w:r>
      <w:r>
        <w:rPr>
          <w:rFonts w:ascii="Calibri" w:hAnsi="Calibri"/>
          <w:b w:val="0"/>
          <w:i w:val="0"/>
          <w:sz w:val="21"/>
        </w:rPr>
        <w:t>Self-Employed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Jul 2021 – Present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Columbus, OH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Engineered an AI-assisted grading platform with LMS OAuth integration and automated rubric application, achieving ~95% grading accuracy in live classroom use and cutting instructor grading time by 50%.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Developed workflow-automation tools and strongly typed API SDKs (OAuth 2.0, REST) for web services and device I/O, replacing fragile JSON shims with reusable, auto-refreshing clients that removed repetitive manual work for clients.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Published 30+ open-source projects across D, C#, C, Ruby, and Python — spanning SDKs, developer tooling, and performance-critical libraries.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/>
          <w:b/>
          <w:i w:val="0"/>
          <w:sz w:val="21"/>
        </w:rPr>
        <w:t xml:space="preserve">Search Quality Evaluator, </w:t>
      </w:r>
      <w:r>
        <w:rPr>
          <w:rFonts w:ascii="Calibri" w:hAnsi="Calibri"/>
          <w:b w:val="0"/>
          <w:i w:val="0"/>
          <w:sz w:val="21"/>
        </w:rPr>
        <w:t>RWS Group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Apr 2025 – Aug 2025</w:t>
      </w:r>
    </w:p>
    <w:p>
      <w:pPr>
        <w:spacing w:before="0" w:after="20" w:line="240" w:lineRule="auto"/>
      </w:pPr>
      <w:r>
        <w:rPr>
          <w:rFonts w:ascii="Calibri" w:hAnsi="Calibri"/>
          <w:b w:val="0"/>
          <w:i/>
          <w:color w:val="444444"/>
          <w:sz w:val="20"/>
        </w:rPr>
        <w:t>Remote · Contract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Assessed search relevance and LLM output quality against detailed rubrics across Google query simulations and third-party models, surfacing failure patterns that informed ranking and UX improvements.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Documented recurring relevance and safety issues with reproducible examples, improving rubric clarity.</w:t>
      </w:r>
    </w:p>
    <w:p>
      <w:pPr>
        <w:spacing w:before="100" w:after="40" w:line="240" w:lineRule="auto"/>
        <w:pBdr>
          <w:bottom w:val="single" w:sz="6" w:space="1" w:color="999999"/>
        </w:pBdr>
      </w:pPr>
      <w:r>
        <w:rPr>
          <w:rFonts w:ascii="Calibri" w:hAnsi="Calibri"/>
          <w:b/>
          <w:i w:val="0"/>
          <w:color w:val="1A1A1A"/>
          <w:sz w:val="22"/>
        </w:rPr>
        <w:t>PROJECTS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/>
          <w:b/>
          <w:i w:val="0"/>
          <w:sz w:val="21"/>
        </w:rPr>
        <w:t>Chemica</w:t>
      </w:r>
      <w:r>
        <w:rPr>
          <w:rFonts w:ascii="Calibri" w:hAnsi="Calibri"/>
          <w:b w:val="0"/>
          <w:i w:val="0"/>
          <w:sz w:val="21"/>
        </w:rPr>
        <w:t xml:space="preserve">  |  D, GTK4, Cairo, REST APIs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2026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Built a cross-platform GTK4 desktop application for chemical-compound exploration featuring an interactive 3D molecular viewer rendered through a custom Cairo pipeline.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Unified five scientific data sources (PubChem, Wikipedia, PubMed, PMC, Psychonaut Wiki) behind one lazy-fetching interface with a local AI layer that resolves and merges overlapping entries.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/>
          <w:b/>
          <w:i w:val="0"/>
          <w:sz w:val="21"/>
        </w:rPr>
        <w:t>Insurgent</w:t>
      </w:r>
      <w:r>
        <w:rPr>
          <w:rFonts w:ascii="Calibri" w:hAnsi="Calibri"/>
          <w:b w:val="0"/>
          <w:i w:val="0"/>
          <w:sz w:val="21"/>
        </w:rPr>
        <w:t xml:space="preserve">  |  D, JavaScript, Selenium, WebSockets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2026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Developed a full-stack real-time companion client with authentication, live dashboards, and WebSocket data feeds for an online strategy game.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Streamed live match data (units, research, and map state) over persistent WebSocket connections with minimal performance overhead.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/>
          <w:b/>
          <w:i w:val="0"/>
          <w:sz w:val="21"/>
        </w:rPr>
        <w:t>Selenium-SDK &amp; Conductor</w:t>
      </w:r>
      <w:r>
        <w:rPr>
          <w:rFonts w:ascii="Calibri" w:hAnsi="Calibri"/>
          <w:b w:val="0"/>
          <w:i w:val="0"/>
          <w:sz w:val="21"/>
        </w:rPr>
        <w:t xml:space="preserve">  |  D, OAuth 2.0, REST, HTTP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2026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Modernized an abandoned Selenium library to full W3C WebDriver compliance with a strongly typed API, browser-driver auto-detection, and session lifecycle management.</w:t>
      </w:r>
    </w:p>
    <w:p>
      <w:pPr>
        <w:pStyle w:val="ListBullet"/>
        <w:spacing w:before="0" w:after="20" w:line="240" w:lineRule="auto"/>
        <w:ind w:left="288" w:hanging="187"/>
      </w:pPr>
      <w:r>
        <w:rPr>
          <w:rFonts w:ascii="Calibri" w:hAnsi="Calibri"/>
          <w:b w:val="0"/>
          <w:i w:val="0"/>
          <w:sz w:val="20"/>
        </w:rPr>
        <w:t>Built reusable HTTP/OAuth orchestration utilities with automatic token refresh, connection pooling, retry, and circuit breaking for production API integrations.</w:t>
      </w:r>
    </w:p>
    <w:p>
      <w:pPr>
        <w:spacing w:before="100" w:after="40" w:line="240" w:lineRule="auto"/>
        <w:pBdr>
          <w:bottom w:val="single" w:sz="6" w:space="1" w:color="999999"/>
        </w:pBdr>
      </w:pPr>
      <w:r>
        <w:rPr>
          <w:rFonts w:ascii="Calibri" w:hAnsi="Calibri"/>
          <w:b/>
          <w:i w:val="0"/>
          <w:color w:val="1A1A1A"/>
          <w:sz w:val="22"/>
        </w:rPr>
        <w:t>TECHNICAL SKILLS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C#, D, C, Python, Ruby, JavaScript, SQL, C++, x86 Assembly, Bash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sz w:val="20"/>
        </w:rPr>
        <w:t xml:space="preserve">Frameworks &amp; Tools: </w:t>
      </w:r>
      <w:r>
        <w:rPr>
          <w:rFonts w:ascii="Calibri" w:hAnsi="Calibri"/>
          <w:b w:val="0"/>
          <w:i w:val="0"/>
          <w:sz w:val="20"/>
        </w:rPr>
        <w:t>Selenium / WebDriver, GTK4, Node.js, Git, CMake, CI/CD, Linux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sz w:val="20"/>
        </w:rPr>
        <w:t xml:space="preserve">Concepts: </w:t>
      </w:r>
      <w:r>
        <w:rPr>
          <w:rFonts w:ascii="Calibri" w:hAnsi="Calibri"/>
          <w:b w:val="0"/>
          <w:i w:val="0"/>
          <w:sz w:val="20"/>
        </w:rPr>
        <w:t>REST APIs, OAuth 2.0, SDK design, browser automation / RPA, LLM integration &amp; evaluation, performance &amp; SIMD optimization, reverse engineering, data pipelines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sz w:val="20"/>
        </w:rPr>
        <w:t xml:space="preserve">Practices: </w:t>
      </w:r>
      <w:r>
        <w:rPr>
          <w:rFonts w:ascii="Calibri" w:hAnsi="Calibri"/>
          <w:b w:val="0"/>
          <w:i w:val="0"/>
          <w:sz w:val="20"/>
        </w:rPr>
        <w:t>Agile, Kanban, Test-Driven Development, Code Review</w:t>
      </w:r>
    </w:p>
    <w:p>
      <w:pPr>
        <w:spacing w:before="100" w:after="40" w:line="240" w:lineRule="auto"/>
        <w:pBdr>
          <w:bottom w:val="single" w:sz="6" w:space="1" w:color="999999"/>
        </w:pBdr>
      </w:pPr>
      <w:r>
        <w:rPr>
          <w:rFonts w:ascii="Calibri" w:hAnsi="Calibri"/>
          <w:b/>
          <w:i w:val="0"/>
          <w:color w:val="1A1A1A"/>
          <w:sz w:val="22"/>
        </w:rPr>
        <w:t>EDUCATION &amp; CERTIFICATIONS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/>
          <w:b/>
          <w:i w:val="0"/>
          <w:sz w:val="21"/>
        </w:rPr>
        <w:t>Columbus State Community College</w:t>
      </w:r>
      <w:r>
        <w:rPr>
          <w:rFonts w:ascii="Calibri" w:hAnsi="Calibri"/>
          <w:b w:val="0"/>
          <w:i w:val="0"/>
          <w:sz w:val="21"/>
        </w:rPr>
        <w:t xml:space="preserve">  —  Associate of Applied Science (AAS), Software Development</w:t>
      </w:r>
      <w:r>
        <w:tab/>
      </w:r>
      <w:r>
        <w:rPr>
          <w:rFonts w:ascii="Calibri" w:hAnsi="Calibri"/>
          <w:b w:val="0"/>
          <w:i/>
          <w:color w:val="444444"/>
          <w:sz w:val="20"/>
        </w:rPr>
        <w:t>Expected Dec 2026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sz w:val="20"/>
        </w:rPr>
        <w:t xml:space="preserve">Relevant Coursework: </w:t>
      </w:r>
      <w:r>
        <w:rPr>
          <w:rFonts w:ascii="Calibri" w:hAnsi="Calibri"/>
          <w:b w:val="0"/>
          <w:i w:val="0"/>
          <w:sz w:val="20"/>
        </w:rPr>
        <w:t>Data Structures &amp; Algorithms, Object-Oriented Programming, SQL &amp; Databases, Artificial Intelligence, Virtualization, Agile &amp; Kanban Methodologies</w:t>
      </w:r>
    </w:p>
    <w:p>
      <w:pPr>
        <w:spacing w:before="20" w:after="20" w:line="240" w:lineRule="auto"/>
      </w:pPr>
      <w:r>
        <w:rPr>
          <w:rFonts w:ascii="Calibri" w:hAnsi="Calibri"/>
          <w:b/>
          <w:i w:val="0"/>
          <w:sz w:val="20"/>
        </w:rPr>
        <w:t xml:space="preserve">Certifications: </w:t>
      </w:r>
      <w:r>
        <w:rPr>
          <w:rFonts w:ascii="Calibri" w:hAnsi="Calibri"/>
          <w:b w:val="0"/>
          <w:i w:val="0"/>
          <w:sz w:val="20"/>
        </w:rPr>
        <w:t>Microsoft Career Essentials (Generative AI, Software Development, Azure AI, Security); GitHub Foundations (PMI); SQL Programming; Handshake Model Validation 2 — Expert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