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593B" w14:textId="4C2AE2B9" w:rsidR="00456545" w:rsidRPr="0099682C" w:rsidRDefault="0099682C" w:rsidP="0099682C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9682C">
        <w:rPr>
          <w:rFonts w:hint="eastAsia"/>
          <w:sz w:val="24"/>
          <w:szCs w:val="28"/>
        </w:rPr>
        <w:t>为什么不直接用线性回归做分类</w:t>
      </w:r>
    </w:p>
    <w:p w14:paraId="2448B630" w14:textId="088CF40D" w:rsidR="0099682C" w:rsidRDefault="00D335E7" w:rsidP="00D335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线性回归对于数据分布更为敏感，一些复杂分布的数据和异常值会对分类结果造成很大的影响，而且回归结果无法保证分布在(</w:t>
      </w:r>
      <w:r>
        <w:t>0,1)</w:t>
      </w:r>
      <w:r>
        <w:rPr>
          <w:rFonts w:hint="eastAsia"/>
        </w:rPr>
        <w:t>之间，不具有分类结果概率的性质。</w:t>
      </w:r>
    </w:p>
    <w:p w14:paraId="227B54EA" w14:textId="747BAA6F" w:rsidR="00D335E7" w:rsidRDefault="00D335E7" w:rsidP="00D335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线性回归的结果稳定性较差，sigmoid函数在x</w:t>
      </w:r>
      <w:r>
        <w:t xml:space="preserve"> = </w:t>
      </w:r>
      <w:r>
        <w:rPr>
          <w:rFonts w:hint="eastAsia"/>
        </w:rPr>
        <w:t>0周围梯度很大，可以使数据快速的从x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附近排开</w:t>
      </w:r>
      <w:r w:rsidR="00E02425">
        <w:rPr>
          <w:rFonts w:hint="eastAsia"/>
        </w:rPr>
        <w:t>，让数据点映射到</w:t>
      </w:r>
      <w:r w:rsidR="00446E78">
        <w:rPr>
          <w:rFonts w:hint="eastAsia"/>
        </w:rPr>
        <w:t>远离x</w:t>
      </w:r>
      <w:r w:rsidR="00446E78">
        <w:t xml:space="preserve"> = 0</w:t>
      </w:r>
      <w:r w:rsidR="00446E78">
        <w:rPr>
          <w:rFonts w:hint="eastAsia"/>
        </w:rPr>
        <w:t>处去，做到将线性变换的连续结果转化为分类结果。</w:t>
      </w:r>
    </w:p>
    <w:p w14:paraId="474662A7" w14:textId="231A012B" w:rsidR="00446E78" w:rsidRPr="00446E78" w:rsidRDefault="00446E78" w:rsidP="00446E78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446E78">
        <w:rPr>
          <w:rFonts w:hint="eastAsia"/>
          <w:sz w:val="24"/>
          <w:szCs w:val="28"/>
        </w:rPr>
        <w:t>多重共线性会给逻辑回归带来什么问题，为什么以及如何解决</w:t>
      </w:r>
    </w:p>
    <w:p w14:paraId="37AB9428" w14:textId="352FECEF" w:rsidR="00446E78" w:rsidRDefault="00446E78" w:rsidP="00446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多重共线性是指回归过程中至少有两个特征强相关</w:t>
      </w:r>
      <w:r w:rsidR="00FE69B5">
        <w:rPr>
          <w:rFonts w:hint="eastAsia"/>
        </w:rPr>
        <w:t>或</w:t>
      </w:r>
      <w:r>
        <w:rPr>
          <w:rFonts w:hint="eastAsia"/>
        </w:rPr>
        <w:t>完全一致的问题，这个问题会导致逻辑回归的w数值解不稳定，参数估计的方差变大，影响特征的可解释性</w:t>
      </w:r>
    </w:p>
    <w:p w14:paraId="0116CD35" w14:textId="34746C52" w:rsidR="00446E78" w:rsidRDefault="00FE69B5" w:rsidP="00446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具体原因不太清楚，直观理解是多重共线性相当于给模型添加了无意义的“假特征”，更容易造成数据过拟合。（网上都没有这么说，不过我看解决的方法很多都是解决过拟合的手段）</w:t>
      </w:r>
    </w:p>
    <w:p w14:paraId="45168711" w14:textId="36774E29" w:rsidR="00D01AA1" w:rsidRDefault="00FE69B5" w:rsidP="00446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PCA降维，逐步回归法，L</w:t>
      </w:r>
      <w:r>
        <w:t>1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正则化，增大样本数量。</w:t>
      </w:r>
    </w:p>
    <w:p w14:paraId="6C514661" w14:textId="072FE502" w:rsidR="00D01AA1" w:rsidRDefault="00D01AA1" w:rsidP="00446E78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33929556" wp14:editId="230FCE4C">
            <wp:extent cx="4755437" cy="5575300"/>
            <wp:effectExtent l="0" t="0" r="7620" b="635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229" cy="55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316D" w14:textId="4C1664FF" w:rsidR="00E10E70" w:rsidRDefault="00E10E70" w:rsidP="00E10E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L</w:t>
      </w:r>
      <w:r>
        <w:t>1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正则化会给模型带来什么影响，为什么。</w:t>
      </w:r>
    </w:p>
    <w:p w14:paraId="072649AC" w14:textId="78BBC27C" w:rsidR="00E10E70" w:rsidRDefault="00E10E70" w:rsidP="00E10E70">
      <w:pPr>
        <w:pStyle w:val="a3"/>
        <w:numPr>
          <w:ilvl w:val="0"/>
          <w:numId w:val="4"/>
        </w:numPr>
        <w:ind w:firstLineChars="0"/>
      </w:pPr>
      <w:r>
        <w:t>L1</w:t>
      </w:r>
      <w:r>
        <w:rPr>
          <w:rFonts w:hint="eastAsia"/>
        </w:rPr>
        <w:t>是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，L</w:t>
      </w:r>
      <w:r>
        <w:t>2</w:t>
      </w:r>
      <w:r>
        <w:rPr>
          <w:rFonts w:hint="eastAsia"/>
        </w:rPr>
        <w:t>是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，是结构风险最小化的一种手段，目的是减少模型自由度，控制其复杂程度从而减小过拟合风险。</w:t>
      </w:r>
    </w:p>
    <w:p w14:paraId="56210462" w14:textId="2A1FA0DE" w:rsidR="00E10E70" w:rsidRDefault="00E10E70" w:rsidP="00E10E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（理解的比较肤浅没有公式推导）模型中系数w越多，其VC维越高，模型越复杂，在同样数量数据集上越容易造成过拟合，</w:t>
      </w:r>
      <w:r w:rsidR="00676AB0">
        <w:rPr>
          <w:rFonts w:hint="eastAsia"/>
        </w:rPr>
        <w:t>为了降低其模型复杂度，降低VC维，便希望可以减少w</w:t>
      </w:r>
      <w:r w:rsidR="004131AD">
        <w:rPr>
          <w:rFonts w:hint="eastAsia"/>
        </w:rPr>
        <w:t>。</w:t>
      </w:r>
      <w:r w:rsidR="00F636E7">
        <w:rPr>
          <w:rFonts w:hint="eastAsia"/>
        </w:rPr>
        <w:t>L</w:t>
      </w:r>
      <w:r w:rsidR="00F636E7">
        <w:t>1</w:t>
      </w:r>
      <w:r w:rsidR="00F636E7">
        <w:rPr>
          <w:rFonts w:hint="eastAsia"/>
        </w:rPr>
        <w:t>L</w:t>
      </w:r>
      <w:r w:rsidR="00F636E7">
        <w:t>2</w:t>
      </w:r>
      <w:r w:rsidR="00F636E7">
        <w:rPr>
          <w:rFonts w:hint="eastAsia"/>
        </w:rPr>
        <w:t>正则化可以在</w:t>
      </w:r>
      <w:r w:rsidR="00F636E7" w:rsidRPr="00F636E7">
        <w:rPr>
          <w:rFonts w:hint="eastAsia"/>
        </w:rPr>
        <w:t>原优化目标函数中增加约束条件</w:t>
      </w:r>
      <w:r w:rsidR="00F636E7">
        <w:rPr>
          <w:rFonts w:hint="eastAsia"/>
        </w:rPr>
        <w:t>，分别以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F636E7">
        <w:rPr>
          <w:rFonts w:hint="eastAsia"/>
        </w:rPr>
        <w:t>作为惩罚项，当惩罚项与原损失函数交点的位置就是最优条件（二者相等取最小值），其中L</w:t>
      </w:r>
      <w:r w:rsidR="00F636E7">
        <w:t>1</w:t>
      </w:r>
      <w:r w:rsidR="004131AD">
        <w:rPr>
          <w:rFonts w:hint="eastAsia"/>
        </w:rPr>
        <w:t>函数尖点（感觉不是专业说法，导数突变那个点）较多，可能会获得稀疏解，即使得某一些维度的w变成0，达到了目的；对于L</w:t>
      </w:r>
      <w:r w:rsidR="004131AD">
        <w:t>2</w:t>
      </w:r>
      <w:r w:rsidR="004131AD">
        <w:rPr>
          <w:rFonts w:hint="eastAsia"/>
        </w:rPr>
        <w:t>不存在尖点，但是增加了约束条件也会限制模型的自由度，可以防止很多个w在保证损失函数j不变的情况下任意取值，提高模型的稳定程度。</w:t>
      </w:r>
    </w:p>
    <w:p w14:paraId="1A6B32A7" w14:textId="4A520CB8" w:rsidR="004131AD" w:rsidRDefault="004131AD" w:rsidP="004131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逻辑回归本身只具有线性表达能力，如何让模型学会非线性关系</w:t>
      </w:r>
    </w:p>
    <w:p w14:paraId="48BED8CB" w14:textId="5501FA38" w:rsidR="004131AD" w:rsidRDefault="004131AD" w:rsidP="004131A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可以将输出的结果再次进行逻辑回归，形成多层神经元网络</w:t>
      </w:r>
      <w:r w:rsidR="00D96126">
        <w:rPr>
          <w:rFonts w:hint="eastAsia"/>
        </w:rPr>
        <w:t>，</w:t>
      </w:r>
      <w:r w:rsidR="00461052">
        <w:rPr>
          <w:rFonts w:hint="eastAsia"/>
        </w:rPr>
        <w:t>对损失函数反向传播</w:t>
      </w:r>
      <w:r w:rsidR="00D96126">
        <w:rPr>
          <w:rFonts w:hint="eastAsia"/>
        </w:rPr>
        <w:t>，梯度下降优化</w:t>
      </w:r>
      <w:r w:rsidR="00461052">
        <w:rPr>
          <w:rFonts w:hint="eastAsia"/>
        </w:rPr>
        <w:t>出</w:t>
      </w:r>
      <w:r w:rsidR="00D96126">
        <w:rPr>
          <w:rFonts w:hint="eastAsia"/>
        </w:rPr>
        <w:t>w</w:t>
      </w:r>
      <w:r w:rsidR="00461052">
        <w:rPr>
          <w:rFonts w:hint="eastAsia"/>
        </w:rPr>
        <w:t>，得到非线性分类结果</w:t>
      </w:r>
    </w:p>
    <w:sectPr w:rsidR="00413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C4617"/>
    <w:multiLevelType w:val="hybridMultilevel"/>
    <w:tmpl w:val="644C149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9E324A8"/>
    <w:multiLevelType w:val="hybridMultilevel"/>
    <w:tmpl w:val="0314646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0283A4F"/>
    <w:multiLevelType w:val="hybridMultilevel"/>
    <w:tmpl w:val="4984C552"/>
    <w:lvl w:ilvl="0" w:tplc="BBC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575522"/>
    <w:multiLevelType w:val="hybridMultilevel"/>
    <w:tmpl w:val="1500E17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C020A2C"/>
    <w:multiLevelType w:val="hybridMultilevel"/>
    <w:tmpl w:val="B66E37A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21"/>
    <w:rsid w:val="004131AD"/>
    <w:rsid w:val="00446E78"/>
    <w:rsid w:val="00454C93"/>
    <w:rsid w:val="00456545"/>
    <w:rsid w:val="00461052"/>
    <w:rsid w:val="00676AB0"/>
    <w:rsid w:val="008F4721"/>
    <w:rsid w:val="00960877"/>
    <w:rsid w:val="0099682C"/>
    <w:rsid w:val="00D01AA1"/>
    <w:rsid w:val="00D335E7"/>
    <w:rsid w:val="00D96126"/>
    <w:rsid w:val="00E02425"/>
    <w:rsid w:val="00E10E70"/>
    <w:rsid w:val="00F636E7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593A"/>
  <w15:chartTrackingRefBased/>
  <w15:docId w15:val="{15D5D361-014D-4203-B9A3-32A0B64A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82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0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涵</dc:creator>
  <cp:keywords/>
  <dc:description/>
  <cp:lastModifiedBy>徐 涵</cp:lastModifiedBy>
  <cp:revision>7</cp:revision>
  <dcterms:created xsi:type="dcterms:W3CDTF">2021-03-21T05:42:00Z</dcterms:created>
  <dcterms:modified xsi:type="dcterms:W3CDTF">2021-03-21T07:22:00Z</dcterms:modified>
</cp:coreProperties>
</file>