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A49C" w14:textId="201DDE55" w:rsidR="0054594D" w:rsidRPr="00B75110" w:rsidRDefault="00B75110" w:rsidP="00B75110">
      <w:pPr>
        <w:pStyle w:val="a3"/>
        <w:numPr>
          <w:ilvl w:val="0"/>
          <w:numId w:val="1"/>
        </w:numPr>
        <w:ind w:firstLineChars="0"/>
        <w:rPr>
          <w:rFonts w:ascii="微软雅黑" w:eastAsia="微软雅黑" w:hAnsi="微软雅黑"/>
          <w:color w:val="333333"/>
          <w:sz w:val="20"/>
          <w:szCs w:val="20"/>
        </w:rPr>
      </w:pPr>
      <w:r w:rsidRPr="00B75110">
        <w:rPr>
          <w:rFonts w:ascii="Open Sans" w:hAnsi="Open Sans" w:cs="Open Sans"/>
          <w:color w:val="333333"/>
          <w:sz w:val="20"/>
          <w:szCs w:val="20"/>
        </w:rPr>
        <w:t>dropout</w:t>
      </w:r>
      <w:r w:rsidRPr="00B75110">
        <w:rPr>
          <w:rFonts w:ascii="微软雅黑" w:eastAsia="微软雅黑" w:hAnsi="微软雅黑" w:hint="eastAsia"/>
          <w:color w:val="333333"/>
          <w:sz w:val="20"/>
          <w:szCs w:val="20"/>
        </w:rPr>
        <w:t>作用是什么</w:t>
      </w:r>
    </w:p>
    <w:p w14:paraId="48CDF431" w14:textId="6B932B31" w:rsidR="00B75110" w:rsidRDefault="00B75110" w:rsidP="00B75110">
      <w:pPr>
        <w:pStyle w:val="a3"/>
        <w:ind w:left="360" w:firstLineChars="0" w:firstLine="0"/>
      </w:pPr>
      <w:r>
        <w:rPr>
          <w:rFonts w:hint="eastAsia"/>
        </w:rPr>
        <w:t>dropout会随机封锁一些神经元权重的训练，</w:t>
      </w:r>
      <w:r w:rsidR="004F4618">
        <w:rPr>
          <w:rFonts w:hint="eastAsia"/>
        </w:rPr>
        <w:t>让这些神经元“失效”，在每一个batch中，都会以参数p的</w:t>
      </w:r>
      <w:r w:rsidR="00296B91">
        <w:rPr>
          <w:rFonts w:hint="eastAsia"/>
        </w:rPr>
        <w:t>比例</w:t>
      </w:r>
      <w:r w:rsidR="004F4618">
        <w:rPr>
          <w:rFonts w:hint="eastAsia"/>
        </w:rPr>
        <w:t>使神经元</w:t>
      </w:r>
      <w:r w:rsidR="00296B91">
        <w:rPr>
          <w:rFonts w:hint="eastAsia"/>
        </w:rPr>
        <w:t>失活，进而使得每一次训练的神经网络架构都不尽相同，在梯度下降的方向不一致基础上进一步加大每一次训练模型的差异性</w:t>
      </w:r>
      <w:r w:rsidR="00946444">
        <w:rPr>
          <w:rFonts w:hint="eastAsia"/>
        </w:rPr>
        <w:t>，虽然可能会使收敛变慢，但是会更有可能跳出局部最小值，</w:t>
      </w:r>
      <w:r w:rsidR="00285EE6">
        <w:rPr>
          <w:rFonts w:hint="eastAsia"/>
        </w:rPr>
        <w:t>防止模型过拟合</w:t>
      </w:r>
      <w:r w:rsidR="008254FA">
        <w:rPr>
          <w:rFonts w:hint="eastAsia"/>
        </w:rPr>
        <w:t>。</w:t>
      </w:r>
    </w:p>
    <w:p w14:paraId="07ECF090" w14:textId="5FD76FD8" w:rsidR="008254FA" w:rsidRPr="008254FA" w:rsidRDefault="008254FA" w:rsidP="008254FA">
      <w:pPr>
        <w:pStyle w:val="a3"/>
        <w:numPr>
          <w:ilvl w:val="0"/>
          <w:numId w:val="1"/>
        </w:numPr>
        <w:ind w:firstLineChars="0"/>
        <w:rPr>
          <w:rFonts w:ascii="微软雅黑" w:eastAsia="微软雅黑" w:hAnsi="微软雅黑"/>
          <w:color w:val="333333"/>
          <w:sz w:val="20"/>
          <w:szCs w:val="20"/>
        </w:rPr>
      </w:pPr>
      <w:r w:rsidRPr="008254FA">
        <w:rPr>
          <w:rFonts w:ascii="微软雅黑" w:eastAsia="微软雅黑" w:hAnsi="微软雅黑" w:hint="eastAsia"/>
          <w:color w:val="333333"/>
          <w:sz w:val="20"/>
          <w:szCs w:val="20"/>
        </w:rPr>
        <w:t>谈谈</w:t>
      </w:r>
      <w:r w:rsidRPr="008254FA">
        <w:rPr>
          <w:rFonts w:ascii="Open Sans" w:hAnsi="Open Sans" w:cs="Open Sans"/>
          <w:color w:val="333333"/>
          <w:sz w:val="20"/>
          <w:szCs w:val="20"/>
        </w:rPr>
        <w:t>dropout</w:t>
      </w:r>
      <w:r w:rsidRPr="008254FA">
        <w:rPr>
          <w:rFonts w:ascii="微软雅黑" w:eastAsia="微软雅黑" w:hAnsi="微软雅黑" w:hint="eastAsia"/>
          <w:color w:val="333333"/>
          <w:sz w:val="20"/>
          <w:szCs w:val="20"/>
        </w:rPr>
        <w:t>为什么有效？（提示：</w:t>
      </w:r>
      <w:r w:rsidRPr="008254FA">
        <w:rPr>
          <w:rFonts w:ascii="Open Sans" w:hAnsi="Open Sans" w:cs="Open Sans"/>
          <w:color w:val="333333"/>
          <w:sz w:val="20"/>
          <w:szCs w:val="20"/>
        </w:rPr>
        <w:t>bagging</w:t>
      </w:r>
      <w:r w:rsidRPr="008254FA">
        <w:rPr>
          <w:rFonts w:ascii="微软雅黑" w:eastAsia="微软雅黑" w:hAnsi="微软雅黑" w:hint="eastAsia"/>
          <w:color w:val="333333"/>
          <w:sz w:val="20"/>
          <w:szCs w:val="20"/>
        </w:rPr>
        <w:t>，贝叶斯概率）</w:t>
      </w:r>
    </w:p>
    <w:p w14:paraId="16DE0E4D" w14:textId="1870AD15" w:rsidR="008254FA" w:rsidRDefault="00C407AF" w:rsidP="008254FA">
      <w:pPr>
        <w:pStyle w:val="a3"/>
        <w:ind w:left="360" w:firstLineChars="0" w:firstLine="0"/>
      </w:pPr>
      <w:r w:rsidRPr="00DA7AEF">
        <w:rPr>
          <w:b/>
          <w:bCs/>
        </w:rPr>
        <w:t>B</w:t>
      </w:r>
      <w:r w:rsidRPr="00DA7AEF">
        <w:rPr>
          <w:rFonts w:hint="eastAsia"/>
          <w:b/>
          <w:bCs/>
        </w:rPr>
        <w:t>agging</w:t>
      </w:r>
      <w:r>
        <w:rPr>
          <w:rFonts w:hint="eastAsia"/>
        </w:rPr>
        <w:t>：</w:t>
      </w:r>
      <w:r w:rsidR="008254FA">
        <w:t>D</w:t>
      </w:r>
      <w:r w:rsidR="008254FA">
        <w:rPr>
          <w:rFonts w:hint="eastAsia"/>
        </w:rPr>
        <w:t>ropout相当于通过随机失活神经元，每一次训练的模型都不一样，相当于bagging过程，模型集成可以有效降低过拟合</w:t>
      </w:r>
      <w:r>
        <w:rPr>
          <w:rFonts w:hint="eastAsia"/>
        </w:rPr>
        <w:t>。</w:t>
      </w:r>
    </w:p>
    <w:p w14:paraId="5A410193" w14:textId="02BF81D6" w:rsidR="00C407AF" w:rsidRDefault="00C407AF" w:rsidP="008254FA">
      <w:pPr>
        <w:pStyle w:val="a3"/>
        <w:ind w:left="360" w:firstLineChars="0" w:firstLine="0"/>
      </w:pPr>
      <w:r w:rsidRPr="00DA7AEF">
        <w:rPr>
          <w:rFonts w:hint="eastAsia"/>
          <w:b/>
          <w:bCs/>
        </w:rPr>
        <w:t>生物学解释</w:t>
      </w:r>
      <w:r>
        <w:rPr>
          <w:rFonts w:hint="eastAsia"/>
        </w:rPr>
        <w:t>：dropout相当于有性繁殖。</w:t>
      </w:r>
      <w:r w:rsidRPr="00C407AF">
        <w:rPr>
          <w:rFonts w:hint="eastAsia"/>
        </w:rPr>
        <w:t>使用</w:t>
      </w:r>
      <w:r w:rsidRPr="00C407AF">
        <w:t>dropout可以减小和固有神经元之间的依赖，</w:t>
      </w:r>
      <w:r w:rsidR="009B609E">
        <w:rPr>
          <w:rFonts w:hint="eastAsia"/>
        </w:rPr>
        <w:t>减少co-adaptation，</w:t>
      </w:r>
      <w:r w:rsidRPr="00C407AF">
        <w:t>使得它们可以随机地和其它神经元来共同学习，这可以使得神经元更加鲁棒，能够学到更多有用的特征</w:t>
      </w:r>
      <w:r>
        <w:rPr>
          <w:rFonts w:hint="eastAsia"/>
        </w:rPr>
        <w:t>。</w:t>
      </w:r>
    </w:p>
    <w:p w14:paraId="07E4A080" w14:textId="36986120" w:rsidR="00164955" w:rsidRDefault="00164955" w:rsidP="00DA7AEF">
      <w:pPr>
        <w:pStyle w:val="a3"/>
        <w:ind w:left="360" w:firstLineChars="0" w:firstLine="0"/>
      </w:pPr>
      <w:r w:rsidRPr="00DA7AEF">
        <w:rPr>
          <w:rFonts w:hint="eastAsia"/>
          <w:b/>
          <w:bCs/>
        </w:rPr>
        <w:t>贝叶斯概率</w:t>
      </w:r>
      <w:r>
        <w:rPr>
          <w:rFonts w:hint="eastAsia"/>
        </w:rPr>
        <w:t>：没找到</w:t>
      </w:r>
      <w:r w:rsidR="00FD1B3D">
        <w:rPr>
          <w:rFonts w:hint="eastAsia"/>
        </w:rPr>
        <w:t>（</w:t>
      </w:r>
      <w:r w:rsidR="00FD1B3D" w:rsidRPr="00DA7AEF">
        <w:rPr>
          <w:rFonts w:hint="eastAsia"/>
          <w:shd w:val="pct15" w:color="auto" w:fill="FFFFFF"/>
        </w:rPr>
        <w:t>回想一下使用</w:t>
      </w:r>
      <w:r w:rsidR="00FD1B3D" w:rsidRPr="00DA7AEF">
        <w:rPr>
          <w:shd w:val="pct15" w:color="auto" w:fill="FFFFFF"/>
        </w:rPr>
        <w:t xml:space="preserve">Bagging学习，我们定义 k 个不同的模型，从训练集有替换采样构造 k 个不同的数据集，然后在训练集上训练模型 </w:t>
      </w:r>
      <w:proofErr w:type="spellStart"/>
      <w:r w:rsidR="00FD1B3D" w:rsidRPr="00DA7AEF">
        <w:rPr>
          <w:shd w:val="pct15" w:color="auto" w:fill="FFFFFF"/>
        </w:rPr>
        <w:t>i</w:t>
      </w:r>
      <w:proofErr w:type="spellEnd"/>
      <w:r w:rsidR="00FD1B3D" w:rsidRPr="00DA7AEF">
        <w:rPr>
          <w:shd w:val="pct15" w:color="auto" w:fill="FFFFFF"/>
        </w:rPr>
        <w:t>。Dropout的目标是在指数级数量的神经网络上近似这个过程。Dropout训练与Bagging训练不太一样。在Bagging的情况下，所有模型是独立的。</w:t>
      </w:r>
      <w:r w:rsidR="00FD1B3D" w:rsidRPr="00DA7AEF">
        <w:rPr>
          <w:rFonts w:hint="eastAsia"/>
          <w:shd w:val="pct15" w:color="auto" w:fill="FFFFFF"/>
        </w:rPr>
        <w:t>在</w:t>
      </w:r>
      <w:r w:rsidR="00FD1B3D" w:rsidRPr="00DA7AEF">
        <w:rPr>
          <w:shd w:val="pct15" w:color="auto" w:fill="FFFFFF"/>
        </w:rPr>
        <w:t>Dropout的情况下,模型是共享参数的，其中每个模型继承的父神经网络参数的不同子集。参数共享使得在有限可用的内存下代表指数数量的模型变得可能。在Bagging的情况下，每一个模型在其相应训练集上训练到收敛。</w:t>
      </w:r>
      <w:r w:rsidR="00FD1B3D" w:rsidRPr="00DA7AEF">
        <w:rPr>
          <w:rFonts w:hint="eastAsia"/>
          <w:shd w:val="pct15" w:color="auto" w:fill="FFFFFF"/>
        </w:rPr>
        <w:t>在</w:t>
      </w:r>
      <w:r w:rsidR="00FD1B3D" w:rsidRPr="00DA7AEF">
        <w:rPr>
          <w:shd w:val="pct15" w:color="auto" w:fill="FFFFFF"/>
        </w:rPr>
        <w:t>Dropout的情况下,通常大部分模型都没有显式地被训练,通常该模型很大，以致到宇宙毁灭都不能采样所有可能的子网络。取而代之的是，可能的子网络的一小部分训练单个步骤,参数共享导致剩余的子网络能有好的参数设定。</w:t>
      </w:r>
      <w:r w:rsidR="00FD1B3D">
        <w:rPr>
          <w:rFonts w:hint="eastAsia"/>
        </w:rPr>
        <w:t>）</w:t>
      </w:r>
      <w:r w:rsidR="00DA7AEF">
        <w:rPr>
          <w:rFonts w:hint="eastAsia"/>
        </w:rPr>
        <w:t>网上都是这么写的，我感觉没什么关系。</w:t>
      </w:r>
    </w:p>
    <w:p w14:paraId="0ED2C864" w14:textId="1CD7A379" w:rsidR="002664EA" w:rsidRDefault="002664EA" w:rsidP="00925B87">
      <w:pPr>
        <w:pStyle w:val="a3"/>
        <w:numPr>
          <w:ilvl w:val="0"/>
          <w:numId w:val="1"/>
        </w:numPr>
        <w:ind w:firstLineChars="0"/>
        <w:rPr>
          <w:rFonts w:ascii="Open Sans" w:hAnsi="Open Sans" w:cs="Open Sans"/>
          <w:color w:val="333333"/>
          <w:sz w:val="20"/>
          <w:szCs w:val="20"/>
        </w:rPr>
      </w:pPr>
      <w:r w:rsidRPr="00925B87">
        <w:rPr>
          <w:rFonts w:ascii="Open Sans" w:hAnsi="Open Sans" w:cs="Open Sans" w:hint="eastAsia"/>
          <w:color w:val="333333"/>
          <w:sz w:val="20"/>
          <w:szCs w:val="20"/>
        </w:rPr>
        <w:t>谈一下</w:t>
      </w:r>
      <w:r>
        <w:rPr>
          <w:rFonts w:ascii="Open Sans" w:hAnsi="Open Sans" w:cs="Open Sans"/>
          <w:color w:val="333333"/>
          <w:sz w:val="20"/>
          <w:szCs w:val="20"/>
        </w:rPr>
        <w:t>LSTM</w:t>
      </w:r>
      <w:r w:rsidRPr="00925B87">
        <w:rPr>
          <w:rFonts w:ascii="Open Sans" w:hAnsi="Open Sans" w:cs="Open Sans" w:hint="eastAsia"/>
          <w:color w:val="333333"/>
          <w:sz w:val="20"/>
          <w:szCs w:val="20"/>
        </w:rPr>
        <w:t>与</w:t>
      </w:r>
      <w:r>
        <w:rPr>
          <w:rFonts w:ascii="Open Sans" w:hAnsi="Open Sans" w:cs="Open Sans"/>
          <w:color w:val="333333"/>
          <w:sz w:val="20"/>
          <w:szCs w:val="20"/>
        </w:rPr>
        <w:t>GRU</w:t>
      </w:r>
      <w:r w:rsidRPr="00925B87">
        <w:rPr>
          <w:rFonts w:ascii="Open Sans" w:hAnsi="Open Sans" w:cs="Open Sans" w:hint="eastAsia"/>
          <w:color w:val="333333"/>
          <w:sz w:val="20"/>
          <w:szCs w:val="20"/>
        </w:rPr>
        <w:t>的异同</w:t>
      </w:r>
    </w:p>
    <w:p w14:paraId="17A72490" w14:textId="77777777" w:rsidR="00607293" w:rsidRPr="00925B87" w:rsidRDefault="00607293" w:rsidP="00607293">
      <w:pPr>
        <w:pStyle w:val="a3"/>
        <w:ind w:left="360" w:firstLineChars="0" w:firstLine="0"/>
        <w:rPr>
          <w:rFonts w:ascii="Open Sans" w:hAnsi="Open Sans" w:cs="Open Sans"/>
          <w:color w:val="333333"/>
          <w:sz w:val="20"/>
          <w:szCs w:val="20"/>
        </w:rPr>
      </w:pPr>
    </w:p>
    <w:p w14:paraId="098BD0D4" w14:textId="215C2009" w:rsidR="00925B87" w:rsidRDefault="002664EA" w:rsidP="002664EA">
      <w:r w:rsidRPr="00607293">
        <w:tab/>
      </w:r>
      <w:r w:rsidRPr="008E0370">
        <w:rPr>
          <w:rFonts w:hint="eastAsia"/>
        </w:rPr>
        <w:t>LSTM与GRU都是在RNN基础之上的改进，可以避免</w:t>
      </w:r>
      <w:proofErr w:type="spellStart"/>
      <w:r w:rsidRPr="008E0370">
        <w:rPr>
          <w:rFonts w:hint="eastAsia"/>
        </w:rPr>
        <w:t>rnn</w:t>
      </w:r>
      <w:proofErr w:type="spellEnd"/>
      <w:r w:rsidRPr="008E0370">
        <w:rPr>
          <w:rFonts w:hint="eastAsia"/>
        </w:rPr>
        <w:t>在对更远神经元状态</w:t>
      </w:r>
      <w:r w:rsidR="00552A68" w:rsidRPr="008E0370">
        <w:rPr>
          <w:rFonts w:hint="eastAsia"/>
        </w:rPr>
        <w:t>的保留时</w:t>
      </w:r>
      <w:r w:rsidR="008E0370" w:rsidRPr="008E0370">
        <w:rPr>
          <w:rFonts w:hint="eastAsia"/>
        </w:rPr>
        <w:t>产生的梯度消失和梯度爆炸的问题</w:t>
      </w:r>
      <w:r w:rsidR="001E615A">
        <w:rPr>
          <w:rFonts w:hint="eastAsia"/>
        </w:rPr>
        <w:t>。LSTM通过引入一个单元状态C</w:t>
      </w:r>
      <w:r w:rsidR="00060A5B">
        <w:rPr>
          <w:rFonts w:hint="eastAsia"/>
        </w:rPr>
        <w:t>保留更远的神经元状态，通过遗忘门控制</w:t>
      </w:r>
      <w:r w:rsidR="0093368C">
        <w:rPr>
          <w:rFonts w:hint="eastAsia"/>
        </w:rPr>
        <w:t>上一个</w:t>
      </w:r>
      <w:r w:rsidR="00060A5B">
        <w:rPr>
          <w:rFonts w:hint="eastAsia"/>
        </w:rPr>
        <w:t>C</w:t>
      </w:r>
      <w:r w:rsidR="00060A5B" w:rsidRPr="0093368C">
        <w:rPr>
          <w:rFonts w:hint="eastAsia"/>
        </w:rPr>
        <w:t>t-1</w:t>
      </w:r>
      <w:r w:rsidR="00060A5B">
        <w:rPr>
          <w:rFonts w:hint="eastAsia"/>
        </w:rPr>
        <w:t>对Ct的影响，通过</w:t>
      </w:r>
      <w:r w:rsidR="0093368C">
        <w:rPr>
          <w:rFonts w:hint="eastAsia"/>
        </w:rPr>
        <w:t>输入门控制当前</w:t>
      </w:r>
      <w:proofErr w:type="spellStart"/>
      <w:r w:rsidR="0093368C">
        <w:rPr>
          <w:rFonts w:hint="eastAsia"/>
        </w:rPr>
        <w:t>xt</w:t>
      </w:r>
      <w:proofErr w:type="spellEnd"/>
      <w:r w:rsidR="0093368C">
        <w:rPr>
          <w:rFonts w:hint="eastAsia"/>
        </w:rPr>
        <w:t>对</w:t>
      </w:r>
      <w:r w:rsidR="003D6624">
        <w:rPr>
          <w:rFonts w:hint="eastAsia"/>
        </w:rPr>
        <w:t>C</w:t>
      </w:r>
      <w:r w:rsidR="0093368C">
        <w:rPr>
          <w:rFonts w:hint="eastAsia"/>
        </w:rPr>
        <w:t>t的输入，通过输出门控制</w:t>
      </w:r>
      <w:r w:rsidR="003D6624">
        <w:rPr>
          <w:rFonts w:hint="eastAsia"/>
        </w:rPr>
        <w:t>在遗忘门和输入门调控后的Ct有多少可以输出到</w:t>
      </w:r>
      <w:proofErr w:type="spellStart"/>
      <w:r w:rsidR="003D6624">
        <w:rPr>
          <w:rFonts w:hint="eastAsia"/>
        </w:rPr>
        <w:t>ht</w:t>
      </w:r>
      <w:proofErr w:type="spellEnd"/>
      <w:r w:rsidR="003D6624">
        <w:rPr>
          <w:rFonts w:hint="eastAsia"/>
        </w:rPr>
        <w:t>中；GRU则简化成两个门，分别是</w:t>
      </w:r>
      <w:r w:rsidR="00696916">
        <w:rPr>
          <w:rFonts w:hint="eastAsia"/>
        </w:rPr>
        <w:t>重置上一个单元记忆状态</w:t>
      </w:r>
      <w:r w:rsidR="006224DF">
        <w:rPr>
          <w:rFonts w:hint="eastAsia"/>
        </w:rPr>
        <w:t>ht-</w:t>
      </w:r>
      <w:r w:rsidR="006224DF">
        <w:t>1</w:t>
      </w:r>
      <w:r w:rsidR="00696916">
        <w:rPr>
          <w:rFonts w:hint="eastAsia"/>
        </w:rPr>
        <w:t>的重置门（我认为类似于LSTM的遗忘门，决定了上一个时刻多少状态可以保留），</w:t>
      </w:r>
      <w:r w:rsidR="006224DF">
        <w:rPr>
          <w:rFonts w:hint="eastAsia"/>
        </w:rPr>
        <w:t>和决定当前记忆状态</w:t>
      </w:r>
      <w:proofErr w:type="spellStart"/>
      <w:r w:rsidR="006224DF">
        <w:rPr>
          <w:rFonts w:hint="eastAsia"/>
        </w:rPr>
        <w:t>xt</w:t>
      </w:r>
      <w:proofErr w:type="spellEnd"/>
      <w:r w:rsidR="006224DF">
        <w:rPr>
          <w:rFonts w:hint="eastAsia"/>
        </w:rPr>
        <w:t>有多少可以保留</w:t>
      </w:r>
      <w:r w:rsidR="00344346">
        <w:rPr>
          <w:rFonts w:hint="eastAsia"/>
        </w:rPr>
        <w:t>并送入下一个</w:t>
      </w:r>
      <w:proofErr w:type="spellStart"/>
      <w:r w:rsidR="00344346">
        <w:rPr>
          <w:rFonts w:hint="eastAsia"/>
        </w:rPr>
        <w:t>ht</w:t>
      </w:r>
      <w:proofErr w:type="spellEnd"/>
      <w:r w:rsidR="00344346">
        <w:rPr>
          <w:rFonts w:hint="eastAsia"/>
        </w:rPr>
        <w:t>的更新门（类似于LSTM的输入门与输出门）</w:t>
      </w:r>
      <w:r w:rsidR="00925B87">
        <w:rPr>
          <w:rFonts w:hint="eastAsia"/>
        </w:rPr>
        <w:t>。也因此GRU的参数比LSTM更少，更容易训练。</w:t>
      </w:r>
      <w:r w:rsidR="00773287">
        <w:rPr>
          <w:rFonts w:hint="eastAsia"/>
        </w:rPr>
        <w:t>但二者达到的训练水平基本一致</w:t>
      </w:r>
    </w:p>
    <w:p w14:paraId="1FA2189D" w14:textId="2896F343" w:rsidR="00925B87" w:rsidRDefault="00925B87" w:rsidP="002664EA"/>
    <w:p w14:paraId="41FF1BF8" w14:textId="4E386326" w:rsidR="00925B87" w:rsidRDefault="00925B87" w:rsidP="00925B87">
      <w:pPr>
        <w:pStyle w:val="a3"/>
        <w:numPr>
          <w:ilvl w:val="0"/>
          <w:numId w:val="1"/>
        </w:numPr>
        <w:ind w:firstLineChars="0"/>
        <w:rPr>
          <w:rFonts w:ascii="微软雅黑" w:eastAsia="微软雅黑" w:hAnsi="微软雅黑"/>
          <w:color w:val="333333"/>
          <w:sz w:val="20"/>
          <w:szCs w:val="20"/>
        </w:rPr>
      </w:pPr>
      <w:r w:rsidRPr="00925B87">
        <w:rPr>
          <w:rFonts w:ascii="Open Sans" w:hAnsi="Open Sans" w:cs="Open Sans"/>
          <w:color w:val="333333"/>
          <w:sz w:val="20"/>
          <w:szCs w:val="20"/>
        </w:rPr>
        <w:t>CNN</w:t>
      </w:r>
      <w:r w:rsidRPr="00925B87">
        <w:rPr>
          <w:rFonts w:ascii="微软雅黑" w:eastAsia="微软雅黑" w:hAnsi="微软雅黑" w:hint="eastAsia"/>
          <w:color w:val="333333"/>
          <w:sz w:val="20"/>
          <w:szCs w:val="20"/>
        </w:rPr>
        <w:t>具备怎样的特性，为什么对于视觉信号处理这么有效？</w:t>
      </w:r>
    </w:p>
    <w:p w14:paraId="6440966C" w14:textId="08AE94C5" w:rsidR="00607293" w:rsidRDefault="00607293" w:rsidP="003C2103">
      <w:pPr>
        <w:pStyle w:val="a3"/>
        <w:ind w:left="360" w:firstLineChars="0" w:firstLine="0"/>
      </w:pPr>
      <w:r w:rsidRPr="00413772">
        <w:rPr>
          <w:rFonts w:hint="eastAsia"/>
        </w:rPr>
        <w:t>CNN</w:t>
      </w:r>
      <w:r w:rsidR="006426A8" w:rsidRPr="00413772">
        <w:rPr>
          <w:rFonts w:hint="eastAsia"/>
        </w:rPr>
        <w:t>具有稀疏交互和参数共享的特性，</w:t>
      </w:r>
      <w:r w:rsidR="00AF2C27">
        <w:rPr>
          <w:rFonts w:hint="eastAsia"/>
        </w:rPr>
        <w:t>稀疏交互</w:t>
      </w:r>
      <w:r w:rsidR="006426A8" w:rsidRPr="00413772">
        <w:rPr>
          <w:rFonts w:hint="eastAsia"/>
        </w:rPr>
        <w:t>要求下一层卷积网络仅包含上一层网络局部的信息</w:t>
      </w:r>
      <w:r w:rsidR="00413772">
        <w:rPr>
          <w:rFonts w:hint="eastAsia"/>
        </w:rPr>
        <w:t>，</w:t>
      </w:r>
      <w:r w:rsidR="003C2103">
        <w:rPr>
          <w:rFonts w:hint="eastAsia"/>
        </w:rPr>
        <w:t>这种</w:t>
      </w:r>
      <w:r w:rsidR="00AF2C27">
        <w:rPr>
          <w:rFonts w:hint="eastAsia"/>
        </w:rPr>
        <w:t>方式可以提取图像中的局部特征，</w:t>
      </w:r>
      <w:r w:rsidR="00130AEF">
        <w:rPr>
          <w:rFonts w:hint="eastAsia"/>
        </w:rPr>
        <w:t>而非整体图像按照固定顺序排列的特征，</w:t>
      </w:r>
      <w:r w:rsidR="006426A8" w:rsidRPr="00413772">
        <w:rPr>
          <w:rFonts w:hint="eastAsia"/>
        </w:rPr>
        <w:t>可以有助于提取更深层次的特征</w:t>
      </w:r>
      <w:r w:rsidR="00130AEF">
        <w:rPr>
          <w:rFonts w:hint="eastAsia"/>
        </w:rPr>
        <w:t>（例如更远距离特征之间的组合）</w:t>
      </w:r>
      <w:r w:rsidR="00743661">
        <w:rPr>
          <w:rFonts w:hint="eastAsia"/>
        </w:rPr>
        <w:t>，从而对视觉信号处理十分有利；参数共享的特性可以有效降低网络中神经元数量，对于含有大量像素点多通道的图片</w:t>
      </w:r>
      <w:r w:rsidR="00773287">
        <w:rPr>
          <w:rFonts w:hint="eastAsia"/>
        </w:rPr>
        <w:t>，可以减少网络中的参数，从而提升网络的学习能力</w:t>
      </w:r>
      <w:r w:rsidR="002410B7">
        <w:rPr>
          <w:rFonts w:hint="eastAsia"/>
        </w:rPr>
        <w:t>，并且降低运算难度，提升运算时间。</w:t>
      </w:r>
    </w:p>
    <w:p w14:paraId="2C8DF4BA" w14:textId="5CF24F06" w:rsidR="0097651E" w:rsidRDefault="0097651E" w:rsidP="003C2103">
      <w:pPr>
        <w:pStyle w:val="a3"/>
        <w:ind w:left="360" w:firstLineChars="0" w:firstLine="0"/>
      </w:pPr>
    </w:p>
    <w:p w14:paraId="56CE6FA5" w14:textId="7BCEB9F0" w:rsidR="0097651E" w:rsidRDefault="0097651E" w:rsidP="0097651E">
      <w:pPr>
        <w:pStyle w:val="a3"/>
        <w:numPr>
          <w:ilvl w:val="0"/>
          <w:numId w:val="1"/>
        </w:numPr>
        <w:ind w:firstLineChars="0"/>
        <w:rPr>
          <w:rFonts w:ascii="Open Sans" w:hAnsi="Open Sans" w:cs="Open Sans"/>
          <w:color w:val="333333"/>
          <w:sz w:val="20"/>
          <w:szCs w:val="20"/>
        </w:rPr>
      </w:pPr>
      <w:r>
        <w:rPr>
          <w:rFonts w:ascii="Open Sans" w:hAnsi="Open Sans" w:cs="Open Sans"/>
          <w:color w:val="333333"/>
          <w:sz w:val="20"/>
          <w:szCs w:val="20"/>
        </w:rPr>
        <w:t>dropout</w:t>
      </w:r>
      <w:r w:rsidRPr="0097651E">
        <w:rPr>
          <w:rFonts w:ascii="Open Sans" w:hAnsi="Open Sans" w:cs="Open Sans" w:hint="eastAsia"/>
          <w:color w:val="333333"/>
          <w:sz w:val="20"/>
          <w:szCs w:val="20"/>
        </w:rPr>
        <w:t>层和激活层的顺序应该怎么设计，为什么？</w:t>
      </w:r>
    </w:p>
    <w:p w14:paraId="44C02C17" w14:textId="40E5FC91" w:rsidR="0097651E" w:rsidRDefault="0097651E" w:rsidP="0097651E">
      <w:pPr>
        <w:pStyle w:val="a3"/>
        <w:ind w:left="360" w:firstLineChars="0" w:firstLine="0"/>
        <w:rPr>
          <w:rFonts w:ascii="Open Sans" w:hAnsi="Open Sans" w:cs="Open Sans"/>
          <w:color w:val="333333"/>
          <w:sz w:val="20"/>
          <w:szCs w:val="20"/>
        </w:rPr>
      </w:pPr>
      <w:r>
        <w:rPr>
          <w:rFonts w:ascii="Open Sans" w:hAnsi="Open Sans" w:cs="Open Sans"/>
          <w:color w:val="333333"/>
          <w:sz w:val="20"/>
          <w:szCs w:val="20"/>
        </w:rPr>
        <w:lastRenderedPageBreak/>
        <w:t>D</w:t>
      </w:r>
      <w:r>
        <w:rPr>
          <w:rFonts w:ascii="Open Sans" w:hAnsi="Open Sans" w:cs="Open Sans" w:hint="eastAsia"/>
          <w:color w:val="333333"/>
          <w:sz w:val="20"/>
          <w:szCs w:val="20"/>
        </w:rPr>
        <w:t>ropout</w:t>
      </w:r>
      <w:r>
        <w:rPr>
          <w:rFonts w:ascii="Open Sans" w:hAnsi="Open Sans" w:cs="Open Sans" w:hint="eastAsia"/>
          <w:color w:val="333333"/>
          <w:sz w:val="20"/>
          <w:szCs w:val="20"/>
        </w:rPr>
        <w:t>放在激活层之后</w:t>
      </w:r>
      <w:r w:rsidR="00885806">
        <w:rPr>
          <w:rFonts w:ascii="Open Sans" w:hAnsi="Open Sans" w:cs="Open Sans" w:hint="eastAsia"/>
          <w:color w:val="333333"/>
          <w:sz w:val="20"/>
          <w:szCs w:val="20"/>
        </w:rPr>
        <w:t>，激活层如果是</w:t>
      </w:r>
      <w:proofErr w:type="spellStart"/>
      <w:r w:rsidR="00885806">
        <w:rPr>
          <w:rFonts w:ascii="Open Sans" w:hAnsi="Open Sans" w:cs="Open Sans" w:hint="eastAsia"/>
          <w:color w:val="333333"/>
          <w:sz w:val="20"/>
          <w:szCs w:val="20"/>
        </w:rPr>
        <w:t>relu</w:t>
      </w:r>
      <w:proofErr w:type="spellEnd"/>
      <w:r w:rsidR="00885806">
        <w:rPr>
          <w:rFonts w:ascii="Open Sans" w:hAnsi="Open Sans" w:cs="Open Sans" w:hint="eastAsia"/>
          <w:color w:val="333333"/>
          <w:sz w:val="20"/>
          <w:szCs w:val="20"/>
        </w:rPr>
        <w:t>本身就会沉默一些神经元，需要在这基础之上再次沉默，另外，对于已经沉默的神经元再次进行激活函数的处理没有意义</w:t>
      </w:r>
      <w:r w:rsidR="00EA4394">
        <w:rPr>
          <w:rFonts w:ascii="Open Sans" w:hAnsi="Open Sans" w:cs="Open Sans" w:hint="eastAsia"/>
          <w:color w:val="333333"/>
          <w:sz w:val="20"/>
          <w:szCs w:val="20"/>
        </w:rPr>
        <w:t>。</w:t>
      </w:r>
    </w:p>
    <w:p w14:paraId="521728C2" w14:textId="308CFCC5" w:rsidR="00EA4394" w:rsidRPr="00EA4394" w:rsidRDefault="00EA4394" w:rsidP="00EA4394">
      <w:pPr>
        <w:pStyle w:val="a3"/>
        <w:numPr>
          <w:ilvl w:val="0"/>
          <w:numId w:val="1"/>
        </w:numPr>
        <w:ind w:firstLineChars="0"/>
        <w:rPr>
          <w:rFonts w:ascii="微软雅黑" w:eastAsia="微软雅黑" w:hAnsi="微软雅黑"/>
          <w:color w:val="333333"/>
          <w:sz w:val="20"/>
          <w:szCs w:val="20"/>
        </w:rPr>
      </w:pPr>
      <w:r w:rsidRPr="00EA4394">
        <w:rPr>
          <w:rFonts w:ascii="微软雅黑" w:eastAsia="微软雅黑" w:hAnsi="微软雅黑" w:hint="eastAsia"/>
          <w:color w:val="333333"/>
          <w:sz w:val="20"/>
          <w:szCs w:val="20"/>
        </w:rPr>
        <w:t>阅读代码</w:t>
      </w:r>
      <w:r w:rsidRPr="00EA4394">
        <w:rPr>
          <w:rFonts w:ascii="Open Sans" w:hAnsi="Open Sans" w:cs="Open Sans"/>
          <w:color w:val="333333"/>
          <w:sz w:val="20"/>
          <w:szCs w:val="20"/>
        </w:rPr>
        <w:t>401 CNN MNIST</w:t>
      </w:r>
      <w:r w:rsidRPr="00EA4394">
        <w:rPr>
          <w:rFonts w:ascii="微软雅黑" w:eastAsia="微软雅黑" w:hAnsi="微软雅黑" w:hint="eastAsia"/>
          <w:color w:val="333333"/>
          <w:sz w:val="20"/>
          <w:szCs w:val="20"/>
        </w:rPr>
        <w:t>，最后一层输出可视化给你什么启示？</w:t>
      </w:r>
    </w:p>
    <w:p w14:paraId="6A5A982E" w14:textId="789D8F8A" w:rsidR="00EA4394" w:rsidRDefault="00DF0BAA" w:rsidP="00EA4394">
      <w:pPr>
        <w:pStyle w:val="a3"/>
        <w:ind w:left="360" w:firstLineChars="0" w:firstLine="0"/>
        <w:rPr>
          <w:rFonts w:ascii="Open Sans" w:hAnsi="Open Sans" w:cs="Open Sans"/>
          <w:color w:val="333333"/>
          <w:sz w:val="20"/>
          <w:szCs w:val="20"/>
        </w:rPr>
      </w:pPr>
      <w:r>
        <w:rPr>
          <w:rFonts w:ascii="Open Sans" w:hAnsi="Open Sans" w:cs="Open Sans" w:hint="eastAsia"/>
          <w:color w:val="333333"/>
          <w:sz w:val="20"/>
          <w:szCs w:val="20"/>
        </w:rPr>
        <w:t>最后一层使用</w:t>
      </w:r>
      <w:r>
        <w:rPr>
          <w:rFonts w:ascii="Open Sans" w:hAnsi="Open Sans" w:cs="Open Sans" w:hint="eastAsia"/>
          <w:color w:val="333333"/>
          <w:sz w:val="20"/>
          <w:szCs w:val="20"/>
        </w:rPr>
        <w:t>TSNE</w:t>
      </w:r>
      <w:r>
        <w:rPr>
          <w:rFonts w:ascii="Open Sans" w:hAnsi="Open Sans" w:cs="Open Sans" w:hint="eastAsia"/>
          <w:color w:val="333333"/>
          <w:sz w:val="20"/>
          <w:szCs w:val="20"/>
        </w:rPr>
        <w:t>作为可视化</w:t>
      </w:r>
      <w:r w:rsidR="006F32A2">
        <w:rPr>
          <w:rFonts w:ascii="Open Sans" w:hAnsi="Open Sans" w:cs="Open Sans" w:hint="eastAsia"/>
          <w:color w:val="333333"/>
          <w:sz w:val="20"/>
          <w:szCs w:val="20"/>
        </w:rPr>
        <w:t>工具</w:t>
      </w:r>
      <w:r w:rsidR="00EF2DF5">
        <w:rPr>
          <w:rFonts w:ascii="Open Sans" w:hAnsi="Open Sans" w:cs="Open Sans" w:hint="eastAsia"/>
          <w:color w:val="333333"/>
          <w:sz w:val="20"/>
          <w:szCs w:val="20"/>
        </w:rPr>
        <w:t>，</w:t>
      </w:r>
      <w:r w:rsidR="006F32A2">
        <w:rPr>
          <w:rFonts w:ascii="Open Sans" w:hAnsi="Open Sans" w:cs="Open Sans" w:hint="eastAsia"/>
          <w:color w:val="333333"/>
          <w:sz w:val="20"/>
          <w:szCs w:val="20"/>
        </w:rPr>
        <w:t>提取最后一层卷积层输出数据，</w:t>
      </w:r>
      <w:r w:rsidR="002951E8">
        <w:rPr>
          <w:rFonts w:ascii="Open Sans" w:hAnsi="Open Sans" w:cs="Open Sans" w:hint="eastAsia"/>
          <w:color w:val="333333"/>
          <w:sz w:val="20"/>
          <w:szCs w:val="20"/>
        </w:rPr>
        <w:t>（</w:t>
      </w:r>
      <w:r w:rsidR="002951E8">
        <w:rPr>
          <w:rFonts w:ascii="Open Sans" w:hAnsi="Open Sans" w:cs="Open Sans" w:hint="eastAsia"/>
          <w:color w:val="333333"/>
          <w:sz w:val="20"/>
          <w:szCs w:val="20"/>
        </w:rPr>
        <w:t>已拉平至</w:t>
      </w:r>
      <w:r w:rsidR="004841B1">
        <w:rPr>
          <w:rFonts w:ascii="Open Sans" w:hAnsi="Open Sans" w:cs="Open Sans" w:hint="eastAsia"/>
          <w:color w:val="333333"/>
          <w:sz w:val="20"/>
          <w:szCs w:val="20"/>
        </w:rPr>
        <w:t>（</w:t>
      </w:r>
      <w:r w:rsidR="004841B1">
        <w:rPr>
          <w:rFonts w:ascii="Open Sans" w:hAnsi="Open Sans" w:cs="Open Sans" w:hint="eastAsia"/>
          <w:color w:val="333333"/>
          <w:sz w:val="20"/>
          <w:szCs w:val="20"/>
        </w:rPr>
        <w:t>2</w:t>
      </w:r>
      <w:r w:rsidR="004841B1">
        <w:rPr>
          <w:rFonts w:ascii="Open Sans" w:hAnsi="Open Sans" w:cs="Open Sans"/>
          <w:color w:val="333333"/>
          <w:sz w:val="20"/>
          <w:szCs w:val="20"/>
        </w:rPr>
        <w:t>000</w:t>
      </w:r>
      <w:r w:rsidR="004841B1">
        <w:rPr>
          <w:rFonts w:ascii="Open Sans" w:hAnsi="Open Sans" w:cs="Open Sans" w:hint="eastAsia"/>
          <w:color w:val="333333"/>
          <w:sz w:val="20"/>
          <w:szCs w:val="20"/>
        </w:rPr>
        <w:t>，</w:t>
      </w:r>
      <w:r w:rsidR="004841B1">
        <w:rPr>
          <w:rFonts w:ascii="Open Sans" w:hAnsi="Open Sans" w:cs="Open Sans"/>
          <w:color w:val="333333"/>
          <w:sz w:val="20"/>
          <w:szCs w:val="20"/>
        </w:rPr>
        <w:t>,32</w:t>
      </w:r>
      <w:r w:rsidR="004841B1">
        <w:rPr>
          <w:rFonts w:ascii="Open Sans" w:hAnsi="Open Sans" w:cs="Open Sans" w:hint="eastAsia"/>
          <w:color w:val="333333"/>
          <w:sz w:val="20"/>
          <w:szCs w:val="20"/>
        </w:rPr>
        <w:t>*</w:t>
      </w:r>
      <w:r w:rsidR="004841B1">
        <w:rPr>
          <w:rFonts w:ascii="Open Sans" w:hAnsi="Open Sans" w:cs="Open Sans"/>
          <w:color w:val="333333"/>
          <w:sz w:val="20"/>
          <w:szCs w:val="20"/>
        </w:rPr>
        <w:t>7</w:t>
      </w:r>
      <w:r w:rsidR="004841B1">
        <w:rPr>
          <w:rFonts w:ascii="Open Sans" w:hAnsi="Open Sans" w:cs="Open Sans" w:hint="eastAsia"/>
          <w:color w:val="333333"/>
          <w:sz w:val="20"/>
          <w:szCs w:val="20"/>
        </w:rPr>
        <w:t>*</w:t>
      </w:r>
      <w:r w:rsidR="004841B1">
        <w:rPr>
          <w:rFonts w:ascii="Open Sans" w:hAnsi="Open Sans" w:cs="Open Sans"/>
          <w:color w:val="333333"/>
          <w:sz w:val="20"/>
          <w:szCs w:val="20"/>
        </w:rPr>
        <w:t>7</w:t>
      </w:r>
      <w:r w:rsidR="004841B1">
        <w:rPr>
          <w:rFonts w:ascii="Open Sans" w:hAnsi="Open Sans" w:cs="Open Sans" w:hint="eastAsia"/>
          <w:color w:val="333333"/>
          <w:sz w:val="20"/>
          <w:szCs w:val="20"/>
        </w:rPr>
        <w:t>）</w:t>
      </w:r>
      <w:r w:rsidR="002951E8">
        <w:rPr>
          <w:rFonts w:ascii="Open Sans" w:hAnsi="Open Sans" w:cs="Open Sans" w:hint="eastAsia"/>
          <w:color w:val="333333"/>
          <w:sz w:val="20"/>
          <w:szCs w:val="20"/>
        </w:rPr>
        <w:t>（</w:t>
      </w:r>
      <w:r w:rsidR="002951E8">
        <w:rPr>
          <w:rFonts w:ascii="Open Sans" w:hAnsi="Open Sans" w:cs="Open Sans" w:hint="eastAsia"/>
          <w:color w:val="333333"/>
          <w:sz w:val="20"/>
          <w:szCs w:val="20"/>
        </w:rPr>
        <w:t>2</w:t>
      </w:r>
      <w:r w:rsidR="002951E8">
        <w:rPr>
          <w:rFonts w:ascii="Open Sans" w:hAnsi="Open Sans" w:cs="Open Sans"/>
          <w:color w:val="333333"/>
          <w:sz w:val="20"/>
          <w:szCs w:val="20"/>
        </w:rPr>
        <w:t>000</w:t>
      </w:r>
      <w:r w:rsidR="002951E8">
        <w:rPr>
          <w:rFonts w:ascii="Open Sans" w:hAnsi="Open Sans" w:cs="Open Sans" w:hint="eastAsia"/>
          <w:color w:val="333333"/>
          <w:sz w:val="20"/>
          <w:szCs w:val="20"/>
        </w:rPr>
        <w:t>张图片</w:t>
      </w:r>
      <w:r w:rsidR="002951E8">
        <w:rPr>
          <w:rFonts w:ascii="Open Sans" w:hAnsi="Open Sans" w:cs="Open Sans" w:hint="eastAsia"/>
          <w:color w:val="333333"/>
          <w:sz w:val="20"/>
          <w:szCs w:val="20"/>
        </w:rPr>
        <w:t>,</w:t>
      </w:r>
      <w:r w:rsidR="004841B1">
        <w:rPr>
          <w:rFonts w:ascii="Open Sans" w:hAnsi="Open Sans" w:cs="Open Sans" w:hint="eastAsia"/>
          <w:color w:val="333333"/>
          <w:sz w:val="20"/>
          <w:szCs w:val="20"/>
        </w:rPr>
        <w:t>通道</w:t>
      </w:r>
      <w:r w:rsidR="004841B1">
        <w:rPr>
          <w:rFonts w:ascii="Open Sans" w:hAnsi="Open Sans" w:cs="Open Sans" w:hint="eastAsia"/>
          <w:color w:val="333333"/>
          <w:sz w:val="20"/>
          <w:szCs w:val="20"/>
        </w:rPr>
        <w:t>3</w:t>
      </w:r>
      <w:r w:rsidR="004841B1">
        <w:rPr>
          <w:rFonts w:ascii="Open Sans" w:hAnsi="Open Sans" w:cs="Open Sans"/>
          <w:color w:val="333333"/>
          <w:sz w:val="20"/>
          <w:szCs w:val="20"/>
        </w:rPr>
        <w:t>2</w:t>
      </w:r>
      <w:r w:rsidR="004841B1">
        <w:rPr>
          <w:rFonts w:ascii="Open Sans" w:hAnsi="Open Sans" w:cs="Open Sans" w:hint="eastAsia"/>
          <w:color w:val="333333"/>
          <w:sz w:val="20"/>
          <w:szCs w:val="20"/>
        </w:rPr>
        <w:t>，</w:t>
      </w:r>
      <w:r w:rsidR="002951E8">
        <w:rPr>
          <w:rFonts w:ascii="Open Sans" w:hAnsi="Open Sans" w:cs="Open Sans" w:hint="eastAsia"/>
          <w:color w:val="333333"/>
          <w:sz w:val="20"/>
          <w:szCs w:val="20"/>
        </w:rPr>
        <w:t>特征图</w:t>
      </w:r>
      <w:r w:rsidR="002951E8">
        <w:rPr>
          <w:rFonts w:ascii="Open Sans" w:hAnsi="Open Sans" w:cs="Open Sans" w:hint="eastAsia"/>
          <w:color w:val="333333"/>
          <w:sz w:val="20"/>
          <w:szCs w:val="20"/>
        </w:rPr>
        <w:t>大小</w:t>
      </w:r>
      <w:r w:rsidR="004841B1">
        <w:rPr>
          <w:rFonts w:ascii="Open Sans" w:hAnsi="Open Sans" w:cs="Open Sans" w:hint="eastAsia"/>
          <w:color w:val="333333"/>
          <w:sz w:val="20"/>
          <w:szCs w:val="20"/>
        </w:rPr>
        <w:t>7*</w:t>
      </w:r>
      <w:r w:rsidR="004841B1">
        <w:rPr>
          <w:rFonts w:ascii="Open Sans" w:hAnsi="Open Sans" w:cs="Open Sans"/>
          <w:color w:val="333333"/>
          <w:sz w:val="20"/>
          <w:szCs w:val="20"/>
        </w:rPr>
        <w:t>7</w:t>
      </w:r>
      <w:r w:rsidR="002951E8">
        <w:rPr>
          <w:rFonts w:ascii="Open Sans" w:hAnsi="Open Sans" w:cs="Open Sans" w:hint="eastAsia"/>
          <w:color w:val="333333"/>
          <w:sz w:val="20"/>
          <w:szCs w:val="20"/>
        </w:rPr>
        <w:t>）</w:t>
      </w:r>
      <w:r w:rsidR="002951E8">
        <w:rPr>
          <w:rFonts w:ascii="Open Sans" w:hAnsi="Open Sans" w:cs="Open Sans" w:hint="eastAsia"/>
          <w:color w:val="333333"/>
          <w:sz w:val="20"/>
          <w:szCs w:val="20"/>
        </w:rPr>
        <w:t>），取前</w:t>
      </w:r>
      <w:r w:rsidR="002951E8">
        <w:rPr>
          <w:rFonts w:ascii="Open Sans" w:hAnsi="Open Sans" w:cs="Open Sans" w:hint="eastAsia"/>
          <w:color w:val="333333"/>
          <w:sz w:val="20"/>
          <w:szCs w:val="20"/>
        </w:rPr>
        <w:t>5</w:t>
      </w:r>
      <w:r w:rsidR="002951E8">
        <w:rPr>
          <w:rFonts w:ascii="Open Sans" w:hAnsi="Open Sans" w:cs="Open Sans"/>
          <w:color w:val="333333"/>
          <w:sz w:val="20"/>
          <w:szCs w:val="20"/>
        </w:rPr>
        <w:t>00</w:t>
      </w:r>
      <w:r w:rsidR="002951E8">
        <w:rPr>
          <w:rFonts w:ascii="Open Sans" w:hAnsi="Open Sans" w:cs="Open Sans" w:hint="eastAsia"/>
          <w:color w:val="333333"/>
          <w:sz w:val="20"/>
          <w:szCs w:val="20"/>
        </w:rPr>
        <w:t>张，</w:t>
      </w:r>
      <w:r w:rsidR="00EF2DF5">
        <w:rPr>
          <w:rFonts w:ascii="Open Sans" w:hAnsi="Open Sans" w:cs="Open Sans" w:hint="eastAsia"/>
          <w:color w:val="333333"/>
          <w:sz w:val="20"/>
          <w:szCs w:val="20"/>
        </w:rPr>
        <w:t>降维图片数据（</w:t>
      </w:r>
      <w:r w:rsidR="005B0812">
        <w:rPr>
          <w:rFonts w:ascii="Open Sans" w:hAnsi="Open Sans" w:cs="Open Sans" w:hint="eastAsia"/>
          <w:color w:val="333333"/>
          <w:sz w:val="20"/>
          <w:szCs w:val="20"/>
        </w:rPr>
        <w:t>3</w:t>
      </w:r>
      <w:r w:rsidR="005B0812">
        <w:rPr>
          <w:rFonts w:ascii="Open Sans" w:hAnsi="Open Sans" w:cs="Open Sans"/>
          <w:color w:val="333333"/>
          <w:sz w:val="20"/>
          <w:szCs w:val="20"/>
        </w:rPr>
        <w:t>2</w:t>
      </w:r>
      <w:r w:rsidR="005B0812">
        <w:rPr>
          <w:rFonts w:ascii="Open Sans" w:hAnsi="Open Sans" w:cs="Open Sans" w:hint="eastAsia"/>
          <w:color w:val="333333"/>
          <w:sz w:val="20"/>
          <w:szCs w:val="20"/>
        </w:rPr>
        <w:t>*</w:t>
      </w:r>
      <w:r w:rsidR="005B0812">
        <w:rPr>
          <w:rFonts w:ascii="Open Sans" w:hAnsi="Open Sans" w:cs="Open Sans"/>
          <w:color w:val="333333"/>
          <w:sz w:val="20"/>
          <w:szCs w:val="20"/>
        </w:rPr>
        <w:t>7</w:t>
      </w:r>
      <w:r w:rsidR="005B0812">
        <w:rPr>
          <w:rFonts w:ascii="Open Sans" w:hAnsi="Open Sans" w:cs="Open Sans" w:hint="eastAsia"/>
          <w:color w:val="333333"/>
          <w:sz w:val="20"/>
          <w:szCs w:val="20"/>
        </w:rPr>
        <w:t>*</w:t>
      </w:r>
      <w:r w:rsidR="005B0812">
        <w:rPr>
          <w:rFonts w:ascii="Open Sans" w:hAnsi="Open Sans" w:cs="Open Sans"/>
          <w:color w:val="333333"/>
          <w:sz w:val="20"/>
          <w:szCs w:val="20"/>
        </w:rPr>
        <w:t>7</w:t>
      </w:r>
      <w:r w:rsidR="005B0812">
        <w:rPr>
          <w:rFonts w:ascii="Open Sans" w:hAnsi="Open Sans" w:cs="Open Sans" w:hint="eastAsia"/>
          <w:color w:val="333333"/>
          <w:sz w:val="20"/>
          <w:szCs w:val="20"/>
        </w:rPr>
        <w:t>维</w:t>
      </w:r>
      <w:r w:rsidR="00EF2DF5">
        <w:rPr>
          <w:rFonts w:ascii="Open Sans" w:hAnsi="Open Sans" w:cs="Open Sans" w:hint="eastAsia"/>
          <w:color w:val="333333"/>
          <w:sz w:val="20"/>
          <w:szCs w:val="20"/>
        </w:rPr>
        <w:t>）</w:t>
      </w:r>
      <w:r w:rsidR="005B0812">
        <w:rPr>
          <w:rFonts w:ascii="Open Sans" w:hAnsi="Open Sans" w:cs="Open Sans" w:hint="eastAsia"/>
          <w:color w:val="333333"/>
          <w:sz w:val="20"/>
          <w:szCs w:val="20"/>
        </w:rPr>
        <w:t>至二维</w:t>
      </w:r>
      <w:r w:rsidR="00EF2DF5">
        <w:rPr>
          <w:rFonts w:ascii="Open Sans" w:hAnsi="Open Sans" w:cs="Open Sans" w:hint="eastAsia"/>
          <w:color w:val="333333"/>
          <w:sz w:val="20"/>
          <w:szCs w:val="20"/>
        </w:rPr>
        <w:t>，</w:t>
      </w:r>
      <w:r w:rsidR="00BC26F4">
        <w:rPr>
          <w:rFonts w:ascii="Open Sans" w:hAnsi="Open Sans" w:cs="Open Sans" w:hint="eastAsia"/>
          <w:color w:val="333333"/>
          <w:sz w:val="20"/>
          <w:szCs w:val="20"/>
        </w:rPr>
        <w:t>根据降维的意义，当相同的数字更多的聚集在一起即为误差更小</w:t>
      </w:r>
      <w:r w:rsidR="00CB4662">
        <w:rPr>
          <w:rFonts w:ascii="Open Sans" w:hAnsi="Open Sans" w:cs="Open Sans" w:hint="eastAsia"/>
          <w:color w:val="333333"/>
          <w:sz w:val="20"/>
          <w:szCs w:val="20"/>
        </w:rPr>
        <w:t>。</w:t>
      </w:r>
    </w:p>
    <w:p w14:paraId="4F988A8E" w14:textId="649608E8" w:rsidR="001D7846" w:rsidRPr="00EA4394" w:rsidRDefault="001D7846" w:rsidP="00EA4394">
      <w:pPr>
        <w:pStyle w:val="a3"/>
        <w:ind w:left="360" w:firstLineChars="0" w:firstLine="0"/>
        <w:rPr>
          <w:rFonts w:ascii="Open Sans" w:hAnsi="Open Sans" w:cs="Open Sans" w:hint="eastAsia"/>
          <w:color w:val="333333"/>
          <w:sz w:val="20"/>
          <w:szCs w:val="20"/>
        </w:rPr>
      </w:pPr>
      <w:r>
        <w:rPr>
          <w:rFonts w:ascii="Open Sans" w:hAnsi="Open Sans" w:cs="Open Sans" w:hint="eastAsia"/>
          <w:color w:val="333333"/>
          <w:sz w:val="20"/>
          <w:szCs w:val="20"/>
        </w:rPr>
        <w:t>在数据降维之前一般需要进行标准化，可以加速收敛速度，降低偏差过大的数据点对降维过程的影响，我将图片数据按行标准化后发现没有什么变化，</w:t>
      </w:r>
      <w:r w:rsidR="00BF6818">
        <w:rPr>
          <w:rFonts w:ascii="Open Sans" w:hAnsi="Open Sans" w:cs="Open Sans" w:hint="eastAsia"/>
          <w:color w:val="333333"/>
          <w:sz w:val="20"/>
          <w:szCs w:val="20"/>
        </w:rPr>
        <w:t>然后才发现原因是</w:t>
      </w:r>
      <w:proofErr w:type="spellStart"/>
      <w:r w:rsidR="00BF6818">
        <w:rPr>
          <w:rFonts w:ascii="Open Sans" w:hAnsi="Open Sans" w:cs="Open Sans" w:hint="eastAsia"/>
          <w:color w:val="333333"/>
          <w:sz w:val="20"/>
          <w:szCs w:val="20"/>
        </w:rPr>
        <w:t>minst</w:t>
      </w:r>
      <w:proofErr w:type="spellEnd"/>
      <w:r w:rsidR="001B6560">
        <w:rPr>
          <w:rFonts w:ascii="Open Sans" w:hAnsi="Open Sans" w:cs="Open Sans" w:hint="eastAsia"/>
          <w:color w:val="333333"/>
          <w:sz w:val="20"/>
          <w:szCs w:val="20"/>
        </w:rPr>
        <w:t>手写数字</w:t>
      </w:r>
      <w:r w:rsidR="00BF6818">
        <w:rPr>
          <w:rFonts w:ascii="Open Sans" w:hAnsi="Open Sans" w:cs="Open Sans" w:hint="eastAsia"/>
          <w:color w:val="333333"/>
          <w:sz w:val="20"/>
          <w:szCs w:val="20"/>
        </w:rPr>
        <w:t>数据集</w:t>
      </w:r>
      <w:r w:rsidR="00033823">
        <w:rPr>
          <w:rFonts w:ascii="Open Sans" w:hAnsi="Open Sans" w:cs="Open Sans" w:hint="eastAsia"/>
          <w:color w:val="333333"/>
          <w:sz w:val="20"/>
          <w:szCs w:val="20"/>
        </w:rPr>
        <w:t>（训练集）</w:t>
      </w:r>
      <w:r w:rsidR="00BF6818">
        <w:rPr>
          <w:rFonts w:ascii="Open Sans" w:hAnsi="Open Sans" w:cs="Open Sans" w:hint="eastAsia"/>
          <w:color w:val="333333"/>
          <w:sz w:val="20"/>
          <w:szCs w:val="20"/>
        </w:rPr>
        <w:t>已经标准化了。。。。</w:t>
      </w:r>
    </w:p>
    <w:p w14:paraId="5F73E56E" w14:textId="77777777" w:rsidR="00925B87" w:rsidRPr="004841B1" w:rsidRDefault="00925B87" w:rsidP="00925B87">
      <w:pPr>
        <w:pStyle w:val="a3"/>
        <w:ind w:left="360" w:firstLineChars="0" w:firstLine="0"/>
      </w:pPr>
    </w:p>
    <w:sectPr w:rsidR="00925B87" w:rsidRPr="00484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105"/>
    <w:multiLevelType w:val="hybridMultilevel"/>
    <w:tmpl w:val="805A669C"/>
    <w:lvl w:ilvl="0" w:tplc="94D4F256">
      <w:start w:val="1"/>
      <w:numFmt w:val="decimal"/>
      <w:lvlText w:val="%1."/>
      <w:lvlJc w:val="left"/>
      <w:pPr>
        <w:ind w:left="360" w:hanging="360"/>
      </w:pPr>
      <w:rPr>
        <w:rFonts w:ascii="Open Sans" w:eastAsiaTheme="minorEastAsia" w:hAnsi="Open Sans" w:cs="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2D"/>
    <w:rsid w:val="00033823"/>
    <w:rsid w:val="00060A5B"/>
    <w:rsid w:val="00130AEF"/>
    <w:rsid w:val="00164955"/>
    <w:rsid w:val="001B6560"/>
    <w:rsid w:val="001D7846"/>
    <w:rsid w:val="001E615A"/>
    <w:rsid w:val="00210F86"/>
    <w:rsid w:val="002410B7"/>
    <w:rsid w:val="002664EA"/>
    <w:rsid w:val="00285EE6"/>
    <w:rsid w:val="002951E8"/>
    <w:rsid w:val="00296B91"/>
    <w:rsid w:val="00344346"/>
    <w:rsid w:val="0037092D"/>
    <w:rsid w:val="003C2103"/>
    <w:rsid w:val="003D6624"/>
    <w:rsid w:val="00413772"/>
    <w:rsid w:val="004841B1"/>
    <w:rsid w:val="004F4618"/>
    <w:rsid w:val="0054594D"/>
    <w:rsid w:val="00552A68"/>
    <w:rsid w:val="005B0812"/>
    <w:rsid w:val="00607293"/>
    <w:rsid w:val="006224DF"/>
    <w:rsid w:val="006426A8"/>
    <w:rsid w:val="00696916"/>
    <w:rsid w:val="006F32A2"/>
    <w:rsid w:val="00743661"/>
    <w:rsid w:val="00773287"/>
    <w:rsid w:val="008254FA"/>
    <w:rsid w:val="00885806"/>
    <w:rsid w:val="008E0370"/>
    <w:rsid w:val="00925B87"/>
    <w:rsid w:val="0093368C"/>
    <w:rsid w:val="00946444"/>
    <w:rsid w:val="0097651E"/>
    <w:rsid w:val="009B609E"/>
    <w:rsid w:val="00AF2C27"/>
    <w:rsid w:val="00B75110"/>
    <w:rsid w:val="00B75624"/>
    <w:rsid w:val="00BC26F4"/>
    <w:rsid w:val="00BF6818"/>
    <w:rsid w:val="00C407AF"/>
    <w:rsid w:val="00CB4662"/>
    <w:rsid w:val="00DA7AEF"/>
    <w:rsid w:val="00DF0BAA"/>
    <w:rsid w:val="00E1107C"/>
    <w:rsid w:val="00EA4394"/>
    <w:rsid w:val="00EF2DF5"/>
    <w:rsid w:val="00FD1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4174"/>
  <w15:chartTrackingRefBased/>
  <w15:docId w15:val="{89D08166-62A7-4BD4-BE40-D6130AA0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1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涵</dc:creator>
  <cp:keywords/>
  <dc:description/>
  <cp:lastModifiedBy>徐 涵</cp:lastModifiedBy>
  <cp:revision>7</cp:revision>
  <dcterms:created xsi:type="dcterms:W3CDTF">2021-05-30T12:56:00Z</dcterms:created>
  <dcterms:modified xsi:type="dcterms:W3CDTF">2021-05-31T12:59:00Z</dcterms:modified>
</cp:coreProperties>
</file>