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b/>
        </w:rPr>
        <w:id w:val="-506829509"/>
        <w:docPartObj>
          <w:docPartGallery w:val="Cover Pages"/>
          <w:docPartUnique/>
        </w:docPartObj>
      </w:sdtPr>
      <w:sdtEndPr>
        <w:rPr>
          <w:rFonts w:ascii="Arial" w:hAnsi="Arial"/>
          <w:b w:val="0"/>
          <w:bCs/>
        </w:rPr>
      </w:sdtEndPr>
      <w:sdtContent>
        <w:p w14:paraId="594A5392" w14:textId="77777777" w:rsidR="00606D81" w:rsidRPr="00ED5EFC" w:rsidRDefault="004112DB" w:rsidP="00146F31">
          <w:r>
            <w:rPr>
              <w:noProof/>
            </w:rPr>
            <mc:AlternateContent>
              <mc:Choice Requires="wpg">
                <w:drawing>
                  <wp:anchor distT="0" distB="0" distL="114300" distR="114300" simplePos="0" relativeHeight="251662336" behindDoc="0" locked="0" layoutInCell="1" allowOverlap="1" wp14:anchorId="30F16AD6" wp14:editId="23398858">
                    <wp:simplePos x="0" y="0"/>
                    <wp:positionH relativeFrom="page">
                      <wp:posOffset>304800</wp:posOffset>
                    </wp:positionH>
                    <wp:positionV relativeFrom="page">
                      <wp:posOffset>1844040</wp:posOffset>
                    </wp:positionV>
                    <wp:extent cx="7315200" cy="868680"/>
                    <wp:effectExtent l="0" t="0" r="20320" b="26670"/>
                    <wp:wrapNone/>
                    <wp:docPr id="149" name="Grupo 157"/>
                    <wp:cNvGraphicFramePr/>
                    <a:graphic xmlns:a="http://schemas.openxmlformats.org/drawingml/2006/main">
                      <a:graphicData uri="http://schemas.microsoft.com/office/word/2010/wordprocessingGroup">
                        <wpg:wgp>
                          <wpg:cNvGrpSpPr/>
                          <wpg:grpSpPr>
                            <a:xfrm>
                              <a:off x="0" y="0"/>
                              <a:ext cx="7315200" cy="868680"/>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57C26FF9" id="Grupo 157" o:spid="_x0000_s1026" style="position:absolute;margin-left:24pt;margin-top:145.2pt;width:8in;height:68.4pt;z-index:251662336;mso-width-percent:941;mso-position-horizontal-relative:page;mso-position-vertical-relative:page;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1Qk9sAUAAPcbAAAOAAAAZHJzL2Uyb0RvYy54bWzsWd2K2zgUvl/YdxC+&#10;XGgTO3HShGbK0G6HhdKWtkvbS8WWY4NteSVlMrNvs8+yL7afJMtRMjOOJ4XCwhBI5Oj86TvHR9bn&#10;l69uqpJcMyELXq+C8Pk4IKxOeFrUm1Xw55e3z14ERCpap7TkNVsFt0wGry5+/eXlrlmyiOe8TJkg&#10;MFLL5a5ZBblSzXI0kknOKiqf84bVmMy4qKjCpdiMUkF3sF6Vo2g8no12XKSN4AmTEv++sZPBhbGf&#10;ZSxRH7JMMkXKVYDYlPkW5nutv0cXL+lyI2iTF0kbBj0jiooWNZx2pt5QRclWFHdMVUUiuOSZep7w&#10;asSzrEiYWQNWE46PVnMl+LYxa9ksd5umgwnQHuF0ttnk/fVHQYoUuZsuAlLTCkm6EtuGkzCea3h2&#10;zWYJqSvRfG4+ivaPjb3SK77JRKV/sRZyY4C97YBlN4ok+HM+CWNkKyAJ5l7M8GmRT3KkZ6/2LLQJ&#10;SfLf79MMo3AWxhMtM3KORzq+LpxdgzKSe6TkjyH1OacNMwmQGgOHVIyVWKQ+ocD+/afebEtOYhO8&#10;jgCiHVZyKQHbg0C5Fd+LVBhOxpP54XrpMtlKdcW4AZ1ev5PK1nCKkanAtI0t4XUtC8W+IdqsKlHW&#10;v43ImOwIshHNZq72j8W/H4rnBKjHk8VD4t9Cz3pr+bQPX2lMTvqIzvHhK7VrOO1p4nkagJUvPtjH&#10;9HE+DsVPYnWYvqds99Wun77JbDYPo/h07fpKYTRezObx6bo6TOLJrPjig+sqflxdHYo/1dW9zfP7&#10;D3eRySxcxONH9pL5ZDJFLZ5Mil8nA1z44k9lZZ81Nnc2wJ++OYXRYjYbkG2/8zyVVe9Tib8LLuK2&#10;rUdR+CJ+KOu+hnkksVl5QPzoscdYNltHr487ldXvw+8988lAH75SuK+sfk+HlRUtxkMQ85X2Davf&#10;kd+BbMPqBcwXD8eLMLa3Sb8Pf2MblntfY0DuD0vl5GZ+KI6e3h++XyTnP1D3+/CLZLAPX+nMyvqh&#10;rbB/SX6pPHYrPKeyBvjoKSucXzfuxEZzd4hLbur2FIcRoZpDGRtaoeFSn5L9Ix1O0u4SRzZ7JIaW&#10;foo5oYwC85XNsRXxDFNGEfjK0aM8o2P4yu5kO8wzEuwrTx/lGanwlc0u4NZsf1vgBU70miwqDVmk&#10;AgKySAQEZNHabgUNVTpfGmc9JDtDb5gDNclBo7RVqucrfs2+cCOp9iSHS9Z+tqx9KXc81wE7WSfh&#10;fhtjz5d0fm0hODn3a+XbZwYDhW3YLYZOzP1acfQthNC23QGSx8EmJZfMxqORMqRNh54G3SMySlO4&#10;kpdF+rYoS42Z4QDZ61KQa4qErDeuUD0pWNGaIIEcz2JG6rZk2kRZf2IZ2C3cOpG5j45s0iRhtQrt&#10;VE5TZl3hcR1klY280zDhG4PacoYgO9utAc1Z7uN1tq2ZVl6rMkNLdsr2Bu/c2AgOlTsN45nXqlOu&#10;ipqL+1ZWYlWtZyvvQLLQaJTWPL0FoyW4JUVlk7wthFTvqFQfqQBdhPyD2VUf8JWVHHWOcjajgORc&#10;/H3f/1oelBtmA7IDq7oK5F9bKlhAyj9qkHGLcDqFWWUupvE8woXwZ9b+TL2tXnOkHg0L0Zmhllel&#10;G2aCV19BAF9qr5iidQLfaIwKt6y9eK1wjSlQyAm7vDRjUK+ow3f15ybRxjWqDVb+5eYrFQ3Rw1Wg&#10;wMi9544ApEvHtKHi9rJas+aXW8WzQtNwpg4tru0FyEhNof4UVhIw3WUlw7NoSVP9KNWHWVjX+B39&#10;q0HRrGQLn26jBtgj3BxxuS6Lxt3oetxy28jVEbN9zxsAy5q/4cm2wt1rXwMIVlKFdxAyLxqJGlmy&#10;as1StO4/UnMjoJ0owVSCLuRuXvR5uHs2j+duK+lEkGQ/wKfm1NPZnprT/7s5mRcoeLtk9rf2TZh+&#10;feVfm2a2f1938R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BY56+3gAAAAsB&#10;AAAPAAAAZHJzL2Rvd25yZXYueG1sTI/BTsMwEETvSP0Haytxow5R1ZYQp6qqwqVCiMIHuPHiRMTr&#10;yHaT9O/ZnuC4O6OZN+V2cp0YMMTWk4LHRQYCqfamJavg6/PlYQMiJk1Gd55QwRUjbKvZXakL40f6&#10;wOGUrOAQioVW0KTUF1LGukGn48L3SKx9++B04jNYaYIeOdx1Ms+ylXS6JW5odI/7Buuf08UpsFcZ&#10;1qn278PxdVyZ3XF8Gw5Wqfv5tHsGkXBKf2a44TM6VMx09hcyUXQKlhuekhTkT9kSxM3Affw6s5Sv&#10;c5BVKf9vqH4BAAD//wMAUEsDBAoAAAAAAAAAIQCbGxQRaGQAAGhkAAAUAAAAZHJzL21lZGlhL2lt&#10;YWdlMS5wbmeJUE5HDQoaCgAAAA1JSERSAAAJYAAAAY8IBgAAANiw614AAAAJcEhZcwAALiMAAC4j&#10;AXilP3YAAAAZdEVYdFNvZnR3YXJlAEFkb2JlIEltYWdlUmVhZHlxyWU8AABj9UlEQVR42uzd7W4b&#10;aXou6iqSoqgv2pHt7XHPeCPBQmaA9WMBC1j5GSQnsPMnQA5hHcA+q5xAjmNj/91BJhPPtNttSZYo&#10;WaItfmw+ZL3W22y627JVEj+uC3hRpaK76a5S22Lx5v2U4/H4/yoAAAAAlsP1ZPUm62yyBpN1NFlX&#10;ZVleOjUAAAAAwDIqBbAAAACAFXE8WRHEuipmwazrsix7TgsAAAAA8JAEsAAAAIBVFyGsy+KmOSuC&#10;WcdOCwAAAABwHwSwAAAAgHWV2rJSc9alYBYAAAAAcNcEsAAAAIBNc13ctGVdVdteWZbXTg0AAAAA&#10;cFsCWAAAAAA3UltWBLOOYluW5aXTAgAAAAB8jgAWAAAAwK+LYFbenBXjDHtOCwAAAAAggAUAAADw&#10;9SKEFcGs1JwVwaxjpwUAAAAANocAFgAAAMDdS2MMU3NWtGb1yrK8dmoAAAAAYL0IYAEAAADcn3yM&#10;4WCyjibrqizLS6cGAAAAAFaTABYAAADAckhjDKM5K4JZ12VZ9pwWAAAAAFhuAlgAAAAAyy1CWJfF&#10;TXNWBLOOnRYAAAAAeBDNyWpVqzFZWwJYAAAAAKsptWWl5qxLwSwAAAAAuBPTYFUxC1vF2p6ssjr2&#10;MwJYAAAAAOvlurhpy7qqtr2yLK+dGgAAAAD4iTxYFSuCV+3b/ksEsAAAAAA2R2rLimDWUWzLsrx0&#10;WgAAAABYY6nJKm3z8YF3QgALAAAAgAhm5c1ZMc6w57QAAAAAsCLy9qr58YF1GU3WIJYAFgAAAACf&#10;EyGsCGal5qwIZh07LQAAAAA8gPn2qnx8YJ0+FrOw1XW1xpP1If8FAlgAAAAA3FYaY5ias6I1q1eW&#10;5bVTAwAAAMA3mG+vyput6hT3tYbZNu2PvuQfFsACAAAA4K7kYwyjfv1osq7Ksrx0agAAAADI5O1V&#10;qdmq7pBVClZFe9Wn8YHVsW8igAUAAADAfUhjDKM5K4JZ12VZ9pwWAAAAgLWVt1fNjw+sy3x7VT4+&#10;sDYCWAAAAAA8pAhhXRY3zVkRzDp2WgAAAABWQt5eNT8+sC7z7VURrhoXs2arByGABQAAAMAySm1Z&#10;qTnrUjALAAAA4EGkYFVqr8rHB9Ypb6/KxwcuHQEsAAAAAFZJ3HBLbVlX1bZXluW1UwMAAADw1ebb&#10;q/LxgXXK26tSs1UaH7gyBLAAAAAAWBepLSuCWUexLcvy0mkBAAAA+CRvr0rjA1OzVV1Se1UEqwbF&#10;T8cHrgUBLAAAAADWXQSz8uasGGfYc1oAAACANZW3V82PD6zLfHtVPj5w7QlgAQAAALCpIoR1mW0j&#10;mHXstAAAAAArYL69aru4GR9YlxSySu1V+fjAjSaABQAAAAA/lcYYpuasaM3qlWV57dQAAAAA9yi1&#10;V6VgVT4+sE55e1U+PnDkkiwmgAUAAAAAXyYfY3iVtmVZXjo1AAAAwDfI26vy8YF1ytur5putuCUB&#10;LAAAAAD4dtGWlZqzjibruizLntMCAAAAVPL2qvnxgXWZb6+KZishqxoIYAEAAABAfSKEdVncNGdd&#10;CmYBAADA2srbq+bHB9Zlvr0qHx/IPRHAAgAAAID7l9qyUnNWBLOOnRYAAABYevPtVXmzVZ3yYFU+&#10;PpAl0HIKAAAAAODe7VbrSTowHsd90+kN1NSWdVVte2VZ+tQqAAAA3J/59qqtbFuneP0/zLb5+EAe&#10;2Hg8jmaz7erLnWKWu4rvix0NWAAAAACw/FIwKzVnHcW2LMtLpwYAAAC+Wt5elY8PrPs1fmqvmh8f&#10;yAMYj8cH1e58wCqNjjz4tX+HABYAAAAArLYYXZg3Z8U4w57TAgAAAFN5sGp+fGBd5tur8vGB3IPx&#10;eLxb/DxA1S5uAnb5499MAAsAAAAA1lNqzErbCGYdOy0AAACsoRSsinDN/PjAusy3V+XNVtRgPB7H&#10;9dytvkwjAMN+9n2w+xC/NwEsAAAAANgsaYxhas6K1qxeWZY+hQsAAMAym2+vyscH1ilvr0rNVkJW&#10;dygbATgfsPriEYAPTQALAAAAAAj5GMOrtC3L8tKpAQAA4J7Mt1fl4wPrfk2c2qvmxwfyFcbjcVyz&#10;7erLPGC1U+3f6QjAhyaABQAAAAD8mmjLSs1ZR5N1XZZlz2kBAADgK+XtVfn4wDrl7VXz4wP5AnMj&#10;APOA1YOPAHxoAlgAAAAAwNeKENZlcdOcdSmYBQAAQCVvr0rNVml8YF1SsCq1V+XjA/mM8Xic2qjm&#10;A1YpFHfgLP0yASwAAAAA4K6ltqzUnBXBrGOnBQAAYO2k9qq08vGBdZlvr8rHB1KZGwG4U12ffARg&#10;PNZ2pu6GABYAAAAAcF/ipnhqy7qqtr2yLH0SGQAAYHnNt1fl4wPrlLdXpfGBqdlqY43H49RGNR+w&#10;mm+w4h4JYAEAAAAADy0Fs1Jz1lFsy7K8dGoAAADuTYR5UognHx9Y9+vB1F41Pz5wY2QjAEMesErn&#10;P3+cJSSABQAAAAAssxhdmDdnxTjDntMCAADwVfL2qnx8YKPG55xvr4pmqzQ+cG19ZgRg2M+uhRGA&#10;a0IACwAAAABYRakxK20jmHXstAAAAPykvSqND0zNVnVJ7VUpWJWPD1wr2QjAfNzfTvHzBis2iAAW&#10;AAAAALBO0hjD1JwVrVm9siyvnRoAAGCNzLdX5eMD65S3V+XjA1faZ0YAxtc71b4RgPwiASwAAAAA&#10;YBPkYwyv0rYsy0unBgAAWFLz7VX5+MA65e1V8+MDV8Z4PM4bqvJxgGkEYP44fBMBLAAAAABg00Vb&#10;VmrOOpqs67Ise04LAABwT/JgVT4+sE55e9X8+MCl9pkRgO3snBkByL0TwAIAAAAAWCxCWJfFTXPW&#10;pWAWAADwlVKTVdrm4wPrMt9elTdbLZXxeJw3VO1U5yYfARiPtX0bsawEsAAAAAAAbie1ZaXmrAhm&#10;HTstAACw8fL2qvnxgXWZb6+6zrYP6hdGAO5k58UIQNaCABYAAAAAwN2INzhSW9ZVte2VZXnt1AAA&#10;wNqYb6/KxwfWKW+vyscH3rvxeLxb3ITK0ri/fARg/jhsBAEsAAAAAIB6pWBWas46im1ZlpdODQAA&#10;LKX59qq82aru1w4pWDU/PrBWnxkBGParrRGA8AsEsAAAAAAAHk6MLsybs2KcYc9pAQCAe5G3V6Vm&#10;q7pDRilYFSGr+fGBd248HucNVfMjAMOBbwP4dgJYAAAAAADLJzVmpW0Es46dFgAAuLW8vWp+fGBd&#10;5tur8vGB3+wzIwDj651q3whAuGcCWAAAAAAAqyONMUzNWdGa1SvL8tqpAQBgg+XtVfPjA+sy316V&#10;jw+8tfF4HL/X3erLRSMA88eBJSOABQAAAACw+vIxhldpW5blpVMDAMCaSMGq1F6Vjw+sU95elY8P&#10;/CLZCMA8QNUubkYdGgEIa0AACwAAAABgvUVbVmrOOpqs67Ise04LAABLaL69Kh8fWKe8vSo1W6Xx&#10;gT8zHo/j97NdfbloBOD2PfyegSUigAUAAAAAsJkihHVZ3DRnXQpmAQBwT/L2qjQ+MDVb1SW1V0Ww&#10;alD8dHzg/AjAPGC1U9wEwowABBYSwAIAAAAAIJfaslJzVgSzjp0WAABuKW+vmh8fWJf59qqP//qv&#10;/7r9L//yL9Fu9bkRgLvVYwBfTQALAAAAAIAvEW9ipbasq2rbK8vy2qkBANhY8+1V28VNW1Rt/uEf&#10;/qH4n//zfza73e7w7//+71uPHz9u/K//9b+iycoIQOBBCGABAAAAAPAtUjArNWcdxbYsy0unBgBg&#10;LaT2qhSsyscH3ql/+qd/2o/tb37zm60//OEP5fb29uhv//Zvtw4PD4tHjx6NXr58ud3pdMYuCbBs&#10;BLAAAAAAAKhLjC7Mm7NinGHPaQEAWEp5e1U+PvCb/OM//uNOt9udNmL99//+3/diO/m6vbe31370&#10;6NHgr/7qr7Z/85vfjNrt9ujJkyeDyWOjyfGhywGsEgEsAAAAAADuW2rMStsIZh07LQAAtUtNVmmb&#10;jw/8Yi9evGj+3d/93XTc39/8zd90dnZ2mtXxaYPV1tZW4+DgYPp4p9MZ7u7uRqhqMDk+nvyaj0JW&#10;wLoRwAIAAAAAYFmkMYapOStas3plWV47NQAAXyxvr5ofH/iL0gjAg4ODxsuXL6cBqqdPn+5sbW1N&#10;/9nDw8O9Rf9cq9Uad7vdwc7OznBvb28UIat2uz1+/vz5wOUANoEAFgAAAAAAyy4fY3iVtmVZXjo1&#10;AMCGmm+vivGBZTELW/3E//gf/6P913/919NRgmkE4Pb2dvPw8HAasNrd3d3qdDpfNGpw8s9ct1qt&#10;0ePHj4eT/cHk3zN6+fKlsDyw8QSwAAAAAABYZdGWlZqzjgrBLABgfcy3V30aH5iPAPzNb36zdXh4&#10;OA1QLRoBeFuTf27aZBUhq/39/eHk6+GzZ88GnU5n7JIALCaABQAAAADAOorGrMvipjnrsizLntMC&#10;ACyhT+1V//zP/9zd399vDQaDnTQCsNvttvf29qYBq8+NALytCFltbW2Nnz59et1ut0dPnjwZTJ5n&#10;9OjRo6HLAXB7AlgAAAAAAGyS1JaVmrMimHXstAAAdRmPx+1/+7d/2zs5OSn7/f6j6+vrdqytra3u&#10;ZNu4zQjA25j8O4eTf3eEqqZhqxcvXnxst9vj58+fD1wVgLslgAUAAAAAADfBrLNs2yvL8tqpAQAW&#10;GY/HB9VuhKe2X7161bi4uNj/y1/+sjMajaLFqnt5edno9/vNun4PrVZr3O12pyMD9/b2RoeHh4Pt&#10;7e3Ry5cv/QwDcI8EsAAAAAAA4PPizcs0zjCCWUexLcvy0qkBgPUzHo93J5sUmMoDVtOGqtPT0/3z&#10;8/P28fFx6+PHj42jo6Ot6+vrcnKsVefv6/Dw8LrVao0eP3483N/fHx4cHAyFrACWhwAWAAAAAAB8&#10;nTTGMDVmxTjDntMCAMtlPB5HoGq3+nJnslJYar/abhdVwCr0+/3y7du3rfPz8+bFxUXz9PS0ORgM&#10;GicnJ1t1/j4PDg6mowKfPn16nUJWz549G3Q6nbGrCLDcBLAAAAAAAOBupcastI1g1rHTAgB3KxsB&#10;OB+wmm+wWujVq1dbHz58iGBV6/37942rq6tmr9eL0YFlXb/nTqcz3N3dHUXIqt1uj548eTLodruj&#10;R48eDV1RgNUlgAUAAAAAAPcjtWWl5qxpSKssS+ODAKAyHo+jiWq7+jIPWO1U+/mIwF/15s2bGBVY&#10;vn79uh2jAs/Ozlp1h6xarda42+0OHj16NG20evHixcd2uz1+/vz5wBUGWE8CWAAAAAAA8LAigBVt&#10;WTHGMI0zvCrL8tKpAWAdzI0AzANWaQRg/vitnZ2dRXNV4/j4OJqsmhGyury8bPT7/WZd/00pZLWz&#10;szPc29sbHR4eDra3t0cvX74UrAbYQAJYAAAAAACwvFJbVgSzjgrBLACWyGdGALarFQ7u6rn6/X75&#10;9u3bVoSsPn782Dg6OtqKRqvz8/NWnf+Nh4eH161Wa/T48ePh/v7+8ODgYPjs2bNBp9MZ+w4AIBHA&#10;AgAAAACA1RONWZfFTXPWZVmWPacFgG81NwIwxv5FwCkfARiPtet6/levXm2dn583Ly4umqenp83B&#10;YNA4OTnZqvO/+eDgYDoq8OnTp9ftdnv05MmTgZAVALchgAUAAAAAAOsjtWWl5qwIZh07LQCb7RdG&#10;AEaoqll84wjA24qQ1YcPHyJYFSMDG1dXVzFCsDUYDMq6nrPT6Qx3d3dHjx49moatXrx48bHb7cbX&#10;Q98hAHwrASwAAAAAAFh/KZh1lm17ZVleOzUAq2s8Hkdoqll9mcb95SMA88fv1Zs3b2JUYPn69et2&#10;jAo8OztrXV5eNvr9fm2/n1arNe52u4OdnZ3h3t7eKEJW7XZ7/Pz584HvFgDqJIAFAAAAAACbKwJY&#10;aZxhBLOOYluW5aVTA/AwPjMCMOxX21pHAN7G2dlZNFc1jo+PI2zVODo62qo7ZBUODw+vU8hqsj/Y&#10;3t4evXz5UqgYgAcjgAUAAAAAACySxhimxqwYZ9hzWgC+zng8Tg1V+bi/NAIwHCzj77vf75dv375t&#10;nZ+fNy8uLpqnp6fNGBk4+bpV5/NGyKrVao0eP3483N/fHx4cHAyfPXs26HQ6Y99NACwbASwAAAAA&#10;AOA2UmNW2kYw69hpATbRZ0YAxtc71f6DjQC8rVevXm19+PChcXJy0oqQ1WAwiP2tOp/z4OBgsLW1&#10;NX769Ol1u90ePXnyZNDtdkePHj0a+u4CYJUIYAEAAAAAAHchtWWl5qxpSKssSyOhgJUyHo/nG6rm&#10;RwDmj6+UN2/eTJusImT1/v37RjRZ9Xq91mAwKOt6zk6nM9zd3Y1Q1TRs9eLFi4/tdnv8/Pnzge82&#10;ANaFABYAAAAAAFCnCGBFW1aMMUzjDK/Ksrx0aoD79JkRgO1qhYN1+O+MkNXHjx/L169ft6+vr8uz&#10;s7PW5eVlo9/v19bE1Wq1xt1ud7CzszPc29sbHR4eDmJkoJAVAJtCAAsAAAAAAHgoqS0rgllHhWAW&#10;cEvj8TjCU9vVl4tGAMZj7XX77z47O4vmqsbx8XGErRpHR0dbEbY6Pz9v1fm8h4eH161Wa/T48eNh&#10;hKy2t7dHL1++1HQIwMYTwAIAAAAAAJZNNGZdFjfNWZdlWfacFtgMcyMA84BVhKqaxQqPALyNfr9f&#10;vn37djoy8OLionl6etocDAaNk5OTrTqf9+DgYDoq8OnTp9f7+/vDaLJ69uzZoNPpjH13AsBiAlgA&#10;AAAAAMCqSG1ZqTkrglnHTgushvF4HKGp+QBVPgIwPb5RXr16tfXhw4cIVrXev3/fuLq6atYdsup0&#10;OsPd3d1RhKza7fboyZMng263O3r06NHQdyoA3J4AFgAAAAAAsOpSMOss2/bKsjQWC2o2NwIwGqrS&#10;CLz9aruWIwBv682bNzEqsHz9+nU7hax6vV5rMBiUdT1nClk9evRo2mj14sWLj+12e/z8+fOB71wA&#10;uFsCWAAAAAAAwLqKAFYaZxjBrKPYlmV56dTALxuPxwfV7qIRgOHAWfqps7OzCFU1jo+Po8mqOfm6&#10;dXl52ej3+7W1erVarXG32x3s7OwM9/b2RoeHh4Pt7e3Ry5cvBVAB4B4JYAEAAAAAAJsojTFMjVkx&#10;zrDntLDOshGAIQ9YbfQIwNvo9/vl27dvWxGy+vjxY+Po6Gjr+vq6PD8/b9X5vIeHh9etVmv0+PHj&#10;4f7+/vDg4GD47NmzQafTGbsqAPDwBLAAAAAAAABupMastI1g1rHTwrIaj8cRmNqtvlw0AjB/nC+Q&#10;Qlbn5+fNi4uL5unpaXMwGDROTk626nzeg4OD6ajAp0+fXrfb7dGTJ08GQlYAsBoEsAAAAAAAAH5d&#10;astKzVnTkFZZlsZ8UYtsBOB8wMoIwDvy6tWrrQ8fPkSwKkYGNq6urmKEYGswGJR1PWen0xnu7u6O&#10;Hj16NNjb2xtGyKrb7cbXQ1cEAFaXABYAAAAAAMDXiwBWtGXFGMM0zvCqLMtLp4Z54/E4Rv1tV1/m&#10;Aaudaj8eaztTd+fNmzcxKrB8/fp1O0YFnp2dteoOWbVarXG32x1EyCoarV68ePGx3W6Pnz9/PnBF&#10;AGA9CWABAAAAAADUI7VlRTDrqBDMWktzIwDzgJURgPfk7Owsmqsax8fHEbZqHB0dbV1eXjb6/X6z&#10;zuc9PDy83tnZGe7t7Y0m+4Pt7e3Ry5cvteIBwAYSwAIAAAAAALhf0Zh1Wdw0Z12WZdlzWpbLeDyO&#10;0FSz+GmAql3cNFSlx7kH/X6/fPv2bev8/Lx5cXHRjJBVNFpNvm7V+bwRsmq1WqPHjx8P9/f3hwcH&#10;B8Nnz54NOp3O2FUBABIBLAAAAAAAgOWQ2rJSc1YEs46dlrszNwIwxv5FeMcIwCXy6tWrrRSyOj09&#10;bQ4Gg8bJyclWnc95cHAwHRX49OnT63a7PXry5Mmg2+2OHj16NHRFAIAvIYAFAAAAAACw3FIw6yzb&#10;9sqyNOqsMh6PD6rd+YBVaqg6cJaWx5s3b6ZNVicnJ6337983rq6uYoRgazAYlHU9Z6fTGe7u7kao&#10;ahq2evHixUchKwDgrghgAQAAAAAArKYIYKUxhoPJOpqsq7IsL9fhPy4bARjygJURgCsgQlYfP34s&#10;X79+3Y5RgWdnZ63Ly8tGv9+v7Zq1Wq1xt9sd7OzsDPf29kaHh4eDGBn4/PnzgSsCANRJAAsAAAAA&#10;AGD9pDGGqTErxhn2Hvo3NR6PI3yzW32ZRgCG/WqbP86SOzs7i+aqxvHxcYStGkdHR1sRtjo/P2/V&#10;+byHh4fXrVZr9Pjx42GErLa3t0cvX77UCAcAPBgBLAAAAAAAgM0RIazL4qY567osy+Nv/ZdmIwDn&#10;A1ZGAK64fr9fvn37djoy8OLionl6etqMkYF1h6wODg6mTVYRstrf3x9Gk9WzZ88GnU5n7KoAAMtG&#10;AAsAAAAAAIDUlpWas2L1J6tRPZ4HrHaqfSMA18irV6+2Pnz40Dg5OWm9f/++ESGryf5Wnc8ZIaut&#10;ra3x06dPr9vt9ujJkyeDbrc7evTo0dAVAQBWScspAAAAAAAA2Bjbk/W02o9QVbfa/y57/MlknVcr&#10;Qlj/NVk/FrNw1vvJupisgVO5et68eROjAsvXr1+3U8iq1+u1BoNBWddzdjqd4e7uboSqpmGrFy9e&#10;fGy32+Pnz5/7HgIA1oYGLAAAAAAAgNUXoaoIT7Un61l17KC4aa767Tf++6PpKkI6J8UslBUNWX+u&#10;vv6hmI0z7FeLB3R2dhahqkaErK6vr8vJ163Ly8tGv9+vra2s1WqNu93udGTg3t7e6PDwcLC9vT16&#10;+fLltSsCAGwCASwAAAAAAIDllDdU5QGr1GDVLW4CVg+lUa1oy4oRhr3JOpqsd5P1x2LWlvWh2nJH&#10;Usjq+Pg4Gq0aR0dHWxG2Oj8/r3X6zeHh4XWr1Ro9fvx4uL+/Pzw4OBgKWQEACGABAAAAAADct9RG&#10;NR+winBVPiJwlUVbVjQuRSNWBLNifGG0ZEVj1n8Ws8BWBLNOfTss1u/3y7dv37bOz8+bFxcXzdPT&#10;0+ZgMGicnJxs1fm8BwcH01GBT58+vU4hq2fPng06nc7YVQEA+MwPvwJYAAAAAAAA3yw1VIU8YHWw&#10;4PFNFy1Ng2LWlhVBrGjH+n6yfixmQa331bHBJpyMV69ebX348CGCVa337983rq6uot2qNRgMyrqe&#10;s9PpDHd3d0ePHj0a7O3tDZ88eTLodrvx9dC3JwDA7QlgAQAAAAAALLZoBGD4rtouwwjAdRKNWRE6&#10;ipasaM6KgNYPxSyYFWMNz6rj/VX7D3vz5k2MCixfv37djlGBZ2dnrbpDVq1Wa9ztdgcRsopGqxcv&#10;Xnxst9vj58+fD3yrAQDcLQEsAAAAAABg06SGqhj596zaTyMA88dZDo1qRVtWjDOMYNabYhbUelXM&#10;2rI+VNsHc3Z2Fs1VjePj42iyakbI6vLystHv95t1PWcKWe3s7Az39vZGh4eHg+3t7dHLly+vfdsA&#10;ANwfASwAAAAAAGAdLBoB2K6Ozz/Oeoj2qAg3RSNWBLNifGG0ZEVj1p8n691kxUi907t6wn6/X759&#10;+7Z1fn7evLi4aB4dHW1Fo9Xk61ad/6GHh4fXrVZr9Pjx4+H+/v7w4OBg+OzZs0Gn0xn7NgAAWIIf&#10;TMfj8f9d7Y8mK6Xhh9UqqmPph7cTpwwAAAAAALgnEZhKAap8HOB3Cx6HXASiYtRetGVFc1a0Y31f&#10;rQhqpcasheP4Xr16tZVCVqenp83BYNA4OTnZqvM3fHBwMB0V+PTp0+t2uz168uTJoNvtjh49ejR0&#10;OQEAllsEsP73LX79TjH7JEGEskbVsY/Z43lwq/e5H1oBAAAAAICNtmgE4EG18sfhrsX7XNGcdXJ5&#10;eflxMBj0Li4u3k7W8bt3745PTk4+nJ2dXU2O1xJ66nQ6w93d3QhVTcNWL168+ChkBQCw+m4bwLqN&#10;FNYKl9V+BLIWBbeuqgUAAAAAAKymvKEqjfvLRwB2i5uAFdyLDx8+lKPRqLy6umpMtsXHjx/LGBk4&#10;GAzKuV/aKCeGw+H78Xjcn2zPJ7/27WSdnZ+ff//+/fve5N/1od/vf/i152y1WuNutzvY2dkZ7u3t&#10;jSJk1W63x8+fP1dcAACwpuoMYN1Gu1oh5nSnH3ojlDUf3BLWAgAAAACA+/G5EYBxrF0YAcgSSIGq&#10;FLbq9/ufC1l9jchlRXjrQwSzJv/Od5MV4ayjRqPx58mxk62trcudnZ2z7e3t0cuXL69dEQCAzbMs&#10;AazbiEDWTrUfwaxUyRqfOJgPbsUPuecuMwAAAAAA/ETeULVoBGB6HJZCtFd9+PChEaGqCFelJqvY&#10;1vm80VwVowLTNtqtImjVaDTi4VYxe6+qV8zejzqdrB8n6/vJOi5m712dunoAAOtvFQNYt7VfbWPk&#10;4TjbT6Jxq1Htn/iWAAAAAABgRS0aARi+q7ZGALL00qjACFtFuCr241idzxnhqmazOe50OuNGoxEB&#10;q2nQKgJXX/mvjJKACIbF+079antUzMJZP0zW+8m6KGbhLQAA1sAmBLBuY6e4ac5KIw/zsNZlMfs0&#10;Q+j5wRgAAAAAgHvw22q7aARg/jishBgVWI0MjEarIu1H2KouKVAVYator9rZ2RmlsNU9/qc3qhVt&#10;WTHNJYJZ0ZQVwazXk3VWzAJbfd8lAACrRQDr67WzF7cRzIrgVgSy0quDNAYxCGsBAAAAAJDLG6pS&#10;gKpdHZ9/HFZOjAeMYFVqtEojA+NYXc8ZwaoYDxhhq8n6tH/PIauvEeck3lOK4FW8v3Rc3ASzojHr&#10;XTEbZ3jhOwsAYEl/oBPAuhfxQ/NOtd+vfpAuipuQ1nxw68opAwAAAABYORGYWhSg+m7B47DyUqAq&#10;Gq1Go1HZ7/fL4XBYRtiqzuet2qumowOj1SpCVnFsTU9zTGaJ95Hiw/7RnHU6Wd8Xs3DWm8kaVscA&#10;AHhAAljLab/avi9uRh7GJxvmg1vX1Q/bAAAAAADUJ2+oelbtH1QrfxzWTrRXVaMCpw1WEa6KY9Fs&#10;VefzRriq2WyOO53Op5BVNFpF8IqpeJ8o3jeKMYb9antUzMJZ0ZqVGrNMaAEAuAcCWKtvp/ohO0JZ&#10;6VVHjERMwa1+dvzE6QIAAAAAmIrwVLfaXzQCsFvcBKxg7aVRgVXYqkjjA+t8zghVRbgqQlaNRmM6&#10;KjAdc0W+WqNa8QH+eO8o3htKYwxfFbMP/wtmAQDcMQGszZLCWtfVSsGtZvV4Htzq+eEbAAAAAFgx&#10;+Yi/PGAVx9qFEYBsuDQqMIJVKWQVgasIXtUlBaqi0Sraq6rxgdOwlStyr6ItK94Pig/ux3tDx8Vs&#10;hGEKaB1Vj/WdKgCAr/hhSwCLz2hXK8QnIbaKWSBrUXBLWAsAAAAAqFOEpiI89bkRgOlx2HgxJrAK&#10;Vk23MTIwHavrOSNYFeMBI2w1WUUaFRhhK1dkJcSH8+N9nni/J5qzIoz1Y7UipJXGGQIA8BkCWNyF&#10;CGLtVPsprJX228XPg1tXThkAAAAAbLz5hqoUsDICEH5FGhWYGq36/X45HA6nYas6n7dqryqizSpa&#10;rSJwlcJWrKV4Xye+p6IlK5qx3hazUFZsozUrglmnThMAgAAWD2O/2sac8TTy8Kz4aYgrbrREaOvc&#10;6QIAAACAlfLbartoBGD+OPALUsgqmquiwSrCVXEsxgfW+bwRrmo2m+NOpzNOowKFrJjTqFa8hxMf&#10;uo9QVrRmvZusV8Xs/Z94r8f0FABgYwhgsewilJWas9Kru8ticXDrxOkCAAAAgFrkI/7ygJURgPCN&#10;IlCVha2Kanzg9FhdorkqGqwibFW1WI3TMVeEbxBtWfGeTrRlxfs6Mb7wuLgJaB1Vj/WdKgBg7X4Q&#10;EsBijbSLm+asfORhs3o8PomRbgIJawEAAACw6eJeWRr3lweovlvwOPAN0qjAFLaKNqtotYqwVV3P&#10;GY1V0VwVwarJSuMDp2ErV4QHEB+sj0asXjF7vyZGGEYwK96viaBWjDO8cJoAgFUlgMWmilBWPvJw&#10;q/rBf1Fwq1eoyQUAAABgdaSGqviw4rNq3whAqFkKVKWwVb/frz1kFSJYlUJWaVRgHHNFWBHxXkz8&#10;PxJBrGjGejtZ3xezcYZ/nqzhZJ06TQDAshPAgi+zX21j5GGnmAWy4oVAu/h5cOvK6QIAAADgjsWo&#10;v261nwesUkNVt7gZBwjUJBsVOA1XRchqOByW0WhV5/NW7VVFjAyMMYHV2MDpMVhTjWpFW1a875LG&#10;GEZA61Vx05jlA/QAwFIQwIIaXgsXszBWNGel2vaz6nge3LquXjgAAAAAsJnyEX95wMoIQHhgMSow&#10;hawiXBXBqzhW53NGuKrZbI47nc44jQqMoFUErlwR+CTCjvEeTLzXEsGsGF94XMwCWjHWMNqyBLMA&#10;gPv/IUUACx5UCmvFi4RxtR+hrPnglrAWAAAAwOqI0FTc38lHAB4UNw1VRgDCEohRgdXIwAhbFWk/&#10;wlZ1SYGqCFulUYFCVnB3/4sVs+BVfEA+3lOJQFYEs2K8YYw17FcLAODOCWDB6mgXN81ZUa27VdyM&#10;O5wPbp04XQAAAAB3Km+oygNWRgDCEouQ1Wg0KqO9KoJV0WYVrVYRtqrrOSNYFeMBI1g1WZ/2o9HK&#10;FYEHEe+hxP/z8d5JBLBijGEEst5N1p+Lm3GGAABfTQAL1vfFRGrOSmGtfPxhHtzqFap4AQAAgM2V&#10;2qjmA1ZxD8UIQFgBKVCVwlb9fr8cDofT0YF1Pm+0V0XYKtqsImSVGq1cEVgZjWrFB9zjfZMIZcUI&#10;wwhovSpm76+cOk0AwJcQwALCfrWNkYedYhbIel/MQlzxomNY3AS3rpwuAAAAYMmlhqqQB6wOFjwO&#10;rIBor6pGBU4brFKTVd0hqwhXpZGBsa2arKZhK2BtxZ8r8QH2+FB7vCfyl2L2/kmMM4yxhhHKisYs&#10;H24HAG5+gBDAAm5pp7hpzko3Ks+q4/PBLWEtAAAA4K7kbVR5gOq7amsEIKyBNCqwClsVEbiKY3U+&#10;Z4SqIlzV6XTGjUZjOiowHXNFgPk/MorZeyHxHkmMMDwqZs1ZvWrbrxYAsGEEsIA6tYub5qy4WRHB&#10;rajyTTdIY956tG9dV8cBAACAzZMaquIewrNqP40AzB8H1kQaFRjBqhSyisBVBK/qkgJV0WSVRgWm&#10;sJUrAtyBeP8jmrPifY8IYL0uZoGseO/jT8UstHXhNAHA+hLAApbpxUk+8nCruGnQWhTcAgAAAJbX&#10;ohGA7WJxgxWwhmI8YGqvimBVGhkYx+p6zghWxXjACFtNVpFGBUbYyhUBHkijWvEeR7znEaGsaM2K&#10;9qw/FrP3Q06dJgBYfQJYwKpKzVmXk9UpboJbqXErpFGJ5rADAADAt8tHAMaov261/92Cx4ENkAJV&#10;qdGq3++Xw+GwjLBVnc9btVcV0WYVrVYRuBKyAlZM/DkZ72FEW1a8p/GXyTorZgGtN8UssCWYBQCr&#10;9Je7ABawAXaqFzLRnLVXzAJZ74ufNm6l4NaV0wUAAMCGWTQC8KBa+ePABor2qhgPGEGrCFxFuCqO&#10;RbNVnc8b4apmsznudDqfQlap0QpgzbWK2fsY8QHzaMqKxqwIZv1QzEJZF4UPngPA0hHAAvipFNbq&#10;VS9ymtULnEXBLWEtAAAAllXeUJXG/eUjALvFTcAKoEijAquwVVE1W02P1SVCVRGuirBVFbAap2Ou&#10;CMDP/9istvFh82jOel3Mglkn1bZfLQDgAQhgAXy9drUirBUfvdsqZrXAKbgVL3rSqMRzpwsAAIBv&#10;9LkRgE+r16dGAAK/KI0KTGGraLOqO2QVjVXRXBUhq9ivxgdOw1auCMCdiPcjYqRhvA8RHxx/Vcw+&#10;WP7jZP05/vgvZq1ZAECNBLAA7u8FUD7yMIW14kVRu/h5cAsAAIDNkRqqQhr3l48AzB8H+EUxJrBq&#10;r5puI2SVjtX1nClkFe1Vk1WkUYERtnJFAB5Mo1rRihXvTfypmE35iLasCGlFMOvUaQKAuyGABbCc&#10;UnPW5WR1qhdHH4tZiCsPbkX7llnvAAAAy2fRCMDwXbU1AhD4atmowGm4qt/vl8PhcBq2qvN5q/aq&#10;ItqsYkxgNTZwegyAlRF/V8SHweO9hXiP4aiYNWb9V7UfoayLwnsPAHC7v2AFsABW3k5x05y1V70o&#10;el/cNG6l4JawFgAAwLfLG6rmRwDmjwN8sxgVmEJWEa6K4FUcq/M5I1zVbDbHnU5nnEYFRtAqAleu&#10;CMDaa1XbeL8hQlhvi1kwK95fiOasfrUAgDkCWACbpV3cNGelkYfxyZYU3Irj0b51VS0AAIBNsGgE&#10;YLs6Pv84wJ2KQFXWaFVU4wOnx+qSAlURtkqjAoWsAPgF8V5CNGfFhI547yBGGEY4K4JaMdow3l+4&#10;cJoA2GQCWAD80guq1JwVn6zcKmZhrU5x07iVRiWeO10AAMCSicDUogDVdwseB6jVhw8for2qTGGr&#10;aLOKVqsIW9X1nBGsivGAEayarDQ+cNpo5YoAcFd/3VQrWrEimBVhrLPJ+nGy/jhZw2I20hAA1p4A&#10;FgB3JTVnxcjDCGlFKCtuIsanxiOslY9KBAAA+Fp5Q9Wzav+gWvnjAPcqBapS2Krf75fD4XA6OrDO&#10;503tVRGyisBVarRyRQB4QPF3X7wfkCZvHBWzD3jHOMM3xez9A8EsANbrLz8BLAAeQISxRtWLrBh/&#10;mIJbO8XPg1sAAMD6i/BUt9pfNAKwW9wErAAeTDYqcNpglZqs6g5ZxajANDIwthG4SmErAFgxrWob&#10;9/9jbGGMMvyv6usfq2MDpwmAVSOABcCyy5uzolkravIXBbd6XpQBAMBSyUf85QGrONYujAAEllga&#10;FRhhqwhXxX4cq/M5I1zVbDbHnU5nnEYFRtAqAleuCAAbIN4HiEBz3P+Pe/+vilk4K94biNGG/WoB&#10;wFISwAJgnbSLm+as2G4Vs1rjFNyKkFYalXjldAEAwFeJ0NR28fkRgOlxgKUWowKrkYHRaFWk/Qhb&#10;1SUFqiJslUYFprCVKwIACzWqFeGruK//H8WsJSvasv4Yf6VXXwPAgxLAAmBTxadpUnNWvHhLYa2t&#10;6ute8dNRiQAAsM7mG6pSgOq7amsEILCSYjxgBKtSo1UaGRjH6nrOCFbFeMAIW03Wp30hKwC4U/F3&#10;edznj8kYcT//h2J2Lz/GGb6p9k+dJgDu7S8mASwA+CKpOStGHnaqF28RzoqQVmrcSvXIAACwLH5b&#10;bReNAMwfB1hZKVAVjVaj0ajs9/vlcDgsI2xV5/NW7VXT0YHRahUhqzjmigDAg2tV27h3HyGs+PB1&#10;NGdFUCuas6Ixa+A0AXCXBLAA4O7lzVl7xU1wa6f4eXALAABuK2+oygNWRgACayvaq6pRgdMGqwhX&#10;xbFotqrzeSNc1Ww2x51O51PIKhqtIngFAKycaMxKH6SO9bpaEcz6UzEbc9h3mgD4GgJYAPCw8uas&#10;aNYaFz8NbsXar14A+kQOAMD6isDU02p/0QjA/HGAtZVGBVZhqyKND6zzOSNUFeGqCFk1Go3pqMB0&#10;zBUBgI3QqFaEr+KefLRlRXNWfIj634vZvfkLpwmAXyKABQCrIz6ds2jkYQpuRUgrjUq8croAAJZC&#10;aqiKn9+eVftGAAIbLY0KTGGraLOKwFXs1yUFqqLRKtqrqvGB07CVKwIAfEbcg4/78hHAivvvPxSz&#10;cYbfT9Zfitl9+FOnCYDpXxoCWACwtlJzVtxM7lQvDLeK2Sd54ng+KhEAgC8Xo/661X4esEoNVd3i&#10;ZhwgwEaKMYHRXhVhq9hGyCodq+s5I1gV4wEjbDVZRRoVGGErVwQAuGOtahsfmI4QVtx//4/q63QM&#10;gA0igAUAhAhjfSxmn9iJ8YcRyhoVixu3AADWUT7iLw9YGQEI8BlpVGBqtOr3++VwOJyGrWp9ATtr&#10;ryqizSparSJwlcJWAAAPLBqz0r30WK+rFffZozUrRhkOnCaA9SOABQDcVh7W6lT7/WJxcAsA4KFF&#10;aCrCU/kIwIPipqEqPQ7AAilkFc1V0WAV4ao4FuMD63zeCFc1m81xp9MZp1GBQlYAwAprVCvuoUcA&#10;K9qyoiUr7qP/ezG7x953mgBWlwAWAFCnvDmrXb2wjBeRKbgVIa40KtGnfgCAL5U3VOUBKyMAAb5S&#10;BKqysFVRjQ+cHqtLNFdFg1WEraoWq3E65ooAABsi7p9Ha1bcN7+crD8Xs/vp3xezxqzYv3CaAFbg&#10;D3QBLABgScSLzEUjD7cma1jMwlp5+xYAsH5+W23nA1bxs4ERgADfKI0KTGGraLOKVqsIW9X1nNFY&#10;Fc1VEayarDQ+cBq2ckUAAH5Rq5h9cDk+wHxUzO6XR3PWSbVOnSKA5SGABQCsqtScFTfto1HrXTGr&#10;cN6qjscbtSm4BQA8nHzEXx6wMgIQoAYpUJXCVv1+v/aQVYhgVQpZpVGBccwVAQC4c/Fh5vjZLkJY&#10;0Y71tpg1Z50Vs9asOGbiBMA9E8ACADZB3py1V8w+KTQqbhq34gVrqzoOAPy6vI0qD1B9V22NAASo&#10;UTYqcBquipDVcDgso9Gq1hdWs/aqIkYGxpjAamzg9BgAAA+uUa24zx0jDf+rmDVnxQeW/7061nea&#10;AOohgAUA8FN5c1Y0a10Ws08LpeDWdTFr3zpxqgBYQ7/N/j58Vu2nEYD54wDcgzQqMMJWEa6K/ThW&#10;6wuidnvcbDbHnU5nnEYFRtAqAleuCADASoqQfnwIOcJXcb872rJiosSPk/WnYnYv/MJpAvjGP2wF&#10;sAAAvlrenBVvTA+qF7EpuJXCWr1C5TMADyeaqLrVfh6wWtRgBcA9i1GB1cjAaLQq0n6EreqSAlUR&#10;tkqjAoWsAAA2UtzfjnvXcQ872rJOi1ko68fq2KlTBPBlBLAAAO5Pas7Kg1tbxU3jVoxEfF8IawHw&#10;6/IRgHnA6rsFjwPwwCJkNRqNytRoFW1WMTowwlZ1PWcEq2I8YASrJuvTfjRauSIAAPyKuIcdP6vG&#10;/exox3pbzJqzjifrTSGYBfAzAlgAAMspD2PF+MOohI5RIxHYik8e5aMSAVgfi0YAHlQrfxyAJZMC&#10;VSls1e/3y+FwWEbYqtYXDjs7owhbRZtVhKxSo5UrAgBADRrVig8XxzSI/ypmzVkR1PrPYhbW8gFj&#10;YCMJYAEArL48rJXGH6bg1nzjFgD3L2+oSuP+8hGA3eImYAXAEov2qmpU4LTBKjVZ1R2yinBVGhkY&#10;26rJahq2AgCAJRA/D8d96Ahlxf3paMuKDxXHKMMYaZgCWwDr+wehABYAwEbJm7Pa1YveFNw6q35N&#10;GpUIwOd9bgTg0+rPVyMAAVZYGhVYha2KCFzFsTqfM0JVEa7qdDrjRqMxHRWYjrkiAACssPhwcNyD&#10;jskOPxSzlqwIZUU4K404BFh5AlgAAHxO3pzVrl4kR2ArxiB+mKzrYta+deZUAWskNVSFNO4vHwGY&#10;Pw7ACkujAiNYlUJWEbiK4FVdUqAqmqzSqMAUtnJFAADYMHH/OZqzIoR1Vm2jOet4st5M1qlTBKwS&#10;ASwAAO5Kas7Kg1upJWC+cQvgPi0aARi+q7ZGAAKsqRgPmNqrIliVRgbGsbqeM4JVMR4wwlaTVaRR&#10;gRG2ckUAAODXf6SuVtxfjnas74tZc1Y0aP1ndcw9ZmDpCGABAPAQ8uasvcl6V72o3qpeSDerx66c&#10;KuAXpIaqCHg+q/bTCMD8cQDWWBoVmBqt+v1+ORwOywhb1foD7ay9qog2q2i1isCVkBUAANQmfr6P&#10;+8bxId80zvBtMftQcIw0PK8eA3iYP6QEsAAAWHJ5c1anenEd9qoX12G7eoENrL5FIwDb1fH5xwHY&#10;EClkFc1V0WAV4ao4Fs1Wtf4g2m6Pm83muNPpjNOowNRoBQAALI2YyBD3j1MwK8YX/qWYtWfFsQun&#10;CKibABYAAOskb86aD26lxq00KhG4PxGYWhSg+m7B4wBssDQqsApbFRG4iv04VpdorooGqwhbxX6E&#10;rNIxVwQAAFZa3C+O5qy4Hxz3h38sZgGtN9USzALujAAWAACbLDVnxQvxeIMtAlsxBvHDZF0XPx2V&#10;CPzcohGAB9XKHweAT9KowBS2ijarukNW0VgVzVURsor9anzgNGzligAAwMZpVCvuDUcIK5qyIpj1&#10;brJeFbMGLYBbEcACAIAvEzXWl9V+Cm6l2TPzjVuwyiI81a32F40A7BY3ASsAWCjGBFbtVdNthKzS&#10;sbqeM4Wsor1qsoo0KjDCVq4IAADwBeL1SnxYN+7zpnGGb4tZc1aMNIyAlvu/wOI/QASwAADgzuXN&#10;WfPBrV7x01GJcB/yEX95wCqOtQsjAAH4CtmowGm4qt/vl8PhcBq2qvUHrVl7VRFtVjEmsBobOD0G&#10;AABQk7jPG+GrGGcYwaxozopQ1vfVsb5TBJtNAAsAAB5W3pzVrl64pxf076v91LgF855W3x+fGwGY&#10;HgeArxajAlPIKsJVEbyKY7X+gNRuj5vN5rjT6YzTqMAIWkXgyhUBAACWSHzYNj6EkoJZ59X2TbUu&#10;nCLYDAJYAACwWi/mw/zIw63ip8GtS6dqpc03VKUA1XfV1ghAAO5cBKqyRquiGh84PVaXFKiKsFUa&#10;FShkBQAArIlGtSKQdVTMxhjGNsYYvpqsU6cI1osAFgAArK/UnBXBrXgjs1+96I/Q1nXx08Yt6vfb&#10;artoBGD+OADU4sOHD9FeVaawVbRZRatVhK3qes4IVsV4wAhWTVYaHzhttHJFAACADRSvv+J+bdyr&#10;jTBWjDCMYFY0aP2lOjZwmmAF/+cWwAIAAIqfNmc1ipuwVriqbgpce/H/M3lDVQpQtavj848DQO1S&#10;oCqFrfr9fjkcDqejA+t83ipYNR0dGIGr1GjligAAAHyxuEcb91/TOMNoyYpQ1o/Vsb5TBMtLAAsA&#10;ALitvDlrPrh1Ve03s/1VE4GpRQGq7xY8DgD3LhsVOG2wSk1WdYesIlyVRgbGNlqtUtgKAACA2sS9&#10;1ni9l4JZ0ZIVrVkRzjouTDmApSCABQAA1H1zIDVnzQe33me/5j7CWnlD1bNq3whAAJZWGhUYYasI&#10;V8V+HKvzOSNc1Ww2x51OZ5xGBUbQKgJXrggAAMBSaVTrvJgFsn6stm8n61UhmAX3SgALAABYJimM&#10;lQe3torFjVvhYLK61f6iEYDd6tcAwFKKUYHVyMBotCrSfoSt6pICVRG2SqMCU9jKFQEAAFh50ZYV&#10;91djZGG0ZX1f3ASzfqi2wF3/jyeABQAALJndyfpdtf+kuAlT/b7a7kzWy2r/pNpGUOu82r8qbhq1&#10;8n0AeBAxHjCCVanRKo0MjGN1PWcEq2I8YIStJuvTvpAVAADARosPuMa91DTO8LSYjTL8sVoDpwi+&#10;jgAWAABwXyI0FeGp3eImQPWkWuF31WN1iYDWdbX/rtpeFzfBrXwfAG4lBaqi0Wo0GpX9fr8cDodl&#10;hK3qfN6qvWo6OjBarSJkFcdcEQAAAG4hGrPi9WsaY/iu2kY4600xa9MCfoEAFgAA8C3yAFWEqiJA&#10;lTdU5Y+vkrw5K0JZ6ZNfJ9mvOXH5ATZLtFdVowKnDVYRropj0WxV5/NGuKrZbI47nc6nkFU0WkXw&#10;CgAAAGrUqFbcI43GrLgnmsYZvpqsC6cIZgSwAACARdK4v3wEYN5Q9Xun6JMIZ/Wq/QhtpU+D9YrF&#10;wS0AllwaFViFrYo0PrDO54xQVYSrImTVaDSmowLTMVcEAACAJRNtWdGaFfdCI4z1fTEbZxj7P1Rb&#10;2Kz/KQSwAABgY6QRgOEP1fY+RwAyk8JYEc5KIw/zxq08uAVATdKowBS2ijarCFzFfl2isSqaq6LR&#10;Kvar8YHTsJUrAgAAwJpoFbP7m2mcYaw31dc/Fu59sqYEsAAAYLVFYOp31X4aARjyBqsnTtPKioDW&#10;dbX/rtpeF4uDWwDMiTGB0V4VYavYRsgqHavrOVPIKtqrJqtIowIjbOWKAAAAsMGiMStej6dg1tvi&#10;JpwVq+8UscoEsAAAYDmlAFUEql5W+0YA8kvyMFYEtObHH+bBLYC1kUYFpkarfr9fDofDadiqzuet&#10;2quKaLOKMYERuEphKwAAAOCLNaoV9y5jfGEEtGKc4etqXThFrAIBLAAAuD95G1UaARgjARcFrKBO&#10;Ec7qVfsR2kqfLsvHH544TcCySCGraK6KBqsIV8WxGB9Y5/NGuKrZbI47nc44jQoUsgIAAIB7ER+s&#10;itasuHcZbVnfFzfBrAhqvXOKWKpvWAEsAAD4JvkIwAhXPa32U0NVHrCCVZXCWBHOWjT+MA9uAXy1&#10;CFRlYauiGh84PVaXaK6KBqsIW1UtVuN0zBUBAACApdQqZvcj0zjDWBHQOq62cO8EsAAAYLEITUV4&#10;Kh8BmDdYGQEIi+XNWelTaPn4wzy4BWygNCowha2izSparSJsVddzRmNVNFdFsGqy0vjAadjKFQEA&#10;AIC1EY1ZcX8hD2b9pZjdp4ytD5FSGwEsAAA2SR6gilBVhKvyhqr8caB+Ecq6zvbnxx/mwS1ghaRA&#10;VQpb9fv92kNWIYJVKWSVRgXGMVcEAAAANlqjWhHEilBWBLTSOMNXxWzMIXwTASwAAFbd50YA/q74&#10;ecAKWF15c1Zs002RfPzhidME9ycbFTgNV0XIajgcltFoVefzVu1VRYwMjDGB1djA6TEAAACAW4h7&#10;GNGaFfcaI4yVB7N+KG4a/uHXv5kEsAAAWFJpBGD4Q7XNG6pSwApgXgSyetn+ovGHeXAL+AUxKjCF&#10;rCJcFcGrOFbnc0a4qtlsjjudzjiNCoygVQSuXBEAAADgHrSK2f3D74tZa9bbah1Xx+AnBLAAALhP&#10;i0YAht8veBzgvuTNWelTbfn4wzy4BWspRgVWIwMjbFWk/Qhb1SUFqiJslUYFClkBAAAASy4as6I5&#10;K0JY0ZYVTVlvitl9xb8UPvS5sQSwAAC4CylAFYGqNO4vb6j6vVMErIkIZV1n+/PjD/PgFiyVCFmN&#10;RqMy2qsiWBVtVtFqFWGrup4zglUxHjCCVZP1aT8arVwRAAAAYI00qhVBrGjMSs1Z8fWrYjbmkDUm&#10;gAUAwOcsGgG4UywOWAHwc3lzVmzTTZZ8/OGJ08RdSoGqFLbq9/vlcDicjg6s83mjvSrCVtFmFSGr&#10;1GjligAAAAAbLu7JRGtW3Bt8Xdw0Z8V+CmixDhdaAAsAYKNEYOp31X6M+nta7aeGqjxgBcD9iUBW&#10;r9rPw1p5iCsPbrHBor2qGhU4bbBKTVZ1h6wiXJVGBsa2arKahq0AAAAAuLVWMbvfl9qy3hazYNbx&#10;ZP3o9KwWASwAgPWwaATgk2rljwOwHlJzVtygSSMP8/GHeXCLFZVGBVZhqyICV3GszueMUFWEqzqd&#10;zrjRaExHBaZjrggAAADAvYjGrPigXWrL+qHajw9o/snpWU4CWAAAyysPUC0aAZg/DgCfE6Gs62o/&#10;rzRPIa48uMU9S6MCI1iVQlYRuIrgVV1SoCqarNKowBS2ckUAAAAAllajWnGPLxqzUnNWfP3HQnv+&#10;gxLAAgC4X58bAfi76jEjAAF4SHlzVoSy0k2bfPzhidN0OzEeMLVXRbAqjQyMY3U9ZwSrYjxghK0m&#10;q0ijAiNs5YoAAAAArJW4xxStWRfFbIxhas6KcYbRnuXDl/dxEQSwAADuRISmIjz1uRGAKWAFAOsi&#10;Alm9aj9CW/1sP4W48uDWWkujAlOjVb/fL4fDYRlhqzqft2qvKqLNKlqtInAlZAUAAABApVXM7s/9&#10;VzELZUVAK4JZx5P1o9NzdwSwAAA+Lw9QRagqBah+v+BxAOCXpeasuOGTPnWXh7Xy/aWUQlbRXBUN&#10;VhGuimPRbFXn80a4qtlsjjudzqeQVWq0AgAAAICvEI1Z8cHBFMxKIw3jA5V/cnpuTwALANhEeYBq&#10;fgRg/jgA8DAioHVd7b+rttfFTXAr379z7969OxwOh6337993P3782Lm8vNzpdrv/b4St6hKhqghX&#10;RdiqCliN0zHfDgAAAADck0a1oikrglkpoBX36P5YbEjb/dcQwAIA1kUaARj+UG13iptxgEYAAsB6&#10;ypuzIpSVbgKdZL/mZP4fOj8/PxgMBlu9Xm8atrq6ujro9/vd0WjUmv+14/G42N7e/n/29/dPv+U3&#10;Go1V0VwVIavYr8YHTsNWLiMAAAAASyzasqI166KYhbPykYY/FDV+WHJVtHyPAABLLAJTv6v2F40A&#10;zANWAMBm2iluQtiH2fH/9uHDh+Ljx4/F5eVljA6M7aDf719P7NzmCcqyLCKk9SW/NoWsor1qsoo0&#10;KjDCVi4VAAAAACsqPkAYH3zsFLP35vL351rVYxHKilGG0Zb1arLOJuvHTTlBAlgAwENIAardYnFD&#10;lRGAAMAXGQ6HnwJWEbbq9Xqfji3QKr7yXkij0fjd1tbW/ng87sfqdDoRzLqaHLuMMYHV2MBp2AoA&#10;AAAANkhqpP8/q5VEY1Y0Z6W2rKNqP9qy/rxuJ8EIQgDgrjypVlg0AjB/HADgVs7Pz4u80WowGEyP&#10;1Wl3d7doNptFt9sttra2ikePHk2/jrXotzhZ19X+u2p7XdzUr+ejEgEAAABgUzWqFeMLI5iVmrPi&#10;Ptr/t6r/UQJYAMAvyUcARnjqabVvBCAAcOciUBXBqqurq2nYqhobOG20qsv29nbRbrenYasYGXhw&#10;cDD9Oo7XKA9jxY2l9CnBk2qbB7cAAAAAYBNEW1Z88vGimIWzUnNW7Edj1lJ/uFEACwA2U4SmIjyV&#10;jwDMG6rycYAAAHcmBapS2Cq+jlarCFvVJRqrImAVoapYEbJKx1ZAhLN61X7cZOpX+73i58EtAAAA&#10;AFhHrWJ2X+z7YtaWFQ30rybruFiSe2MCWACwPvIAVYSq4h1FIwABgHuXjwqMsFWv15tu4+s6RbAq&#10;hax2dnY+NVptmHTDKcJZi8Yf5sEtAAAAAFhl0ZgVzVn/UcyasyKcFc1ZEcz68T5/IwJYALD80ri/&#10;fARg3lD1e6cIALhvKVCVh63SyMA6pSar2KZRgbEfjVbcWgS0rqv9d9U2H3+YB7cAAAAAYFWkYNbr&#10;YjbGMDVnRTDrT3U8oQAWADyMNAIw/KHaGgEIACydNCrw6upqGq6K/ThWpxSo6na7n0YFprAVDyYP&#10;Y8U3wPz4wzy4BQAAAADLqFGtCGXFBxJTc9bbyfpj8Q3N8QJYAHB3IjD1u2o/jQAMqaEqHwcIALA0&#10;UntVhKxim5qsouWqLhGmilBVhKvSqMAUtmLl5WGt2Par/Xz84YnTBAAAAMCSiLasaM2K+1jRlvVD&#10;cdOcFfu/+sFDASwA+HUpQBXvBqYAlRGAAMBKSaMCU6NVBKzi6zhelxSoirBVrJ2dnU8jA6ESgaxe&#10;tr9o/GEe3AIAAACA+9SqttGWdVbcNGfF/o/pFwlgAbCp8nF/aQRg3lBlBCAAsHJSyCq1V/V6vek2&#10;vq5TtFdFi1U+KjCOQQ3y5qx31TYff5gHtwAAAACgLtGYFc1ZryfrVAALgHWSjwCMcNXTat8IQABg&#10;baRAVR62ikaraLaq9Qet3d1po1W32/0UskrHYEnF/xTX2f78+MM8uAUAAAAAX00AC4BVEKGpCE/l&#10;IwDzBisjAAGAtZNGBV5dXU3DVrHqDllFqCrCVRGySuMDU9gK1lzenBXbfrWfjz88cZoAAAAAWKTl&#10;FADwQPIAVYSqIlyVN1TljwMArKU0KjCCVSlklY7VJYWsIlwVYwNjVGAKW8EG26nWl4hAVq/az8Na&#10;eYgrD24BAAAAsOYEsAC4a6mNKh8BGGMB5wNWAAAbIR8VmAJW8XXs1yUFqiJsFWtnZ+dT2Ar4ZnE/&#10;7fAWvz41Z0UgK9XY5eMP8+AWAAAAACtIAAuAL5FGAIY/VNu8oSoFrAAANlI0VkWwKrVX9Xq9T8fq&#10;FIGqCFblowJjPwJYwNLIw1r/x6/82ghlXVf777LjKcSVB7cAAAAAWBLleDz+304DwEZaNAIw/H7B&#10;4wAAGy8FqvJGq8FgMB0fWKcUqOp2u5+arYSsgOKnzVnxB1EaeZiPPzz5/9m7m93I0SMNoyqgNvSC&#10;i7ZRq16376wv3YA3EkAvKCAb0PjNYWRFV6csKUuflD/nAAQ/UsJgkBuXpKcjfEwAAAAA45mABXB9&#10;KqBKUFXr/vqEqt98RAAAz0tQlbBqXdd9bFVrAxNgjZLJVZlgVWsD+0QrgGdMd98nFb+0EjFB1rKd&#10;E209tnNFXD3cAgAAAOANBFgAl+HYCsDp7nhgBQDACyqoqtgqz5lqldhqlJpelagqV9YH1juAwfI7&#10;wF/e8P01OStBVo3567FWPwMAAADcPAEWwOfJX9p+3c5Z9feP7VwTqnpgBQDAG/VVgYmtlmUZHllF&#10;wqqKrKZpuvv69ev+HcAF6bHWtxe+N4HWbjs/bPfd3fdwq58BAAAArpIAC+D9HVsB+Pft6l8HAOAn&#10;JaxKYFWxVSKrejdSgqqEVX1VYM6ZaAVwY3ph+tKUrT45K1FWrTy8b99z7yMFAAAALs2Xp6en330M&#10;AC/qAVWiqsRVfUJV/zoAAO8sqwL7RKusDcy7kSqomuf5sCqwYisAhkuctWznRFuP23m5+x5u9TMA&#10;AADApzEBC7hlz60A/PXur4EVAACD1SSrdV3391y1PnCUxFSJqhJX1apAkRXAWcjvLX95w/fX5KwE&#10;WVXo9olb/QwAAADwrgRYwDVKNDVt539u9z6hqgIrAAA+WAVVmV6VKVZ5zlSrxFaj1PSqRFW5pmk6&#10;rAwE4Gr0WOvbC9+bQGu3nR+2++7ueLgFAAAA8CIBFnApjq0AjN+OfB0AgE/UVwUmtlqWZX/P80iZ&#10;XpUpVgmrElnVRCsA+PF/Mtr5pSlbPcZKoFUrD2viVg+3AAAAgBv15enp6XcfA/CJekD14wrA/nUA&#10;AM5IBVU9tqqVgSPVJKvca1VgzplyBQCfLHHWsp0TbT1u5+Xur+EWAAAAcEVMwAJGOLYCcNrehxWA&#10;AAAXolYFruu6D6xy5d1IiaoSV83zfFgfWLEVAJyx/K71lzd8f8VYibOOrT/s4RYAAABw5r8UAHiN&#10;BFO/budjKwB7YAUAwAWpVYEJqyqyqnejVGSVuKpWBVZsBQA3osda31743gRau+38sN37+sMebgEA&#10;AAAfTIAFVECVv3RVQPX37epfBwDggtWqwJpolcAqz3k/SgVVia1yTdN0iK0AgDfp/+P50pStHmMl&#10;0Ppx/WEPtwAAAIB38OXp6el3HwNcnR5QHVsB2L8OAMCVqMiqplcty7K/53mkBFUJq/qqQJEVAFyE&#10;Hmvl/rid+/rDex8TAAAA/G8mYMHl6CsAE0/9Yzv/un3NCkAAgBtQQVWPrTLRKpOthv5j9G9/20+0&#10;muf5EFnVOwDgYk3b9RoJspZ2Prb+sIdbAAAAcDMEWPD5Ek3lF13PrQCswAoAgBtSqwLXdd3HVrlq&#10;stUoiaoSV9XawD7RCgC4efldcl9/+O2F7++Tsx62e19/2MMtAAAAuPgfmoH31wOqRFU/TqiyAhAA&#10;gENQVbFVnkdHVplYlbAqV9YGZlVgvQMAeEe/PHM+JlHWrp1/XH/Ywy0AAAA4O1+enp5+9zHAq/22&#10;3Y+tAOxfBwCAvb4qsKZY5TnnUSqoyuSqXNM0HWIrAIAL1ydn5f64nfv6w3sfEwAAAB/JBCz4vgIw&#10;/rndrQAEAODVMrGqAqvEVcuyHN6NlKAqYVVfFZhzAiwAgCs13X3/Xd5LEmQt27nHWj3i6uEWAAAA&#10;nESAxbVKMPXrdq4VgFETqvo6QAAAeJWsCuwTrbI2MO+G/sN2C6rmeT5MtqrYCgCA/ym///7lDd9f&#10;k7MSZNU/8vr6wx5uAQAAwJ9+AIVLUgFVgqoKqKwABADg3SSoSli1rus+tqq1gZloNUpiqkRViatq&#10;VaDICgDgw/VY69tL/2y8+/84Kx7a+4q4ergFAADAlfvy9PT0u4+BT9bX/dUKwD6hqn8dAAB+WgVV&#10;FVvlOVOtEluNUtOrElXlSmRV7wAAuGp9clairFp52Ncf3vuYAAAALpcJWIzSVwAmnvrHdrYCEACA&#10;D9FXBSa2WpZleGQVCasqspqm6TDRCgCAmzVtV7y0EjFB1rKdE209tnNFXD3cAgAA4AwIsHirRFP5&#10;ZUFfAdgnVPV1gAAAMFTCqgRWPbaqlYEj1SSr3GtVYM6ZaAUAAD8hv7P/5Q3fX5OzEmTVysMea/Uz&#10;AAAAA3+Ygx5QJapKQGUFIAAAZ6NWBa7ruo+rcs67kSqomuf5sCqwYisAADgTPdb69tI/q/977bbz&#10;w3bf3X0Pt/oZAACANxBgXbda99dXANaEKisAAQA4KzW9KpFV7jXJKlOuRklMlagqcVWtCqzYCgAA&#10;rkzfi/3SlK0+OStRVq08vG/fc+8jBQAA+H9fnp6efvcxXJRaARj/3O5WAAIAcBFqVWBNtEpglee8&#10;H6WCqsRWuaZpOqwMBAAAflrirGU7J9p63M7L3fdwq58BAACujglY5yF/+fl1O9cKwOgTrKwABADg&#10;IlRkVdOrlmXZ3/M8UqZXZYpVXxWYdwAAwFD5O8Mvb/j+mpyVIKtWHvaJW/0MAABwMT8YMU4FVAmq&#10;at1fn1D1m48IAIBLVEFVj60y0SqTrUZKXJWJVvM8HyKregcAAFyEHmt9e+F78wPGbjs/bPfd3fFw&#10;CwAA4NMIsN6uT6OqFYBZCXgssAIAgItWqwLXdd3HVrlGR1aJqhJXJbKq9YEVWwEAADelj7R9acpW&#10;j7HyQ0utPKyJWz3cAgAAeFdfnp6efvcx/GkFYOKqf2znmlDVAysAALgqtSowYVVFVvVulIqsEldl&#10;bWBWBVZsBQAAMFjirGU7J9p63M7L3V/DLQAAgBdd+wSsYysA+wQrKwABALgJfVVgBVZ5znmUCqoS&#10;W+WapukQWwEAAHyi/G3klzd8f8VYibOOrT/s4RYAAHCjP2Rcmh5QJapKXNUnVPWvAwDAzcjEqoRV&#10;Nb1qWZbDu5ESVCWs6qsCc06ABQAAcAV6rPXthe9NoLXbzg/bva8/7OEWAABwJc4lwHpuBeCvd38N&#10;rAAA4GZVUNUnWv3xxx/79YFD/8G+BVXzPB8mW4msAAAA/qKP/H1pylaPsfJD3Y/rD3u4BQAAnLEv&#10;T09Pvw/8v59oatrO/9zufUJVBVYAAECToCph1bqu+9iq1gYmwBolk6sywarWBvaJVgAAAHyqHmvl&#10;/rid+/rDex8TAAB8jlMmYB1bARi/Hfk6AADwjAqqKrbKc6ZaJbYapaZXJarKlfWB9Q4AAICzNd19&#10;/w/eX5Iga2nnY+sPe7gFAAD8pB5gVUCVv7zUur8+oeo3HxcAALxNXxWY2GpZluGRVSSsqshqmqa7&#10;r1+/7t8BAABw9fK3n77+8NsL398nZz1s977+sIdbAADAEVlB+ORjAACA0yWsSmBVsVUiq3o3UoKq&#10;hFV9VWDOmWgFAAAAAyTK2rXzj+sPe7gFAAA3Q4AFAACvlFWBfaJV1gbm3UgVVM3zfFgVWLEVAAAA&#10;nLE+OSv3x+3c1x/e+5gAALgGAiwAAGhqktW6rvt7rlofOEpiqkRViatqVaDICgAAgBuSIGvZzj3W&#10;6hFXD7cAAOCsCLAAALg5FVRlelWmWOU5U60SW41S06sSVeWapumwMhAAAAB4k5qclSCrRlP39Yc9&#10;3AIAgOEEWAAAXKW+KjCx1bIs+3ueR8r0qkyxSliVyKomWgEAAACfIlHWbjs/tPcVcfVwCwAATiLA&#10;AgDgYlVQ1WOrWhk4Uk2yyr1WBeacKVcAAADAxeqTsxJl1crDvv7w3scEAMCPBFgAAJy9WhW4rus+&#10;sMqVdyNVUDXP82F9YMVWAAAAwM1LkLVs50Rbj+1cEVcPtwAAuGICLAAAzkKtCkxYVZFVvRslMVWi&#10;qsRVtSqwYisAAACAd1STsxJk1X9V1mOtfgYA4MIIsAAA+DC1KrAmWiWwynPej1JBVWKrXNM0HWIr&#10;AAAAgDOUQGu3nR+2++7ue7jVzwAAnAEBFgAA76oiq5petSzL/p7nkRJUJazqqwJFVgAAAMCV65Oz&#10;EmXVysP79j33PiYAgLEEWAAAvFkFVT22ykSrTLYaKXFVJlrN83yIrOodAAAAAP9T4qxlOyfaetzO&#10;y933cKufAQB4JQEWAADPqlWB67ruY6tcNdlqlERViatqbWCfaAUAAADAh6nJWQmy6r+66xO3+hkA&#10;4KYJsAAAblwFVRVb5Xl0ZJWJVQmrcmVtYFYF1jsAAAAALk4Crd12ftjuu7vj4RYAwNURYAEA3IC+&#10;KrCmWOU551EqqMrkqlzTNB1iKwAAAABuVo+xEmjVysOauNXDLQCAiyDAAgC4EplYVYFV4qplWQ7v&#10;RkpQlbCqrwrMOQEWAAAAAPyExFnLdk609bidl7u/hlsAAJ9GgAUAcGGyKrBPtMrawLwbqYKqeZ7/&#10;tD5QZAUAAADAGakYK3HWsfWHPdwCAHg3AiwAgDOUoCph1bqu+9iq1gZmotUomVyVCVYJq2pVYE20&#10;AgAAAIArk0Brt50ftntff9jDLQCA/0mABQDwSSqoqtgqz5lqldhqlJpelagqVyKregcAAAAAHNVj&#10;rARaP64/7OEWAHCDBFgAAAP1VYGJrZZlGR5ZRcKqiqymaTpMtAIAAAAAhuqxVu6P27mvP7z3MQHA&#10;dRFgAQD8pIRVCax6bFUrA0eqSVa516rAnDPRCgAAAAA4ewmylnY+tv6wh1sAwJkSYAEAvFKtClzX&#10;dR9X5Zx3I1VQNc/zYVVgxVYAAAAAwE3pk7Metntff9jDLQDgAwmwAACaml6VyCr3mmSVKVejJKZK&#10;VJW4qlYFVmwFAAAAAHCCRFm7dv5x/WEPtwCAnyTAAgBuTgVVNdEqz1kdmNhqlAqqElvlmqbpsDIQ&#10;AAAAAOAT9clZuT9u577+8N7HBADPE2ABAFcpMVWiqoqtlmXZ3/M8UqZXZYpVwqpEVjXRCgAAAADg&#10;CiTIWtr52PrDHm4BwE0QYAEAF6uCqh5bZaJVJluNlLgqE63med6vDqxJVnkHAAAAAMBBTc7qsVZf&#10;f9jDLQC4WAIsAODs1arAdV33sVWu0ZFVoqrEVYmsan1gxVYAAAAAALy7/NJ3t50f2vuKuHq4BQBn&#10;RYAFAJyFWhWYsKoiq3o3SkVWiatqVWDFVgAAAAAAnK0+OStRVq087OsP731MAHwUARYA8GH6qsAK&#10;rPKc8ygVVCW2yjVN0yG2AgAAAADg6iXIWrZzoq3Hdq6Iq4dbAPBmAiwA4F1lYlXCqppetSzL4d1I&#10;CaoSVvVVgSIrAAAAAADeqCZnJciqlYd9/WEPtwBgT4AFALxZBVV9otUff/yxXx84UuKqTLSa5/kw&#10;2areAQAAAADAB8svxXfb+aG9r4irh1sAXDEBFgDw/E+O//nPPqxa13UfW9XawARYo2RyVSZY1drA&#10;PtEKAAAAAAAuVJ+clSirVh7et++59zEBXCYBFgDcuAqqKrbq6wNH6dOrsjYwqwLrHQAAAAAA3LjE&#10;Wct2TrT1uJ2Xu+/hVj8D8MkEWABwA/qqwIRVy7Lsn/N+pIRVmVyVa5qmQ2wFAAAAAAC8m5qclSCr&#10;Vh72iVv9DMAAAiwAuBIJqxJYVWyVyKrejZSgKmFVXxWYcyZaAQAAAAAAZyWB1m47P2z33d33cKuf&#10;AXglARYAXNpPRv/5z58mWmVtYN6NVEHVPM+HVYEVWwEAAAAAAFepT87KHyJq5eF9+557HxOAAAsA&#10;zlKCqoRV67ruY6tctT5wlMRUiaoSV9WqQJEVAAAAAADwComzlu2caOtxOy93x8MtgKsiwAKAT1JB&#10;VcVWec5Uq8RWo9T0qkRVuRJZ1TsAAAAAAIAPUjFW4qxa89EnbvVwC+DsCbAAYKC+KjCx1bIs+3ue&#10;R0pYlSlWCaumaTpMtAIAAAAAALgwCbR22/lhu+/ujodbAJ9CgAUAP6mCqh5b1crAkWqSVe61KjDn&#10;TLQCAAAAAAC4QT3GSqD14/rDHm4BvBsBFgC8Uq0KXNd1H1flnHcjVVA1z/NhVWDFVgAAAAAAAJws&#10;cdaynRNtPW7nvv7w3scEvIYACwCaWhWYsCpTrGqSVd6NkpgqUVXiqloVWLEVAAAAAAAAZ6FirMRZ&#10;x9Yf9nALuDECLABuTq0KrIlWCazynPejVFCV2CrXNE2H2AoAAAAAAICr0idnPWz3vv6wh1vAFRBg&#10;AXCVKrKq6VXLsuzveR4pQVXCqr4qUGQFAAAAAADAMxJl7dr5x/WHPdwCzpQAC4CLVUFVj60y0SqT&#10;rUZKXJWJVvM8HyKregcAAAAAAACD9MlZuT9u577+8N7HBB9PgAXA2atVgeu67mOrXKMjq0RViasS&#10;WdX6wIqtAAAAAAAA4MwlyFra+dj6wx5uAT9BgAXAWahVgRVb5bnejVJhVa6sDcyqwHoHAAAAAAAA&#10;N6RPznrY7n39YQ+3gB8IsAD4MH1VYM655znnUSqoyuSqXNM0HWIrAAAAAAAA4M0SZe2280N7XxFX&#10;D7fgJgiwAHhXmVjVp1cty3J4N1KCqoRVfVVgzgmwAAAAAAAAgE/RJ2clyqqVh3394b2PiUsnwALg&#10;JFkV2CdaZW1g3o1UQdU8z39aHyiyAgAAAAAAgIuXIGvZzom2Htu5Iq4ebsHZEGAB8KwEVQmr1nXd&#10;x1a1NjATrUbJ5KpMsEpYVasCa6IVAAAAAAAAwKYmZyXIqkkRff1hD7dgKAEWwI2roKpiqzxnqlVi&#10;q1FqelWiqlyJrOodAAAAAAAAwDtLlLXbzg/tfUVcPdyCNxNgAdyAviowsdWyLMMjq0hYVZHVNE2H&#10;iVYAAAAAAAAAZ6pPzkqUVSsP79v33PuY6ARYAFciYVUCq4qtElnVu5ESVCWsyvSqWhWYcyZaAQAA&#10;AAAAAFyxxFnLdk609bidl7vv4VY/c6UEWAAXplYFruu6j6tyzruRKqia5/mwKrBiKwAAAAAAAABe&#10;pSZnJciqP/L2iVv9zAURYAGcoZpklcgq91y1PnCUxFSJqhJX1arAiq0AAAAAAAAA+FAJtHbb+WG7&#10;7+6+h1v9zCcTYAF8kgqqaqJVnrM6MLHVKBVUJbbKNU3TYWUgAAAAAAAAABepT85KlFUrD+/b99z7&#10;mMYRYAEMlJgqUVXFVsuy7O95HinTqzLFKmFVIquaaAUAAAAAAADATUuctWznRFuP23m5Ox5u8QoC&#10;LICfVEFVj60y0SqTrUZKXJWJVvM871cH1iSrvAMAAAAAAACAd1AxVuKs+iN4n7jVw62bJcACeKVa&#10;Fbiu6z62yjU6skpUlbgqkVWtD6zYCgAAAAAAAADOSP6AvtvOD9t9d3c83LoqAiyAplYFJqyqyKre&#10;jVKRVeKqWhVYsRUAAAAAAAAAXKEeYyXQ+nH9YQ+3zp4AC7g5tSqwJlolsMpz3o9SQVViq1zTNB1i&#10;KwAAAAAAAADgWYmzlu2caOtxO/f1h/ef+f+gAAu4SplYlbCqplcty3J4N1KCqoRVfVWgyAoAAAAA&#10;AAAAPkzFWImzjq0/7OHWuxBgARergqqaaJVzJlplstVIiasy0Wqe58Nkq3oHAAAAAAAAAFyMPjnr&#10;Ybv39Yc93HqWAAs4e7UqcF3XfWyVqyZbjZLJVZlgVWsD+0QrAAAAAAAAAODmJMratfNh/aEACzgL&#10;FVRVbNXXB47Sp1dlbWBWBdY7AAAAAAAAAIDXEGABH6avCkxYtSzL/jnvR6mgKpOrck3TdIitAAAA&#10;AAAAAAB+lgALeFcJqxJYVWyVyKrejZSgKmFVXxWYcwIsAAAAAAAAAIBRBFjASbIqsE+0ytrAvBup&#10;gqp5ng+TrSq2AgAAAAAAAAD4DAIs4FkJqhJWreu6j61y1frAURJTJapKXFWrAkVWAAAAAAAAAMC5&#10;EmDBjaugqmKrPGeqVWKrUWp6VaKqXIms6h0AAAAAAAAAwCURYMEN6KsCE1sty7K/53mkhFWZYpWw&#10;apqmw0QrAAAAAAAAAIBrIcCCK1FBVY+tamXgSDXJKvdaFZhzJloBAAAAAAAAAFw7ARZcmFoVuK7r&#10;Pq7KOe9GqqBqnufDqsCKrQAAAAAAAAAAbpkAC85QrQpMWJUpVjXJKu9GSUyVqCpxVa0KrNgKAAAA&#10;AAAAAIDjBFjwSWpVYE20SmCV57wfpYKqxFa5pmk6rAwEAAAAAAAAAODtBFgwUEVWNb1qWZb9Pc8j&#10;ZXpVplj1VYF5BwAAAAAAAADA+xJgwU+qoKrHVplolclWIyWuykSreZ4PkVW9AwAAAAAAAADgYwiw&#10;4JVqVeC6rvvYKtfoyCpRVeKqRFa1PrBiKwAAAAAAAAAAPp8AC5paFVixVZ7r3SgVVuXK2sCsCqx3&#10;AAAAAAAAAACcNwEWN6evCsw59zznPEoFVZlclWuapkNsBQAAAAAAAADA5RJgcZUysapPr1qW5fBu&#10;pARVCav6qsCcE2ABAAAAAAAAAHB9BFhcrAqq+kSrrA3M+sCRKqia5/lP6wNFVgAAAAAAAAAAt0eA&#10;xdlLUJWwal3XfWxVawMTYI2SyVWZYFVrA/tEKwAAAAAAAAAAKAIszkIFVRVb5TlTrRJbjVLTqxJV&#10;5cr6wHoHAAAAAAAAAACvIcDiw/RVgYmtlmUZHllFwqqKrKZpuvv69ev+HQAAAAAAAAAA/CwBFu8q&#10;YVUCq4qtElnVu5ESVCWs6qsCc85EKwAAAAAAAAAAGEWAxUlqVeC6rvu4Kue8G6mCqnmeD6sCK7YC&#10;AAAAAAAAAIDPIMDiWTXJKpFV7rlqfeAoiakSVSWuqlWBFVsBAAAAAAAAAMC5EWDduAqqaqJVnrM6&#10;MLHVKBVUJbbKNU3TYWUgAAAAAAAAAABcEgHWDUhMlaiqYqtlWfb3PI+U6VWZYpWwKpFVTbQCAAAA&#10;AAAAAIBrIcC6EhVU9diqVgaOVJOscs/qwDpnyhUAAAAAAAAAAFw7AdaFqVWB67ruA6tceTdSoqrE&#10;VfM8H9YHVmwFAAAAAAAAAAC3TIB1hmpVYMKqiqzq3SgVWSWuqlWBFVsBAAAAAAAAAADHCbA+Sa0K&#10;rIlWCazynPejVFCV2CrXNE2H2AoAAAAAAAAAAHg7AdZAmViVsKqmVy3Lcng3UoKqhFV9VaDICgAA&#10;AAAAAAAA3p8A6ydVUFUTrXLORKtMthopcVUmWs3zfJhsVe8AAAAAAAAAAICPIcB6pVoVuK7rPrbK&#10;VZOtRsnkqkywqrWBfaIVAAAAAAAAAADw+QRYTQVVFVv19YGj9OlVWRuYVYH1DgAAAAAAAAAAOG83&#10;F2D1VYE1xSrPOY9SQVUmV+WapukQWwEAAAAAAAAAAJfrKgOsTKyqwCpx1bIsh3cjJahKWNVXBeac&#10;AAsAAAAAAAAAALg+Fx1gZVVgn2iVtYF5N1IFVfM8HyZbVWwFAAAAAAAAAADclrMPsBJUJaxa13Uf&#10;W9XawEy0GiUxVaKqxFW1KlBkBQAAAAAAAAAA/OgsAqwKqiq2ynOmWiW2GqWmVyWqypXIqt4BAAAA&#10;AAAAAAC8xocFWH1VYGKrZVn29zyPlLAqU6wSVk3TdJhoBQAAAAAAAAAA8LPeNcCqoKrHVrUycKSa&#10;ZJV7rQrMOROtAAAAAAAAAAAARjkpwKpVgeu67uOqnPNupAqq5nk+rAqs2AoAAAAAAAAAAOAzPBtg&#10;1fSqRFa51ySrTLkaJTFVoqrEVbUqsGIrAAAAAAAAAACAc3MIsB4eHu7+/e9/71cHJrYapYKqxFa5&#10;pmk6rAwEAAAAAAAAAAC4JF/7w3uuEcz0qkyx6qsC8w4AAAAAAAAAAOBaHAKsxFJvlbgqE63meT5E&#10;VvUOAAAAAAAAAADg2h2qq+emUyWqSlyVyKrWB1ZsBQAAAAAAAAAAcMu+PP1XPfzrX//a3xNjVWwF&#10;AAAAAAAAAADAcX8KsAAAAAAAAAAAAHg9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f5PgAEATfn5EHXFwqEAAAAASUVO&#10;RK5CYIJQSwECLQAUAAYACAAAACEAsYJntgoBAAATAgAAEwAAAAAAAAAAAAAAAAAAAAAAW0NvbnRl&#10;bnRfVHlwZXNdLnhtbFBLAQItABQABgAIAAAAIQA4/SH/1gAAAJQBAAALAAAAAAAAAAAAAAAAADsB&#10;AABfcmVscy8ucmVsc1BLAQItABQABgAIAAAAIQDX1Qk9sAUAAPcbAAAOAAAAAAAAAAAAAAAAADoC&#10;AABkcnMvZTJvRG9jLnhtbFBLAQItABQABgAIAAAAIQCqJg6+vAAAACEBAAAZAAAAAAAAAAAAAAAA&#10;ABYIAABkcnMvX3JlbHMvZTJvRG9jLnhtbC5yZWxzUEsBAi0AFAAGAAgAAAAhAAFjnr7eAAAACwEA&#10;AA8AAAAAAAAAAAAAAAAACQkAAGRycy9kb3ducmV2LnhtbFBLAQItAAoAAAAAAAAAIQCbGxQRaGQA&#10;AGhkAAAUAAAAAAAAAAAAAAAAABQKAABkcnMvbWVkaWEvaW1hZ2UxLnBuZ1BLBQYAAAAABgAGAHwB&#10;AACu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nUjwgAAANwAAAAPAAAAZHJzL2Rvd25yZXYueG1sRI9Ba8Mw&#10;DIXvhf0Ho8Fui9PCRknrljJa2HXdLrupsRqbxnKwvTTrr58Og94k3tN7n9bbKfRqpJR9ZAPzqgZF&#10;3EbruTPw9Xl4XoLKBdliH5kM/FKG7eZhtsbGxit/0HgsnZIQzg0acKUMjda5dRQwV3EgFu0cU8Ai&#10;a+q0TXiV8NDrRV2/6oCepcHhQG+O2svxJxg4j7T3OQ28dPu5K7eT87dvZ8zT47RbgSo0lbv5//rd&#10;Cv6L4MszMoHe/AEAAP//AwBQSwECLQAUAAYACAAAACEA2+H2y+4AAACFAQAAEwAAAAAAAAAAAAAA&#10;AAAAAAAAW0NvbnRlbnRfVHlwZXNdLnhtbFBLAQItABQABgAIAAAAIQBa9CxbvwAAABUBAAALAAAA&#10;AAAAAAAAAAAAAB8BAABfcmVscy8ucmVsc1BLAQItABQABgAIAAAAIQD7onUjwgAAANwAAAAPAAAA&#10;AAAAAAAAAAAAAAcCAABkcnMvZG93bnJldi54bWxQSwUGAAAAAAMAAwC3AAAA9gIAAAAA&#10;" path="m,l7312660,r,1129665l3619500,733425,,1091565,,xe" fillcolor="#549e39 [3204]" strokecolor="white [3212]"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ztwAAAANwAAAAPAAAAZHJzL2Rvd25yZXYueG1sRE9Ni8Iw&#10;EL0v+B/CCN7WVEFZqlFUEDwJul68jc3YlCaT0sS2/vvNwsLe5vE+Z70dnBUdtaHyrGA2zUAQF15X&#10;XCq4fR8/v0CEiKzReiYFbwqw3Yw+1phr3/OFumssRQrhkKMCE2OTSxkKQw7D1DfEiXv61mFMsC2l&#10;brFP4c7KeZYtpcOKU4PBhg6Givr6cgoO9+UZu3t5sXh7VHvbm1NdG6Um42G3AhFpiP/iP/dJp/mL&#10;Gfw+ky6Qmx8AAAD//wMAUEsBAi0AFAAGAAgAAAAhANvh9svuAAAAhQEAABMAAAAAAAAAAAAAAAAA&#10;AAAAAFtDb250ZW50X1R5cGVzXS54bWxQSwECLQAUAAYACAAAACEAWvQsW78AAAAVAQAACwAAAAAA&#10;AAAAAAAAAAAfAQAAX3JlbHMvLnJlbHNQSwECLQAUAAYACAAAACEAkqNM7cAAAADcAAAADwAAAAAA&#10;AAAAAAAAAAAHAgAAZHJzL2Rvd25yZXYueG1sUEsFBgAAAAADAAMAtwAAAPQCAAAAAA==&#10;" strokecolor="white [3212]"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89C64D1" wp14:editId="659FECC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5D88F69" w14:textId="77777777" w:rsidR="004112DB" w:rsidRDefault="00C80CEF">
                                    <w:pPr>
                                      <w:pStyle w:val="Sinespaciado"/>
                                      <w:jc w:val="right"/>
                                      <w:rPr>
                                        <w:color w:val="595959" w:themeColor="text1" w:themeTint="A6"/>
                                        <w:sz w:val="28"/>
                                        <w:szCs w:val="28"/>
                                      </w:rPr>
                                    </w:pPr>
                                    <w:r>
                                      <w:rPr>
                                        <w:color w:val="595959" w:themeColor="text1" w:themeTint="A6"/>
                                        <w:sz w:val="28"/>
                                        <w:szCs w:val="28"/>
                                      </w:rPr>
                                      <w:t>Sebastián Guzmán y Alejandro López</w:t>
                                    </w:r>
                                  </w:p>
                                </w:sdtContent>
                              </w:sdt>
                              <w:p w14:paraId="600274D4" w14:textId="77777777" w:rsidR="004112D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ED5EFC">
                                      <w:rPr>
                                        <w:color w:val="595959" w:themeColor="text1" w:themeTint="A6"/>
                                        <w:sz w:val="18"/>
                                        <w:szCs w:val="18"/>
                                      </w:rPr>
                                      <w:t>SGUZMAND@GMAIL.COM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E182381"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9A0E22" w14:textId="6C1B3488" w:rsidR="004112DB" w:rsidRDefault="00C80CEF">
                              <w:pPr>
                                <w:pStyle w:val="Sinespaciado"/>
                                <w:jc w:val="right"/>
                                <w:rPr>
                                  <w:color w:val="595959" w:themeColor="text1" w:themeTint="A6"/>
                                  <w:sz w:val="28"/>
                                  <w:szCs w:val="28"/>
                                </w:rPr>
                              </w:pPr>
                              <w:r>
                                <w:rPr>
                                  <w:color w:val="595959" w:themeColor="text1" w:themeTint="A6"/>
                                  <w:sz w:val="28"/>
                                  <w:szCs w:val="28"/>
                                </w:rPr>
                                <w:t>Sebastián Guzmán y Alejandro López</w:t>
                              </w:r>
                            </w:p>
                          </w:sdtContent>
                        </w:sdt>
                        <w:p w14:paraId="371CF276" w14:textId="3A91981D" w:rsidR="004112DB"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ED5EFC">
                                <w:rPr>
                                  <w:color w:val="595959" w:themeColor="text1" w:themeTint="A6"/>
                                  <w:sz w:val="18"/>
                                  <w:szCs w:val="18"/>
                                </w:rPr>
                                <w:t>SGUZMAND@GMAIL.COM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2D46DEE" wp14:editId="00BE706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6D2C6F" w14:textId="77777777" w:rsidR="004112DB" w:rsidRDefault="006B1365">
                                <w:pPr>
                                  <w:pStyle w:val="Sinespaciado"/>
                                  <w:jc w:val="right"/>
                                  <w:rPr>
                                    <w:color w:val="595959" w:themeColor="text1" w:themeTint="A6"/>
                                    <w:sz w:val="20"/>
                                    <w:szCs w:val="20"/>
                                  </w:rPr>
                                </w:pPr>
                                <w:r w:rsidRPr="006B1365">
                                  <w:rPr>
                                    <w:color w:val="549E39" w:themeColor="accent1"/>
                                    <w:sz w:val="28"/>
                                    <w:szCs w:val="28"/>
                                  </w:rPr>
                                  <w:t xml:space="preserve"> </w:t>
                                </w:r>
                                <w:sdt>
                                  <w:sdtPr>
                                    <w:rPr>
                                      <w:color w:val="549E39" w:themeColor="accent1"/>
                                      <w:sz w:val="28"/>
                                      <w:szCs w:val="28"/>
                                    </w:rPr>
                                    <w:alias w:val="Descripción breve"/>
                                    <w:tag w:val=""/>
                                    <w:id w:val="1375273687"/>
                                    <w:dataBinding w:prefixMappings="xmlns:ns0='http://schemas.microsoft.com/office/2006/coverPageProps' " w:xpath="/ns0:CoverPageProperties[1]/ns0:Abstract[1]" w:storeItemID="{55AF091B-3C7A-41E3-B477-F2FDAA23CFDA}"/>
                                    <w:text w:multiLine="1"/>
                                  </w:sdtPr>
                                  <w:sdtContent>
                                    <w:r w:rsidR="00AA51B3" w:rsidRPr="00AA51B3">
                                      <w:rPr>
                                        <w:color w:val="549E39" w:themeColor="accent1"/>
                                        <w:sz w:val="28"/>
                                        <w:szCs w:val="28"/>
                                      </w:rPr>
                                      <w:t>Este documento técnico proporciona una visión detallada del diseño y la construcción de la aplicación. Incluye desde la arquitectura general y las tecnologías utilizadas hasta la forma en que se gestiona la seguridad, se realizan las pruebas y se despliega la aplicación</w:t>
                                    </w:r>
                                    <w:r w:rsidR="00D77DB6">
                                      <w:rPr>
                                        <w:color w:val="549E39" w:themeColor="accent1"/>
                                        <w:sz w:val="28"/>
                                        <w:szCs w:val="28"/>
                                      </w:rPr>
                                      <w:t xml:space="preserve"> en los diferentes ambientes</w:t>
                                    </w:r>
                                    <w:r w:rsidR="00AA51B3" w:rsidRPr="00AA51B3">
                                      <w:rPr>
                                        <w:color w:val="549E39" w:themeColor="accent1"/>
                                        <w:sz w:val="28"/>
                                        <w:szCs w:val="28"/>
                                      </w:rPr>
                                      <w:t xml:space="preserve">. Sirve como una guía completa para entender el funcionamiento y el ciclo de vida de la aplicación.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D29340C" id="Cuadro de texto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6814D1D4" w14:textId="2F822668" w:rsidR="004112DB" w:rsidRDefault="006B1365">
                          <w:pPr>
                            <w:pStyle w:val="Sinespaciado"/>
                            <w:jc w:val="right"/>
                            <w:rPr>
                              <w:color w:val="595959" w:themeColor="text1" w:themeTint="A6"/>
                              <w:sz w:val="20"/>
                              <w:szCs w:val="20"/>
                            </w:rPr>
                          </w:pPr>
                          <w:r w:rsidRPr="006B1365">
                            <w:rPr>
                              <w:color w:val="549E39" w:themeColor="accent1"/>
                              <w:sz w:val="28"/>
                              <w:szCs w:val="28"/>
                            </w:rPr>
                            <w:t xml:space="preserve"> </w:t>
                          </w:r>
                          <w:sdt>
                            <w:sdtPr>
                              <w:rPr>
                                <w:color w:val="549E39" w:themeColor="accent1"/>
                                <w:sz w:val="28"/>
                                <w:szCs w:val="28"/>
                              </w:rPr>
                              <w:alias w:val="Descripción breve"/>
                              <w:tag w:val=""/>
                              <w:id w:val="1375273687"/>
                              <w:dataBinding w:prefixMappings="xmlns:ns0='http://schemas.microsoft.com/office/2006/coverPageProps' " w:xpath="/ns0:CoverPageProperties[1]/ns0:Abstract[1]" w:storeItemID="{55AF091B-3C7A-41E3-B477-F2FDAA23CFDA}"/>
                              <w:text w:multiLine="1"/>
                            </w:sdtPr>
                            <w:sdtContent>
                              <w:r w:rsidR="00AA51B3" w:rsidRPr="00AA51B3">
                                <w:rPr>
                                  <w:color w:val="549E39" w:themeColor="accent1"/>
                                  <w:sz w:val="28"/>
                                  <w:szCs w:val="28"/>
                                </w:rPr>
                                <w:t>Este documento técnico proporciona una visión detallada del diseño y la construcción de la aplicación. Incluye desde la arquitectura general y las tecnologías utilizadas hasta la forma en que se gestiona la seguridad, se realizan las pruebas y se despliega la aplicación</w:t>
                              </w:r>
                              <w:r w:rsidR="00D77DB6">
                                <w:rPr>
                                  <w:color w:val="549E39" w:themeColor="accent1"/>
                                  <w:sz w:val="28"/>
                                  <w:szCs w:val="28"/>
                                </w:rPr>
                                <w:t xml:space="preserve"> en los diferentes ambientes</w:t>
                              </w:r>
                              <w:r w:rsidR="00AA51B3" w:rsidRPr="00AA51B3">
                                <w:rPr>
                                  <w:color w:val="549E39" w:themeColor="accent1"/>
                                  <w:sz w:val="28"/>
                                  <w:szCs w:val="28"/>
                                </w:rPr>
                                <w:t xml:space="preserve">. Sirve como una guía completa para entender el funcionamiento y el ciclo de vida de la aplicación.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8A32A8" wp14:editId="03E56B8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A36F8E" w14:textId="77777777" w:rsidR="006E3B89" w:rsidRPr="006E3B89" w:rsidRDefault="00AA51B3" w:rsidP="006E3B89">
                                <w:pPr>
                                  <w:jc w:val="right"/>
                                  <w:rPr>
                                    <w:caps/>
                                    <w:color w:val="549E39" w:themeColor="accent1"/>
                                    <w:sz w:val="64"/>
                                    <w:szCs w:val="64"/>
                                  </w:rPr>
                                </w:pPr>
                                <w:r w:rsidRPr="00AA51B3">
                                  <w:rPr>
                                    <w:caps/>
                                    <w:color w:val="549E39" w:themeColor="accent1"/>
                                    <w:sz w:val="64"/>
                                    <w:szCs w:val="64"/>
                                  </w:rPr>
                                  <w:t>Documento Integral de Desarrollo Técnico de la Aplicación</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FB7241" w14:textId="77777777" w:rsidR="004112DB" w:rsidRDefault="00ED5EFC">
                                    <w:pPr>
                                      <w:jc w:val="right"/>
                                      <w:rPr>
                                        <w:smallCaps/>
                                        <w:color w:val="404040" w:themeColor="text1" w:themeTint="BF"/>
                                        <w:sz w:val="36"/>
                                        <w:szCs w:val="36"/>
                                      </w:rPr>
                                    </w:pPr>
                                    <w:r>
                                      <w:rPr>
                                        <w:color w:val="404040" w:themeColor="text1" w:themeTint="BF"/>
                                        <w:sz w:val="36"/>
                                        <w:szCs w:val="36"/>
                                      </w:rPr>
                                      <w:t>ANTIOQUIA NATURAL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4EBC4B0" id="Cuadro de texto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7F334087" w14:textId="38750B7E" w:rsidR="006E3B89" w:rsidRPr="006E3B89" w:rsidRDefault="00AA51B3" w:rsidP="006E3B89">
                          <w:pPr>
                            <w:jc w:val="right"/>
                            <w:rPr>
                              <w:caps/>
                              <w:color w:val="549E39" w:themeColor="accent1"/>
                              <w:sz w:val="64"/>
                              <w:szCs w:val="64"/>
                            </w:rPr>
                          </w:pPr>
                          <w:r w:rsidRPr="00AA51B3">
                            <w:rPr>
                              <w:caps/>
                              <w:color w:val="549E39" w:themeColor="accent1"/>
                              <w:sz w:val="64"/>
                              <w:szCs w:val="64"/>
                            </w:rPr>
                            <w:t>Documento Integral de Desarrollo Técnico de la Aplicación</w:t>
                          </w:r>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7904872" w14:textId="2B297CC4" w:rsidR="004112DB" w:rsidRDefault="00ED5EFC">
                              <w:pPr>
                                <w:jc w:val="right"/>
                                <w:rPr>
                                  <w:smallCaps/>
                                  <w:color w:val="404040" w:themeColor="text1" w:themeTint="BF"/>
                                  <w:sz w:val="36"/>
                                  <w:szCs w:val="36"/>
                                </w:rPr>
                              </w:pPr>
                              <w:r>
                                <w:rPr>
                                  <w:color w:val="404040" w:themeColor="text1" w:themeTint="BF"/>
                                  <w:sz w:val="36"/>
                                  <w:szCs w:val="36"/>
                                </w:rPr>
                                <w:t>ANTIOQUIA NATURAL</w:t>
                              </w:r>
                            </w:p>
                          </w:sdtContent>
                        </w:sdt>
                      </w:txbxContent>
                    </v:textbox>
                    <w10:wrap type="square" anchorx="page" anchory="page"/>
                  </v:shape>
                </w:pict>
              </mc:Fallback>
            </mc:AlternateContent>
          </w:r>
          <w:r>
            <w:rPr>
              <w:bCs/>
            </w:rPr>
            <w:br w:type="page"/>
          </w:r>
        </w:p>
        <w:sdt>
          <w:sdtPr>
            <w:rPr>
              <w:rFonts w:asciiTheme="minorHAnsi" w:hAnsiTheme="minorHAnsi"/>
              <w:lang w:val="es-ES"/>
            </w:rPr>
            <w:id w:val="1586578752"/>
            <w:docPartObj>
              <w:docPartGallery w:val="Table of Contents"/>
              <w:docPartUnique/>
            </w:docPartObj>
          </w:sdtPr>
          <w:sdtEndPr>
            <w:rPr>
              <w:rFonts w:ascii="Arial" w:hAnsi="Arial"/>
              <w:b/>
              <w:bCs/>
            </w:rPr>
          </w:sdtEndPr>
          <w:sdtContent>
            <w:p w14:paraId="1374EC39" w14:textId="77777777" w:rsidR="00D57284" w:rsidRDefault="00E03981" w:rsidP="00606D81">
              <w:r w:rsidRPr="00E03981">
                <w:rPr>
                  <w:rFonts w:cs="Arial"/>
                  <w:lang w:val="es-ES"/>
                </w:rPr>
                <w:t>Tabla de</w:t>
              </w:r>
              <w:r>
                <w:rPr>
                  <w:rFonts w:asciiTheme="minorHAnsi" w:hAnsiTheme="minorHAnsi"/>
                  <w:lang w:val="es-ES"/>
                </w:rPr>
                <w:t xml:space="preserve"> </w:t>
              </w:r>
              <w:r w:rsidR="00D57284">
                <w:rPr>
                  <w:lang w:val="es-ES"/>
                </w:rPr>
                <w:t>Contenido</w:t>
              </w:r>
            </w:p>
            <w:p w14:paraId="0796F491" w14:textId="482261EF" w:rsidR="00E03981" w:rsidRDefault="00D57284">
              <w:pPr>
                <w:pStyle w:val="TDC2"/>
                <w:tabs>
                  <w:tab w:val="left" w:pos="720"/>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236247215" w:history="1">
                <w:r w:rsidR="00E03981" w:rsidRPr="00C84768">
                  <w:rPr>
                    <w:rStyle w:val="Hipervnculo"/>
                    <w:noProof/>
                  </w:rPr>
                  <w:t>1.</w:t>
                </w:r>
                <w:r w:rsidR="00E03981">
                  <w:rPr>
                    <w:rFonts w:asciiTheme="minorHAnsi" w:eastAsiaTheme="minorEastAsia" w:hAnsiTheme="minorHAnsi"/>
                    <w:noProof/>
                    <w:lang w:eastAsia="es-MX"/>
                  </w:rPr>
                  <w:tab/>
                </w:r>
                <w:r w:rsidR="00E03981" w:rsidRPr="00C84768">
                  <w:rPr>
                    <w:rStyle w:val="Hipervnculo"/>
                    <w:noProof/>
                  </w:rPr>
                  <w:t>Estado del documento</w:t>
                </w:r>
                <w:r w:rsidR="00E03981">
                  <w:rPr>
                    <w:noProof/>
                    <w:webHidden/>
                  </w:rPr>
                  <w:tab/>
                </w:r>
                <w:r w:rsidR="00E03981">
                  <w:rPr>
                    <w:noProof/>
                    <w:webHidden/>
                  </w:rPr>
                  <w:fldChar w:fldCharType="begin"/>
                </w:r>
                <w:r w:rsidR="00E03981">
                  <w:rPr>
                    <w:noProof/>
                    <w:webHidden/>
                  </w:rPr>
                  <w:instrText xml:space="preserve"> PAGEREF _Toc236247215 \h </w:instrText>
                </w:r>
                <w:r w:rsidR="00E03981">
                  <w:rPr>
                    <w:noProof/>
                    <w:webHidden/>
                  </w:rPr>
                </w:r>
                <w:r w:rsidR="00E03981">
                  <w:rPr>
                    <w:noProof/>
                    <w:webHidden/>
                  </w:rPr>
                  <w:fldChar w:fldCharType="separate"/>
                </w:r>
                <w:r w:rsidR="00E24D32">
                  <w:rPr>
                    <w:noProof/>
                    <w:webHidden/>
                  </w:rPr>
                  <w:t>4</w:t>
                </w:r>
                <w:r w:rsidR="00E03981">
                  <w:rPr>
                    <w:noProof/>
                    <w:webHidden/>
                  </w:rPr>
                  <w:fldChar w:fldCharType="end"/>
                </w:r>
              </w:hyperlink>
            </w:p>
            <w:p w14:paraId="45311872" w14:textId="2D65A307"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16" w:history="1">
                <w:r w:rsidR="00E03981" w:rsidRPr="00C84768">
                  <w:rPr>
                    <w:rStyle w:val="Hipervnculo"/>
                    <w:noProof/>
                  </w:rPr>
                  <w:t>2.</w:t>
                </w:r>
                <w:r w:rsidR="00E03981">
                  <w:rPr>
                    <w:rFonts w:asciiTheme="minorHAnsi" w:eastAsiaTheme="minorEastAsia" w:hAnsiTheme="minorHAnsi"/>
                    <w:noProof/>
                    <w:lang w:eastAsia="es-MX"/>
                  </w:rPr>
                  <w:tab/>
                </w:r>
                <w:r w:rsidR="00E03981" w:rsidRPr="00C84768">
                  <w:rPr>
                    <w:rStyle w:val="Hipervnculo"/>
                    <w:noProof/>
                  </w:rPr>
                  <w:t>Introducción</w:t>
                </w:r>
                <w:r w:rsidR="00E03981">
                  <w:rPr>
                    <w:noProof/>
                    <w:webHidden/>
                  </w:rPr>
                  <w:tab/>
                </w:r>
                <w:r w:rsidR="00E03981">
                  <w:rPr>
                    <w:noProof/>
                    <w:webHidden/>
                  </w:rPr>
                  <w:fldChar w:fldCharType="begin"/>
                </w:r>
                <w:r w:rsidR="00E03981">
                  <w:rPr>
                    <w:noProof/>
                    <w:webHidden/>
                  </w:rPr>
                  <w:instrText xml:space="preserve"> PAGEREF _Toc236247216 \h </w:instrText>
                </w:r>
                <w:r w:rsidR="00E03981">
                  <w:rPr>
                    <w:noProof/>
                    <w:webHidden/>
                  </w:rPr>
                </w:r>
                <w:r w:rsidR="00E03981">
                  <w:rPr>
                    <w:noProof/>
                    <w:webHidden/>
                  </w:rPr>
                  <w:fldChar w:fldCharType="separate"/>
                </w:r>
                <w:r w:rsidR="00E24D32">
                  <w:rPr>
                    <w:noProof/>
                    <w:webHidden/>
                  </w:rPr>
                  <w:t>5</w:t>
                </w:r>
                <w:r w:rsidR="00E03981">
                  <w:rPr>
                    <w:noProof/>
                    <w:webHidden/>
                  </w:rPr>
                  <w:fldChar w:fldCharType="end"/>
                </w:r>
              </w:hyperlink>
            </w:p>
            <w:p w14:paraId="0783A8FB" w14:textId="460EFCB6"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17" w:history="1">
                <w:r w:rsidR="00E03981" w:rsidRPr="00C84768">
                  <w:rPr>
                    <w:rStyle w:val="Hipervnculo"/>
                    <w:noProof/>
                  </w:rPr>
                  <w:t>3.</w:t>
                </w:r>
                <w:r w:rsidR="00E03981">
                  <w:rPr>
                    <w:rFonts w:asciiTheme="minorHAnsi" w:eastAsiaTheme="minorEastAsia" w:hAnsiTheme="minorHAnsi"/>
                    <w:noProof/>
                    <w:lang w:eastAsia="es-MX"/>
                  </w:rPr>
                  <w:tab/>
                </w:r>
                <w:r w:rsidR="00E03981" w:rsidRPr="00C84768">
                  <w:rPr>
                    <w:rStyle w:val="Hipervnculo"/>
                    <w:noProof/>
                  </w:rPr>
                  <w:t>Arquitectura (Incluir diagramas)</w:t>
                </w:r>
                <w:r w:rsidR="00E03981">
                  <w:rPr>
                    <w:noProof/>
                    <w:webHidden/>
                  </w:rPr>
                  <w:tab/>
                </w:r>
                <w:r w:rsidR="00E03981">
                  <w:rPr>
                    <w:noProof/>
                    <w:webHidden/>
                  </w:rPr>
                  <w:fldChar w:fldCharType="begin"/>
                </w:r>
                <w:r w:rsidR="00E03981">
                  <w:rPr>
                    <w:noProof/>
                    <w:webHidden/>
                  </w:rPr>
                  <w:instrText xml:space="preserve"> PAGEREF _Toc236247217 \h </w:instrText>
                </w:r>
                <w:r w:rsidR="00E03981">
                  <w:rPr>
                    <w:noProof/>
                    <w:webHidden/>
                  </w:rPr>
                </w:r>
                <w:r w:rsidR="00E03981">
                  <w:rPr>
                    <w:noProof/>
                    <w:webHidden/>
                  </w:rPr>
                  <w:fldChar w:fldCharType="separate"/>
                </w:r>
                <w:r w:rsidR="00E24D32">
                  <w:rPr>
                    <w:noProof/>
                    <w:webHidden/>
                  </w:rPr>
                  <w:t>7</w:t>
                </w:r>
                <w:r w:rsidR="00E03981">
                  <w:rPr>
                    <w:noProof/>
                    <w:webHidden/>
                  </w:rPr>
                  <w:fldChar w:fldCharType="end"/>
                </w:r>
              </w:hyperlink>
            </w:p>
            <w:p w14:paraId="60F6574F" w14:textId="02822F7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18" w:history="1">
                <w:r w:rsidR="00E03981" w:rsidRPr="00C84768">
                  <w:rPr>
                    <w:rStyle w:val="Hipervnculo"/>
                    <w:noProof/>
                  </w:rPr>
                  <w:t>3.1.</w:t>
                </w:r>
                <w:r w:rsidR="00E03981">
                  <w:rPr>
                    <w:rFonts w:asciiTheme="minorHAnsi" w:eastAsiaTheme="minorEastAsia" w:hAnsiTheme="minorHAnsi"/>
                    <w:noProof/>
                    <w:lang w:eastAsia="es-MX"/>
                  </w:rPr>
                  <w:tab/>
                </w:r>
                <w:r w:rsidR="00E03981" w:rsidRPr="00C84768">
                  <w:rPr>
                    <w:rStyle w:val="Hipervnculo"/>
                    <w:noProof/>
                  </w:rPr>
                  <w:t>Arquitectura general:</w:t>
                </w:r>
                <w:r w:rsidR="00E03981">
                  <w:rPr>
                    <w:noProof/>
                    <w:webHidden/>
                  </w:rPr>
                  <w:tab/>
                </w:r>
                <w:r w:rsidR="00E03981">
                  <w:rPr>
                    <w:noProof/>
                    <w:webHidden/>
                  </w:rPr>
                  <w:fldChar w:fldCharType="begin"/>
                </w:r>
                <w:r w:rsidR="00E03981">
                  <w:rPr>
                    <w:noProof/>
                    <w:webHidden/>
                  </w:rPr>
                  <w:instrText xml:space="preserve"> PAGEREF _Toc236247218 \h </w:instrText>
                </w:r>
                <w:r w:rsidR="00E03981">
                  <w:rPr>
                    <w:noProof/>
                    <w:webHidden/>
                  </w:rPr>
                </w:r>
                <w:r w:rsidR="00E03981">
                  <w:rPr>
                    <w:noProof/>
                    <w:webHidden/>
                  </w:rPr>
                  <w:fldChar w:fldCharType="separate"/>
                </w:r>
                <w:r w:rsidR="00E24D32">
                  <w:rPr>
                    <w:noProof/>
                    <w:webHidden/>
                  </w:rPr>
                  <w:t>7</w:t>
                </w:r>
                <w:r w:rsidR="00E03981">
                  <w:rPr>
                    <w:noProof/>
                    <w:webHidden/>
                  </w:rPr>
                  <w:fldChar w:fldCharType="end"/>
                </w:r>
              </w:hyperlink>
            </w:p>
            <w:p w14:paraId="65805F64" w14:textId="7D993338"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19" w:history="1">
                <w:r w:rsidR="00E03981" w:rsidRPr="00C84768">
                  <w:rPr>
                    <w:rStyle w:val="Hipervnculo"/>
                    <w:noProof/>
                  </w:rPr>
                  <w:t>3.2.</w:t>
                </w:r>
                <w:r w:rsidR="00E03981">
                  <w:rPr>
                    <w:rFonts w:asciiTheme="minorHAnsi" w:eastAsiaTheme="minorEastAsia" w:hAnsiTheme="minorHAnsi"/>
                    <w:noProof/>
                    <w:lang w:eastAsia="es-MX"/>
                  </w:rPr>
                  <w:tab/>
                </w:r>
                <w:r w:rsidR="00E03981" w:rsidRPr="00C84768">
                  <w:rPr>
                    <w:rStyle w:val="Hipervnculo"/>
                    <w:noProof/>
                  </w:rPr>
                  <w:t>Diagramas de Arquitectura Detallados:</w:t>
                </w:r>
                <w:r w:rsidR="00E03981">
                  <w:rPr>
                    <w:noProof/>
                    <w:webHidden/>
                  </w:rPr>
                  <w:tab/>
                </w:r>
                <w:r w:rsidR="00E03981">
                  <w:rPr>
                    <w:noProof/>
                    <w:webHidden/>
                  </w:rPr>
                  <w:fldChar w:fldCharType="begin"/>
                </w:r>
                <w:r w:rsidR="00E03981">
                  <w:rPr>
                    <w:noProof/>
                    <w:webHidden/>
                  </w:rPr>
                  <w:instrText xml:space="preserve"> PAGEREF _Toc236247219 \h </w:instrText>
                </w:r>
                <w:r w:rsidR="00E03981">
                  <w:rPr>
                    <w:noProof/>
                    <w:webHidden/>
                  </w:rPr>
                </w:r>
                <w:r w:rsidR="00E03981">
                  <w:rPr>
                    <w:noProof/>
                    <w:webHidden/>
                  </w:rPr>
                  <w:fldChar w:fldCharType="separate"/>
                </w:r>
                <w:r w:rsidR="00E24D32">
                  <w:rPr>
                    <w:noProof/>
                    <w:webHidden/>
                  </w:rPr>
                  <w:t>9</w:t>
                </w:r>
                <w:r w:rsidR="00E03981">
                  <w:rPr>
                    <w:noProof/>
                    <w:webHidden/>
                  </w:rPr>
                  <w:fldChar w:fldCharType="end"/>
                </w:r>
              </w:hyperlink>
            </w:p>
            <w:p w14:paraId="08D87C89" w14:textId="6230DCBB"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0" w:history="1">
                <w:r w:rsidR="00E03981" w:rsidRPr="00C84768">
                  <w:rPr>
                    <w:rStyle w:val="Hipervnculo"/>
                    <w:noProof/>
                  </w:rPr>
                  <w:t>3.3.</w:t>
                </w:r>
                <w:r w:rsidR="00E03981">
                  <w:rPr>
                    <w:rFonts w:asciiTheme="minorHAnsi" w:eastAsiaTheme="minorEastAsia" w:hAnsiTheme="minorHAnsi"/>
                    <w:noProof/>
                    <w:lang w:eastAsia="es-MX"/>
                  </w:rPr>
                  <w:tab/>
                </w:r>
                <w:r w:rsidR="00E03981" w:rsidRPr="00C84768">
                  <w:rPr>
                    <w:rStyle w:val="Hipervnculo"/>
                    <w:noProof/>
                  </w:rPr>
                  <w:t>Patrones de Arquitectura Utilizados:</w:t>
                </w:r>
                <w:r w:rsidR="00E03981">
                  <w:rPr>
                    <w:noProof/>
                    <w:webHidden/>
                  </w:rPr>
                  <w:tab/>
                </w:r>
                <w:r w:rsidR="00E03981">
                  <w:rPr>
                    <w:noProof/>
                    <w:webHidden/>
                  </w:rPr>
                  <w:fldChar w:fldCharType="begin"/>
                </w:r>
                <w:r w:rsidR="00E03981">
                  <w:rPr>
                    <w:noProof/>
                    <w:webHidden/>
                  </w:rPr>
                  <w:instrText xml:space="preserve"> PAGEREF _Toc236247220 \h </w:instrText>
                </w:r>
                <w:r w:rsidR="00E03981">
                  <w:rPr>
                    <w:noProof/>
                    <w:webHidden/>
                  </w:rPr>
                </w:r>
                <w:r w:rsidR="00E03981">
                  <w:rPr>
                    <w:noProof/>
                    <w:webHidden/>
                  </w:rPr>
                  <w:fldChar w:fldCharType="separate"/>
                </w:r>
                <w:r w:rsidR="00E24D32">
                  <w:rPr>
                    <w:noProof/>
                    <w:webHidden/>
                  </w:rPr>
                  <w:t>11</w:t>
                </w:r>
                <w:r w:rsidR="00E03981">
                  <w:rPr>
                    <w:noProof/>
                    <w:webHidden/>
                  </w:rPr>
                  <w:fldChar w:fldCharType="end"/>
                </w:r>
              </w:hyperlink>
            </w:p>
            <w:p w14:paraId="742E5B40" w14:textId="5A7E6A3C"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21" w:history="1">
                <w:r w:rsidR="00E03981" w:rsidRPr="00C84768">
                  <w:rPr>
                    <w:rStyle w:val="Hipervnculo"/>
                    <w:noProof/>
                  </w:rPr>
                  <w:t>4.</w:t>
                </w:r>
                <w:r w:rsidR="00E03981">
                  <w:rPr>
                    <w:rFonts w:asciiTheme="minorHAnsi" w:eastAsiaTheme="minorEastAsia" w:hAnsiTheme="minorHAnsi"/>
                    <w:noProof/>
                    <w:lang w:eastAsia="es-MX"/>
                  </w:rPr>
                  <w:tab/>
                </w:r>
                <w:r w:rsidR="00E03981" w:rsidRPr="00C84768">
                  <w:rPr>
                    <w:rStyle w:val="Hipervnculo"/>
                    <w:noProof/>
                  </w:rPr>
                  <w:t>Tecnologías</w:t>
                </w:r>
                <w:r w:rsidR="00E03981">
                  <w:rPr>
                    <w:noProof/>
                    <w:webHidden/>
                  </w:rPr>
                  <w:tab/>
                </w:r>
                <w:r w:rsidR="00E03981">
                  <w:rPr>
                    <w:noProof/>
                    <w:webHidden/>
                  </w:rPr>
                  <w:fldChar w:fldCharType="begin"/>
                </w:r>
                <w:r w:rsidR="00E03981">
                  <w:rPr>
                    <w:noProof/>
                    <w:webHidden/>
                  </w:rPr>
                  <w:instrText xml:space="preserve"> PAGEREF _Toc236247221 \h </w:instrText>
                </w:r>
                <w:r w:rsidR="00E03981">
                  <w:rPr>
                    <w:noProof/>
                    <w:webHidden/>
                  </w:rPr>
                </w:r>
                <w:r w:rsidR="00E03981">
                  <w:rPr>
                    <w:noProof/>
                    <w:webHidden/>
                  </w:rPr>
                  <w:fldChar w:fldCharType="separate"/>
                </w:r>
                <w:r w:rsidR="00E24D32">
                  <w:rPr>
                    <w:noProof/>
                    <w:webHidden/>
                  </w:rPr>
                  <w:t>12</w:t>
                </w:r>
                <w:r w:rsidR="00E03981">
                  <w:rPr>
                    <w:noProof/>
                    <w:webHidden/>
                  </w:rPr>
                  <w:fldChar w:fldCharType="end"/>
                </w:r>
              </w:hyperlink>
            </w:p>
            <w:p w14:paraId="316F8B08" w14:textId="2BBA6343"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2" w:history="1">
                <w:r w:rsidR="00E03981" w:rsidRPr="00C84768">
                  <w:rPr>
                    <w:rStyle w:val="Hipervnculo"/>
                    <w:noProof/>
                  </w:rPr>
                  <w:t>4.1.</w:t>
                </w:r>
                <w:r w:rsidR="00E03981">
                  <w:rPr>
                    <w:rFonts w:asciiTheme="minorHAnsi" w:eastAsiaTheme="minorEastAsia" w:hAnsiTheme="minorHAnsi"/>
                    <w:noProof/>
                    <w:lang w:eastAsia="es-MX"/>
                  </w:rPr>
                  <w:tab/>
                </w:r>
                <w:r w:rsidR="00E03981" w:rsidRPr="00C84768">
                  <w:rPr>
                    <w:rStyle w:val="Hipervnculo"/>
                    <w:noProof/>
                  </w:rPr>
                  <w:t>Lista de Tecnologías</w:t>
                </w:r>
                <w:r w:rsidR="00E03981">
                  <w:rPr>
                    <w:noProof/>
                    <w:webHidden/>
                  </w:rPr>
                  <w:tab/>
                </w:r>
                <w:r w:rsidR="00E03981">
                  <w:rPr>
                    <w:noProof/>
                    <w:webHidden/>
                  </w:rPr>
                  <w:fldChar w:fldCharType="begin"/>
                </w:r>
                <w:r w:rsidR="00E03981">
                  <w:rPr>
                    <w:noProof/>
                    <w:webHidden/>
                  </w:rPr>
                  <w:instrText xml:space="preserve"> PAGEREF _Toc236247222 \h </w:instrText>
                </w:r>
                <w:r w:rsidR="00E03981">
                  <w:rPr>
                    <w:noProof/>
                    <w:webHidden/>
                  </w:rPr>
                </w:r>
                <w:r w:rsidR="00E03981">
                  <w:rPr>
                    <w:noProof/>
                    <w:webHidden/>
                  </w:rPr>
                  <w:fldChar w:fldCharType="separate"/>
                </w:r>
                <w:r w:rsidR="00E24D32">
                  <w:rPr>
                    <w:noProof/>
                    <w:webHidden/>
                  </w:rPr>
                  <w:t>12</w:t>
                </w:r>
                <w:r w:rsidR="00E03981">
                  <w:rPr>
                    <w:noProof/>
                    <w:webHidden/>
                  </w:rPr>
                  <w:fldChar w:fldCharType="end"/>
                </w:r>
              </w:hyperlink>
            </w:p>
            <w:p w14:paraId="1F357139" w14:textId="235B200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3" w:history="1">
                <w:r w:rsidR="00E03981" w:rsidRPr="00C84768">
                  <w:rPr>
                    <w:rStyle w:val="Hipervnculo"/>
                    <w:noProof/>
                  </w:rPr>
                  <w:t>4.2.</w:t>
                </w:r>
                <w:r w:rsidR="00E03981">
                  <w:rPr>
                    <w:rFonts w:asciiTheme="minorHAnsi" w:eastAsiaTheme="minorEastAsia" w:hAnsiTheme="minorHAnsi"/>
                    <w:noProof/>
                    <w:lang w:eastAsia="es-MX"/>
                  </w:rPr>
                  <w:tab/>
                </w:r>
                <w:r w:rsidR="00E03981" w:rsidRPr="00C84768">
                  <w:rPr>
                    <w:rStyle w:val="Hipervnculo"/>
                    <w:noProof/>
                  </w:rPr>
                  <w:t>Justificación de la Selección:</w:t>
                </w:r>
                <w:r w:rsidR="00E03981">
                  <w:rPr>
                    <w:noProof/>
                    <w:webHidden/>
                  </w:rPr>
                  <w:tab/>
                </w:r>
                <w:r w:rsidR="00E03981">
                  <w:rPr>
                    <w:noProof/>
                    <w:webHidden/>
                  </w:rPr>
                  <w:fldChar w:fldCharType="begin"/>
                </w:r>
                <w:r w:rsidR="00E03981">
                  <w:rPr>
                    <w:noProof/>
                    <w:webHidden/>
                  </w:rPr>
                  <w:instrText xml:space="preserve"> PAGEREF _Toc236247223 \h </w:instrText>
                </w:r>
                <w:r w:rsidR="00E03981">
                  <w:rPr>
                    <w:noProof/>
                    <w:webHidden/>
                  </w:rPr>
                </w:r>
                <w:r w:rsidR="00E03981">
                  <w:rPr>
                    <w:noProof/>
                    <w:webHidden/>
                  </w:rPr>
                  <w:fldChar w:fldCharType="separate"/>
                </w:r>
                <w:r w:rsidR="00E24D32">
                  <w:rPr>
                    <w:noProof/>
                    <w:webHidden/>
                  </w:rPr>
                  <w:t>13</w:t>
                </w:r>
                <w:r w:rsidR="00E03981">
                  <w:rPr>
                    <w:noProof/>
                    <w:webHidden/>
                  </w:rPr>
                  <w:fldChar w:fldCharType="end"/>
                </w:r>
              </w:hyperlink>
            </w:p>
            <w:p w14:paraId="60455DD7" w14:textId="6364E9BA"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24" w:history="1">
                <w:r w:rsidR="00E03981" w:rsidRPr="00C84768">
                  <w:rPr>
                    <w:rStyle w:val="Hipervnculo"/>
                    <w:noProof/>
                  </w:rPr>
                  <w:t>5.</w:t>
                </w:r>
                <w:r w:rsidR="00E03981">
                  <w:rPr>
                    <w:rFonts w:asciiTheme="minorHAnsi" w:eastAsiaTheme="minorEastAsia" w:hAnsiTheme="minorHAnsi"/>
                    <w:noProof/>
                    <w:lang w:eastAsia="es-MX"/>
                  </w:rPr>
                  <w:tab/>
                </w:r>
                <w:r w:rsidR="00E03981" w:rsidRPr="00C84768">
                  <w:rPr>
                    <w:rStyle w:val="Hipervnculo"/>
                    <w:noProof/>
                  </w:rPr>
                  <w:t>Metodología y Herramientas</w:t>
                </w:r>
                <w:r w:rsidR="00E03981">
                  <w:rPr>
                    <w:noProof/>
                    <w:webHidden/>
                  </w:rPr>
                  <w:tab/>
                </w:r>
                <w:r w:rsidR="00E03981">
                  <w:rPr>
                    <w:noProof/>
                    <w:webHidden/>
                  </w:rPr>
                  <w:fldChar w:fldCharType="begin"/>
                </w:r>
                <w:r w:rsidR="00E03981">
                  <w:rPr>
                    <w:noProof/>
                    <w:webHidden/>
                  </w:rPr>
                  <w:instrText xml:space="preserve"> PAGEREF _Toc236247224 \h </w:instrText>
                </w:r>
                <w:r w:rsidR="00E03981">
                  <w:rPr>
                    <w:noProof/>
                    <w:webHidden/>
                  </w:rPr>
                </w:r>
                <w:r w:rsidR="00E03981">
                  <w:rPr>
                    <w:noProof/>
                    <w:webHidden/>
                  </w:rPr>
                  <w:fldChar w:fldCharType="separate"/>
                </w:r>
                <w:r w:rsidR="00E24D32">
                  <w:rPr>
                    <w:noProof/>
                    <w:webHidden/>
                  </w:rPr>
                  <w:t>15</w:t>
                </w:r>
                <w:r w:rsidR="00E03981">
                  <w:rPr>
                    <w:noProof/>
                    <w:webHidden/>
                  </w:rPr>
                  <w:fldChar w:fldCharType="end"/>
                </w:r>
              </w:hyperlink>
            </w:p>
            <w:p w14:paraId="602DDB8B" w14:textId="68BCCFDD"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5" w:history="1">
                <w:r w:rsidR="00E03981" w:rsidRPr="00C84768">
                  <w:rPr>
                    <w:rStyle w:val="Hipervnculo"/>
                    <w:noProof/>
                  </w:rPr>
                  <w:t>5.1.</w:t>
                </w:r>
                <w:r w:rsidR="00E03981">
                  <w:rPr>
                    <w:rFonts w:asciiTheme="minorHAnsi" w:eastAsiaTheme="minorEastAsia" w:hAnsiTheme="minorHAnsi"/>
                    <w:noProof/>
                    <w:lang w:eastAsia="es-MX"/>
                  </w:rPr>
                  <w:tab/>
                </w:r>
                <w:r w:rsidR="00E03981" w:rsidRPr="00C84768">
                  <w:rPr>
                    <w:rStyle w:val="Hipervnculo"/>
                    <w:noProof/>
                  </w:rPr>
                  <w:t>Metodología de Desarrollo:</w:t>
                </w:r>
                <w:r w:rsidR="00E03981">
                  <w:rPr>
                    <w:noProof/>
                    <w:webHidden/>
                  </w:rPr>
                  <w:tab/>
                </w:r>
                <w:r w:rsidR="00E03981">
                  <w:rPr>
                    <w:noProof/>
                    <w:webHidden/>
                  </w:rPr>
                  <w:fldChar w:fldCharType="begin"/>
                </w:r>
                <w:r w:rsidR="00E03981">
                  <w:rPr>
                    <w:noProof/>
                    <w:webHidden/>
                  </w:rPr>
                  <w:instrText xml:space="preserve"> PAGEREF _Toc236247225 \h </w:instrText>
                </w:r>
                <w:r w:rsidR="00E03981">
                  <w:rPr>
                    <w:noProof/>
                    <w:webHidden/>
                  </w:rPr>
                </w:r>
                <w:r w:rsidR="00E03981">
                  <w:rPr>
                    <w:noProof/>
                    <w:webHidden/>
                  </w:rPr>
                  <w:fldChar w:fldCharType="separate"/>
                </w:r>
                <w:r w:rsidR="00E24D32">
                  <w:rPr>
                    <w:noProof/>
                    <w:webHidden/>
                  </w:rPr>
                  <w:t>15</w:t>
                </w:r>
                <w:r w:rsidR="00E03981">
                  <w:rPr>
                    <w:noProof/>
                    <w:webHidden/>
                  </w:rPr>
                  <w:fldChar w:fldCharType="end"/>
                </w:r>
              </w:hyperlink>
            </w:p>
            <w:p w14:paraId="5A4C468D" w14:textId="605E3405"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6" w:history="1">
                <w:r w:rsidR="00E03981" w:rsidRPr="00C84768">
                  <w:rPr>
                    <w:rStyle w:val="Hipervnculo"/>
                    <w:noProof/>
                  </w:rPr>
                  <w:t>5.2.</w:t>
                </w:r>
                <w:r w:rsidR="00E03981">
                  <w:rPr>
                    <w:rFonts w:asciiTheme="minorHAnsi" w:eastAsiaTheme="minorEastAsia" w:hAnsiTheme="minorHAnsi"/>
                    <w:noProof/>
                    <w:lang w:eastAsia="es-MX"/>
                  </w:rPr>
                  <w:tab/>
                </w:r>
                <w:r w:rsidR="00E03981" w:rsidRPr="00C84768">
                  <w:rPr>
                    <w:rStyle w:val="Hipervnculo"/>
                    <w:noProof/>
                  </w:rPr>
                  <w:t>Herramientas de Gestión de Proyectos:</w:t>
                </w:r>
                <w:r w:rsidR="00E03981">
                  <w:rPr>
                    <w:noProof/>
                    <w:webHidden/>
                  </w:rPr>
                  <w:tab/>
                </w:r>
                <w:r w:rsidR="00E03981">
                  <w:rPr>
                    <w:noProof/>
                    <w:webHidden/>
                  </w:rPr>
                  <w:fldChar w:fldCharType="begin"/>
                </w:r>
                <w:r w:rsidR="00E03981">
                  <w:rPr>
                    <w:noProof/>
                    <w:webHidden/>
                  </w:rPr>
                  <w:instrText xml:space="preserve"> PAGEREF _Toc236247226 \h </w:instrText>
                </w:r>
                <w:r w:rsidR="00E03981">
                  <w:rPr>
                    <w:noProof/>
                    <w:webHidden/>
                  </w:rPr>
                </w:r>
                <w:r w:rsidR="00E03981">
                  <w:rPr>
                    <w:noProof/>
                    <w:webHidden/>
                  </w:rPr>
                  <w:fldChar w:fldCharType="separate"/>
                </w:r>
                <w:r w:rsidR="00E24D32">
                  <w:rPr>
                    <w:noProof/>
                    <w:webHidden/>
                  </w:rPr>
                  <w:t>15</w:t>
                </w:r>
                <w:r w:rsidR="00E03981">
                  <w:rPr>
                    <w:noProof/>
                    <w:webHidden/>
                  </w:rPr>
                  <w:fldChar w:fldCharType="end"/>
                </w:r>
              </w:hyperlink>
            </w:p>
            <w:p w14:paraId="3B3B6E02" w14:textId="76CE2033"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7" w:history="1">
                <w:r w:rsidR="00E03981" w:rsidRPr="00C84768">
                  <w:rPr>
                    <w:rStyle w:val="Hipervnculo"/>
                    <w:noProof/>
                  </w:rPr>
                  <w:t>5.3.</w:t>
                </w:r>
                <w:r w:rsidR="00E03981">
                  <w:rPr>
                    <w:rFonts w:asciiTheme="minorHAnsi" w:eastAsiaTheme="minorEastAsia" w:hAnsiTheme="minorHAnsi"/>
                    <w:noProof/>
                    <w:lang w:eastAsia="es-MX"/>
                  </w:rPr>
                  <w:tab/>
                </w:r>
                <w:r w:rsidR="00E03981" w:rsidRPr="00C84768">
                  <w:rPr>
                    <w:rStyle w:val="Hipervnculo"/>
                    <w:noProof/>
                  </w:rPr>
                  <w:t>Herramientas de Control de Versiones:</w:t>
                </w:r>
                <w:r w:rsidR="00E03981">
                  <w:rPr>
                    <w:noProof/>
                    <w:webHidden/>
                  </w:rPr>
                  <w:tab/>
                </w:r>
                <w:r w:rsidR="00E03981">
                  <w:rPr>
                    <w:noProof/>
                    <w:webHidden/>
                  </w:rPr>
                  <w:fldChar w:fldCharType="begin"/>
                </w:r>
                <w:r w:rsidR="00E03981">
                  <w:rPr>
                    <w:noProof/>
                    <w:webHidden/>
                  </w:rPr>
                  <w:instrText xml:space="preserve"> PAGEREF _Toc236247227 \h </w:instrText>
                </w:r>
                <w:r w:rsidR="00E03981">
                  <w:rPr>
                    <w:noProof/>
                    <w:webHidden/>
                  </w:rPr>
                </w:r>
                <w:r w:rsidR="00E03981">
                  <w:rPr>
                    <w:noProof/>
                    <w:webHidden/>
                  </w:rPr>
                  <w:fldChar w:fldCharType="separate"/>
                </w:r>
                <w:r w:rsidR="00E24D32">
                  <w:rPr>
                    <w:noProof/>
                    <w:webHidden/>
                  </w:rPr>
                  <w:t>15</w:t>
                </w:r>
                <w:r w:rsidR="00E03981">
                  <w:rPr>
                    <w:noProof/>
                    <w:webHidden/>
                  </w:rPr>
                  <w:fldChar w:fldCharType="end"/>
                </w:r>
              </w:hyperlink>
            </w:p>
            <w:p w14:paraId="71F813F2" w14:textId="56131BB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8" w:history="1">
                <w:r w:rsidR="00E03981" w:rsidRPr="00C84768">
                  <w:rPr>
                    <w:rStyle w:val="Hipervnculo"/>
                    <w:noProof/>
                  </w:rPr>
                  <w:t>5.4.</w:t>
                </w:r>
                <w:r w:rsidR="00E03981">
                  <w:rPr>
                    <w:rFonts w:asciiTheme="minorHAnsi" w:eastAsiaTheme="minorEastAsia" w:hAnsiTheme="minorHAnsi"/>
                    <w:noProof/>
                    <w:lang w:eastAsia="es-MX"/>
                  </w:rPr>
                  <w:tab/>
                </w:r>
                <w:r w:rsidR="00E03981" w:rsidRPr="00C84768">
                  <w:rPr>
                    <w:rStyle w:val="Hipervnculo"/>
                    <w:noProof/>
                  </w:rPr>
                  <w:t>Herramientas de Integración y Entrega Continua (CI/CD):</w:t>
                </w:r>
                <w:r w:rsidR="00E03981">
                  <w:rPr>
                    <w:noProof/>
                    <w:webHidden/>
                  </w:rPr>
                  <w:tab/>
                </w:r>
                <w:r w:rsidR="00E03981">
                  <w:rPr>
                    <w:noProof/>
                    <w:webHidden/>
                  </w:rPr>
                  <w:fldChar w:fldCharType="begin"/>
                </w:r>
                <w:r w:rsidR="00E03981">
                  <w:rPr>
                    <w:noProof/>
                    <w:webHidden/>
                  </w:rPr>
                  <w:instrText xml:space="preserve"> PAGEREF _Toc236247228 \h </w:instrText>
                </w:r>
                <w:r w:rsidR="00E03981">
                  <w:rPr>
                    <w:noProof/>
                    <w:webHidden/>
                  </w:rPr>
                </w:r>
                <w:r w:rsidR="00E03981">
                  <w:rPr>
                    <w:noProof/>
                    <w:webHidden/>
                  </w:rPr>
                  <w:fldChar w:fldCharType="separate"/>
                </w:r>
                <w:r w:rsidR="00E24D32">
                  <w:rPr>
                    <w:noProof/>
                    <w:webHidden/>
                  </w:rPr>
                  <w:t>16</w:t>
                </w:r>
                <w:r w:rsidR="00E03981">
                  <w:rPr>
                    <w:noProof/>
                    <w:webHidden/>
                  </w:rPr>
                  <w:fldChar w:fldCharType="end"/>
                </w:r>
              </w:hyperlink>
            </w:p>
            <w:p w14:paraId="55222738" w14:textId="4ADF3C0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29" w:history="1">
                <w:r w:rsidR="00E03981" w:rsidRPr="00C84768">
                  <w:rPr>
                    <w:rStyle w:val="Hipervnculo"/>
                    <w:noProof/>
                  </w:rPr>
                  <w:t>5.5.</w:t>
                </w:r>
                <w:r w:rsidR="00E03981">
                  <w:rPr>
                    <w:rFonts w:asciiTheme="minorHAnsi" w:eastAsiaTheme="minorEastAsia" w:hAnsiTheme="minorHAnsi"/>
                    <w:noProof/>
                    <w:lang w:eastAsia="es-MX"/>
                  </w:rPr>
                  <w:tab/>
                </w:r>
                <w:r w:rsidR="00E03981" w:rsidRPr="00C84768">
                  <w:rPr>
                    <w:rStyle w:val="Hipervnculo"/>
                    <w:noProof/>
                  </w:rPr>
                  <w:t>Otras Herramientas de Desarrollo (si aplica):</w:t>
                </w:r>
                <w:r w:rsidR="00E03981">
                  <w:rPr>
                    <w:noProof/>
                    <w:webHidden/>
                  </w:rPr>
                  <w:tab/>
                </w:r>
                <w:r w:rsidR="00E03981">
                  <w:rPr>
                    <w:noProof/>
                    <w:webHidden/>
                  </w:rPr>
                  <w:fldChar w:fldCharType="begin"/>
                </w:r>
                <w:r w:rsidR="00E03981">
                  <w:rPr>
                    <w:noProof/>
                    <w:webHidden/>
                  </w:rPr>
                  <w:instrText xml:space="preserve"> PAGEREF _Toc236247229 \h </w:instrText>
                </w:r>
                <w:r w:rsidR="00E03981">
                  <w:rPr>
                    <w:noProof/>
                    <w:webHidden/>
                  </w:rPr>
                </w:r>
                <w:r w:rsidR="00E03981">
                  <w:rPr>
                    <w:noProof/>
                    <w:webHidden/>
                  </w:rPr>
                  <w:fldChar w:fldCharType="separate"/>
                </w:r>
                <w:r w:rsidR="00E24D32">
                  <w:rPr>
                    <w:noProof/>
                    <w:webHidden/>
                  </w:rPr>
                  <w:t>17</w:t>
                </w:r>
                <w:r w:rsidR="00E03981">
                  <w:rPr>
                    <w:noProof/>
                    <w:webHidden/>
                  </w:rPr>
                  <w:fldChar w:fldCharType="end"/>
                </w:r>
              </w:hyperlink>
            </w:p>
            <w:p w14:paraId="1A47765F" w14:textId="33C55919"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30" w:history="1">
                <w:r w:rsidR="00E03981" w:rsidRPr="00C84768">
                  <w:rPr>
                    <w:rStyle w:val="Hipervnculo"/>
                    <w:noProof/>
                  </w:rPr>
                  <w:t>6.</w:t>
                </w:r>
                <w:r w:rsidR="00E03981">
                  <w:rPr>
                    <w:rFonts w:asciiTheme="minorHAnsi" w:eastAsiaTheme="minorEastAsia" w:hAnsiTheme="minorHAnsi"/>
                    <w:noProof/>
                    <w:lang w:eastAsia="es-MX"/>
                  </w:rPr>
                  <w:tab/>
                </w:r>
                <w:r w:rsidR="00E03981" w:rsidRPr="00C84768">
                  <w:rPr>
                    <w:rStyle w:val="Hipervnculo"/>
                    <w:noProof/>
                  </w:rPr>
                  <w:t>Infraestructura</w:t>
                </w:r>
                <w:r w:rsidR="00E03981">
                  <w:rPr>
                    <w:noProof/>
                    <w:webHidden/>
                  </w:rPr>
                  <w:tab/>
                </w:r>
                <w:r w:rsidR="00E03981">
                  <w:rPr>
                    <w:noProof/>
                    <w:webHidden/>
                  </w:rPr>
                  <w:fldChar w:fldCharType="begin"/>
                </w:r>
                <w:r w:rsidR="00E03981">
                  <w:rPr>
                    <w:noProof/>
                    <w:webHidden/>
                  </w:rPr>
                  <w:instrText xml:space="preserve"> PAGEREF _Toc236247230 \h </w:instrText>
                </w:r>
                <w:r w:rsidR="00E03981">
                  <w:rPr>
                    <w:noProof/>
                    <w:webHidden/>
                  </w:rPr>
                </w:r>
                <w:r w:rsidR="00E03981">
                  <w:rPr>
                    <w:noProof/>
                    <w:webHidden/>
                  </w:rPr>
                  <w:fldChar w:fldCharType="separate"/>
                </w:r>
                <w:r w:rsidR="00E24D32">
                  <w:rPr>
                    <w:noProof/>
                    <w:webHidden/>
                  </w:rPr>
                  <w:t>18</w:t>
                </w:r>
                <w:r w:rsidR="00E03981">
                  <w:rPr>
                    <w:noProof/>
                    <w:webHidden/>
                  </w:rPr>
                  <w:fldChar w:fldCharType="end"/>
                </w:r>
              </w:hyperlink>
            </w:p>
            <w:p w14:paraId="4294EAFC" w14:textId="2419634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1" w:history="1">
                <w:r w:rsidR="00E03981" w:rsidRPr="00C84768">
                  <w:rPr>
                    <w:rStyle w:val="Hipervnculo"/>
                    <w:noProof/>
                  </w:rPr>
                  <w:t>6.1.</w:t>
                </w:r>
                <w:r w:rsidR="00E03981">
                  <w:rPr>
                    <w:rFonts w:asciiTheme="minorHAnsi" w:eastAsiaTheme="minorEastAsia" w:hAnsiTheme="minorHAnsi"/>
                    <w:noProof/>
                    <w:lang w:eastAsia="es-MX"/>
                  </w:rPr>
                  <w:tab/>
                </w:r>
                <w:r w:rsidR="00E03981" w:rsidRPr="00C84768">
                  <w:rPr>
                    <w:rStyle w:val="Hipervnculo"/>
                    <w:noProof/>
                  </w:rPr>
                  <w:t>Diagrama de Infraestructura:</w:t>
                </w:r>
                <w:r w:rsidR="00E03981">
                  <w:rPr>
                    <w:noProof/>
                    <w:webHidden/>
                  </w:rPr>
                  <w:tab/>
                </w:r>
                <w:r w:rsidR="00E03981">
                  <w:rPr>
                    <w:noProof/>
                    <w:webHidden/>
                  </w:rPr>
                  <w:fldChar w:fldCharType="begin"/>
                </w:r>
                <w:r w:rsidR="00E03981">
                  <w:rPr>
                    <w:noProof/>
                    <w:webHidden/>
                  </w:rPr>
                  <w:instrText xml:space="preserve"> PAGEREF _Toc236247231 \h </w:instrText>
                </w:r>
                <w:r w:rsidR="00E03981">
                  <w:rPr>
                    <w:noProof/>
                    <w:webHidden/>
                  </w:rPr>
                </w:r>
                <w:r w:rsidR="00E03981">
                  <w:rPr>
                    <w:noProof/>
                    <w:webHidden/>
                  </w:rPr>
                  <w:fldChar w:fldCharType="separate"/>
                </w:r>
                <w:r w:rsidR="00E24D32">
                  <w:rPr>
                    <w:noProof/>
                    <w:webHidden/>
                  </w:rPr>
                  <w:t>19</w:t>
                </w:r>
                <w:r w:rsidR="00E03981">
                  <w:rPr>
                    <w:noProof/>
                    <w:webHidden/>
                  </w:rPr>
                  <w:fldChar w:fldCharType="end"/>
                </w:r>
              </w:hyperlink>
            </w:p>
            <w:p w14:paraId="6607A288" w14:textId="0C68170A"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2" w:history="1">
                <w:r w:rsidR="00E03981" w:rsidRPr="00C84768">
                  <w:rPr>
                    <w:rStyle w:val="Hipervnculo"/>
                    <w:noProof/>
                  </w:rPr>
                  <w:t>6.2.</w:t>
                </w:r>
                <w:r w:rsidR="00E03981">
                  <w:rPr>
                    <w:rFonts w:asciiTheme="minorHAnsi" w:eastAsiaTheme="minorEastAsia" w:hAnsiTheme="minorHAnsi"/>
                    <w:noProof/>
                    <w:lang w:eastAsia="es-MX"/>
                  </w:rPr>
                  <w:tab/>
                </w:r>
                <w:r w:rsidR="00E03981" w:rsidRPr="00C84768">
                  <w:rPr>
                    <w:rStyle w:val="Hipervnculo"/>
                    <w:noProof/>
                  </w:rPr>
                  <w:t>Entornos de Despliegue:</w:t>
                </w:r>
                <w:r w:rsidR="00E03981">
                  <w:rPr>
                    <w:noProof/>
                    <w:webHidden/>
                  </w:rPr>
                  <w:tab/>
                </w:r>
                <w:r w:rsidR="00E03981">
                  <w:rPr>
                    <w:noProof/>
                    <w:webHidden/>
                  </w:rPr>
                  <w:fldChar w:fldCharType="begin"/>
                </w:r>
                <w:r w:rsidR="00E03981">
                  <w:rPr>
                    <w:noProof/>
                    <w:webHidden/>
                  </w:rPr>
                  <w:instrText xml:space="preserve"> PAGEREF _Toc236247232 \h </w:instrText>
                </w:r>
                <w:r w:rsidR="00E03981">
                  <w:rPr>
                    <w:noProof/>
                    <w:webHidden/>
                  </w:rPr>
                </w:r>
                <w:r w:rsidR="00E03981">
                  <w:rPr>
                    <w:noProof/>
                    <w:webHidden/>
                  </w:rPr>
                  <w:fldChar w:fldCharType="separate"/>
                </w:r>
                <w:r w:rsidR="00E24D32">
                  <w:rPr>
                    <w:noProof/>
                    <w:webHidden/>
                  </w:rPr>
                  <w:t>20</w:t>
                </w:r>
                <w:r w:rsidR="00E03981">
                  <w:rPr>
                    <w:noProof/>
                    <w:webHidden/>
                  </w:rPr>
                  <w:fldChar w:fldCharType="end"/>
                </w:r>
              </w:hyperlink>
            </w:p>
            <w:p w14:paraId="4DF32534" w14:textId="48EE2BF3"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3" w:history="1">
                <w:r w:rsidR="00E03981" w:rsidRPr="00C84768">
                  <w:rPr>
                    <w:rStyle w:val="Hipervnculo"/>
                    <w:noProof/>
                  </w:rPr>
                  <w:t>6.3.</w:t>
                </w:r>
                <w:r w:rsidR="00E03981">
                  <w:rPr>
                    <w:rFonts w:asciiTheme="minorHAnsi" w:eastAsiaTheme="minorEastAsia" w:hAnsiTheme="minorHAnsi"/>
                    <w:noProof/>
                    <w:lang w:eastAsia="es-MX"/>
                  </w:rPr>
                  <w:tab/>
                </w:r>
                <w:r w:rsidR="00E03981" w:rsidRPr="00C84768">
                  <w:rPr>
                    <w:rStyle w:val="Hipervnculo"/>
                    <w:noProof/>
                  </w:rPr>
                  <w:t>Proveedores de Servicios en la Nube (si aplica):</w:t>
                </w:r>
                <w:r w:rsidR="00E03981">
                  <w:rPr>
                    <w:noProof/>
                    <w:webHidden/>
                  </w:rPr>
                  <w:tab/>
                </w:r>
                <w:r w:rsidR="00E03981">
                  <w:rPr>
                    <w:noProof/>
                    <w:webHidden/>
                  </w:rPr>
                  <w:fldChar w:fldCharType="begin"/>
                </w:r>
                <w:r w:rsidR="00E03981">
                  <w:rPr>
                    <w:noProof/>
                    <w:webHidden/>
                  </w:rPr>
                  <w:instrText xml:space="preserve"> PAGEREF _Toc236247233 \h </w:instrText>
                </w:r>
                <w:r w:rsidR="00E03981">
                  <w:rPr>
                    <w:noProof/>
                    <w:webHidden/>
                  </w:rPr>
                </w:r>
                <w:r w:rsidR="00E03981">
                  <w:rPr>
                    <w:noProof/>
                    <w:webHidden/>
                  </w:rPr>
                  <w:fldChar w:fldCharType="separate"/>
                </w:r>
                <w:r w:rsidR="00E24D32">
                  <w:rPr>
                    <w:noProof/>
                    <w:webHidden/>
                  </w:rPr>
                  <w:t>20</w:t>
                </w:r>
                <w:r w:rsidR="00E03981">
                  <w:rPr>
                    <w:noProof/>
                    <w:webHidden/>
                  </w:rPr>
                  <w:fldChar w:fldCharType="end"/>
                </w:r>
              </w:hyperlink>
            </w:p>
            <w:p w14:paraId="03E72804" w14:textId="79F605C2"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4" w:history="1">
                <w:r w:rsidR="00E03981" w:rsidRPr="00C84768">
                  <w:rPr>
                    <w:rStyle w:val="Hipervnculo"/>
                    <w:noProof/>
                  </w:rPr>
                  <w:t>6.4.</w:t>
                </w:r>
                <w:r w:rsidR="00E03981">
                  <w:rPr>
                    <w:rFonts w:asciiTheme="minorHAnsi" w:eastAsiaTheme="minorEastAsia" w:hAnsiTheme="minorHAnsi"/>
                    <w:noProof/>
                    <w:lang w:eastAsia="es-MX"/>
                  </w:rPr>
                  <w:tab/>
                </w:r>
                <w:r w:rsidR="00E03981" w:rsidRPr="00C84768">
                  <w:rPr>
                    <w:rStyle w:val="Hipervnculo"/>
                    <w:noProof/>
                  </w:rPr>
                  <w:t>Especificaciones del Hardware (si aplica):</w:t>
                </w:r>
                <w:r w:rsidR="00E03981">
                  <w:rPr>
                    <w:noProof/>
                    <w:webHidden/>
                  </w:rPr>
                  <w:tab/>
                </w:r>
                <w:r w:rsidR="00E03981">
                  <w:rPr>
                    <w:noProof/>
                    <w:webHidden/>
                  </w:rPr>
                  <w:fldChar w:fldCharType="begin"/>
                </w:r>
                <w:r w:rsidR="00E03981">
                  <w:rPr>
                    <w:noProof/>
                    <w:webHidden/>
                  </w:rPr>
                  <w:instrText xml:space="preserve"> PAGEREF _Toc236247234 \h </w:instrText>
                </w:r>
                <w:r w:rsidR="00E03981">
                  <w:rPr>
                    <w:noProof/>
                    <w:webHidden/>
                  </w:rPr>
                </w:r>
                <w:r w:rsidR="00E03981">
                  <w:rPr>
                    <w:noProof/>
                    <w:webHidden/>
                  </w:rPr>
                  <w:fldChar w:fldCharType="separate"/>
                </w:r>
                <w:r w:rsidR="00E24D32">
                  <w:rPr>
                    <w:noProof/>
                    <w:webHidden/>
                  </w:rPr>
                  <w:t>21</w:t>
                </w:r>
                <w:r w:rsidR="00E03981">
                  <w:rPr>
                    <w:noProof/>
                    <w:webHidden/>
                  </w:rPr>
                  <w:fldChar w:fldCharType="end"/>
                </w:r>
              </w:hyperlink>
            </w:p>
            <w:p w14:paraId="55F6D90D" w14:textId="53FF7E19"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5" w:history="1">
                <w:r w:rsidR="00E03981" w:rsidRPr="00C84768">
                  <w:rPr>
                    <w:rStyle w:val="Hipervnculo"/>
                    <w:noProof/>
                  </w:rPr>
                  <w:t>6.5.</w:t>
                </w:r>
                <w:r w:rsidR="00E03981">
                  <w:rPr>
                    <w:rFonts w:asciiTheme="minorHAnsi" w:eastAsiaTheme="minorEastAsia" w:hAnsiTheme="minorHAnsi"/>
                    <w:noProof/>
                    <w:lang w:eastAsia="es-MX"/>
                  </w:rPr>
                  <w:tab/>
                </w:r>
                <w:r w:rsidR="00E03981" w:rsidRPr="00C84768">
                  <w:rPr>
                    <w:rStyle w:val="Hipervnculo"/>
                    <w:noProof/>
                  </w:rPr>
                  <w:t>Consideraciones de Escalabilidad y Disponibilidad:</w:t>
                </w:r>
                <w:r w:rsidR="00E03981">
                  <w:rPr>
                    <w:noProof/>
                    <w:webHidden/>
                  </w:rPr>
                  <w:tab/>
                </w:r>
                <w:r w:rsidR="00E03981">
                  <w:rPr>
                    <w:noProof/>
                    <w:webHidden/>
                  </w:rPr>
                  <w:fldChar w:fldCharType="begin"/>
                </w:r>
                <w:r w:rsidR="00E03981">
                  <w:rPr>
                    <w:noProof/>
                    <w:webHidden/>
                  </w:rPr>
                  <w:instrText xml:space="preserve"> PAGEREF _Toc236247235 \h </w:instrText>
                </w:r>
                <w:r w:rsidR="00E03981">
                  <w:rPr>
                    <w:noProof/>
                    <w:webHidden/>
                  </w:rPr>
                </w:r>
                <w:r w:rsidR="00E03981">
                  <w:rPr>
                    <w:noProof/>
                    <w:webHidden/>
                  </w:rPr>
                  <w:fldChar w:fldCharType="separate"/>
                </w:r>
                <w:r w:rsidR="00E24D32">
                  <w:rPr>
                    <w:noProof/>
                    <w:webHidden/>
                  </w:rPr>
                  <w:t>21</w:t>
                </w:r>
                <w:r w:rsidR="00E03981">
                  <w:rPr>
                    <w:noProof/>
                    <w:webHidden/>
                  </w:rPr>
                  <w:fldChar w:fldCharType="end"/>
                </w:r>
              </w:hyperlink>
            </w:p>
            <w:p w14:paraId="79F19904" w14:textId="7F75323A"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36" w:history="1">
                <w:r w:rsidR="00E03981" w:rsidRPr="00C84768">
                  <w:rPr>
                    <w:rStyle w:val="Hipervnculo"/>
                    <w:noProof/>
                  </w:rPr>
                  <w:t>7.</w:t>
                </w:r>
                <w:r w:rsidR="00E03981">
                  <w:rPr>
                    <w:rFonts w:asciiTheme="minorHAnsi" w:eastAsiaTheme="minorEastAsia" w:hAnsiTheme="minorHAnsi"/>
                    <w:noProof/>
                    <w:lang w:eastAsia="es-MX"/>
                  </w:rPr>
                  <w:tab/>
                </w:r>
                <w:r w:rsidR="00E03981" w:rsidRPr="00C84768">
                  <w:rPr>
                    <w:rStyle w:val="Hipervnculo"/>
                    <w:noProof/>
                  </w:rPr>
                  <w:t>Base de Datos</w:t>
                </w:r>
                <w:r w:rsidR="00E03981">
                  <w:rPr>
                    <w:noProof/>
                    <w:webHidden/>
                  </w:rPr>
                  <w:tab/>
                </w:r>
                <w:r w:rsidR="00E03981">
                  <w:rPr>
                    <w:noProof/>
                    <w:webHidden/>
                  </w:rPr>
                  <w:fldChar w:fldCharType="begin"/>
                </w:r>
                <w:r w:rsidR="00E03981">
                  <w:rPr>
                    <w:noProof/>
                    <w:webHidden/>
                  </w:rPr>
                  <w:instrText xml:space="preserve"> PAGEREF _Toc236247236 \h </w:instrText>
                </w:r>
                <w:r w:rsidR="00E03981">
                  <w:rPr>
                    <w:noProof/>
                    <w:webHidden/>
                  </w:rPr>
                </w:r>
                <w:r w:rsidR="00E03981">
                  <w:rPr>
                    <w:noProof/>
                    <w:webHidden/>
                  </w:rPr>
                  <w:fldChar w:fldCharType="separate"/>
                </w:r>
                <w:r w:rsidR="00E24D32">
                  <w:rPr>
                    <w:noProof/>
                    <w:webHidden/>
                  </w:rPr>
                  <w:t>23</w:t>
                </w:r>
                <w:r w:rsidR="00E03981">
                  <w:rPr>
                    <w:noProof/>
                    <w:webHidden/>
                  </w:rPr>
                  <w:fldChar w:fldCharType="end"/>
                </w:r>
              </w:hyperlink>
            </w:p>
            <w:p w14:paraId="448831BA" w14:textId="0FD9AD71"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7" w:history="1">
                <w:r w:rsidR="00E03981" w:rsidRPr="00C84768">
                  <w:rPr>
                    <w:rStyle w:val="Hipervnculo"/>
                    <w:rFonts w:eastAsia="Times New Roman"/>
                    <w:noProof/>
                    <w:lang w:eastAsia="es-CO"/>
                  </w:rPr>
                  <w:t>7.1.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Motor de Base de Datos:</w:t>
                </w:r>
                <w:r w:rsidR="00E03981">
                  <w:rPr>
                    <w:noProof/>
                    <w:webHidden/>
                  </w:rPr>
                  <w:tab/>
                </w:r>
                <w:r w:rsidR="00E03981">
                  <w:rPr>
                    <w:noProof/>
                    <w:webHidden/>
                  </w:rPr>
                  <w:fldChar w:fldCharType="begin"/>
                </w:r>
                <w:r w:rsidR="00E03981">
                  <w:rPr>
                    <w:noProof/>
                    <w:webHidden/>
                  </w:rPr>
                  <w:instrText xml:space="preserve"> PAGEREF _Toc236247237 \h </w:instrText>
                </w:r>
                <w:r w:rsidR="00E03981">
                  <w:rPr>
                    <w:noProof/>
                    <w:webHidden/>
                  </w:rPr>
                </w:r>
                <w:r w:rsidR="00E03981">
                  <w:rPr>
                    <w:noProof/>
                    <w:webHidden/>
                  </w:rPr>
                  <w:fldChar w:fldCharType="separate"/>
                </w:r>
                <w:r w:rsidR="00E24D32">
                  <w:rPr>
                    <w:noProof/>
                    <w:webHidden/>
                  </w:rPr>
                  <w:t>23</w:t>
                </w:r>
                <w:r w:rsidR="00E03981">
                  <w:rPr>
                    <w:noProof/>
                    <w:webHidden/>
                  </w:rPr>
                  <w:fldChar w:fldCharType="end"/>
                </w:r>
              </w:hyperlink>
            </w:p>
            <w:p w14:paraId="37E88F67" w14:textId="13AFA5E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8" w:history="1">
                <w:r w:rsidR="00E03981" w:rsidRPr="00C84768">
                  <w:rPr>
                    <w:rStyle w:val="Hipervnculo"/>
                    <w:rFonts w:eastAsia="Times New Roman"/>
                    <w:noProof/>
                    <w:lang w:eastAsia="es-CO"/>
                  </w:rPr>
                  <w:t>7.2.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Diagrama del Modelo de Datos:</w:t>
                </w:r>
                <w:r w:rsidR="00E03981">
                  <w:rPr>
                    <w:noProof/>
                    <w:webHidden/>
                  </w:rPr>
                  <w:tab/>
                </w:r>
                <w:r w:rsidR="00E03981">
                  <w:rPr>
                    <w:noProof/>
                    <w:webHidden/>
                  </w:rPr>
                  <w:fldChar w:fldCharType="begin"/>
                </w:r>
                <w:r w:rsidR="00E03981">
                  <w:rPr>
                    <w:noProof/>
                    <w:webHidden/>
                  </w:rPr>
                  <w:instrText xml:space="preserve"> PAGEREF _Toc236247238 \h </w:instrText>
                </w:r>
                <w:r w:rsidR="00E03981">
                  <w:rPr>
                    <w:noProof/>
                    <w:webHidden/>
                  </w:rPr>
                </w:r>
                <w:r w:rsidR="00E03981">
                  <w:rPr>
                    <w:noProof/>
                    <w:webHidden/>
                  </w:rPr>
                  <w:fldChar w:fldCharType="separate"/>
                </w:r>
                <w:r w:rsidR="00E24D32">
                  <w:rPr>
                    <w:noProof/>
                    <w:webHidden/>
                  </w:rPr>
                  <w:t>24</w:t>
                </w:r>
                <w:r w:rsidR="00E03981">
                  <w:rPr>
                    <w:noProof/>
                    <w:webHidden/>
                  </w:rPr>
                  <w:fldChar w:fldCharType="end"/>
                </w:r>
              </w:hyperlink>
            </w:p>
            <w:p w14:paraId="6FD22C4B" w14:textId="6EC45D3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39" w:history="1">
                <w:r w:rsidR="00E03981" w:rsidRPr="00C84768">
                  <w:rPr>
                    <w:rStyle w:val="Hipervnculo"/>
                    <w:rFonts w:eastAsia="Times New Roman"/>
                    <w:noProof/>
                    <w:lang w:eastAsia="es-CO"/>
                  </w:rPr>
                  <w:t>7.3.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Descripción del Esquema de la Base de Datos:</w:t>
                </w:r>
                <w:r w:rsidR="00E03981">
                  <w:rPr>
                    <w:noProof/>
                    <w:webHidden/>
                  </w:rPr>
                  <w:tab/>
                </w:r>
                <w:r w:rsidR="00E03981">
                  <w:rPr>
                    <w:noProof/>
                    <w:webHidden/>
                  </w:rPr>
                  <w:fldChar w:fldCharType="begin"/>
                </w:r>
                <w:r w:rsidR="00E03981">
                  <w:rPr>
                    <w:noProof/>
                    <w:webHidden/>
                  </w:rPr>
                  <w:instrText xml:space="preserve"> PAGEREF _Toc236247239 \h </w:instrText>
                </w:r>
                <w:r w:rsidR="00E03981">
                  <w:rPr>
                    <w:noProof/>
                    <w:webHidden/>
                  </w:rPr>
                </w:r>
                <w:r w:rsidR="00E03981">
                  <w:rPr>
                    <w:noProof/>
                    <w:webHidden/>
                  </w:rPr>
                  <w:fldChar w:fldCharType="separate"/>
                </w:r>
                <w:r w:rsidR="00E24D32">
                  <w:rPr>
                    <w:noProof/>
                    <w:webHidden/>
                  </w:rPr>
                  <w:t>24</w:t>
                </w:r>
                <w:r w:rsidR="00E03981">
                  <w:rPr>
                    <w:noProof/>
                    <w:webHidden/>
                  </w:rPr>
                  <w:fldChar w:fldCharType="end"/>
                </w:r>
              </w:hyperlink>
            </w:p>
            <w:p w14:paraId="6CFA3D31" w14:textId="6C2BCF60" w:rsidR="00E03981" w:rsidRDefault="00000000">
              <w:pPr>
                <w:pStyle w:val="TDC3"/>
                <w:tabs>
                  <w:tab w:val="right" w:leader="dot" w:pos="8828"/>
                </w:tabs>
                <w:rPr>
                  <w:rFonts w:asciiTheme="minorHAnsi" w:eastAsiaTheme="minorEastAsia" w:hAnsiTheme="minorHAnsi"/>
                  <w:noProof/>
                  <w:lang w:eastAsia="es-MX"/>
                </w:rPr>
              </w:pPr>
              <w:hyperlink w:anchor="_Toc236247240" w:history="1">
                <w:r w:rsidR="00E03981" w:rsidRPr="00C84768">
                  <w:rPr>
                    <w:rStyle w:val="Hipervnculo"/>
                    <w:rFonts w:eastAsia="Arial" w:cs="Arial"/>
                    <w:b/>
                    <w:bCs/>
                    <w:noProof/>
                  </w:rPr>
                  <w:t>JplPhoto — fotos de Jóvenes pa' Lante (colección activa)</w:t>
                </w:r>
                <w:r w:rsidR="00E03981">
                  <w:rPr>
                    <w:noProof/>
                    <w:webHidden/>
                  </w:rPr>
                  <w:tab/>
                </w:r>
                <w:r w:rsidR="00E03981">
                  <w:rPr>
                    <w:noProof/>
                    <w:webHidden/>
                  </w:rPr>
                  <w:fldChar w:fldCharType="begin"/>
                </w:r>
                <w:r w:rsidR="00E03981">
                  <w:rPr>
                    <w:noProof/>
                    <w:webHidden/>
                  </w:rPr>
                  <w:instrText xml:space="preserve"> PAGEREF _Toc236247240 \h </w:instrText>
                </w:r>
                <w:r w:rsidR="00E03981">
                  <w:rPr>
                    <w:noProof/>
                    <w:webHidden/>
                  </w:rPr>
                </w:r>
                <w:r w:rsidR="00E03981">
                  <w:rPr>
                    <w:noProof/>
                    <w:webHidden/>
                  </w:rPr>
                  <w:fldChar w:fldCharType="separate"/>
                </w:r>
                <w:r w:rsidR="00E24D32">
                  <w:rPr>
                    <w:noProof/>
                    <w:webHidden/>
                  </w:rPr>
                  <w:t>24</w:t>
                </w:r>
                <w:r w:rsidR="00E03981">
                  <w:rPr>
                    <w:noProof/>
                    <w:webHidden/>
                  </w:rPr>
                  <w:fldChar w:fldCharType="end"/>
                </w:r>
              </w:hyperlink>
            </w:p>
            <w:p w14:paraId="570A7C0F" w14:textId="38107B80" w:rsidR="00E03981" w:rsidRDefault="00000000">
              <w:pPr>
                <w:pStyle w:val="TDC3"/>
                <w:tabs>
                  <w:tab w:val="right" w:leader="dot" w:pos="8828"/>
                </w:tabs>
                <w:rPr>
                  <w:rFonts w:asciiTheme="minorHAnsi" w:eastAsiaTheme="minorEastAsia" w:hAnsiTheme="minorHAnsi"/>
                  <w:noProof/>
                  <w:lang w:eastAsia="es-MX"/>
                </w:rPr>
              </w:pPr>
              <w:hyperlink w:anchor="_Toc236247241" w:history="1">
                <w:r w:rsidR="00E03981" w:rsidRPr="00C84768">
                  <w:rPr>
                    <w:rStyle w:val="Hipervnculo"/>
                    <w:rFonts w:eastAsia="Arial" w:cs="Arial"/>
                    <w:b/>
                    <w:bCs/>
                    <w:noProof/>
                  </w:rPr>
                  <w:t>GcPhoto — fotos de Guarda Cuencas (colección activa)</w:t>
                </w:r>
                <w:r w:rsidR="00E03981">
                  <w:rPr>
                    <w:noProof/>
                    <w:webHidden/>
                  </w:rPr>
                  <w:tab/>
                </w:r>
                <w:r w:rsidR="00E03981">
                  <w:rPr>
                    <w:noProof/>
                    <w:webHidden/>
                  </w:rPr>
                  <w:fldChar w:fldCharType="begin"/>
                </w:r>
                <w:r w:rsidR="00E03981">
                  <w:rPr>
                    <w:noProof/>
                    <w:webHidden/>
                  </w:rPr>
                  <w:instrText xml:space="preserve"> PAGEREF _Toc236247241 \h </w:instrText>
                </w:r>
                <w:r w:rsidR="00E03981">
                  <w:rPr>
                    <w:noProof/>
                    <w:webHidden/>
                  </w:rPr>
                </w:r>
                <w:r w:rsidR="00E03981">
                  <w:rPr>
                    <w:noProof/>
                    <w:webHidden/>
                  </w:rPr>
                  <w:fldChar w:fldCharType="separate"/>
                </w:r>
                <w:r w:rsidR="00E24D32">
                  <w:rPr>
                    <w:noProof/>
                    <w:webHidden/>
                  </w:rPr>
                  <w:t>24</w:t>
                </w:r>
                <w:r w:rsidR="00E03981">
                  <w:rPr>
                    <w:noProof/>
                    <w:webHidden/>
                  </w:rPr>
                  <w:fldChar w:fldCharType="end"/>
                </w:r>
              </w:hyperlink>
            </w:p>
            <w:p w14:paraId="48461DA5" w14:textId="2C616E22" w:rsidR="00E03981" w:rsidRDefault="00000000">
              <w:pPr>
                <w:pStyle w:val="TDC3"/>
                <w:tabs>
                  <w:tab w:val="right" w:leader="dot" w:pos="8828"/>
                </w:tabs>
                <w:rPr>
                  <w:rFonts w:asciiTheme="minorHAnsi" w:eastAsiaTheme="minorEastAsia" w:hAnsiTheme="minorHAnsi"/>
                  <w:noProof/>
                  <w:lang w:eastAsia="es-MX"/>
                </w:rPr>
              </w:pPr>
              <w:hyperlink w:anchor="_Toc236247242" w:history="1">
                <w:r w:rsidR="00E03981" w:rsidRPr="00C84768">
                  <w:rPr>
                    <w:rStyle w:val="Hipervnculo"/>
                    <w:rFonts w:eastAsia="Arial" w:cs="Arial"/>
                    <w:b/>
                    <w:bCs/>
                    <w:noProof/>
                  </w:rPr>
                  <w:t>CommunitySighting y Municipality — colecciones definidas, sin ruta activa</w:t>
                </w:r>
                <w:r w:rsidR="00E03981">
                  <w:rPr>
                    <w:noProof/>
                    <w:webHidden/>
                  </w:rPr>
                  <w:tab/>
                </w:r>
                <w:r w:rsidR="00E03981">
                  <w:rPr>
                    <w:noProof/>
                    <w:webHidden/>
                  </w:rPr>
                  <w:fldChar w:fldCharType="begin"/>
                </w:r>
                <w:r w:rsidR="00E03981">
                  <w:rPr>
                    <w:noProof/>
                    <w:webHidden/>
                  </w:rPr>
                  <w:instrText xml:space="preserve"> PAGEREF _Toc236247242 \h </w:instrText>
                </w:r>
                <w:r w:rsidR="00E03981">
                  <w:rPr>
                    <w:noProof/>
                    <w:webHidden/>
                  </w:rPr>
                </w:r>
                <w:r w:rsidR="00E03981">
                  <w:rPr>
                    <w:noProof/>
                    <w:webHidden/>
                  </w:rPr>
                  <w:fldChar w:fldCharType="separate"/>
                </w:r>
                <w:r w:rsidR="00E24D32">
                  <w:rPr>
                    <w:noProof/>
                    <w:webHidden/>
                  </w:rPr>
                  <w:t>25</w:t>
                </w:r>
                <w:r w:rsidR="00E03981">
                  <w:rPr>
                    <w:noProof/>
                    <w:webHidden/>
                  </w:rPr>
                  <w:fldChar w:fldCharType="end"/>
                </w:r>
              </w:hyperlink>
            </w:p>
            <w:p w14:paraId="44EC26BF" w14:textId="6EC264F1"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3" w:history="1">
                <w:r w:rsidR="00E03981" w:rsidRPr="00C84768">
                  <w:rPr>
                    <w:rStyle w:val="Hipervnculo"/>
                    <w:rFonts w:eastAsia="Times New Roman"/>
                    <w:noProof/>
                    <w:lang w:eastAsia="es-CO"/>
                  </w:rPr>
                  <w:t>7.4.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Estrategias de Acceso a Datos:</w:t>
                </w:r>
                <w:r w:rsidR="00E03981">
                  <w:rPr>
                    <w:noProof/>
                    <w:webHidden/>
                  </w:rPr>
                  <w:tab/>
                </w:r>
                <w:r w:rsidR="00E03981">
                  <w:rPr>
                    <w:noProof/>
                    <w:webHidden/>
                  </w:rPr>
                  <w:fldChar w:fldCharType="begin"/>
                </w:r>
                <w:r w:rsidR="00E03981">
                  <w:rPr>
                    <w:noProof/>
                    <w:webHidden/>
                  </w:rPr>
                  <w:instrText xml:space="preserve"> PAGEREF _Toc236247243 \h </w:instrText>
                </w:r>
                <w:r w:rsidR="00E03981">
                  <w:rPr>
                    <w:noProof/>
                    <w:webHidden/>
                  </w:rPr>
                </w:r>
                <w:r w:rsidR="00E03981">
                  <w:rPr>
                    <w:noProof/>
                    <w:webHidden/>
                  </w:rPr>
                  <w:fldChar w:fldCharType="separate"/>
                </w:r>
                <w:r w:rsidR="00E24D32">
                  <w:rPr>
                    <w:noProof/>
                    <w:webHidden/>
                  </w:rPr>
                  <w:t>25</w:t>
                </w:r>
                <w:r w:rsidR="00E03981">
                  <w:rPr>
                    <w:noProof/>
                    <w:webHidden/>
                  </w:rPr>
                  <w:fldChar w:fldCharType="end"/>
                </w:r>
              </w:hyperlink>
            </w:p>
            <w:p w14:paraId="32974521" w14:textId="5B485BEE"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4" w:history="1">
                <w:r w:rsidR="00E03981" w:rsidRPr="00C84768">
                  <w:rPr>
                    <w:rStyle w:val="Hipervnculo"/>
                    <w:rFonts w:eastAsia="Times New Roman"/>
                    <w:noProof/>
                    <w:lang w:eastAsia="es-CO"/>
                  </w:rPr>
                  <w:t>7.5.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Consideraciones de Rendimiento y Escalabilidad de la Base de Datos:</w:t>
                </w:r>
                <w:r w:rsidR="00E03981">
                  <w:rPr>
                    <w:noProof/>
                    <w:webHidden/>
                  </w:rPr>
                  <w:tab/>
                </w:r>
                <w:r w:rsidR="00E03981">
                  <w:rPr>
                    <w:noProof/>
                    <w:webHidden/>
                  </w:rPr>
                  <w:fldChar w:fldCharType="begin"/>
                </w:r>
                <w:r w:rsidR="00E03981">
                  <w:rPr>
                    <w:noProof/>
                    <w:webHidden/>
                  </w:rPr>
                  <w:instrText xml:space="preserve"> PAGEREF _Toc236247244 \h </w:instrText>
                </w:r>
                <w:r w:rsidR="00E03981">
                  <w:rPr>
                    <w:noProof/>
                    <w:webHidden/>
                  </w:rPr>
                </w:r>
                <w:r w:rsidR="00E03981">
                  <w:rPr>
                    <w:noProof/>
                    <w:webHidden/>
                  </w:rPr>
                  <w:fldChar w:fldCharType="separate"/>
                </w:r>
                <w:r w:rsidR="00E24D32">
                  <w:rPr>
                    <w:noProof/>
                    <w:webHidden/>
                  </w:rPr>
                  <w:t>25</w:t>
                </w:r>
                <w:r w:rsidR="00E03981">
                  <w:rPr>
                    <w:noProof/>
                    <w:webHidden/>
                  </w:rPr>
                  <w:fldChar w:fldCharType="end"/>
                </w:r>
              </w:hyperlink>
            </w:p>
            <w:p w14:paraId="7043D15C" w14:textId="2D514B7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5" w:history="1">
                <w:r w:rsidR="00E03981" w:rsidRPr="00C84768">
                  <w:rPr>
                    <w:rStyle w:val="Hipervnculo"/>
                    <w:noProof/>
                  </w:rPr>
                  <w:t>7.6.</w:t>
                </w:r>
                <w:r w:rsidR="00E03981">
                  <w:rPr>
                    <w:rFonts w:asciiTheme="minorHAnsi" w:eastAsiaTheme="minorEastAsia" w:hAnsiTheme="minorHAnsi"/>
                    <w:noProof/>
                    <w:lang w:eastAsia="es-MX"/>
                  </w:rPr>
                  <w:tab/>
                </w:r>
                <w:r w:rsidR="00E03981" w:rsidRPr="00C84768">
                  <w:rPr>
                    <w:rStyle w:val="Hipervnculo"/>
                    <w:noProof/>
                  </w:rPr>
                  <w:t>Diccionario de datos</w:t>
                </w:r>
                <w:r w:rsidR="00E03981">
                  <w:rPr>
                    <w:noProof/>
                    <w:webHidden/>
                  </w:rPr>
                  <w:tab/>
                </w:r>
                <w:r w:rsidR="00E03981">
                  <w:rPr>
                    <w:noProof/>
                    <w:webHidden/>
                  </w:rPr>
                  <w:fldChar w:fldCharType="begin"/>
                </w:r>
                <w:r w:rsidR="00E03981">
                  <w:rPr>
                    <w:noProof/>
                    <w:webHidden/>
                  </w:rPr>
                  <w:instrText xml:space="preserve"> PAGEREF _Toc236247245 \h </w:instrText>
                </w:r>
                <w:r w:rsidR="00E03981">
                  <w:rPr>
                    <w:noProof/>
                    <w:webHidden/>
                  </w:rPr>
                </w:r>
                <w:r w:rsidR="00E03981">
                  <w:rPr>
                    <w:noProof/>
                    <w:webHidden/>
                  </w:rPr>
                  <w:fldChar w:fldCharType="separate"/>
                </w:r>
                <w:r w:rsidR="00E24D32">
                  <w:rPr>
                    <w:noProof/>
                    <w:webHidden/>
                  </w:rPr>
                  <w:t>26</w:t>
                </w:r>
                <w:r w:rsidR="00E03981">
                  <w:rPr>
                    <w:noProof/>
                    <w:webHidden/>
                  </w:rPr>
                  <w:fldChar w:fldCharType="end"/>
                </w:r>
              </w:hyperlink>
            </w:p>
            <w:p w14:paraId="74C3B679" w14:textId="3DFE6F67"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46" w:history="1">
                <w:r w:rsidR="00E03981" w:rsidRPr="00C84768">
                  <w:rPr>
                    <w:rStyle w:val="Hipervnculo"/>
                    <w:noProof/>
                  </w:rPr>
                  <w:t>8.</w:t>
                </w:r>
                <w:r w:rsidR="00E03981">
                  <w:rPr>
                    <w:rFonts w:asciiTheme="minorHAnsi" w:eastAsiaTheme="minorEastAsia" w:hAnsiTheme="minorHAnsi"/>
                    <w:noProof/>
                    <w:lang w:eastAsia="es-MX"/>
                  </w:rPr>
                  <w:tab/>
                </w:r>
                <w:r w:rsidR="00E03981" w:rsidRPr="00C84768">
                  <w:rPr>
                    <w:rStyle w:val="Hipervnculo"/>
                    <w:noProof/>
                  </w:rPr>
                  <w:t>Seguridad (Manejo de la Seguridad)</w:t>
                </w:r>
                <w:r w:rsidR="00E03981">
                  <w:rPr>
                    <w:noProof/>
                    <w:webHidden/>
                  </w:rPr>
                  <w:tab/>
                </w:r>
                <w:r w:rsidR="00E03981">
                  <w:rPr>
                    <w:noProof/>
                    <w:webHidden/>
                  </w:rPr>
                  <w:fldChar w:fldCharType="begin"/>
                </w:r>
                <w:r w:rsidR="00E03981">
                  <w:rPr>
                    <w:noProof/>
                    <w:webHidden/>
                  </w:rPr>
                  <w:instrText xml:space="preserve"> PAGEREF _Toc236247246 \h </w:instrText>
                </w:r>
                <w:r w:rsidR="00E03981">
                  <w:rPr>
                    <w:noProof/>
                    <w:webHidden/>
                  </w:rPr>
                </w:r>
                <w:r w:rsidR="00E03981">
                  <w:rPr>
                    <w:noProof/>
                    <w:webHidden/>
                  </w:rPr>
                  <w:fldChar w:fldCharType="separate"/>
                </w:r>
                <w:r w:rsidR="00E24D32">
                  <w:rPr>
                    <w:noProof/>
                    <w:webHidden/>
                  </w:rPr>
                  <w:t>27</w:t>
                </w:r>
                <w:r w:rsidR="00E03981">
                  <w:rPr>
                    <w:noProof/>
                    <w:webHidden/>
                  </w:rPr>
                  <w:fldChar w:fldCharType="end"/>
                </w:r>
              </w:hyperlink>
            </w:p>
            <w:p w14:paraId="133C2A22" w14:textId="7CB7A3F9"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7" w:history="1">
                <w:r w:rsidR="00E03981" w:rsidRPr="00C84768">
                  <w:rPr>
                    <w:rStyle w:val="Hipervnculo"/>
                    <w:rFonts w:eastAsia="Times New Roman"/>
                    <w:noProof/>
                    <w:lang w:eastAsia="es-CO"/>
                  </w:rPr>
                  <w:t>8.1.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Autenticación y Autorización:</w:t>
                </w:r>
                <w:r w:rsidR="00E03981">
                  <w:rPr>
                    <w:noProof/>
                    <w:webHidden/>
                  </w:rPr>
                  <w:tab/>
                </w:r>
                <w:r w:rsidR="00E03981">
                  <w:rPr>
                    <w:noProof/>
                    <w:webHidden/>
                  </w:rPr>
                  <w:fldChar w:fldCharType="begin"/>
                </w:r>
                <w:r w:rsidR="00E03981">
                  <w:rPr>
                    <w:noProof/>
                    <w:webHidden/>
                  </w:rPr>
                  <w:instrText xml:space="preserve"> PAGEREF _Toc236247247 \h </w:instrText>
                </w:r>
                <w:r w:rsidR="00E03981">
                  <w:rPr>
                    <w:noProof/>
                    <w:webHidden/>
                  </w:rPr>
                </w:r>
                <w:r w:rsidR="00E03981">
                  <w:rPr>
                    <w:noProof/>
                    <w:webHidden/>
                  </w:rPr>
                  <w:fldChar w:fldCharType="separate"/>
                </w:r>
                <w:r w:rsidR="00E24D32">
                  <w:rPr>
                    <w:noProof/>
                    <w:webHidden/>
                  </w:rPr>
                  <w:t>27</w:t>
                </w:r>
                <w:r w:rsidR="00E03981">
                  <w:rPr>
                    <w:noProof/>
                    <w:webHidden/>
                  </w:rPr>
                  <w:fldChar w:fldCharType="end"/>
                </w:r>
              </w:hyperlink>
            </w:p>
            <w:p w14:paraId="06291CAB" w14:textId="10603551"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8" w:history="1">
                <w:r w:rsidR="00E03981" w:rsidRPr="00C84768">
                  <w:rPr>
                    <w:rStyle w:val="Hipervnculo"/>
                    <w:rFonts w:eastAsia="Times New Roman"/>
                    <w:noProof/>
                    <w:lang w:eastAsia="es-CO"/>
                  </w:rPr>
                  <w:t>8.2.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Manejo de Datos Sensibles:</w:t>
                </w:r>
                <w:r w:rsidR="00E03981">
                  <w:rPr>
                    <w:noProof/>
                    <w:webHidden/>
                  </w:rPr>
                  <w:tab/>
                </w:r>
                <w:r w:rsidR="00E03981">
                  <w:rPr>
                    <w:noProof/>
                    <w:webHidden/>
                  </w:rPr>
                  <w:fldChar w:fldCharType="begin"/>
                </w:r>
                <w:r w:rsidR="00E03981">
                  <w:rPr>
                    <w:noProof/>
                    <w:webHidden/>
                  </w:rPr>
                  <w:instrText xml:space="preserve"> PAGEREF _Toc236247248 \h </w:instrText>
                </w:r>
                <w:r w:rsidR="00E03981">
                  <w:rPr>
                    <w:noProof/>
                    <w:webHidden/>
                  </w:rPr>
                </w:r>
                <w:r w:rsidR="00E03981">
                  <w:rPr>
                    <w:noProof/>
                    <w:webHidden/>
                  </w:rPr>
                  <w:fldChar w:fldCharType="separate"/>
                </w:r>
                <w:r w:rsidR="00E24D32">
                  <w:rPr>
                    <w:noProof/>
                    <w:webHidden/>
                  </w:rPr>
                  <w:t>28</w:t>
                </w:r>
                <w:r w:rsidR="00E03981">
                  <w:rPr>
                    <w:noProof/>
                    <w:webHidden/>
                  </w:rPr>
                  <w:fldChar w:fldCharType="end"/>
                </w:r>
              </w:hyperlink>
            </w:p>
            <w:p w14:paraId="723D7614" w14:textId="1352CBA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49" w:history="1">
                <w:r w:rsidR="00E03981" w:rsidRPr="00C84768">
                  <w:rPr>
                    <w:rStyle w:val="Hipervnculo"/>
                    <w:rFonts w:eastAsia="Times New Roman"/>
                    <w:noProof/>
                    <w:lang w:eastAsia="es-CO"/>
                  </w:rPr>
                  <w:t>8.3.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Medidas de Protección contra Vulnerabilidades Comunes:</w:t>
                </w:r>
                <w:r w:rsidR="00E03981">
                  <w:rPr>
                    <w:noProof/>
                    <w:webHidden/>
                  </w:rPr>
                  <w:tab/>
                </w:r>
                <w:r w:rsidR="00E03981">
                  <w:rPr>
                    <w:noProof/>
                    <w:webHidden/>
                  </w:rPr>
                  <w:fldChar w:fldCharType="begin"/>
                </w:r>
                <w:r w:rsidR="00E03981">
                  <w:rPr>
                    <w:noProof/>
                    <w:webHidden/>
                  </w:rPr>
                  <w:instrText xml:space="preserve"> PAGEREF _Toc236247249 \h </w:instrText>
                </w:r>
                <w:r w:rsidR="00E03981">
                  <w:rPr>
                    <w:noProof/>
                    <w:webHidden/>
                  </w:rPr>
                </w:r>
                <w:r w:rsidR="00E03981">
                  <w:rPr>
                    <w:noProof/>
                    <w:webHidden/>
                  </w:rPr>
                  <w:fldChar w:fldCharType="separate"/>
                </w:r>
                <w:r w:rsidR="00E24D32">
                  <w:rPr>
                    <w:noProof/>
                    <w:webHidden/>
                  </w:rPr>
                  <w:t>29</w:t>
                </w:r>
                <w:r w:rsidR="00E03981">
                  <w:rPr>
                    <w:noProof/>
                    <w:webHidden/>
                  </w:rPr>
                  <w:fldChar w:fldCharType="end"/>
                </w:r>
              </w:hyperlink>
            </w:p>
            <w:p w14:paraId="3AE7D2AE" w14:textId="02100B94"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0" w:history="1">
                <w:r w:rsidR="00E03981" w:rsidRPr="00C84768">
                  <w:rPr>
                    <w:rStyle w:val="Hipervnculo"/>
                    <w:rFonts w:eastAsia="Times New Roman"/>
                    <w:noProof/>
                    <w:lang w:eastAsia="es-CO"/>
                  </w:rPr>
                  <w:t>8.4.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Políticas de Seguridad:</w:t>
                </w:r>
                <w:r w:rsidR="00E03981">
                  <w:rPr>
                    <w:noProof/>
                    <w:webHidden/>
                  </w:rPr>
                  <w:tab/>
                </w:r>
                <w:r w:rsidR="00E03981">
                  <w:rPr>
                    <w:noProof/>
                    <w:webHidden/>
                  </w:rPr>
                  <w:fldChar w:fldCharType="begin"/>
                </w:r>
                <w:r w:rsidR="00E03981">
                  <w:rPr>
                    <w:noProof/>
                    <w:webHidden/>
                  </w:rPr>
                  <w:instrText xml:space="preserve"> PAGEREF _Toc236247250 \h </w:instrText>
                </w:r>
                <w:r w:rsidR="00E03981">
                  <w:rPr>
                    <w:noProof/>
                    <w:webHidden/>
                  </w:rPr>
                </w:r>
                <w:r w:rsidR="00E03981">
                  <w:rPr>
                    <w:noProof/>
                    <w:webHidden/>
                  </w:rPr>
                  <w:fldChar w:fldCharType="separate"/>
                </w:r>
                <w:r w:rsidR="00E24D32">
                  <w:rPr>
                    <w:noProof/>
                    <w:webHidden/>
                  </w:rPr>
                  <w:t>29</w:t>
                </w:r>
                <w:r w:rsidR="00E03981">
                  <w:rPr>
                    <w:noProof/>
                    <w:webHidden/>
                  </w:rPr>
                  <w:fldChar w:fldCharType="end"/>
                </w:r>
              </w:hyperlink>
            </w:p>
            <w:p w14:paraId="6A8A28F6" w14:textId="4E1C3080"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1" w:history="1">
                <w:r w:rsidR="00E03981" w:rsidRPr="00C84768">
                  <w:rPr>
                    <w:rStyle w:val="Hipervnculo"/>
                    <w:rFonts w:eastAsia="Times New Roman"/>
                    <w:noProof/>
                    <w:lang w:eastAsia="es-CO"/>
                  </w:rPr>
                  <w:t>8.5.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Auditorías de Seguridad:</w:t>
                </w:r>
                <w:r w:rsidR="00E03981">
                  <w:rPr>
                    <w:noProof/>
                    <w:webHidden/>
                  </w:rPr>
                  <w:tab/>
                </w:r>
                <w:r w:rsidR="00E03981">
                  <w:rPr>
                    <w:noProof/>
                    <w:webHidden/>
                  </w:rPr>
                  <w:fldChar w:fldCharType="begin"/>
                </w:r>
                <w:r w:rsidR="00E03981">
                  <w:rPr>
                    <w:noProof/>
                    <w:webHidden/>
                  </w:rPr>
                  <w:instrText xml:space="preserve"> PAGEREF _Toc236247251 \h </w:instrText>
                </w:r>
                <w:r w:rsidR="00E03981">
                  <w:rPr>
                    <w:noProof/>
                    <w:webHidden/>
                  </w:rPr>
                </w:r>
                <w:r w:rsidR="00E03981">
                  <w:rPr>
                    <w:noProof/>
                    <w:webHidden/>
                  </w:rPr>
                  <w:fldChar w:fldCharType="separate"/>
                </w:r>
                <w:r w:rsidR="00E24D32">
                  <w:rPr>
                    <w:noProof/>
                    <w:webHidden/>
                  </w:rPr>
                  <w:t>30</w:t>
                </w:r>
                <w:r w:rsidR="00E03981">
                  <w:rPr>
                    <w:noProof/>
                    <w:webHidden/>
                  </w:rPr>
                  <w:fldChar w:fldCharType="end"/>
                </w:r>
              </w:hyperlink>
            </w:p>
            <w:p w14:paraId="515257B5" w14:textId="2D195546" w:rsidR="00E03981" w:rsidRDefault="00000000">
              <w:pPr>
                <w:pStyle w:val="TDC2"/>
                <w:tabs>
                  <w:tab w:val="left" w:pos="720"/>
                  <w:tab w:val="right" w:leader="dot" w:pos="8828"/>
                </w:tabs>
                <w:rPr>
                  <w:rFonts w:asciiTheme="minorHAnsi" w:eastAsiaTheme="minorEastAsia" w:hAnsiTheme="minorHAnsi"/>
                  <w:noProof/>
                  <w:lang w:eastAsia="es-MX"/>
                </w:rPr>
              </w:pPr>
              <w:hyperlink w:anchor="_Toc236247252" w:history="1">
                <w:r w:rsidR="00E03981" w:rsidRPr="00C84768">
                  <w:rPr>
                    <w:rStyle w:val="Hipervnculo"/>
                    <w:noProof/>
                  </w:rPr>
                  <w:t>9.</w:t>
                </w:r>
                <w:r w:rsidR="00E03981">
                  <w:rPr>
                    <w:rFonts w:asciiTheme="minorHAnsi" w:eastAsiaTheme="minorEastAsia" w:hAnsiTheme="minorHAnsi"/>
                    <w:noProof/>
                    <w:lang w:eastAsia="es-MX"/>
                  </w:rPr>
                  <w:tab/>
                </w:r>
                <w:r w:rsidR="00E03981" w:rsidRPr="00C84768">
                  <w:rPr>
                    <w:rStyle w:val="Hipervnculo"/>
                    <w:noProof/>
                  </w:rPr>
                  <w:t>Pruebas y Testing</w:t>
                </w:r>
                <w:r w:rsidR="00E03981">
                  <w:rPr>
                    <w:noProof/>
                    <w:webHidden/>
                  </w:rPr>
                  <w:tab/>
                </w:r>
                <w:r w:rsidR="00E03981">
                  <w:rPr>
                    <w:noProof/>
                    <w:webHidden/>
                  </w:rPr>
                  <w:fldChar w:fldCharType="begin"/>
                </w:r>
                <w:r w:rsidR="00E03981">
                  <w:rPr>
                    <w:noProof/>
                    <w:webHidden/>
                  </w:rPr>
                  <w:instrText xml:space="preserve"> PAGEREF _Toc236247252 \h </w:instrText>
                </w:r>
                <w:r w:rsidR="00E03981">
                  <w:rPr>
                    <w:noProof/>
                    <w:webHidden/>
                  </w:rPr>
                </w:r>
                <w:r w:rsidR="00E03981">
                  <w:rPr>
                    <w:noProof/>
                    <w:webHidden/>
                  </w:rPr>
                  <w:fldChar w:fldCharType="separate"/>
                </w:r>
                <w:r w:rsidR="00E24D32">
                  <w:rPr>
                    <w:noProof/>
                    <w:webHidden/>
                  </w:rPr>
                  <w:t>31</w:t>
                </w:r>
                <w:r w:rsidR="00E03981">
                  <w:rPr>
                    <w:noProof/>
                    <w:webHidden/>
                  </w:rPr>
                  <w:fldChar w:fldCharType="end"/>
                </w:r>
              </w:hyperlink>
            </w:p>
            <w:p w14:paraId="5EFB9BA2" w14:textId="71823C57"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3" w:history="1">
                <w:r w:rsidR="00E03981" w:rsidRPr="00C84768">
                  <w:rPr>
                    <w:rStyle w:val="Hipervnculo"/>
                    <w:noProof/>
                  </w:rPr>
                  <w:t>9.1.</w:t>
                </w:r>
                <w:r w:rsidR="00E03981">
                  <w:rPr>
                    <w:rFonts w:asciiTheme="minorHAnsi" w:eastAsiaTheme="minorEastAsia" w:hAnsiTheme="minorHAnsi"/>
                    <w:noProof/>
                    <w:lang w:eastAsia="es-MX"/>
                  </w:rPr>
                  <w:tab/>
                </w:r>
                <w:r w:rsidR="00E03981" w:rsidRPr="00C84768">
                  <w:rPr>
                    <w:rStyle w:val="Hipervnculo"/>
                    <w:rFonts w:eastAsia="Arial"/>
                    <w:noProof/>
                  </w:rPr>
                  <w:t>Estrategia de Pruebas</w:t>
                </w:r>
                <w:r w:rsidR="00E03981">
                  <w:rPr>
                    <w:noProof/>
                    <w:webHidden/>
                  </w:rPr>
                  <w:tab/>
                </w:r>
                <w:r w:rsidR="00E03981">
                  <w:rPr>
                    <w:noProof/>
                    <w:webHidden/>
                  </w:rPr>
                  <w:fldChar w:fldCharType="begin"/>
                </w:r>
                <w:r w:rsidR="00E03981">
                  <w:rPr>
                    <w:noProof/>
                    <w:webHidden/>
                  </w:rPr>
                  <w:instrText xml:space="preserve"> PAGEREF _Toc236247253 \h </w:instrText>
                </w:r>
                <w:r w:rsidR="00E03981">
                  <w:rPr>
                    <w:noProof/>
                    <w:webHidden/>
                  </w:rPr>
                </w:r>
                <w:r w:rsidR="00E03981">
                  <w:rPr>
                    <w:noProof/>
                    <w:webHidden/>
                  </w:rPr>
                  <w:fldChar w:fldCharType="separate"/>
                </w:r>
                <w:r w:rsidR="00E24D32">
                  <w:rPr>
                    <w:noProof/>
                    <w:webHidden/>
                  </w:rPr>
                  <w:t>31</w:t>
                </w:r>
                <w:r w:rsidR="00E03981">
                  <w:rPr>
                    <w:noProof/>
                    <w:webHidden/>
                  </w:rPr>
                  <w:fldChar w:fldCharType="end"/>
                </w:r>
              </w:hyperlink>
            </w:p>
            <w:p w14:paraId="758E90BB" w14:textId="56B2E3EA"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4" w:history="1">
                <w:r w:rsidR="00E03981" w:rsidRPr="00C84768">
                  <w:rPr>
                    <w:rStyle w:val="Hipervnculo"/>
                    <w:rFonts w:eastAsia="Times New Roman"/>
                    <w:noProof/>
                    <w:lang w:eastAsia="es-CO"/>
                  </w:rPr>
                  <w:t>9.2.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Tipos de Pruebas Realizadas:</w:t>
                </w:r>
                <w:r w:rsidR="00E03981">
                  <w:rPr>
                    <w:noProof/>
                    <w:webHidden/>
                  </w:rPr>
                  <w:tab/>
                </w:r>
                <w:r w:rsidR="00E03981">
                  <w:rPr>
                    <w:noProof/>
                    <w:webHidden/>
                  </w:rPr>
                  <w:fldChar w:fldCharType="begin"/>
                </w:r>
                <w:r w:rsidR="00E03981">
                  <w:rPr>
                    <w:noProof/>
                    <w:webHidden/>
                  </w:rPr>
                  <w:instrText xml:space="preserve"> PAGEREF _Toc236247254 \h </w:instrText>
                </w:r>
                <w:r w:rsidR="00E03981">
                  <w:rPr>
                    <w:noProof/>
                    <w:webHidden/>
                  </w:rPr>
                </w:r>
                <w:r w:rsidR="00E03981">
                  <w:rPr>
                    <w:noProof/>
                    <w:webHidden/>
                  </w:rPr>
                  <w:fldChar w:fldCharType="separate"/>
                </w:r>
                <w:r w:rsidR="00E24D32">
                  <w:rPr>
                    <w:noProof/>
                    <w:webHidden/>
                  </w:rPr>
                  <w:t>31</w:t>
                </w:r>
                <w:r w:rsidR="00E03981">
                  <w:rPr>
                    <w:noProof/>
                    <w:webHidden/>
                  </w:rPr>
                  <w:fldChar w:fldCharType="end"/>
                </w:r>
              </w:hyperlink>
            </w:p>
            <w:p w14:paraId="795351F0" w14:textId="1D590598"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5" w:history="1">
                <w:r w:rsidR="00E03981" w:rsidRPr="00C84768">
                  <w:rPr>
                    <w:rStyle w:val="Hipervnculo"/>
                    <w:noProof/>
                    <w:lang w:eastAsia="es-CO"/>
                  </w:rPr>
                  <w:t>9.3.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Herramientas de Testing</w:t>
                </w:r>
                <w:r w:rsidR="00E03981" w:rsidRPr="00C84768">
                  <w:rPr>
                    <w:rStyle w:val="Hipervnculo"/>
                    <w:b/>
                    <w:bCs/>
                    <w:noProof/>
                    <w:lang w:eastAsia="es-CO"/>
                  </w:rPr>
                  <w:t>:</w:t>
                </w:r>
                <w:r w:rsidR="00E03981">
                  <w:rPr>
                    <w:noProof/>
                    <w:webHidden/>
                  </w:rPr>
                  <w:tab/>
                </w:r>
                <w:r w:rsidR="00E03981">
                  <w:rPr>
                    <w:noProof/>
                    <w:webHidden/>
                  </w:rPr>
                  <w:fldChar w:fldCharType="begin"/>
                </w:r>
                <w:r w:rsidR="00E03981">
                  <w:rPr>
                    <w:noProof/>
                    <w:webHidden/>
                  </w:rPr>
                  <w:instrText xml:space="preserve"> PAGEREF _Toc236247255 \h </w:instrText>
                </w:r>
                <w:r w:rsidR="00E03981">
                  <w:rPr>
                    <w:noProof/>
                    <w:webHidden/>
                  </w:rPr>
                </w:r>
                <w:r w:rsidR="00E03981">
                  <w:rPr>
                    <w:noProof/>
                    <w:webHidden/>
                  </w:rPr>
                  <w:fldChar w:fldCharType="separate"/>
                </w:r>
                <w:r w:rsidR="00E24D32">
                  <w:rPr>
                    <w:noProof/>
                    <w:webHidden/>
                  </w:rPr>
                  <w:t>32</w:t>
                </w:r>
                <w:r w:rsidR="00E03981">
                  <w:rPr>
                    <w:noProof/>
                    <w:webHidden/>
                  </w:rPr>
                  <w:fldChar w:fldCharType="end"/>
                </w:r>
              </w:hyperlink>
            </w:p>
            <w:p w14:paraId="0C7B55B5" w14:textId="3EA4E4D2"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6" w:history="1">
                <w:r w:rsidR="00E03981" w:rsidRPr="00C84768">
                  <w:rPr>
                    <w:rStyle w:val="Hipervnculo"/>
                    <w:rFonts w:eastAsia="Times New Roman"/>
                    <w:noProof/>
                    <w:lang w:eastAsia="es-CO"/>
                  </w:rPr>
                  <w:t>9.4.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Cobertura de Pruebas:</w:t>
                </w:r>
                <w:r w:rsidR="00E03981">
                  <w:rPr>
                    <w:noProof/>
                    <w:webHidden/>
                  </w:rPr>
                  <w:tab/>
                </w:r>
                <w:r w:rsidR="00E03981">
                  <w:rPr>
                    <w:noProof/>
                    <w:webHidden/>
                  </w:rPr>
                  <w:fldChar w:fldCharType="begin"/>
                </w:r>
                <w:r w:rsidR="00E03981">
                  <w:rPr>
                    <w:noProof/>
                    <w:webHidden/>
                  </w:rPr>
                  <w:instrText xml:space="preserve"> PAGEREF _Toc236247256 \h </w:instrText>
                </w:r>
                <w:r w:rsidR="00E03981">
                  <w:rPr>
                    <w:noProof/>
                    <w:webHidden/>
                  </w:rPr>
                </w:r>
                <w:r w:rsidR="00E03981">
                  <w:rPr>
                    <w:noProof/>
                    <w:webHidden/>
                  </w:rPr>
                  <w:fldChar w:fldCharType="separate"/>
                </w:r>
                <w:r w:rsidR="00E24D32">
                  <w:rPr>
                    <w:noProof/>
                    <w:webHidden/>
                  </w:rPr>
                  <w:t>32</w:t>
                </w:r>
                <w:r w:rsidR="00E03981">
                  <w:rPr>
                    <w:noProof/>
                    <w:webHidden/>
                  </w:rPr>
                  <w:fldChar w:fldCharType="end"/>
                </w:r>
              </w:hyperlink>
            </w:p>
            <w:p w14:paraId="7293BB6C" w14:textId="16678E8F" w:rsidR="00E03981" w:rsidRDefault="00000000">
              <w:pPr>
                <w:pStyle w:val="TDC3"/>
                <w:tabs>
                  <w:tab w:val="left" w:pos="1200"/>
                  <w:tab w:val="right" w:leader="dot" w:pos="8828"/>
                </w:tabs>
                <w:rPr>
                  <w:rFonts w:asciiTheme="minorHAnsi" w:eastAsiaTheme="minorEastAsia" w:hAnsiTheme="minorHAnsi"/>
                  <w:noProof/>
                  <w:lang w:eastAsia="es-MX"/>
                </w:rPr>
              </w:pPr>
              <w:hyperlink w:anchor="_Toc236247257" w:history="1">
                <w:r w:rsidR="00E03981" w:rsidRPr="00C84768">
                  <w:rPr>
                    <w:rStyle w:val="Hipervnculo"/>
                    <w:rFonts w:eastAsia="Times New Roman"/>
                    <w:noProof/>
                    <w:lang w:eastAsia="es-CO"/>
                  </w:rPr>
                  <w:t>9.5.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Proceso de Pruebas:</w:t>
                </w:r>
                <w:r w:rsidR="00E03981">
                  <w:rPr>
                    <w:noProof/>
                    <w:webHidden/>
                  </w:rPr>
                  <w:tab/>
                </w:r>
                <w:r w:rsidR="00E03981">
                  <w:rPr>
                    <w:noProof/>
                    <w:webHidden/>
                  </w:rPr>
                  <w:fldChar w:fldCharType="begin"/>
                </w:r>
                <w:r w:rsidR="00E03981">
                  <w:rPr>
                    <w:noProof/>
                    <w:webHidden/>
                  </w:rPr>
                  <w:instrText xml:space="preserve"> PAGEREF _Toc236247257 \h </w:instrText>
                </w:r>
                <w:r w:rsidR="00E03981">
                  <w:rPr>
                    <w:noProof/>
                    <w:webHidden/>
                  </w:rPr>
                </w:r>
                <w:r w:rsidR="00E03981">
                  <w:rPr>
                    <w:noProof/>
                    <w:webHidden/>
                  </w:rPr>
                  <w:fldChar w:fldCharType="separate"/>
                </w:r>
                <w:r w:rsidR="00E24D32">
                  <w:rPr>
                    <w:noProof/>
                    <w:webHidden/>
                  </w:rPr>
                  <w:t>32</w:t>
                </w:r>
                <w:r w:rsidR="00E03981">
                  <w:rPr>
                    <w:noProof/>
                    <w:webHidden/>
                  </w:rPr>
                  <w:fldChar w:fldCharType="end"/>
                </w:r>
              </w:hyperlink>
            </w:p>
            <w:p w14:paraId="288A00B1" w14:textId="06E9471D"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58" w:history="1">
                <w:r w:rsidR="00E03981" w:rsidRPr="00C84768">
                  <w:rPr>
                    <w:rStyle w:val="Hipervnculo"/>
                    <w:noProof/>
                  </w:rPr>
                  <w:t>10.</w:t>
                </w:r>
                <w:r w:rsidR="00E03981">
                  <w:rPr>
                    <w:rFonts w:asciiTheme="minorHAnsi" w:eastAsiaTheme="minorEastAsia" w:hAnsiTheme="minorHAnsi"/>
                    <w:noProof/>
                    <w:lang w:eastAsia="es-MX"/>
                  </w:rPr>
                  <w:tab/>
                </w:r>
                <w:r w:rsidR="00E03981" w:rsidRPr="00C84768">
                  <w:rPr>
                    <w:rStyle w:val="Hipervnculo"/>
                    <w:noProof/>
                  </w:rPr>
                  <w:t>Manual Técnico (Despliegues y Operaciones)</w:t>
                </w:r>
                <w:r w:rsidR="00E03981">
                  <w:rPr>
                    <w:noProof/>
                    <w:webHidden/>
                  </w:rPr>
                  <w:tab/>
                </w:r>
                <w:r w:rsidR="00E03981">
                  <w:rPr>
                    <w:noProof/>
                    <w:webHidden/>
                  </w:rPr>
                  <w:fldChar w:fldCharType="begin"/>
                </w:r>
                <w:r w:rsidR="00E03981">
                  <w:rPr>
                    <w:noProof/>
                    <w:webHidden/>
                  </w:rPr>
                  <w:instrText xml:space="preserve"> PAGEREF _Toc236247258 \h </w:instrText>
                </w:r>
                <w:r w:rsidR="00E03981">
                  <w:rPr>
                    <w:noProof/>
                    <w:webHidden/>
                  </w:rPr>
                </w:r>
                <w:r w:rsidR="00E03981">
                  <w:rPr>
                    <w:noProof/>
                    <w:webHidden/>
                  </w:rPr>
                  <w:fldChar w:fldCharType="separate"/>
                </w:r>
                <w:r w:rsidR="00E24D32">
                  <w:rPr>
                    <w:noProof/>
                    <w:webHidden/>
                  </w:rPr>
                  <w:t>33</w:t>
                </w:r>
                <w:r w:rsidR="00E03981">
                  <w:rPr>
                    <w:noProof/>
                    <w:webHidden/>
                  </w:rPr>
                  <w:fldChar w:fldCharType="end"/>
                </w:r>
              </w:hyperlink>
            </w:p>
            <w:p w14:paraId="514953B3" w14:textId="1A12C350"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59" w:history="1">
                <w:r w:rsidR="00E03981" w:rsidRPr="00C84768">
                  <w:rPr>
                    <w:rStyle w:val="Hipervnculo"/>
                    <w:rFonts w:eastAsia="Times New Roman"/>
                    <w:noProof/>
                    <w:lang w:eastAsia="es-CO"/>
                  </w:rPr>
                  <w:t>10.1.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Pre-requisitos</w:t>
                </w:r>
                <w:r w:rsidR="00E03981">
                  <w:rPr>
                    <w:noProof/>
                    <w:webHidden/>
                  </w:rPr>
                  <w:tab/>
                </w:r>
                <w:r w:rsidR="00E03981">
                  <w:rPr>
                    <w:noProof/>
                    <w:webHidden/>
                  </w:rPr>
                  <w:fldChar w:fldCharType="begin"/>
                </w:r>
                <w:r w:rsidR="00E03981">
                  <w:rPr>
                    <w:noProof/>
                    <w:webHidden/>
                  </w:rPr>
                  <w:instrText xml:space="preserve"> PAGEREF _Toc236247259 \h </w:instrText>
                </w:r>
                <w:r w:rsidR="00E03981">
                  <w:rPr>
                    <w:noProof/>
                    <w:webHidden/>
                  </w:rPr>
                </w:r>
                <w:r w:rsidR="00E03981">
                  <w:rPr>
                    <w:noProof/>
                    <w:webHidden/>
                  </w:rPr>
                  <w:fldChar w:fldCharType="separate"/>
                </w:r>
                <w:r w:rsidR="00E24D32">
                  <w:rPr>
                    <w:noProof/>
                    <w:webHidden/>
                  </w:rPr>
                  <w:t>33</w:t>
                </w:r>
                <w:r w:rsidR="00E03981">
                  <w:rPr>
                    <w:noProof/>
                    <w:webHidden/>
                  </w:rPr>
                  <w:fldChar w:fldCharType="end"/>
                </w:r>
              </w:hyperlink>
            </w:p>
            <w:p w14:paraId="051CEC39" w14:textId="6EF6B344"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0" w:history="1">
                <w:r w:rsidR="00E03981" w:rsidRPr="00C84768">
                  <w:rPr>
                    <w:rStyle w:val="Hipervnculo"/>
                    <w:rFonts w:eastAsia="Times New Roman"/>
                    <w:noProof/>
                    <w:lang w:eastAsia="es-CO"/>
                  </w:rPr>
                  <w:t>10.2.</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de Despliegue en QA:</w:t>
                </w:r>
                <w:r w:rsidR="00E03981">
                  <w:rPr>
                    <w:noProof/>
                    <w:webHidden/>
                  </w:rPr>
                  <w:tab/>
                </w:r>
                <w:r w:rsidR="00E03981">
                  <w:rPr>
                    <w:noProof/>
                    <w:webHidden/>
                  </w:rPr>
                  <w:fldChar w:fldCharType="begin"/>
                </w:r>
                <w:r w:rsidR="00E03981">
                  <w:rPr>
                    <w:noProof/>
                    <w:webHidden/>
                  </w:rPr>
                  <w:instrText xml:space="preserve"> PAGEREF _Toc236247260 \h </w:instrText>
                </w:r>
                <w:r w:rsidR="00E03981">
                  <w:rPr>
                    <w:noProof/>
                    <w:webHidden/>
                  </w:rPr>
                </w:r>
                <w:r w:rsidR="00E03981">
                  <w:rPr>
                    <w:noProof/>
                    <w:webHidden/>
                  </w:rPr>
                  <w:fldChar w:fldCharType="separate"/>
                </w:r>
                <w:r w:rsidR="00E24D32">
                  <w:rPr>
                    <w:noProof/>
                    <w:webHidden/>
                  </w:rPr>
                  <w:t>33</w:t>
                </w:r>
                <w:r w:rsidR="00E03981">
                  <w:rPr>
                    <w:noProof/>
                    <w:webHidden/>
                  </w:rPr>
                  <w:fldChar w:fldCharType="end"/>
                </w:r>
              </w:hyperlink>
            </w:p>
            <w:p w14:paraId="419EF34A" w14:textId="2F59B646"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1" w:history="1">
                <w:r w:rsidR="00E03981" w:rsidRPr="00C84768">
                  <w:rPr>
                    <w:rStyle w:val="Hipervnculo"/>
                    <w:rFonts w:eastAsia="Times New Roman"/>
                    <w:noProof/>
                    <w:lang w:eastAsia="es-CO"/>
                  </w:rPr>
                  <w:t>10.3.</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de Despliegue en Producción:</w:t>
                </w:r>
                <w:r w:rsidR="00E03981">
                  <w:rPr>
                    <w:noProof/>
                    <w:webHidden/>
                  </w:rPr>
                  <w:tab/>
                </w:r>
                <w:r w:rsidR="00E03981">
                  <w:rPr>
                    <w:noProof/>
                    <w:webHidden/>
                  </w:rPr>
                  <w:fldChar w:fldCharType="begin"/>
                </w:r>
                <w:r w:rsidR="00E03981">
                  <w:rPr>
                    <w:noProof/>
                    <w:webHidden/>
                  </w:rPr>
                  <w:instrText xml:space="preserve"> PAGEREF _Toc236247261 \h </w:instrText>
                </w:r>
                <w:r w:rsidR="00E03981">
                  <w:rPr>
                    <w:noProof/>
                    <w:webHidden/>
                  </w:rPr>
                </w:r>
                <w:r w:rsidR="00E03981">
                  <w:rPr>
                    <w:noProof/>
                    <w:webHidden/>
                  </w:rPr>
                  <w:fldChar w:fldCharType="separate"/>
                </w:r>
                <w:r w:rsidR="00E24D32">
                  <w:rPr>
                    <w:noProof/>
                    <w:webHidden/>
                  </w:rPr>
                  <w:t>34</w:t>
                </w:r>
                <w:r w:rsidR="00E03981">
                  <w:rPr>
                    <w:noProof/>
                    <w:webHidden/>
                  </w:rPr>
                  <w:fldChar w:fldCharType="end"/>
                </w:r>
              </w:hyperlink>
            </w:p>
            <w:p w14:paraId="09E83AA6" w14:textId="1CE7C2A1"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2" w:history="1">
                <w:r w:rsidR="00E03981" w:rsidRPr="00C84768">
                  <w:rPr>
                    <w:rStyle w:val="Hipervnculo"/>
                    <w:rFonts w:eastAsia="Times New Roman"/>
                    <w:noProof/>
                    <w:lang w:eastAsia="es-CO"/>
                  </w:rPr>
                  <w:t>10.4.</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 para Subir y Bajar la Aplicación:</w:t>
                </w:r>
                <w:r w:rsidR="00E03981">
                  <w:rPr>
                    <w:noProof/>
                    <w:webHidden/>
                  </w:rPr>
                  <w:tab/>
                </w:r>
                <w:r w:rsidR="00E03981">
                  <w:rPr>
                    <w:noProof/>
                    <w:webHidden/>
                  </w:rPr>
                  <w:fldChar w:fldCharType="begin"/>
                </w:r>
                <w:r w:rsidR="00E03981">
                  <w:rPr>
                    <w:noProof/>
                    <w:webHidden/>
                  </w:rPr>
                  <w:instrText xml:space="preserve"> PAGEREF _Toc236247262 \h </w:instrText>
                </w:r>
                <w:r w:rsidR="00E03981">
                  <w:rPr>
                    <w:noProof/>
                    <w:webHidden/>
                  </w:rPr>
                </w:r>
                <w:r w:rsidR="00E03981">
                  <w:rPr>
                    <w:noProof/>
                    <w:webHidden/>
                  </w:rPr>
                  <w:fldChar w:fldCharType="separate"/>
                </w:r>
                <w:r w:rsidR="00E24D32">
                  <w:rPr>
                    <w:noProof/>
                    <w:webHidden/>
                  </w:rPr>
                  <w:t>35</w:t>
                </w:r>
                <w:r w:rsidR="00E03981">
                  <w:rPr>
                    <w:noProof/>
                    <w:webHidden/>
                  </w:rPr>
                  <w:fldChar w:fldCharType="end"/>
                </w:r>
              </w:hyperlink>
            </w:p>
            <w:p w14:paraId="2D1EA0D6" w14:textId="798BA919"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3" w:history="1">
                <w:r w:rsidR="00E03981" w:rsidRPr="00C84768">
                  <w:rPr>
                    <w:rStyle w:val="Hipervnculo"/>
                    <w:rFonts w:eastAsia="Times New Roman"/>
                    <w:noProof/>
                    <w:lang w:eastAsia="es-CO"/>
                  </w:rPr>
                  <w:t>10.5.</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Procedimientos de Rollback:</w:t>
                </w:r>
                <w:r w:rsidR="00E03981">
                  <w:rPr>
                    <w:noProof/>
                    <w:webHidden/>
                  </w:rPr>
                  <w:tab/>
                </w:r>
                <w:r w:rsidR="00E03981">
                  <w:rPr>
                    <w:noProof/>
                    <w:webHidden/>
                  </w:rPr>
                  <w:fldChar w:fldCharType="begin"/>
                </w:r>
                <w:r w:rsidR="00E03981">
                  <w:rPr>
                    <w:noProof/>
                    <w:webHidden/>
                  </w:rPr>
                  <w:instrText xml:space="preserve"> PAGEREF _Toc236247263 \h </w:instrText>
                </w:r>
                <w:r w:rsidR="00E03981">
                  <w:rPr>
                    <w:noProof/>
                    <w:webHidden/>
                  </w:rPr>
                </w:r>
                <w:r w:rsidR="00E03981">
                  <w:rPr>
                    <w:noProof/>
                    <w:webHidden/>
                  </w:rPr>
                  <w:fldChar w:fldCharType="separate"/>
                </w:r>
                <w:r w:rsidR="00E24D32">
                  <w:rPr>
                    <w:noProof/>
                    <w:webHidden/>
                  </w:rPr>
                  <w:t>35</w:t>
                </w:r>
                <w:r w:rsidR="00E03981">
                  <w:rPr>
                    <w:noProof/>
                    <w:webHidden/>
                  </w:rPr>
                  <w:fldChar w:fldCharType="end"/>
                </w:r>
              </w:hyperlink>
            </w:p>
            <w:p w14:paraId="0B0D03DE" w14:textId="0B8FA8AB"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4" w:history="1">
                <w:r w:rsidR="00E03981" w:rsidRPr="00C84768">
                  <w:rPr>
                    <w:rStyle w:val="Hipervnculo"/>
                    <w:rFonts w:eastAsia="Times New Roman"/>
                    <w:noProof/>
                    <w:lang w:eastAsia="es-CO"/>
                  </w:rPr>
                  <w:t>10.6.</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Monitoreo y Logging:</w:t>
                </w:r>
                <w:r w:rsidR="00E03981">
                  <w:rPr>
                    <w:noProof/>
                    <w:webHidden/>
                  </w:rPr>
                  <w:tab/>
                </w:r>
                <w:r w:rsidR="00E03981">
                  <w:rPr>
                    <w:noProof/>
                    <w:webHidden/>
                  </w:rPr>
                  <w:fldChar w:fldCharType="begin"/>
                </w:r>
                <w:r w:rsidR="00E03981">
                  <w:rPr>
                    <w:noProof/>
                    <w:webHidden/>
                  </w:rPr>
                  <w:instrText xml:space="preserve"> PAGEREF _Toc236247264 \h </w:instrText>
                </w:r>
                <w:r w:rsidR="00E03981">
                  <w:rPr>
                    <w:noProof/>
                    <w:webHidden/>
                  </w:rPr>
                </w:r>
                <w:r w:rsidR="00E03981">
                  <w:rPr>
                    <w:noProof/>
                    <w:webHidden/>
                  </w:rPr>
                  <w:fldChar w:fldCharType="separate"/>
                </w:r>
                <w:r w:rsidR="00E24D32">
                  <w:rPr>
                    <w:noProof/>
                    <w:webHidden/>
                  </w:rPr>
                  <w:t>35</w:t>
                </w:r>
                <w:r w:rsidR="00E03981">
                  <w:rPr>
                    <w:noProof/>
                    <w:webHidden/>
                  </w:rPr>
                  <w:fldChar w:fldCharType="end"/>
                </w:r>
              </w:hyperlink>
            </w:p>
            <w:p w14:paraId="0D5A1220" w14:textId="25CFB041"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5" w:history="1">
                <w:r w:rsidR="00E03981" w:rsidRPr="00C84768">
                  <w:rPr>
                    <w:rStyle w:val="Hipervnculo"/>
                    <w:rFonts w:eastAsia="Times New Roman"/>
                    <w:noProof/>
                    <w:lang w:eastAsia="es-CO"/>
                  </w:rPr>
                  <w:t>10.7.</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Procedimientos de Mantenimiento:</w:t>
                </w:r>
                <w:r w:rsidR="00E03981">
                  <w:rPr>
                    <w:noProof/>
                    <w:webHidden/>
                  </w:rPr>
                  <w:tab/>
                </w:r>
                <w:r w:rsidR="00E03981">
                  <w:rPr>
                    <w:noProof/>
                    <w:webHidden/>
                  </w:rPr>
                  <w:fldChar w:fldCharType="begin"/>
                </w:r>
                <w:r w:rsidR="00E03981">
                  <w:rPr>
                    <w:noProof/>
                    <w:webHidden/>
                  </w:rPr>
                  <w:instrText xml:space="preserve"> PAGEREF _Toc236247265 \h </w:instrText>
                </w:r>
                <w:r w:rsidR="00E03981">
                  <w:rPr>
                    <w:noProof/>
                    <w:webHidden/>
                  </w:rPr>
                </w:r>
                <w:r w:rsidR="00E03981">
                  <w:rPr>
                    <w:noProof/>
                    <w:webHidden/>
                  </w:rPr>
                  <w:fldChar w:fldCharType="separate"/>
                </w:r>
                <w:r w:rsidR="00E24D32">
                  <w:rPr>
                    <w:noProof/>
                    <w:webHidden/>
                  </w:rPr>
                  <w:t>36</w:t>
                </w:r>
                <w:r w:rsidR="00E03981">
                  <w:rPr>
                    <w:noProof/>
                    <w:webHidden/>
                  </w:rPr>
                  <w:fldChar w:fldCharType="end"/>
                </w:r>
              </w:hyperlink>
            </w:p>
            <w:p w14:paraId="53760B1F" w14:textId="1C603CA2"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6" w:history="1">
                <w:r w:rsidR="00E03981" w:rsidRPr="00C84768">
                  <w:rPr>
                    <w:rStyle w:val="Hipervnculo"/>
                    <w:noProof/>
                  </w:rPr>
                  <w:t>11.</w:t>
                </w:r>
                <w:r w:rsidR="00E03981">
                  <w:rPr>
                    <w:rFonts w:asciiTheme="minorHAnsi" w:eastAsiaTheme="minorEastAsia" w:hAnsiTheme="minorHAnsi"/>
                    <w:noProof/>
                    <w:lang w:eastAsia="es-MX"/>
                  </w:rPr>
                  <w:tab/>
                </w:r>
                <w:r w:rsidR="00E03981" w:rsidRPr="00C84768">
                  <w:rPr>
                    <w:rStyle w:val="Hipervnculo"/>
                    <w:noProof/>
                  </w:rPr>
                  <w:t>Otras Cosas Técnicas (Diagramas de Flujo y Actividades)</w:t>
                </w:r>
                <w:r w:rsidR="00E03981">
                  <w:rPr>
                    <w:noProof/>
                    <w:webHidden/>
                  </w:rPr>
                  <w:tab/>
                </w:r>
                <w:r w:rsidR="00E03981">
                  <w:rPr>
                    <w:noProof/>
                    <w:webHidden/>
                  </w:rPr>
                  <w:fldChar w:fldCharType="begin"/>
                </w:r>
                <w:r w:rsidR="00E03981">
                  <w:rPr>
                    <w:noProof/>
                    <w:webHidden/>
                  </w:rPr>
                  <w:instrText xml:space="preserve"> PAGEREF _Toc236247266 \h </w:instrText>
                </w:r>
                <w:r w:rsidR="00E03981">
                  <w:rPr>
                    <w:noProof/>
                    <w:webHidden/>
                  </w:rPr>
                </w:r>
                <w:r w:rsidR="00E03981">
                  <w:rPr>
                    <w:noProof/>
                    <w:webHidden/>
                  </w:rPr>
                  <w:fldChar w:fldCharType="separate"/>
                </w:r>
                <w:r w:rsidR="00E24D32">
                  <w:rPr>
                    <w:noProof/>
                    <w:webHidden/>
                  </w:rPr>
                  <w:t>38</w:t>
                </w:r>
                <w:r w:rsidR="00E03981">
                  <w:rPr>
                    <w:noProof/>
                    <w:webHidden/>
                  </w:rPr>
                  <w:fldChar w:fldCharType="end"/>
                </w:r>
              </w:hyperlink>
            </w:p>
            <w:p w14:paraId="7295989F" w14:textId="0E6DBFF2" w:rsidR="00E03981" w:rsidRDefault="00000000">
              <w:pPr>
                <w:pStyle w:val="TDC3"/>
                <w:tabs>
                  <w:tab w:val="left" w:pos="1440"/>
                  <w:tab w:val="right" w:leader="dot" w:pos="8828"/>
                </w:tabs>
                <w:rPr>
                  <w:rFonts w:asciiTheme="minorHAnsi" w:eastAsiaTheme="minorEastAsia" w:hAnsiTheme="minorHAnsi"/>
                  <w:noProof/>
                  <w:lang w:eastAsia="es-MX"/>
                </w:rPr>
              </w:pPr>
              <w:hyperlink w:anchor="_Toc236247267" w:history="1">
                <w:r w:rsidR="00E03981" w:rsidRPr="00C84768">
                  <w:rPr>
                    <w:rStyle w:val="Hipervnculo"/>
                    <w:noProof/>
                    <w:lang w:eastAsia="es-CO"/>
                  </w:rPr>
                  <w:t>11.1.</w:t>
                </w:r>
                <w:r w:rsidR="00E03981">
                  <w:rPr>
                    <w:rFonts w:asciiTheme="minorHAnsi" w:eastAsiaTheme="minorEastAsia" w:hAnsiTheme="minorHAnsi"/>
                    <w:noProof/>
                    <w:lang w:eastAsia="es-MX"/>
                  </w:rPr>
                  <w:tab/>
                </w:r>
                <w:r w:rsidR="00E03981" w:rsidRPr="00C84768">
                  <w:rPr>
                    <w:rStyle w:val="Hipervnculo"/>
                    <w:rFonts w:eastAsia="Times New Roman"/>
                    <w:noProof/>
                    <w:lang w:eastAsia="es-CO"/>
                  </w:rPr>
                  <w:t>Diagramas de Flujo de Procesos Clave</w:t>
                </w:r>
                <w:r w:rsidR="00E03981">
                  <w:rPr>
                    <w:noProof/>
                    <w:webHidden/>
                  </w:rPr>
                  <w:tab/>
                </w:r>
                <w:r w:rsidR="00E03981">
                  <w:rPr>
                    <w:noProof/>
                    <w:webHidden/>
                  </w:rPr>
                  <w:fldChar w:fldCharType="begin"/>
                </w:r>
                <w:r w:rsidR="00E03981">
                  <w:rPr>
                    <w:noProof/>
                    <w:webHidden/>
                  </w:rPr>
                  <w:instrText xml:space="preserve"> PAGEREF _Toc236247267 \h </w:instrText>
                </w:r>
                <w:r w:rsidR="00E03981">
                  <w:rPr>
                    <w:noProof/>
                    <w:webHidden/>
                  </w:rPr>
                </w:r>
                <w:r w:rsidR="00E03981">
                  <w:rPr>
                    <w:noProof/>
                    <w:webHidden/>
                  </w:rPr>
                  <w:fldChar w:fldCharType="separate"/>
                </w:r>
                <w:r w:rsidR="00E24D32">
                  <w:rPr>
                    <w:noProof/>
                    <w:webHidden/>
                  </w:rPr>
                  <w:t>38</w:t>
                </w:r>
                <w:r w:rsidR="00E03981">
                  <w:rPr>
                    <w:noProof/>
                    <w:webHidden/>
                  </w:rPr>
                  <w:fldChar w:fldCharType="end"/>
                </w:r>
              </w:hyperlink>
            </w:p>
            <w:p w14:paraId="700D0F55" w14:textId="1EAE9E1E"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8" w:history="1">
                <w:r w:rsidR="00E03981" w:rsidRPr="00C84768">
                  <w:rPr>
                    <w:rStyle w:val="Hipervnculo"/>
                    <w:noProof/>
                  </w:rPr>
                  <w:t>12.</w:t>
                </w:r>
                <w:r w:rsidR="00E03981">
                  <w:rPr>
                    <w:rFonts w:asciiTheme="minorHAnsi" w:eastAsiaTheme="minorEastAsia" w:hAnsiTheme="minorHAnsi"/>
                    <w:noProof/>
                    <w:lang w:eastAsia="es-MX"/>
                  </w:rPr>
                  <w:tab/>
                </w:r>
                <w:r w:rsidR="00E03981" w:rsidRPr="00C84768">
                  <w:rPr>
                    <w:rStyle w:val="Hipervnculo"/>
                    <w:noProof/>
                  </w:rPr>
                  <w:t>Roadmap Técnico (Opcional):</w:t>
                </w:r>
                <w:r w:rsidR="00E03981">
                  <w:rPr>
                    <w:noProof/>
                    <w:webHidden/>
                  </w:rPr>
                  <w:tab/>
                </w:r>
                <w:r w:rsidR="00E03981">
                  <w:rPr>
                    <w:noProof/>
                    <w:webHidden/>
                  </w:rPr>
                  <w:fldChar w:fldCharType="begin"/>
                </w:r>
                <w:r w:rsidR="00E03981">
                  <w:rPr>
                    <w:noProof/>
                    <w:webHidden/>
                  </w:rPr>
                  <w:instrText xml:space="preserve"> PAGEREF _Toc236247268 \h </w:instrText>
                </w:r>
                <w:r w:rsidR="00E03981">
                  <w:rPr>
                    <w:noProof/>
                    <w:webHidden/>
                  </w:rPr>
                </w:r>
                <w:r w:rsidR="00E03981">
                  <w:rPr>
                    <w:noProof/>
                    <w:webHidden/>
                  </w:rPr>
                  <w:fldChar w:fldCharType="separate"/>
                </w:r>
                <w:r w:rsidR="00E24D32">
                  <w:rPr>
                    <w:noProof/>
                    <w:webHidden/>
                  </w:rPr>
                  <w:t>41</w:t>
                </w:r>
                <w:r w:rsidR="00E03981">
                  <w:rPr>
                    <w:noProof/>
                    <w:webHidden/>
                  </w:rPr>
                  <w:fldChar w:fldCharType="end"/>
                </w:r>
              </w:hyperlink>
            </w:p>
            <w:p w14:paraId="40122E95" w14:textId="666034AD" w:rsidR="00E03981" w:rsidRDefault="00000000">
              <w:pPr>
                <w:pStyle w:val="TDC2"/>
                <w:tabs>
                  <w:tab w:val="left" w:pos="960"/>
                  <w:tab w:val="right" w:leader="dot" w:pos="8828"/>
                </w:tabs>
                <w:rPr>
                  <w:rFonts w:asciiTheme="minorHAnsi" w:eastAsiaTheme="minorEastAsia" w:hAnsiTheme="minorHAnsi"/>
                  <w:noProof/>
                  <w:lang w:eastAsia="es-MX"/>
                </w:rPr>
              </w:pPr>
              <w:hyperlink w:anchor="_Toc236247269" w:history="1">
                <w:r w:rsidR="00E03981" w:rsidRPr="00C84768">
                  <w:rPr>
                    <w:rStyle w:val="Hipervnculo"/>
                    <w:noProof/>
                  </w:rPr>
                  <w:t>13.</w:t>
                </w:r>
                <w:r w:rsidR="00E03981">
                  <w:rPr>
                    <w:rFonts w:asciiTheme="minorHAnsi" w:eastAsiaTheme="minorEastAsia" w:hAnsiTheme="minorHAnsi"/>
                    <w:noProof/>
                    <w:lang w:eastAsia="es-MX"/>
                  </w:rPr>
                  <w:tab/>
                </w:r>
                <w:r w:rsidR="00E03981" w:rsidRPr="00C84768">
                  <w:rPr>
                    <w:rStyle w:val="Hipervnculo"/>
                    <w:noProof/>
                  </w:rPr>
                  <w:t>Aprobación y firmas</w:t>
                </w:r>
                <w:r w:rsidR="00E03981">
                  <w:rPr>
                    <w:noProof/>
                    <w:webHidden/>
                  </w:rPr>
                  <w:tab/>
                </w:r>
                <w:r w:rsidR="00E03981">
                  <w:rPr>
                    <w:noProof/>
                    <w:webHidden/>
                  </w:rPr>
                  <w:fldChar w:fldCharType="begin"/>
                </w:r>
                <w:r w:rsidR="00E03981">
                  <w:rPr>
                    <w:noProof/>
                    <w:webHidden/>
                  </w:rPr>
                  <w:instrText xml:space="preserve"> PAGEREF _Toc236247269 \h </w:instrText>
                </w:r>
                <w:r w:rsidR="00E03981">
                  <w:rPr>
                    <w:noProof/>
                    <w:webHidden/>
                  </w:rPr>
                </w:r>
                <w:r w:rsidR="00E03981">
                  <w:rPr>
                    <w:noProof/>
                    <w:webHidden/>
                  </w:rPr>
                  <w:fldChar w:fldCharType="separate"/>
                </w:r>
                <w:r w:rsidR="00E24D32">
                  <w:rPr>
                    <w:noProof/>
                    <w:webHidden/>
                  </w:rPr>
                  <w:t>41</w:t>
                </w:r>
                <w:r w:rsidR="00E03981">
                  <w:rPr>
                    <w:noProof/>
                    <w:webHidden/>
                  </w:rPr>
                  <w:fldChar w:fldCharType="end"/>
                </w:r>
              </w:hyperlink>
            </w:p>
            <w:p w14:paraId="1491E9F7" w14:textId="70E68D11" w:rsidR="00E03981" w:rsidRDefault="00000000">
              <w:pPr>
                <w:pStyle w:val="TDC1"/>
                <w:tabs>
                  <w:tab w:val="right" w:leader="dot" w:pos="8828"/>
                </w:tabs>
                <w:rPr>
                  <w:rFonts w:asciiTheme="minorHAnsi" w:eastAsiaTheme="minorEastAsia" w:hAnsiTheme="minorHAnsi"/>
                  <w:noProof/>
                  <w:lang w:eastAsia="es-MX"/>
                </w:rPr>
              </w:pPr>
              <w:hyperlink w:anchor="_Toc236247270" w:history="1">
                <w:r w:rsidR="00E03981" w:rsidRPr="00C84768">
                  <w:rPr>
                    <w:rStyle w:val="Hipervnculo"/>
                    <w:noProof/>
                  </w:rPr>
                  <w:t>Anexos</w:t>
                </w:r>
                <w:r w:rsidR="00E03981">
                  <w:rPr>
                    <w:noProof/>
                    <w:webHidden/>
                  </w:rPr>
                  <w:tab/>
                </w:r>
                <w:r w:rsidR="00E03981">
                  <w:rPr>
                    <w:noProof/>
                    <w:webHidden/>
                  </w:rPr>
                  <w:fldChar w:fldCharType="begin"/>
                </w:r>
                <w:r w:rsidR="00E03981">
                  <w:rPr>
                    <w:noProof/>
                    <w:webHidden/>
                  </w:rPr>
                  <w:instrText xml:space="preserve"> PAGEREF _Toc236247270 \h </w:instrText>
                </w:r>
                <w:r w:rsidR="00E03981">
                  <w:rPr>
                    <w:noProof/>
                    <w:webHidden/>
                  </w:rPr>
                </w:r>
                <w:r w:rsidR="00E03981">
                  <w:rPr>
                    <w:noProof/>
                    <w:webHidden/>
                  </w:rPr>
                  <w:fldChar w:fldCharType="separate"/>
                </w:r>
                <w:r w:rsidR="00E24D32">
                  <w:rPr>
                    <w:noProof/>
                    <w:webHidden/>
                  </w:rPr>
                  <w:t>42</w:t>
                </w:r>
                <w:r w:rsidR="00E03981">
                  <w:rPr>
                    <w:noProof/>
                    <w:webHidden/>
                  </w:rPr>
                  <w:fldChar w:fldCharType="end"/>
                </w:r>
              </w:hyperlink>
            </w:p>
            <w:p w14:paraId="3CC9686C" w14:textId="77777777" w:rsidR="00ED5EFC" w:rsidRPr="004536AD" w:rsidRDefault="00D57284" w:rsidP="004536AD">
              <w:pPr>
                <w:ind w:left="0"/>
                <w:rPr>
                  <w:bCs/>
                </w:rPr>
              </w:pPr>
              <w:r>
                <w:rPr>
                  <w:b/>
                  <w:bCs/>
                  <w:lang w:val="es-ES"/>
                </w:rPr>
                <w:fldChar w:fldCharType="end"/>
              </w:r>
            </w:p>
          </w:sdtContent>
        </w:sdt>
      </w:sdtContent>
    </w:sdt>
    <w:p w14:paraId="15B7B9D9" w14:textId="77777777" w:rsidR="00905A93" w:rsidRDefault="00905A93" w:rsidP="00203128">
      <w:pPr>
        <w:pStyle w:val="Ttulo2"/>
      </w:pPr>
      <w:bookmarkStart w:id="0" w:name="_Toc236247215"/>
      <w:r>
        <w:lastRenderedPageBreak/>
        <w:t>Estado del documento</w:t>
      </w:r>
      <w:bookmarkEnd w:id="0"/>
    </w:p>
    <w:p w14:paraId="44617FAA" w14:textId="77777777" w:rsidR="007C23AB" w:rsidRPr="000C23E4" w:rsidRDefault="007C23AB" w:rsidP="007C23AB">
      <w:pPr>
        <w:pBdr>
          <w:top w:val="single" w:sz="4" w:space="0" w:color="018D38"/>
          <w:left w:val="single" w:sz="4" w:space="0" w:color="018D38"/>
          <w:bottom w:val="single" w:sz="4" w:space="0" w:color="018D38"/>
          <w:right w:val="single" w:sz="4" w:space="0" w:color="018D38"/>
        </w:pBdr>
        <w:shd w:val="clear" w:color="auto" w:fill="F0FFF4"/>
        <w:spacing w:before="80" w:after="160"/>
        <w:rPr>
          <w:sz w:val="22"/>
          <w:szCs w:val="22"/>
        </w:rPr>
      </w:pPr>
      <w:r w:rsidRPr="000C23E4">
        <w:rPr>
          <w:rFonts w:eastAsia="Arial" w:cs="Arial"/>
          <w:b/>
          <w:bCs/>
          <w:color w:val="018D38"/>
          <w:sz w:val="22"/>
          <w:szCs w:val="22"/>
        </w:rPr>
        <w:t>Completitud documental: 100%  ·  Pendientes atribuibles al desarrollo: 0  ·  Pendientes de TI Gobernación: 3</w:t>
      </w:r>
    </w:p>
    <w:p w14:paraId="6B6B81AF" w14:textId="77777777" w:rsidR="00905A93" w:rsidRDefault="00905A93" w:rsidP="00905A93">
      <w:r>
        <w:t>Este documento fue verificado ítem por ítem contra la plantilla institucional FO-M7-P8-023 (revisión del 28/07/2026). Las 12 secciones y los Anexos exigidos están desarrollados con contenido real, verificado contra el código del repositorio</w:t>
      </w:r>
      <w:r w:rsidR="00CB6ABC">
        <w:t>,</w:t>
      </w:r>
      <w:r>
        <w:t xml:space="preserve"> ninguna sección está vacía, en borrador o marcada "por definir".</w:t>
      </w:r>
    </w:p>
    <w:p w14:paraId="165B0A1E" w14:textId="77777777" w:rsidR="007C23AB" w:rsidRDefault="007C23AB" w:rsidP="007C23AB">
      <w:r>
        <w:t>Los 3 puntos siguientes no son vacíos de este documento: son insumos que TI Gobernación debe entregar para que el desarrollo, ya completo, se active. Se listan aquí para que queden visibles en un solo lugar, en vez de dispersos:</w:t>
      </w:r>
    </w:p>
    <w:p w14:paraId="3D9FD7D2" w14:textId="77777777" w:rsidR="007C23AB" w:rsidRDefault="007C23AB" w:rsidP="007C23AB">
      <w:pPr>
        <w:pStyle w:val="Prrafodelista"/>
        <w:numPr>
          <w:ilvl w:val="0"/>
          <w:numId w:val="31"/>
        </w:numPr>
      </w:pPr>
      <w:r>
        <w:t>Client ID y Tenant ID de Microsoft Entra ID depende de TI Gobernación, no del equipo de desarrollo.</w:t>
      </w:r>
    </w:p>
    <w:p w14:paraId="38277299" w14:textId="77777777" w:rsidR="007C23AB" w:rsidRDefault="007C23AB" w:rsidP="007C23AB">
      <w:pPr>
        <w:pStyle w:val="Prrafodelista"/>
        <w:numPr>
          <w:ilvl w:val="0"/>
          <w:numId w:val="31"/>
        </w:numPr>
      </w:pPr>
      <w:r>
        <w:t>Activación del proyecto Azure DevOps el pipeline azure-pipelines.yml ya está escrito y verificado localmente; falta que TI configure las Service Connections.</w:t>
      </w:r>
    </w:p>
    <w:p w14:paraId="5C643338" w14:textId="77777777" w:rsidR="00905A93" w:rsidRPr="00905A93" w:rsidRDefault="007C23AB" w:rsidP="007C23AB">
      <w:pPr>
        <w:pStyle w:val="Prrafodelista"/>
        <w:numPr>
          <w:ilvl w:val="0"/>
          <w:numId w:val="31"/>
        </w:numPr>
      </w:pPr>
      <w:r>
        <w:t>Servidor de producción on-premises el Manual Técnico ya documenta el procedimiento de despliegue completo; falta que TI Gobernación entregue el servidor Ubuntu 24.04.</w:t>
      </w:r>
    </w:p>
    <w:p w14:paraId="0B0DCACE" w14:textId="77777777" w:rsidR="007C23AB" w:rsidRDefault="007C23AB">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2B2A040C" w14:textId="77777777" w:rsidR="00D115EF" w:rsidRDefault="00D115EF" w:rsidP="00203128">
      <w:pPr>
        <w:pStyle w:val="Ttulo2"/>
      </w:pPr>
      <w:bookmarkStart w:id="1" w:name="_Toc236247216"/>
      <w:r w:rsidRPr="00472EC2">
        <w:lastRenderedPageBreak/>
        <w:t>Introducción</w:t>
      </w:r>
      <w:bookmarkEnd w:id="1"/>
    </w:p>
    <w:p w14:paraId="05EA1794" w14:textId="77777777" w:rsidR="00606D81" w:rsidRDefault="00606D81" w:rsidP="00606D81">
      <w:r>
        <w:t>El presente Documento Integral de Desarrollo Técnico tiene como objetivo proporcionar una descripción exhaustiva y detallada de la aplicación</w:t>
      </w:r>
      <w:r w:rsidR="003D634D">
        <w:t xml:space="preserve"> Antioquia Natural</w:t>
      </w:r>
      <w:r>
        <w:t>. Este documento sirve como una referencia centralizada para el equipo de desarrollo, stakeholders y cualquier persona involucrada en el ciclo de vida de la aplicación. Su propósito principal es establecer una comprensión clara y uniforme de la arquitectura, las tecnologías, la metodología de desarrollo, la infraestructura, la gestión de datos, las pruebas, la seguridad y los procedimientos de despliegue de la aplicación.</w:t>
      </w:r>
    </w:p>
    <w:p w14:paraId="00974CBB" w14:textId="77777777" w:rsidR="00ED5EFC" w:rsidRDefault="00ED5EFC" w:rsidP="00606D81">
      <w:r w:rsidRPr="00ED5EFC">
        <w:t>Este documento consolida la documentación técnica final de Antioquia Natural para el trámite de aval de paso a producción ante la Dirección TIC de la Gobernación de Antioquia. Complementa al Levantamiento de Requisitos de Software y Propuesta Técnica (alcance funcional) y a la Lista de Chequeo de Conformidad (verificación de lineamientos), ambos entregados por separado.</w:t>
      </w:r>
    </w:p>
    <w:p w14:paraId="47674BBE" w14:textId="77777777" w:rsidR="00ED5EFC" w:rsidRDefault="00606D81" w:rsidP="00ED5EFC">
      <w:r>
        <w:t>La información contenida en este documento es fundamental para guiar el proceso de desarrollo, facilitar la comunicación entre los miembros del equipo, asegurar la calidad del producto final y facilitar futuras tareas de mantenimiento y escalabilidad. Cada sección ha sido diseñada para proporcionar detalles específicos y prácticos, permitiendo al equipo de desarrollo comprender los requisitos técnicos y las decisiones de diseño que sustentan la aplicación.</w:t>
      </w:r>
    </w:p>
    <w:p w14:paraId="60D19F80" w14:textId="77777777" w:rsidR="00606D81" w:rsidRDefault="00ED5EFC" w:rsidP="00ED5EFC">
      <w:r w:rsidRPr="00ED5EFC">
        <w:t>Antioquia Natural es una aplicación web mobile-first que permite consultar la biodiversidad del departamento (flora y fauna por subregión y grupo taxonómico), los recursos hídricos y los programas comunitarios Jóvenes pa' Lante y Guarda Cuencas, en español e inglés, accesible vía código QR desde cualquier dispositivo móvil.</w:t>
      </w:r>
    </w:p>
    <w:p w14:paraId="64E0D0E2" w14:textId="77777777" w:rsidR="00481334" w:rsidRDefault="00606D81" w:rsidP="00ED5EFC">
      <w:r>
        <w:t xml:space="preserve">Este documento es un "living document" que se actualizará a medida que la aplicación evolucione y se realicen cambios significativos. Se espera que el </w:t>
      </w:r>
      <w:r>
        <w:lastRenderedPageBreak/>
        <w:t>equipo de desarrollo contribuya activamente a su mantenimiento, asegurando que la información contenida sea precisa y esté actualizada.</w:t>
      </w:r>
      <w:r w:rsidR="00ED5EFC">
        <w:t xml:space="preserve"> </w:t>
      </w:r>
      <w:r w:rsidR="00ED5EFC">
        <w:br/>
      </w:r>
    </w:p>
    <w:p w14:paraId="1FBA50B6" w14:textId="77777777" w:rsidR="00606D81" w:rsidRDefault="00606D81" w:rsidP="00606D81"/>
    <w:p w14:paraId="49B70B17" w14:textId="77777777" w:rsidR="00B7498E" w:rsidRDefault="00B7498E" w:rsidP="00606D81"/>
    <w:p w14:paraId="0E315B4F" w14:textId="77777777" w:rsidR="00B7498E" w:rsidRDefault="00B7498E" w:rsidP="00606D81"/>
    <w:p w14:paraId="16889309" w14:textId="77777777" w:rsidR="00B7498E" w:rsidRDefault="00B7498E" w:rsidP="00606D81"/>
    <w:p w14:paraId="107D6FA1" w14:textId="77777777" w:rsidR="00B7498E" w:rsidRPr="00606D81" w:rsidRDefault="00ED5EFC" w:rsidP="007C23AB">
      <w:pPr>
        <w:spacing w:before="0" w:after="160"/>
        <w:ind w:left="0"/>
        <w:jc w:val="left"/>
      </w:pPr>
      <w:r>
        <w:br w:type="page"/>
      </w:r>
    </w:p>
    <w:p w14:paraId="37301F2C" w14:textId="77777777" w:rsidR="00177479" w:rsidRDefault="00AB40D2" w:rsidP="00203128">
      <w:pPr>
        <w:pStyle w:val="Ttulo2"/>
      </w:pPr>
      <w:bookmarkStart w:id="2" w:name="_Toc236247217"/>
      <w:r>
        <w:lastRenderedPageBreak/>
        <w:t>Arquitectura (Incluir diagramas)</w:t>
      </w:r>
      <w:bookmarkEnd w:id="2"/>
    </w:p>
    <w:p w14:paraId="4C28B0DA" w14:textId="77777777" w:rsidR="00CB6ABC" w:rsidRDefault="00CB6ABC" w:rsidP="00CB6ABC">
      <w:r>
        <w:t>Esta sección describe la estructura general y los componentes principales de la aplicación: primero la vista de conjunto con su diagrama (3.1), luego el detalle interno del backend (3.2), y por último los patrones arquitectónicos aplicados y su justificación (3.3).</w:t>
      </w:r>
    </w:p>
    <w:p w14:paraId="50157B2E" w14:textId="77777777" w:rsidR="00307806" w:rsidRDefault="00AB40D2" w:rsidP="00B57647">
      <w:pPr>
        <w:pStyle w:val="Ttulo3"/>
      </w:pPr>
      <w:bookmarkStart w:id="3" w:name="_Toc236247218"/>
      <w:r>
        <w:t>Arquitectura general</w:t>
      </w:r>
      <w:r w:rsidR="00307806">
        <w:t>:</w:t>
      </w:r>
      <w:bookmarkEnd w:id="3"/>
    </w:p>
    <w:p w14:paraId="63236156" w14:textId="77777777" w:rsidR="00CB6ABC" w:rsidRDefault="00CB6ABC" w:rsidP="00CB6ABC">
      <w:r>
        <w:t>Arquitectura monolítica modular: un frontend estático (HTML/CSS/JS vanilla) y un backend Node.js/Express, ambos servidos desde el mismo servidor institucional — Nginx entrega los archivos estáticos del frontend directamente y hace proxy inverso hacia el backend para las rutas de la API. El backend expone una API REST usada por el panel de administración (JPL, Guarda Cuencas, gestión de usuarios); la consulta pública de especies, familias, grupos y subregiones (RQP09) se sirve como JSON estático directamente al frontend, sin pasar por esa API — un mecanismo más simple que cumple el mismo propósito sin el costo de mantener endpoints REST para datos que cambian con poca frecuencia.</w:t>
      </w:r>
    </w:p>
    <w:p w14:paraId="5F5A00F9" w14:textId="77777777" w:rsidR="00CE29D9" w:rsidRDefault="00CB6ABC" w:rsidP="005901C3">
      <w:r>
        <w:rPr>
          <w:noProof/>
        </w:rPr>
        <w:lastRenderedPageBreak/>
        <w:drawing>
          <wp:inline distT="0" distB="0" distL="0" distR="0" wp14:anchorId="72C61FC9" wp14:editId="5555431B">
            <wp:extent cx="5524500" cy="588642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5886426"/>
                    </a:xfrm>
                    <a:prstGeom prst="rect">
                      <a:avLst/>
                    </a:prstGeom>
                  </pic:spPr>
                </pic:pic>
              </a:graphicData>
            </a:graphic>
          </wp:inline>
        </w:drawing>
      </w:r>
    </w:p>
    <w:p w14:paraId="1AE43D68" w14:textId="77777777" w:rsidR="00CE29D9" w:rsidRDefault="00CB6ABC" w:rsidP="00CB6ABC">
      <w:pPr>
        <w:spacing w:after="200"/>
        <w:jc w:val="center"/>
      </w:pPr>
      <w:r>
        <w:rPr>
          <w:rFonts w:eastAsia="Arial" w:cs="Arial"/>
          <w:i/>
          <w:iCs/>
          <w:color w:val="555555"/>
          <w:sz w:val="18"/>
          <w:szCs w:val="18"/>
        </w:rPr>
        <w:t>Figura 1. Arquitectura general de Antioquia Natural.</w:t>
      </w:r>
    </w:p>
    <w:p w14:paraId="4114764E" w14:textId="77777777" w:rsidR="00CB6ABC" w:rsidRDefault="00307806" w:rsidP="00CB6ABC">
      <w:pPr>
        <w:pStyle w:val="Ttulo3"/>
      </w:pPr>
      <w:r>
        <w:lastRenderedPageBreak/>
        <w:t xml:space="preserve"> </w:t>
      </w:r>
      <w:bookmarkStart w:id="4" w:name="_Toc236247219"/>
      <w:r w:rsidR="00AB40D2">
        <w:t>Diagramas de Arquitectura Detallados:</w:t>
      </w:r>
      <w:bookmarkEnd w:id="4"/>
    </w:p>
    <w:p w14:paraId="490B58AA" w14:textId="77777777" w:rsidR="00CB6ABC" w:rsidRDefault="00CB6ABC" w:rsidP="00CB6ABC">
      <w:r>
        <w:t>Dentro del backend, las rutas HTTP (routes/admin.js) validan la petición y delegan a la capa de servicios (services/), que a su vez usa los modelos de datos (models/) y utilidades transversales (utils/, middleware/, config/catalogo.js como única fuente de verdad para los catálogos válidos).</w:t>
      </w:r>
    </w:p>
    <w:p w14:paraId="535552CA" w14:textId="77777777" w:rsidR="00CB6ABC" w:rsidRDefault="00CB6ABC" w:rsidP="00CB6ABC">
      <w:r>
        <w:rPr>
          <w:noProof/>
        </w:rPr>
        <w:drawing>
          <wp:inline distT="0" distB="0" distL="0" distR="0" wp14:anchorId="35BE4A2C" wp14:editId="1B9D208D">
            <wp:extent cx="5524500" cy="2200275"/>
            <wp:effectExtent l="0" t="0" r="0" b="0"/>
            <wp:docPr id="4558373" name="Imagen 455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200275"/>
                    </a:xfrm>
                    <a:prstGeom prst="rect">
                      <a:avLst/>
                    </a:prstGeom>
                  </pic:spPr>
                </pic:pic>
              </a:graphicData>
            </a:graphic>
          </wp:inline>
        </w:drawing>
      </w:r>
    </w:p>
    <w:p w14:paraId="0B55F1D8" w14:textId="77777777" w:rsidR="00CB6ABC" w:rsidRDefault="00CB6ABC" w:rsidP="00CB6ABC">
      <w:pPr>
        <w:spacing w:after="200"/>
        <w:jc w:val="center"/>
      </w:pPr>
      <w:r>
        <w:rPr>
          <w:rFonts w:eastAsia="Arial" w:cs="Arial"/>
          <w:i/>
          <w:iCs/>
          <w:color w:val="555555"/>
          <w:sz w:val="18"/>
          <w:szCs w:val="18"/>
        </w:rPr>
        <w:t>Figura 2. Arquitectura detallada del backend: rutas → servicios → modelos.</w:t>
      </w:r>
    </w:p>
    <w:p w14:paraId="7B2B9281" w14:textId="77777777" w:rsidR="007C23AB" w:rsidRDefault="007C23AB" w:rsidP="007C23AB">
      <w:r>
        <w:t>Los dos componentes con mayor complejidad de interacción (llamadas externas encadenadas y efectos secundarios en disco/caché) se detallan por separado como diagramas de secuencia:</w:t>
      </w:r>
    </w:p>
    <w:p w14:paraId="51A0510E" w14:textId="77777777" w:rsidR="00CB6ABC" w:rsidRDefault="007C23AB" w:rsidP="007C23AB">
      <w:r>
        <w:t>Autofill iNaturalist: la única integración con un servicio externo, con una búsqueda inicial seguida de dos llamadas en paralelo.</w:t>
      </w:r>
    </w:p>
    <w:p w14:paraId="0E525909" w14:textId="77777777" w:rsidR="007C23AB" w:rsidRDefault="007C23AB" w:rsidP="007C23AB">
      <w:pPr>
        <w:spacing w:before="100" w:after="60"/>
        <w:jc w:val="center"/>
      </w:pPr>
      <w:r>
        <w:rPr>
          <w:noProof/>
        </w:rPr>
        <w:lastRenderedPageBreak/>
        <w:drawing>
          <wp:inline distT="0" distB="0" distL="0" distR="0" wp14:anchorId="60303FE4" wp14:editId="5ACDEEB6">
            <wp:extent cx="5524500" cy="2828925"/>
            <wp:effectExtent l="0" t="0" r="0" b="0"/>
            <wp:docPr id="1482111848" name="Imagen 14821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828925"/>
                    </a:xfrm>
                    <a:prstGeom prst="rect">
                      <a:avLst/>
                    </a:prstGeom>
                  </pic:spPr>
                </pic:pic>
              </a:graphicData>
            </a:graphic>
          </wp:inline>
        </w:drawing>
      </w:r>
    </w:p>
    <w:p w14:paraId="082E64AC" w14:textId="77777777" w:rsidR="007C23AB" w:rsidRDefault="007C23AB" w:rsidP="007C23AB">
      <w:pPr>
        <w:spacing w:after="200"/>
        <w:jc w:val="center"/>
      </w:pPr>
      <w:r>
        <w:rPr>
          <w:rFonts w:eastAsia="Arial" w:cs="Arial"/>
          <w:i/>
          <w:iCs/>
          <w:color w:val="555555"/>
          <w:sz w:val="18"/>
          <w:szCs w:val="18"/>
        </w:rPr>
        <w:t>Figura 2a. Secuencia del autofill de iNaturalist en el panel admin JPL.</w:t>
      </w:r>
    </w:p>
    <w:p w14:paraId="76D8C903" w14:textId="77777777" w:rsidR="00CE29D9" w:rsidRDefault="007C23AB" w:rsidP="005901C3">
      <w:r w:rsidRPr="007C23AB">
        <w:t>CRUD multi-foto: edición de una entrada JPL con borrado selectivo en disco, conversión a WebP y numeración secuencial de archivos nuevos.</w:t>
      </w:r>
    </w:p>
    <w:p w14:paraId="75A47092" w14:textId="77777777" w:rsidR="007C23AB" w:rsidRDefault="007C23AB" w:rsidP="007C23AB">
      <w:pPr>
        <w:spacing w:before="100" w:after="60"/>
        <w:jc w:val="center"/>
      </w:pPr>
      <w:r>
        <w:rPr>
          <w:noProof/>
        </w:rPr>
        <w:drawing>
          <wp:inline distT="0" distB="0" distL="0" distR="0" wp14:anchorId="360FF9BA" wp14:editId="7E3AC88B">
            <wp:extent cx="5524500" cy="1800225"/>
            <wp:effectExtent l="0" t="0" r="0" b="0"/>
            <wp:docPr id="329624652" name="Imagen 32962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800225"/>
                    </a:xfrm>
                    <a:prstGeom prst="rect">
                      <a:avLst/>
                    </a:prstGeom>
                  </pic:spPr>
                </pic:pic>
              </a:graphicData>
            </a:graphic>
          </wp:inline>
        </w:drawing>
      </w:r>
    </w:p>
    <w:p w14:paraId="407F943D" w14:textId="77777777" w:rsidR="007C23AB" w:rsidRDefault="007C23AB" w:rsidP="007C23AB">
      <w:pPr>
        <w:spacing w:after="200"/>
        <w:jc w:val="center"/>
      </w:pPr>
      <w:r>
        <w:rPr>
          <w:rFonts w:eastAsia="Arial" w:cs="Arial"/>
          <w:i/>
          <w:iCs/>
          <w:color w:val="555555"/>
          <w:sz w:val="18"/>
          <w:szCs w:val="18"/>
        </w:rPr>
        <w:t>Figura 2b. Secuencia de edición multi-foto (1-3 imágenes) en el panel admin JPL.</w:t>
      </w:r>
    </w:p>
    <w:p w14:paraId="7966C418" w14:textId="77777777" w:rsidR="007C23AB" w:rsidRDefault="007C23AB" w:rsidP="005901C3"/>
    <w:p w14:paraId="767DC80C" w14:textId="77777777" w:rsidR="00307806" w:rsidRDefault="00307806" w:rsidP="00B57647">
      <w:pPr>
        <w:pStyle w:val="Ttulo3"/>
      </w:pPr>
      <w:r>
        <w:lastRenderedPageBreak/>
        <w:t xml:space="preserve"> </w:t>
      </w:r>
      <w:bookmarkStart w:id="5" w:name="_Toc236247220"/>
      <w:r w:rsidR="00A96F30">
        <w:t>Patrones de Arquitectura Utilizados</w:t>
      </w:r>
      <w:r>
        <w:t>:</w:t>
      </w:r>
      <w:bookmarkEnd w:id="5"/>
    </w:p>
    <w:p w14:paraId="527073D0" w14:textId="77777777" w:rsidR="00307806" w:rsidRDefault="002E54C7" w:rsidP="002E54C7">
      <w:r>
        <w:t>El backend sigue una estructura de capas ligera que separa el "qué hace" del "cómo llega la petición"</w:t>
      </w:r>
      <w:r w:rsidR="007C23AB">
        <w:t>, l</w:t>
      </w:r>
      <w:r w:rsidR="00A4360B">
        <w:t>os servicios llaman directo a Mongoose, sin interfaces de dominio</w:t>
      </w:r>
      <w:r>
        <w:t>.</w:t>
      </w:r>
    </w:p>
    <w:p w14:paraId="3F17CB5A" w14:textId="77777777" w:rsidR="002E54C7" w:rsidRDefault="002E54C7" w:rsidP="002E54C7">
      <w:pPr>
        <w:shd w:val="clear" w:color="auto" w:fill="F5F5F5"/>
        <w:spacing w:before="80" w:after="160"/>
      </w:pPr>
      <w:r>
        <w:rPr>
          <w:rFonts w:ascii="Courier New" w:eastAsia="Courier New" w:hAnsi="Courier New" w:cs="Courier New"/>
          <w:color w:val="0B5640"/>
          <w:sz w:val="20"/>
          <w:szCs w:val="20"/>
        </w:rPr>
        <w:t>backend/src/   index.js          Arranque de Express, sesión, /api/health   db.js             Conexión MongoDB (connCom) + Redis   routes/admin.js   Capa HTTP: valida, llama al servicio, responde   services/         Lógica de negocio, sin dependencia de Express     fotoStorage.js       guardado/borrado de fotos en disco (WebP)     jplStats.js          agregaciones de estadísticas JPL     publicacion.js       publicar un mes a JSON público + índice     inaturalistLookup.js consulta a la API de iNaturalist   models/           Esquemas Mongoose (JplPhoto, GcPhoto, CommunitySighting, Municipality)   middleware/       adminAuth (guard de sesión), requestLogger (traceId)   utils/            logger (Winston), cache (Redis con TTLs)   config/           catalogo.js — grupos/subregiones/IUCN válidos (única fuente de verdad)   __tests__/        51 tests de integración (Jest + Supertest)</w:t>
      </w:r>
    </w:p>
    <w:p w14:paraId="0EE11EE7" w14:textId="77777777" w:rsidR="00CE29D9" w:rsidRDefault="00CE29D9" w:rsidP="00CE29D9">
      <w:pPr>
        <w:pStyle w:val="Prrafodelista"/>
        <w:ind w:left="1080"/>
      </w:pPr>
    </w:p>
    <w:p w14:paraId="6D6B4A46" w14:textId="77777777" w:rsidR="00B277AB" w:rsidRDefault="00B277AB" w:rsidP="00B277AB">
      <w:pPr>
        <w:pStyle w:val="Prrafodelista"/>
        <w:ind w:left="1080"/>
      </w:pPr>
    </w:p>
    <w:p w14:paraId="480D4EC6" w14:textId="77777777" w:rsidR="002E54C7" w:rsidRDefault="002E54C7">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4193D89F" w14:textId="77777777" w:rsidR="00745C05" w:rsidRDefault="00BC5207" w:rsidP="00203128">
      <w:pPr>
        <w:pStyle w:val="Ttulo2"/>
      </w:pPr>
      <w:bookmarkStart w:id="6" w:name="_Toc236247221"/>
      <w:r>
        <w:lastRenderedPageBreak/>
        <w:t>Tecnologías</w:t>
      </w:r>
      <w:bookmarkEnd w:id="6"/>
    </w:p>
    <w:p w14:paraId="5FEA2BAB" w14:textId="77777777" w:rsidR="002E54C7" w:rsidRDefault="002E54C7" w:rsidP="002E54C7">
      <w:r w:rsidRPr="002E54C7">
        <w:t>Esta sección enumera y describe las tecnologías, lenguajes, frameworks, librerías y herramientas de desarrollo utilizadas (</w:t>
      </w:r>
      <w:r>
        <w:t>4</w:t>
      </w:r>
      <w:r w:rsidRPr="002E54C7">
        <w:t>.1), y explica los criterios detrás de las decisiones técnicas más relevantes (</w:t>
      </w:r>
      <w:r>
        <w:t>4</w:t>
      </w:r>
      <w:r w:rsidRPr="002E54C7">
        <w:t>.2).</w:t>
      </w:r>
    </w:p>
    <w:p w14:paraId="359A2C25" w14:textId="77777777" w:rsidR="00801CEF" w:rsidRDefault="00BC5207" w:rsidP="00B57647">
      <w:pPr>
        <w:pStyle w:val="Ttulo3"/>
      </w:pPr>
      <w:bookmarkStart w:id="7" w:name="_Toc236247222"/>
      <w:r>
        <w:t>Lista de Tecnologías</w:t>
      </w:r>
      <w:bookmarkEnd w:id="7"/>
    </w:p>
    <w:tbl>
      <w:tblPr>
        <w:tblW w:w="8843" w:type="dxa"/>
        <w:jc w:val="center"/>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1862"/>
        <w:gridCol w:w="1459"/>
        <w:gridCol w:w="2125"/>
        <w:gridCol w:w="1980"/>
      </w:tblGrid>
      <w:tr w:rsidR="002E54C7" w14:paraId="3401D004" w14:textId="77777777" w:rsidTr="002E54C7">
        <w:trPr>
          <w:tblHeader/>
          <w:jc w:val="center"/>
        </w:trPr>
        <w:tc>
          <w:tcPr>
            <w:tcW w:w="1387"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769C45EE" w14:textId="77777777" w:rsidR="002E54C7" w:rsidRDefault="002E54C7" w:rsidP="002E54C7">
            <w:pPr>
              <w:spacing w:before="60" w:after="60"/>
              <w:jc w:val="center"/>
            </w:pPr>
            <w:r>
              <w:rPr>
                <w:rFonts w:eastAsia="Arial" w:cs="Arial"/>
                <w:b/>
                <w:bCs/>
                <w:color w:val="FFFFFF"/>
                <w:sz w:val="20"/>
                <w:szCs w:val="20"/>
              </w:rPr>
              <w:t>Código</w:t>
            </w:r>
          </w:p>
        </w:tc>
        <w:tc>
          <w:tcPr>
            <w:tcW w:w="1865"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6433A808" w14:textId="77777777" w:rsidR="002E54C7" w:rsidRDefault="002E54C7" w:rsidP="002E54C7">
            <w:pPr>
              <w:spacing w:before="60" w:after="60"/>
              <w:jc w:val="center"/>
            </w:pPr>
            <w:r>
              <w:rPr>
                <w:rFonts w:eastAsia="Arial" w:cs="Arial"/>
                <w:b/>
                <w:bCs/>
                <w:color w:val="FFFFFF"/>
                <w:sz w:val="20"/>
                <w:szCs w:val="20"/>
              </w:rPr>
              <w:t>Tecnología</w:t>
            </w:r>
          </w:p>
        </w:tc>
        <w:tc>
          <w:tcPr>
            <w:tcW w:w="1459"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2CC21C64" w14:textId="77777777" w:rsidR="002E54C7" w:rsidRDefault="002E54C7" w:rsidP="002E54C7">
            <w:pPr>
              <w:spacing w:before="60" w:after="60"/>
              <w:jc w:val="center"/>
            </w:pPr>
            <w:r>
              <w:rPr>
                <w:rFonts w:eastAsia="Arial" w:cs="Arial"/>
                <w:b/>
                <w:bCs/>
                <w:color w:val="FFFFFF"/>
                <w:sz w:val="20"/>
                <w:szCs w:val="20"/>
              </w:rPr>
              <w:t>Versión</w:t>
            </w:r>
          </w:p>
        </w:tc>
        <w:tc>
          <w:tcPr>
            <w:tcW w:w="2134"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2DC7E7DE" w14:textId="77777777" w:rsidR="002E54C7" w:rsidRDefault="002E54C7" w:rsidP="002E54C7">
            <w:pPr>
              <w:spacing w:before="60" w:after="60"/>
              <w:jc w:val="center"/>
            </w:pPr>
            <w:r>
              <w:rPr>
                <w:rFonts w:eastAsia="Arial" w:cs="Arial"/>
                <w:b/>
                <w:bCs/>
                <w:color w:val="FFFFFF"/>
                <w:sz w:val="20"/>
                <w:szCs w:val="20"/>
              </w:rPr>
              <w:t>Descripción</w:t>
            </w:r>
          </w:p>
        </w:tc>
        <w:tc>
          <w:tcPr>
            <w:tcW w:w="1998" w:type="dxa"/>
            <w:tcBorders>
              <w:top w:val="single" w:sz="4" w:space="0" w:color="018D38"/>
              <w:left w:val="single" w:sz="4" w:space="0" w:color="018D38"/>
              <w:bottom w:val="single" w:sz="4" w:space="0" w:color="018D38"/>
              <w:right w:val="single" w:sz="4" w:space="0" w:color="018D38"/>
            </w:tcBorders>
            <w:shd w:val="clear" w:color="auto" w:fill="018D38"/>
            <w:vAlign w:val="center"/>
          </w:tcPr>
          <w:p w14:paraId="69170AAF" w14:textId="77777777" w:rsidR="002E54C7" w:rsidRDefault="002E54C7" w:rsidP="000C23E4">
            <w:pPr>
              <w:spacing w:before="60" w:after="60"/>
            </w:pPr>
            <w:r>
              <w:rPr>
                <w:rFonts w:eastAsia="Arial" w:cs="Arial"/>
                <w:b/>
                <w:bCs/>
                <w:color w:val="FFFFFF"/>
                <w:sz w:val="20"/>
                <w:szCs w:val="20"/>
              </w:rPr>
              <w:t>Utilidad</w:t>
            </w:r>
          </w:p>
        </w:tc>
      </w:tr>
      <w:tr w:rsidR="002E54C7" w14:paraId="093C566F"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95E745" w14:textId="77777777" w:rsidR="002E54C7" w:rsidRDefault="002E54C7" w:rsidP="002E54C7">
            <w:pPr>
              <w:spacing w:before="60" w:after="60"/>
              <w:ind w:left="0"/>
              <w:jc w:val="center"/>
            </w:pPr>
            <w:r>
              <w:rPr>
                <w:rFonts w:eastAsia="Arial" w:cs="Arial"/>
                <w:color w:val="333333"/>
                <w:sz w:val="20"/>
                <w:szCs w:val="20"/>
              </w:rPr>
              <w:t>TEC001</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D61649" w14:textId="77777777" w:rsidR="002E54C7" w:rsidRDefault="002E54C7" w:rsidP="002E54C7">
            <w:pPr>
              <w:spacing w:before="60" w:after="60"/>
              <w:ind w:left="0"/>
              <w:jc w:val="center"/>
            </w:pPr>
            <w:r>
              <w:rPr>
                <w:rFonts w:eastAsia="Arial" w:cs="Arial"/>
                <w:color w:val="333333"/>
                <w:sz w:val="20"/>
                <w:szCs w:val="20"/>
              </w:rPr>
              <w:t>HTML5 + CSS3 + JavaScript Vanilla</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21CEA7"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01B83B" w14:textId="77777777" w:rsidR="002E54C7" w:rsidRDefault="002E54C7" w:rsidP="000C23E4">
            <w:pPr>
              <w:spacing w:before="60" w:after="60"/>
              <w:ind w:left="0"/>
              <w:jc w:val="center"/>
            </w:pPr>
            <w:r>
              <w:rPr>
                <w:rFonts w:eastAsia="Arial" w:cs="Arial"/>
                <w:color w:val="333333"/>
                <w:sz w:val="20"/>
                <w:szCs w:val="20"/>
              </w:rPr>
              <w:t>Interfaz de usuario sin frameworks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0587EC" w14:textId="77777777" w:rsidR="002E54C7" w:rsidRDefault="002E54C7" w:rsidP="000C23E4">
            <w:pPr>
              <w:spacing w:before="60" w:after="60"/>
              <w:ind w:left="0"/>
              <w:jc w:val="center"/>
            </w:pPr>
            <w:r>
              <w:rPr>
                <w:rFonts w:eastAsia="Arial" w:cs="Arial"/>
                <w:color w:val="333333"/>
                <w:sz w:val="20"/>
                <w:szCs w:val="20"/>
              </w:rPr>
              <w:t>Frontend</w:t>
            </w:r>
          </w:p>
        </w:tc>
      </w:tr>
      <w:tr w:rsidR="002E54C7" w14:paraId="2BA6E189"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ACC90CD" w14:textId="77777777" w:rsidR="002E54C7" w:rsidRDefault="002E54C7" w:rsidP="002E54C7">
            <w:pPr>
              <w:spacing w:before="60" w:after="60"/>
              <w:ind w:left="0"/>
              <w:jc w:val="center"/>
            </w:pPr>
            <w:r>
              <w:rPr>
                <w:rFonts w:eastAsia="Arial" w:cs="Arial"/>
                <w:color w:val="333333"/>
                <w:sz w:val="20"/>
                <w:szCs w:val="20"/>
              </w:rPr>
              <w:t>TEC002</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4DBF651" w14:textId="77777777" w:rsidR="002E54C7" w:rsidRDefault="002E54C7" w:rsidP="002E54C7">
            <w:pPr>
              <w:spacing w:before="60" w:after="60"/>
              <w:ind w:left="0"/>
              <w:jc w:val="center"/>
            </w:pPr>
            <w:r>
              <w:rPr>
                <w:rFonts w:eastAsia="Arial" w:cs="Arial"/>
                <w:color w:val="333333"/>
                <w:sz w:val="20"/>
                <w:szCs w:val="20"/>
              </w:rPr>
              <w:t>Node.js</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5856634" w14:textId="77777777" w:rsidR="002E54C7" w:rsidRDefault="002E54C7" w:rsidP="002E54C7">
            <w:pPr>
              <w:spacing w:before="60" w:after="60"/>
              <w:jc w:val="center"/>
            </w:pPr>
            <w:r>
              <w:rPr>
                <w:rFonts w:eastAsia="Arial" w:cs="Arial"/>
                <w:color w:val="333333"/>
                <w:sz w:val="20"/>
                <w:szCs w:val="20"/>
              </w:rPr>
              <w:t>22 LTS</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9AEBE7F" w14:textId="77777777" w:rsidR="002E54C7" w:rsidRDefault="002E54C7" w:rsidP="000C23E4">
            <w:pPr>
              <w:spacing w:before="60" w:after="60"/>
              <w:ind w:left="0"/>
              <w:jc w:val="center"/>
            </w:pPr>
            <w:r>
              <w:rPr>
                <w:rFonts w:eastAsia="Arial" w:cs="Arial"/>
                <w:color w:val="333333"/>
                <w:sz w:val="20"/>
                <w:szCs w:val="20"/>
              </w:rPr>
              <w:t>Runtime de JavaScript del lado del servidor</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FCECD4D" w14:textId="77777777" w:rsidR="002E54C7" w:rsidRDefault="002E54C7" w:rsidP="000C23E4">
            <w:pPr>
              <w:spacing w:before="60" w:after="60"/>
              <w:ind w:left="0"/>
              <w:jc w:val="center"/>
            </w:pPr>
            <w:r>
              <w:rPr>
                <w:rFonts w:eastAsia="Arial" w:cs="Arial"/>
                <w:color w:val="333333"/>
                <w:sz w:val="20"/>
                <w:szCs w:val="20"/>
              </w:rPr>
              <w:t>Backend</w:t>
            </w:r>
          </w:p>
        </w:tc>
      </w:tr>
      <w:tr w:rsidR="002E54C7" w14:paraId="44B2E24A"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C270116" w14:textId="77777777" w:rsidR="002E54C7" w:rsidRDefault="002E54C7" w:rsidP="002E54C7">
            <w:pPr>
              <w:spacing w:before="60" w:after="60"/>
              <w:ind w:left="0"/>
              <w:jc w:val="center"/>
            </w:pPr>
            <w:r>
              <w:rPr>
                <w:rFonts w:eastAsia="Arial" w:cs="Arial"/>
                <w:color w:val="333333"/>
                <w:sz w:val="20"/>
                <w:szCs w:val="20"/>
              </w:rPr>
              <w:t>TEC003</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618B4C" w14:textId="77777777" w:rsidR="002E54C7" w:rsidRDefault="002E54C7" w:rsidP="002E54C7">
            <w:pPr>
              <w:spacing w:before="60" w:after="60"/>
              <w:ind w:left="0"/>
              <w:jc w:val="center"/>
            </w:pPr>
            <w:r>
              <w:rPr>
                <w:rFonts w:eastAsia="Arial" w:cs="Arial"/>
                <w:color w:val="333333"/>
                <w:sz w:val="20"/>
                <w:szCs w:val="20"/>
              </w:rPr>
              <w:t>Express</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29C870" w14:textId="77777777" w:rsidR="002E54C7" w:rsidRDefault="002E54C7" w:rsidP="002E54C7">
            <w:pPr>
              <w:spacing w:before="60" w:after="60"/>
              <w:jc w:val="center"/>
            </w:pPr>
            <w:r>
              <w:rPr>
                <w:rFonts w:eastAsia="Arial" w:cs="Arial"/>
                <w:color w:val="333333"/>
                <w:sz w:val="20"/>
                <w:szCs w:val="20"/>
              </w:rPr>
              <w:t>4.x</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9FB44C3" w14:textId="77777777" w:rsidR="002E54C7" w:rsidRDefault="002E54C7" w:rsidP="000C23E4">
            <w:pPr>
              <w:spacing w:before="60" w:after="60"/>
              <w:ind w:left="0"/>
              <w:jc w:val="center"/>
            </w:pPr>
            <w:r>
              <w:rPr>
                <w:rFonts w:eastAsia="Arial" w:cs="Arial"/>
                <w:color w:val="333333"/>
                <w:sz w:val="20"/>
                <w:szCs w:val="20"/>
              </w:rPr>
              <w:t>Framework web minimalista sobre Node.js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8998AD" w14:textId="77777777" w:rsidR="002E54C7" w:rsidRDefault="002E54C7" w:rsidP="000C23E4">
            <w:pPr>
              <w:spacing w:before="60" w:after="60"/>
              <w:ind w:left="0"/>
              <w:jc w:val="center"/>
            </w:pPr>
            <w:r>
              <w:rPr>
                <w:rFonts w:eastAsia="Arial" w:cs="Arial"/>
                <w:color w:val="333333"/>
                <w:sz w:val="20"/>
                <w:szCs w:val="20"/>
              </w:rPr>
              <w:t>Backend</w:t>
            </w:r>
          </w:p>
        </w:tc>
      </w:tr>
      <w:tr w:rsidR="002E54C7" w14:paraId="29F46CE5"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DA008A0" w14:textId="77777777" w:rsidR="002E54C7" w:rsidRDefault="002E54C7" w:rsidP="002E54C7">
            <w:pPr>
              <w:spacing w:before="60" w:after="60"/>
              <w:ind w:left="0"/>
              <w:jc w:val="center"/>
            </w:pPr>
            <w:r>
              <w:rPr>
                <w:rFonts w:eastAsia="Arial" w:cs="Arial"/>
                <w:color w:val="333333"/>
                <w:sz w:val="20"/>
                <w:szCs w:val="20"/>
              </w:rPr>
              <w:t>TEC004</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F77B081" w14:textId="77777777" w:rsidR="002E54C7" w:rsidRDefault="002E54C7" w:rsidP="002E54C7">
            <w:pPr>
              <w:spacing w:before="60" w:after="60"/>
              <w:ind w:left="0"/>
              <w:jc w:val="center"/>
            </w:pPr>
            <w:r>
              <w:rPr>
                <w:rFonts w:eastAsia="Arial" w:cs="Arial"/>
                <w:color w:val="333333"/>
                <w:sz w:val="20"/>
                <w:szCs w:val="20"/>
              </w:rPr>
              <w:t>MongoDB Atlas + Mongoose</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DBAF830" w14:textId="77777777" w:rsidR="002E54C7" w:rsidRDefault="002E54C7" w:rsidP="002E54C7">
            <w:pPr>
              <w:spacing w:before="60" w:after="60"/>
              <w:jc w:val="center"/>
            </w:pPr>
            <w:r>
              <w:rPr>
                <w:rFonts w:eastAsia="Arial" w:cs="Arial"/>
                <w:color w:val="333333"/>
                <w:sz w:val="20"/>
                <w:szCs w:val="20"/>
              </w:rPr>
              <w:t>7.x</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8D0338A" w14:textId="77777777" w:rsidR="002E54C7" w:rsidRDefault="002E54C7" w:rsidP="000C23E4">
            <w:pPr>
              <w:spacing w:before="60" w:after="60"/>
              <w:ind w:left="0"/>
              <w:jc w:val="center"/>
            </w:pPr>
            <w:r>
              <w:rPr>
                <w:rFonts w:eastAsia="Arial" w:cs="Arial"/>
                <w:color w:val="333333"/>
                <w:sz w:val="20"/>
                <w:szCs w:val="20"/>
              </w:rPr>
              <w:t>Base de datos NoSQL gestionada + ODM</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655F068" w14:textId="77777777" w:rsidR="002E54C7" w:rsidRDefault="002E54C7" w:rsidP="000C23E4">
            <w:pPr>
              <w:spacing w:before="60" w:after="60"/>
              <w:ind w:left="0"/>
              <w:jc w:val="center"/>
            </w:pPr>
            <w:r>
              <w:rPr>
                <w:rFonts w:eastAsia="Arial" w:cs="Arial"/>
                <w:color w:val="333333"/>
                <w:sz w:val="20"/>
                <w:szCs w:val="20"/>
              </w:rPr>
              <w:t>Base de Datos</w:t>
            </w:r>
          </w:p>
        </w:tc>
      </w:tr>
      <w:tr w:rsidR="002E54C7" w14:paraId="18691019"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025FFD" w14:textId="77777777" w:rsidR="002E54C7" w:rsidRDefault="002E54C7" w:rsidP="002E54C7">
            <w:pPr>
              <w:spacing w:before="60" w:after="60"/>
              <w:ind w:left="0"/>
              <w:jc w:val="center"/>
            </w:pPr>
            <w:r>
              <w:rPr>
                <w:rFonts w:eastAsia="Arial" w:cs="Arial"/>
                <w:color w:val="333333"/>
                <w:sz w:val="20"/>
                <w:szCs w:val="20"/>
              </w:rPr>
              <w:t>TEC005</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293BBB" w14:textId="77777777" w:rsidR="002E54C7" w:rsidRDefault="002E54C7" w:rsidP="002E54C7">
            <w:pPr>
              <w:spacing w:before="60" w:after="60"/>
              <w:ind w:left="0"/>
              <w:jc w:val="center"/>
            </w:pPr>
            <w:r>
              <w:rPr>
                <w:rFonts w:eastAsia="Arial" w:cs="Arial"/>
                <w:color w:val="333333"/>
                <w:sz w:val="20"/>
                <w:szCs w:val="20"/>
              </w:rPr>
              <w:t>Redis + ioredis</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E57870" w14:textId="77777777" w:rsidR="002E54C7" w:rsidRDefault="002E54C7" w:rsidP="002E54C7">
            <w:pPr>
              <w:spacing w:before="60" w:after="60"/>
              <w:jc w:val="center"/>
            </w:pPr>
            <w:r>
              <w:rPr>
                <w:rFonts w:eastAsia="Arial" w:cs="Arial"/>
                <w:color w:val="333333"/>
                <w:sz w:val="20"/>
                <w:szCs w:val="20"/>
              </w:rPr>
              <w:t>7.x / ^5</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4A0BC5" w14:textId="77777777" w:rsidR="002E54C7" w:rsidRDefault="002E54C7" w:rsidP="000C23E4">
            <w:pPr>
              <w:spacing w:before="60" w:after="60"/>
              <w:ind w:left="0"/>
              <w:jc w:val="center"/>
            </w:pPr>
            <w:r>
              <w:rPr>
                <w:rFonts w:eastAsia="Arial" w:cs="Arial"/>
                <w:color w:val="333333"/>
                <w:sz w:val="20"/>
                <w:szCs w:val="20"/>
              </w:rPr>
              <w:t>Caché en memoria, modo degradado si no está disponible</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0B26F6A" w14:textId="77777777" w:rsidR="002E54C7" w:rsidRDefault="002E54C7" w:rsidP="000C23E4">
            <w:pPr>
              <w:spacing w:before="60" w:after="60"/>
              <w:ind w:left="0"/>
              <w:jc w:val="center"/>
            </w:pPr>
            <w:r>
              <w:rPr>
                <w:rFonts w:eastAsia="Arial" w:cs="Arial"/>
                <w:color w:val="333333"/>
                <w:sz w:val="20"/>
                <w:szCs w:val="20"/>
              </w:rPr>
              <w:t>Backend / Rendimiento</w:t>
            </w:r>
          </w:p>
        </w:tc>
      </w:tr>
      <w:tr w:rsidR="002E54C7" w14:paraId="1E9A597C"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19B59B7" w14:textId="77777777" w:rsidR="002E54C7" w:rsidRDefault="002E54C7" w:rsidP="002E54C7">
            <w:pPr>
              <w:spacing w:before="60" w:after="60"/>
              <w:ind w:left="0"/>
              <w:jc w:val="center"/>
            </w:pPr>
            <w:r>
              <w:rPr>
                <w:rFonts w:eastAsia="Arial" w:cs="Arial"/>
                <w:color w:val="333333"/>
                <w:sz w:val="20"/>
                <w:szCs w:val="20"/>
              </w:rPr>
              <w:t>TEC006</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FCD71AA" w14:textId="77777777" w:rsidR="002E54C7" w:rsidRDefault="002E54C7" w:rsidP="002E54C7">
            <w:pPr>
              <w:spacing w:before="60" w:after="60"/>
              <w:ind w:left="0"/>
              <w:jc w:val="center"/>
            </w:pPr>
            <w:r>
              <w:rPr>
                <w:rFonts w:eastAsia="Arial" w:cs="Arial"/>
                <w:color w:val="333333"/>
                <w:sz w:val="20"/>
                <w:szCs w:val="20"/>
              </w:rPr>
              <w:t>Winston</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78E325D" w14:textId="77777777" w:rsidR="002E54C7" w:rsidRDefault="002E54C7" w:rsidP="002E54C7">
            <w:pPr>
              <w:spacing w:before="60" w:after="60"/>
              <w:jc w:val="center"/>
            </w:pPr>
            <w:r>
              <w:rPr>
                <w:rFonts w:eastAsia="Arial" w:cs="Arial"/>
                <w:color w:val="333333"/>
                <w:sz w:val="20"/>
                <w:szCs w:val="20"/>
              </w:rPr>
              <w:t>^3</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052F0F0D" w14:textId="77777777" w:rsidR="002E54C7" w:rsidRDefault="002E54C7" w:rsidP="000C23E4">
            <w:pPr>
              <w:spacing w:before="60" w:after="60"/>
              <w:ind w:left="0"/>
              <w:jc w:val="center"/>
            </w:pPr>
            <w:r>
              <w:rPr>
                <w:rFonts w:eastAsia="Arial" w:cs="Arial"/>
                <w:color w:val="333333"/>
                <w:sz w:val="20"/>
                <w:szCs w:val="20"/>
              </w:rPr>
              <w:t>Logs JSON estructurados con traceId por petición</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9612376" w14:textId="77777777" w:rsidR="002E54C7" w:rsidRDefault="002E54C7" w:rsidP="000C23E4">
            <w:pPr>
              <w:spacing w:before="60" w:after="60"/>
              <w:ind w:left="0"/>
              <w:jc w:val="center"/>
            </w:pPr>
            <w:r>
              <w:rPr>
                <w:rFonts w:eastAsia="Arial" w:cs="Arial"/>
                <w:color w:val="333333"/>
                <w:sz w:val="20"/>
                <w:szCs w:val="20"/>
              </w:rPr>
              <w:t>Backend / Observabilidad</w:t>
            </w:r>
          </w:p>
        </w:tc>
      </w:tr>
      <w:tr w:rsidR="002E54C7" w14:paraId="6C3E32D9"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67A804" w14:textId="77777777" w:rsidR="002E54C7" w:rsidRDefault="002E54C7" w:rsidP="002E54C7">
            <w:pPr>
              <w:spacing w:before="60" w:after="60"/>
              <w:ind w:left="0"/>
              <w:jc w:val="center"/>
            </w:pPr>
            <w:r>
              <w:rPr>
                <w:rFonts w:eastAsia="Arial" w:cs="Arial"/>
                <w:color w:val="333333"/>
                <w:sz w:val="20"/>
                <w:szCs w:val="20"/>
              </w:rPr>
              <w:t>TEC007</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A55D3E" w14:textId="77777777" w:rsidR="002E54C7" w:rsidRDefault="002E54C7" w:rsidP="002E54C7">
            <w:pPr>
              <w:spacing w:before="60" w:after="60"/>
              <w:ind w:left="0"/>
              <w:jc w:val="center"/>
            </w:pPr>
            <w:r>
              <w:rPr>
                <w:rFonts w:eastAsia="Arial" w:cs="Arial"/>
                <w:color w:val="333333"/>
                <w:sz w:val="20"/>
                <w:szCs w:val="20"/>
              </w:rPr>
              <w:t>sharp</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F711C7" w14:textId="77777777" w:rsidR="002E54C7" w:rsidRDefault="002E54C7" w:rsidP="002E54C7">
            <w:pPr>
              <w:spacing w:before="60" w:after="60"/>
              <w:jc w:val="center"/>
            </w:pPr>
            <w:r>
              <w:rPr>
                <w:rFonts w:eastAsia="Arial" w:cs="Arial"/>
                <w:color w:val="333333"/>
                <w:sz w:val="20"/>
                <w:szCs w:val="20"/>
              </w:rPr>
              <w:t>^0.34</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71DBAE" w14:textId="77777777" w:rsidR="002E54C7" w:rsidRDefault="002E54C7" w:rsidP="000C23E4">
            <w:pPr>
              <w:spacing w:before="60" w:after="60"/>
              <w:ind w:left="0"/>
              <w:jc w:val="center"/>
            </w:pPr>
            <w:r>
              <w:rPr>
                <w:rFonts w:eastAsia="Arial" w:cs="Arial"/>
                <w:color w:val="333333"/>
                <w:sz w:val="20"/>
                <w:szCs w:val="20"/>
              </w:rPr>
              <w:t>Conversión y optimización automática de imágenes a WebP</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057AA1" w14:textId="77777777" w:rsidR="002E54C7" w:rsidRDefault="002E54C7" w:rsidP="000C23E4">
            <w:pPr>
              <w:spacing w:before="60" w:after="60"/>
              <w:ind w:left="0"/>
              <w:jc w:val="center"/>
            </w:pPr>
            <w:r>
              <w:rPr>
                <w:rFonts w:eastAsia="Arial" w:cs="Arial"/>
                <w:color w:val="333333"/>
                <w:sz w:val="20"/>
                <w:szCs w:val="20"/>
              </w:rPr>
              <w:t>Backend</w:t>
            </w:r>
          </w:p>
        </w:tc>
      </w:tr>
      <w:tr w:rsidR="002E54C7" w14:paraId="7C0187EE"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931B029" w14:textId="77777777" w:rsidR="002E54C7" w:rsidRDefault="002E54C7" w:rsidP="002E54C7">
            <w:pPr>
              <w:spacing w:before="60" w:after="60"/>
              <w:ind w:left="0"/>
              <w:jc w:val="center"/>
            </w:pPr>
            <w:r>
              <w:rPr>
                <w:rFonts w:eastAsia="Arial" w:cs="Arial"/>
                <w:color w:val="333333"/>
                <w:sz w:val="20"/>
                <w:szCs w:val="20"/>
              </w:rPr>
              <w:t>TEC008</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23FDC00" w14:textId="77777777" w:rsidR="002E54C7" w:rsidRDefault="002E54C7" w:rsidP="002E54C7">
            <w:pPr>
              <w:spacing w:before="60" w:after="60"/>
              <w:ind w:left="0"/>
              <w:jc w:val="center"/>
            </w:pPr>
            <w:r>
              <w:rPr>
                <w:rFonts w:eastAsia="Arial" w:cs="Arial"/>
                <w:color w:val="333333"/>
                <w:sz w:val="20"/>
                <w:szCs w:val="20"/>
              </w:rPr>
              <w:t>multer</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16E7D44E" w14:textId="77777777" w:rsidR="002E54C7" w:rsidRDefault="002E54C7" w:rsidP="002E54C7">
            <w:pPr>
              <w:spacing w:before="60" w:after="60"/>
              <w:jc w:val="center"/>
            </w:pPr>
            <w:r>
              <w:rPr>
                <w:rFonts w:eastAsia="Arial" w:cs="Arial"/>
                <w:color w:val="333333"/>
                <w:sz w:val="20"/>
                <w:szCs w:val="20"/>
              </w:rPr>
              <w:t>^2.2</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56C861D1" w14:textId="77777777" w:rsidR="002E54C7" w:rsidRDefault="002E54C7" w:rsidP="000C23E4">
            <w:pPr>
              <w:spacing w:before="60" w:after="60"/>
              <w:ind w:left="0"/>
              <w:jc w:val="center"/>
            </w:pPr>
            <w:r>
              <w:rPr>
                <w:rFonts w:eastAsia="Arial" w:cs="Arial"/>
                <w:color w:val="333333"/>
                <w:sz w:val="20"/>
                <w:szCs w:val="20"/>
              </w:rPr>
              <w:t>Recepción de archivos subidos, en memoria (sin temporales a disco)</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05D7294" w14:textId="77777777" w:rsidR="002E54C7" w:rsidRDefault="002E54C7" w:rsidP="000C23E4">
            <w:pPr>
              <w:spacing w:before="60" w:after="60"/>
              <w:ind w:left="0"/>
              <w:jc w:val="center"/>
            </w:pPr>
            <w:r>
              <w:rPr>
                <w:rFonts w:eastAsia="Arial" w:cs="Arial"/>
                <w:color w:val="333333"/>
                <w:sz w:val="20"/>
                <w:szCs w:val="20"/>
              </w:rPr>
              <w:t>Backend</w:t>
            </w:r>
          </w:p>
        </w:tc>
      </w:tr>
      <w:tr w:rsidR="002E54C7" w14:paraId="43F3BE69"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C8B271" w14:textId="77777777" w:rsidR="002E54C7" w:rsidRDefault="002E54C7" w:rsidP="002E54C7">
            <w:pPr>
              <w:spacing w:before="60" w:after="60"/>
              <w:ind w:left="0"/>
              <w:jc w:val="center"/>
            </w:pPr>
            <w:r>
              <w:rPr>
                <w:rFonts w:eastAsia="Arial" w:cs="Arial"/>
                <w:color w:val="333333"/>
                <w:sz w:val="20"/>
                <w:szCs w:val="20"/>
              </w:rPr>
              <w:t>TEC009</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7271FD" w14:textId="77777777" w:rsidR="002E54C7" w:rsidRDefault="002E54C7" w:rsidP="002E54C7">
            <w:pPr>
              <w:spacing w:before="60" w:after="60"/>
              <w:ind w:left="0"/>
              <w:jc w:val="center"/>
            </w:pPr>
            <w:r>
              <w:rPr>
                <w:rFonts w:eastAsia="Arial" w:cs="Arial"/>
                <w:color w:val="333333"/>
                <w:sz w:val="20"/>
                <w:szCs w:val="20"/>
              </w:rPr>
              <w:t>express-session + bcrypt</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8BE80E"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521F34" w14:textId="77777777" w:rsidR="002E54C7" w:rsidRDefault="002E54C7" w:rsidP="000C23E4">
            <w:pPr>
              <w:spacing w:before="60" w:after="60"/>
              <w:ind w:left="0"/>
              <w:jc w:val="center"/>
            </w:pPr>
            <w:r>
              <w:rPr>
                <w:rFonts w:eastAsia="Arial" w:cs="Arial"/>
                <w:color w:val="333333"/>
                <w:sz w:val="20"/>
                <w:szCs w:val="20"/>
              </w:rPr>
              <w:t xml:space="preserve">Autenticación del panel admin, contraseña </w:t>
            </w:r>
            <w:r>
              <w:rPr>
                <w:rFonts w:eastAsia="Arial" w:cs="Arial"/>
                <w:color w:val="333333"/>
                <w:sz w:val="20"/>
                <w:szCs w:val="20"/>
              </w:rPr>
              <w:lastRenderedPageBreak/>
              <w:t>hasheada (nunca texto plano)</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83D7A0" w14:textId="77777777" w:rsidR="002E54C7" w:rsidRDefault="002E54C7" w:rsidP="000C23E4">
            <w:pPr>
              <w:spacing w:before="60" w:after="60"/>
              <w:ind w:left="0"/>
              <w:jc w:val="center"/>
            </w:pPr>
            <w:r>
              <w:rPr>
                <w:rFonts w:eastAsia="Arial" w:cs="Arial"/>
                <w:color w:val="333333"/>
                <w:sz w:val="20"/>
                <w:szCs w:val="20"/>
              </w:rPr>
              <w:lastRenderedPageBreak/>
              <w:t>Backend / Seguridad</w:t>
            </w:r>
          </w:p>
        </w:tc>
      </w:tr>
      <w:tr w:rsidR="002E54C7" w14:paraId="71E6FA8E"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8DC9F34" w14:textId="77777777" w:rsidR="002E54C7" w:rsidRDefault="002E54C7" w:rsidP="002E54C7">
            <w:pPr>
              <w:spacing w:before="60" w:after="60"/>
              <w:ind w:left="0"/>
              <w:jc w:val="center"/>
            </w:pPr>
            <w:r>
              <w:rPr>
                <w:rFonts w:eastAsia="Arial" w:cs="Arial"/>
                <w:color w:val="333333"/>
                <w:sz w:val="20"/>
                <w:szCs w:val="20"/>
              </w:rPr>
              <w:t>TEC010</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2D47EA8" w14:textId="77777777" w:rsidR="002E54C7" w:rsidRPr="00EE7AC4" w:rsidRDefault="002E54C7" w:rsidP="002E54C7">
            <w:pPr>
              <w:spacing w:before="60" w:after="60"/>
              <w:ind w:left="0"/>
              <w:jc w:val="center"/>
              <w:rPr>
                <w:lang w:val="en-US"/>
              </w:rPr>
            </w:pPr>
            <w:r w:rsidRPr="00EE7AC4">
              <w:rPr>
                <w:rFonts w:eastAsia="Arial" w:cs="Arial"/>
                <w:color w:val="333333"/>
                <w:sz w:val="20"/>
                <w:szCs w:val="20"/>
                <w:lang w:val="en-US"/>
              </w:rPr>
              <w:t>swagger.yaml + swagger-ui-express</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D0BDB1B" w14:textId="77777777" w:rsidR="002E54C7" w:rsidRDefault="002E54C7" w:rsidP="000C23E4">
            <w:pPr>
              <w:spacing w:before="60" w:after="60"/>
              <w:ind w:left="0"/>
            </w:pPr>
            <w:r>
              <w:rPr>
                <w:rFonts w:eastAsia="Arial" w:cs="Arial"/>
                <w:color w:val="333333"/>
                <w:sz w:val="20"/>
                <w:szCs w:val="20"/>
              </w:rPr>
              <w:t>OpenAPI 3.0.3</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7AE1801C" w14:textId="77777777" w:rsidR="002E54C7" w:rsidRDefault="002E54C7" w:rsidP="000C23E4">
            <w:pPr>
              <w:spacing w:before="60" w:after="60"/>
              <w:ind w:left="0"/>
              <w:jc w:val="center"/>
            </w:pPr>
            <w:r>
              <w:rPr>
                <w:rFonts w:eastAsia="Arial" w:cs="Arial"/>
                <w:color w:val="333333"/>
                <w:sz w:val="20"/>
                <w:szCs w:val="20"/>
              </w:rPr>
              <w:t>Documentación interactiva de la API en /api/docs</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7FCA231" w14:textId="77777777" w:rsidR="002E54C7" w:rsidRDefault="002E54C7" w:rsidP="000C23E4">
            <w:pPr>
              <w:spacing w:before="60" w:after="60"/>
              <w:ind w:left="0"/>
              <w:jc w:val="center"/>
            </w:pPr>
            <w:r>
              <w:rPr>
                <w:rFonts w:eastAsia="Arial" w:cs="Arial"/>
                <w:color w:val="333333"/>
                <w:sz w:val="20"/>
                <w:szCs w:val="20"/>
              </w:rPr>
              <w:t>Backend / Documentación</w:t>
            </w:r>
          </w:p>
        </w:tc>
      </w:tr>
      <w:tr w:rsidR="002E54C7" w14:paraId="2291480C"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52701BC" w14:textId="77777777" w:rsidR="002E54C7" w:rsidRDefault="002E54C7" w:rsidP="002E54C7">
            <w:pPr>
              <w:spacing w:before="60" w:after="60"/>
              <w:ind w:left="0"/>
              <w:jc w:val="center"/>
            </w:pPr>
            <w:r>
              <w:rPr>
                <w:rFonts w:eastAsia="Arial" w:cs="Arial"/>
                <w:color w:val="333333"/>
                <w:sz w:val="20"/>
                <w:szCs w:val="20"/>
              </w:rPr>
              <w:t>TEC011</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7A7592" w14:textId="77777777" w:rsidR="002E54C7" w:rsidRDefault="002E54C7" w:rsidP="002E54C7">
            <w:pPr>
              <w:spacing w:before="60" w:after="60"/>
              <w:ind w:left="0"/>
              <w:jc w:val="center"/>
            </w:pPr>
            <w:r>
              <w:rPr>
                <w:rFonts w:eastAsia="Arial" w:cs="Arial"/>
                <w:color w:val="333333"/>
                <w:sz w:val="20"/>
                <w:szCs w:val="20"/>
              </w:rPr>
              <w:t>ESLint-security + Semgrep</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FD2792" w14:textId="77777777" w:rsidR="002E54C7" w:rsidRDefault="002E54C7" w:rsidP="002E54C7">
            <w:pPr>
              <w:spacing w:before="60" w:after="60"/>
              <w:jc w:val="center"/>
            </w:pPr>
            <w:r>
              <w:rPr>
                <w:rFonts w:eastAsia="Arial" w:cs="Arial"/>
                <w:color w:val="333333"/>
                <w:sz w:val="20"/>
                <w:szCs w:val="20"/>
              </w:rPr>
              <w:t>—</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E3FB75" w14:textId="77777777" w:rsidR="002E54C7" w:rsidRDefault="002E54C7" w:rsidP="000C23E4">
            <w:pPr>
              <w:spacing w:before="60" w:after="60"/>
              <w:ind w:left="0"/>
              <w:jc w:val="center"/>
            </w:pPr>
            <w:r>
              <w:rPr>
                <w:rFonts w:eastAsia="Arial" w:cs="Arial"/>
                <w:color w:val="333333"/>
                <w:sz w:val="20"/>
                <w:szCs w:val="20"/>
              </w:rPr>
              <w:t>Análisis estático de seguridad (reglas p/nodejs, p/owasp-top-ten, locales)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32952B" w14:textId="77777777" w:rsidR="002E54C7" w:rsidRDefault="002E54C7" w:rsidP="000C23E4">
            <w:pPr>
              <w:spacing w:before="60" w:after="60"/>
              <w:ind w:left="0"/>
              <w:jc w:val="center"/>
            </w:pPr>
            <w:r>
              <w:rPr>
                <w:rFonts w:eastAsia="Arial" w:cs="Arial"/>
                <w:color w:val="333333"/>
                <w:sz w:val="20"/>
                <w:szCs w:val="20"/>
              </w:rPr>
              <w:t>CI/CD / Seguridad</w:t>
            </w:r>
          </w:p>
        </w:tc>
      </w:tr>
      <w:tr w:rsidR="002E54C7" w14:paraId="6C0FB4B3"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A85BB64" w14:textId="77777777" w:rsidR="002E54C7" w:rsidRDefault="002E54C7" w:rsidP="002E54C7">
            <w:pPr>
              <w:spacing w:before="60" w:after="60"/>
              <w:ind w:left="0"/>
              <w:jc w:val="center"/>
            </w:pPr>
            <w:r>
              <w:rPr>
                <w:rFonts w:eastAsia="Arial" w:cs="Arial"/>
                <w:color w:val="333333"/>
                <w:sz w:val="20"/>
                <w:szCs w:val="20"/>
              </w:rPr>
              <w:t>TEC012</w:t>
            </w:r>
          </w:p>
        </w:tc>
        <w:tc>
          <w:tcPr>
            <w:tcW w:w="1865"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3772CCA9" w14:textId="77777777" w:rsidR="002E54C7" w:rsidRDefault="002E54C7" w:rsidP="002E54C7">
            <w:pPr>
              <w:spacing w:before="60" w:after="60"/>
              <w:ind w:left="0"/>
              <w:jc w:val="center"/>
            </w:pPr>
            <w:r>
              <w:rPr>
                <w:rFonts w:eastAsia="Arial" w:cs="Arial"/>
                <w:color w:val="333333"/>
                <w:sz w:val="20"/>
                <w:szCs w:val="20"/>
              </w:rPr>
              <w:t>Jest + Supertest</w:t>
            </w:r>
          </w:p>
        </w:tc>
        <w:tc>
          <w:tcPr>
            <w:tcW w:w="1459"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4A22475C" w14:textId="77777777" w:rsidR="002E54C7" w:rsidRDefault="002E54C7" w:rsidP="002E54C7">
            <w:pPr>
              <w:spacing w:before="60" w:after="60"/>
              <w:jc w:val="center"/>
            </w:pPr>
            <w:r>
              <w:rPr>
                <w:rFonts w:eastAsia="Arial" w:cs="Arial"/>
                <w:color w:val="333333"/>
                <w:sz w:val="20"/>
                <w:szCs w:val="20"/>
              </w:rPr>
              <w:t>^30</w:t>
            </w:r>
          </w:p>
        </w:tc>
        <w:tc>
          <w:tcPr>
            <w:tcW w:w="2134"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201877B4" w14:textId="77777777" w:rsidR="002E54C7" w:rsidRDefault="002E54C7" w:rsidP="000C23E4">
            <w:pPr>
              <w:spacing w:before="60" w:after="60"/>
              <w:ind w:left="0"/>
              <w:jc w:val="center"/>
            </w:pPr>
            <w:r>
              <w:rPr>
                <w:rFonts w:eastAsia="Arial" w:cs="Arial"/>
                <w:color w:val="333333"/>
                <w:sz w:val="20"/>
                <w:szCs w:val="20"/>
              </w:rPr>
              <w:t>Framework de tests y aserciones HTTP de integración</w:t>
            </w:r>
          </w:p>
        </w:tc>
        <w:tc>
          <w:tcPr>
            <w:tcW w:w="1998" w:type="dxa"/>
            <w:tcBorders>
              <w:top w:val="single" w:sz="4" w:space="0" w:color="CCCCCC"/>
              <w:left w:val="single" w:sz="4" w:space="0" w:color="CCCCCC"/>
              <w:bottom w:val="single" w:sz="4" w:space="0" w:color="CCCCCC"/>
              <w:right w:val="single" w:sz="4" w:space="0" w:color="CCCCCC"/>
            </w:tcBorders>
            <w:shd w:val="clear" w:color="auto" w:fill="F0FFF4"/>
            <w:vAlign w:val="center"/>
          </w:tcPr>
          <w:p w14:paraId="65B501B7" w14:textId="77777777" w:rsidR="002E54C7" w:rsidRDefault="002E54C7" w:rsidP="000C23E4">
            <w:pPr>
              <w:spacing w:before="60" w:after="60"/>
              <w:ind w:left="0"/>
              <w:jc w:val="center"/>
            </w:pPr>
            <w:r>
              <w:rPr>
                <w:rFonts w:eastAsia="Arial" w:cs="Arial"/>
                <w:color w:val="333333"/>
                <w:sz w:val="20"/>
                <w:szCs w:val="20"/>
              </w:rPr>
              <w:t>Backend / Pruebas</w:t>
            </w:r>
          </w:p>
        </w:tc>
      </w:tr>
      <w:tr w:rsidR="002E54C7" w14:paraId="2A74BF17" w14:textId="77777777" w:rsidTr="002E54C7">
        <w:trPr>
          <w:jc w:val="center"/>
        </w:trPr>
        <w:tc>
          <w:tcPr>
            <w:tcW w:w="13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943475" w14:textId="77777777" w:rsidR="002E54C7" w:rsidRDefault="002E54C7" w:rsidP="002E54C7">
            <w:pPr>
              <w:spacing w:before="60" w:after="60"/>
              <w:ind w:left="0"/>
              <w:jc w:val="center"/>
            </w:pPr>
            <w:r>
              <w:rPr>
                <w:rFonts w:eastAsia="Arial" w:cs="Arial"/>
                <w:color w:val="333333"/>
                <w:sz w:val="20"/>
                <w:szCs w:val="20"/>
              </w:rPr>
              <w:t>TEC013</w:t>
            </w:r>
          </w:p>
        </w:tc>
        <w:tc>
          <w:tcPr>
            <w:tcW w:w="186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DAD48E5" w14:textId="77777777" w:rsidR="002E54C7" w:rsidRDefault="002E54C7" w:rsidP="002E54C7">
            <w:pPr>
              <w:spacing w:before="60" w:after="60"/>
              <w:ind w:left="0"/>
              <w:jc w:val="center"/>
            </w:pPr>
            <w:r>
              <w:rPr>
                <w:rFonts w:eastAsia="Arial" w:cs="Arial"/>
                <w:color w:val="333333"/>
                <w:sz w:val="20"/>
                <w:szCs w:val="20"/>
              </w:rPr>
              <w:t>Leaflet.js</w:t>
            </w:r>
          </w:p>
        </w:tc>
        <w:tc>
          <w:tcPr>
            <w:tcW w:w="145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D22B3F" w14:textId="77777777" w:rsidR="002E54C7" w:rsidRDefault="002E54C7" w:rsidP="002E54C7">
            <w:pPr>
              <w:spacing w:before="60" w:after="60"/>
              <w:jc w:val="center"/>
            </w:pPr>
            <w:r>
              <w:rPr>
                <w:rFonts w:eastAsia="Arial" w:cs="Arial"/>
                <w:color w:val="333333"/>
                <w:sz w:val="20"/>
                <w:szCs w:val="20"/>
              </w:rPr>
              <w:t>1.9.4</w:t>
            </w:r>
          </w:p>
        </w:tc>
        <w:tc>
          <w:tcPr>
            <w:tcW w:w="2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D1D03F" w14:textId="77777777" w:rsidR="002E54C7" w:rsidRDefault="002E54C7" w:rsidP="000C23E4">
            <w:pPr>
              <w:spacing w:before="60" w:after="60"/>
              <w:ind w:left="0"/>
              <w:jc w:val="center"/>
            </w:pPr>
            <w:r>
              <w:rPr>
                <w:rFonts w:eastAsia="Arial" w:cs="Arial"/>
                <w:color w:val="333333"/>
                <w:sz w:val="20"/>
                <w:szCs w:val="20"/>
              </w:rPr>
              <w:t>Mapas interactivos (municipios JPL, cuencas hídricas)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2F0236" w14:textId="77777777" w:rsidR="002E54C7" w:rsidRDefault="002E54C7" w:rsidP="000C23E4">
            <w:pPr>
              <w:spacing w:before="60" w:after="60"/>
              <w:ind w:left="0"/>
              <w:jc w:val="center"/>
            </w:pPr>
            <w:r>
              <w:rPr>
                <w:rFonts w:eastAsia="Arial" w:cs="Arial"/>
                <w:color w:val="333333"/>
                <w:sz w:val="20"/>
                <w:szCs w:val="20"/>
              </w:rPr>
              <w:t>Frontend</w:t>
            </w:r>
          </w:p>
        </w:tc>
      </w:tr>
    </w:tbl>
    <w:p w14:paraId="5BD3974A" w14:textId="77777777" w:rsidR="005744B2" w:rsidRPr="005744B2" w:rsidRDefault="005744B2" w:rsidP="005744B2"/>
    <w:p w14:paraId="5F5FEC17" w14:textId="77777777" w:rsidR="003065A1" w:rsidRDefault="00B57647" w:rsidP="00B57647">
      <w:pPr>
        <w:pStyle w:val="Ttulo3"/>
      </w:pPr>
      <w:bookmarkStart w:id="8" w:name="_Toc236247223"/>
      <w:r>
        <w:t>Justificación de la Selección</w:t>
      </w:r>
      <w:r w:rsidR="003065A1" w:rsidRPr="007975ED">
        <w:t>:</w:t>
      </w:r>
      <w:bookmarkEnd w:id="8"/>
    </w:p>
    <w:p w14:paraId="7DF11202" w14:textId="77777777" w:rsidR="002E54C7" w:rsidRDefault="002E54C7" w:rsidP="002E54C7">
      <w:r>
        <w:t>Node.js + Express: ya presentado y revisado por TI Gobernación en la Propuesta Técnica y el Levantamiento de Requisitos, sin objeciones. Ecosistema maduro, gran comunidad, curva de aprendizaje baja para mantenimiento futuro por otro equipo.</w:t>
      </w:r>
    </w:p>
    <w:p w14:paraId="244CC6E5" w14:textId="77777777" w:rsidR="002E54C7" w:rsidRDefault="002E54C7" w:rsidP="002E54C7">
      <w:r>
        <w:t>MongoDB: esquema flexible adecuado para catálogos y fotografías con metadatos variables (1-3 fotos por entrada, campos bilingües opcionales). Atlas incluye backups automáticos y cifrado en reposo por defecto, sin configuración adicional.</w:t>
      </w:r>
    </w:p>
    <w:p w14:paraId="307715E2" w14:textId="77777777" w:rsidR="002E54C7" w:rsidRDefault="002E54C7" w:rsidP="002E54C7">
      <w:r>
        <w:t>JavaScript Vanilla en frontend (sin framework): la app es mobile-first con interacciones relativamente simples (navegación, filtros, galería); un framework SPA habría agregado peso de carga y complejidad de build sin beneficio proporcional para este alcance.</w:t>
      </w:r>
    </w:p>
    <w:p w14:paraId="638F5F02" w14:textId="77777777" w:rsidR="002E54C7" w:rsidRDefault="002E54C7" w:rsidP="002E54C7">
      <w:r>
        <w:lastRenderedPageBreak/>
        <w:t>Redis: elegido por ser el estándar de facto para caché en aplicaciones Node.js, con modo degradado nativo (la app sigue funcionando si Redis no está disponible, solo pierde el beneficio de velocidad).</w:t>
      </w:r>
    </w:p>
    <w:p w14:paraId="0E3CBCC0" w14:textId="77777777" w:rsidR="002E54C7" w:rsidRDefault="002E54C7" w:rsidP="002E54C7">
      <w:r>
        <w:t>Winston + Semgrep + ESLint-security: herramientas gratuitas (Community Edition en el caso de Semgrep) con soporte nativo para Node.js/Express y para las reglas OWASP Top 10 exigidas por el RNF05.</w:t>
      </w:r>
    </w:p>
    <w:p w14:paraId="4B21D03D" w14:textId="77777777" w:rsidR="00DD260F" w:rsidRDefault="00DD260F" w:rsidP="00B57647">
      <w:pPr>
        <w:ind w:left="0"/>
      </w:pPr>
    </w:p>
    <w:p w14:paraId="6B3EA0BB" w14:textId="77777777" w:rsidR="002E54C7" w:rsidRDefault="002E54C7">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5CA90757" w14:textId="77777777" w:rsidR="000B4EF2" w:rsidRDefault="00B57647" w:rsidP="00203128">
      <w:pPr>
        <w:pStyle w:val="Ttulo2"/>
      </w:pPr>
      <w:bookmarkStart w:id="9" w:name="_Toc236247224"/>
      <w:r>
        <w:lastRenderedPageBreak/>
        <w:t>Metodología y Herramientas</w:t>
      </w:r>
      <w:bookmarkEnd w:id="9"/>
    </w:p>
    <w:p w14:paraId="5B8B738A" w14:textId="77777777" w:rsidR="007C23AB" w:rsidRPr="007C23AB" w:rsidRDefault="007C23AB" w:rsidP="007C23AB">
      <w:r w:rsidRPr="007C23AB">
        <w:t>Esta sección describe la metodología de desarrollo de software (</w:t>
      </w:r>
      <w:r w:rsidR="000C23E4">
        <w:t>5</w:t>
      </w:r>
      <w:r w:rsidRPr="007C23AB">
        <w:t>.1) y las herramientas utilizadas por el equipo para gestión de proyecto (</w:t>
      </w:r>
      <w:r w:rsidR="000C23E4">
        <w:t>5</w:t>
      </w:r>
      <w:r w:rsidRPr="007C23AB">
        <w:t>.2), control de versiones (</w:t>
      </w:r>
      <w:r w:rsidR="000C23E4">
        <w:t>5</w:t>
      </w:r>
      <w:r w:rsidRPr="007C23AB">
        <w:t>.3), integración y entrega continua (</w:t>
      </w:r>
      <w:r w:rsidR="000C23E4">
        <w:t>5</w:t>
      </w:r>
      <w:r w:rsidRPr="007C23AB">
        <w:t>.4), y desarrollo en general (</w:t>
      </w:r>
      <w:r w:rsidR="000C23E4">
        <w:t>5</w:t>
      </w:r>
      <w:r w:rsidRPr="007C23AB">
        <w:t>.5).</w:t>
      </w:r>
    </w:p>
    <w:p w14:paraId="0FDC544C" w14:textId="77777777" w:rsidR="003E11BF" w:rsidRDefault="00815075" w:rsidP="005744B2">
      <w:pPr>
        <w:pStyle w:val="Ttulo3"/>
      </w:pPr>
      <w:r>
        <w:t xml:space="preserve"> </w:t>
      </w:r>
      <w:bookmarkStart w:id="10" w:name="_Toc236247225"/>
      <w:r w:rsidR="005744B2">
        <w:t>Metodología de Desarrollo:</w:t>
      </w:r>
      <w:bookmarkEnd w:id="10"/>
    </w:p>
    <w:p w14:paraId="129A8EF3" w14:textId="77777777" w:rsidR="007C23AB" w:rsidRDefault="007C23AB" w:rsidP="007C23AB">
      <w:pPr>
        <w:spacing w:after="120"/>
      </w:pPr>
      <w:r w:rsidRPr="007C23AB">
        <w:t>Metodología ágil adaptada a</w:t>
      </w:r>
      <w:r>
        <w:t>l</w:t>
      </w:r>
      <w:r w:rsidRPr="007C23AB">
        <w:t xml:space="preserve"> equipo desarrollador: iteraciones cortas con entrega continua por módulo o funcionalidad, sin las ceremonias formales de Scrum (daily, sprint planning, retro). Fases por entregable: Análisis → Diseño → Desarrollo → Pruebas (QA) → Despliegue.</w:t>
      </w:r>
    </w:p>
    <w:p w14:paraId="4E6AC19D" w14:textId="77777777" w:rsidR="005744B2" w:rsidRPr="005744B2" w:rsidRDefault="005744B2" w:rsidP="005744B2">
      <w:pPr>
        <w:spacing w:before="100" w:beforeAutospacing="1" w:after="100" w:afterAutospacing="1" w:line="240" w:lineRule="auto"/>
        <w:ind w:left="720"/>
        <w:jc w:val="left"/>
      </w:pPr>
    </w:p>
    <w:p w14:paraId="70928CDB" w14:textId="77777777" w:rsidR="005744B2" w:rsidRPr="005744B2" w:rsidRDefault="005744B2" w:rsidP="005744B2">
      <w:pPr>
        <w:pStyle w:val="Ttulo3"/>
        <w:rPr>
          <w:rFonts w:eastAsiaTheme="minorHAnsi"/>
        </w:rPr>
      </w:pPr>
      <w:bookmarkStart w:id="11" w:name="_Toc236247226"/>
      <w:r w:rsidRPr="005744B2">
        <w:rPr>
          <w:rFonts w:eastAsiaTheme="minorHAnsi"/>
        </w:rPr>
        <w:t>Herramientas de Gestión de Proyectos:</w:t>
      </w:r>
      <w:bookmarkEnd w:id="11"/>
      <w:r w:rsidRPr="005744B2">
        <w:rPr>
          <w:rFonts w:eastAsiaTheme="minorHAnsi"/>
        </w:rPr>
        <w:t xml:space="preserve"> </w:t>
      </w:r>
    </w:p>
    <w:p w14:paraId="4132B22F" w14:textId="77777777" w:rsidR="007C23AB" w:rsidRDefault="007C23AB" w:rsidP="007C23AB">
      <w:pPr>
        <w:spacing w:after="120"/>
      </w:pPr>
      <w:r w:rsidRPr="007C23AB">
        <w:t xml:space="preserve">Seguimiento vía GitHub (issues y commits referenciados a cambios concretos). No se usa una herramienta de gestión de proyecto separada (Jira/Trello) dado el </w:t>
      </w:r>
      <w:r>
        <w:t>alcance del desarrollo,</w:t>
      </w:r>
      <w:r w:rsidRPr="007C23AB">
        <w:t xml:space="preserve"> cuando el proyecto de Azure DevOps de TI Gobernación se active, los Work Items y Boards de Azure DevOps (ver Guía de Azure DevOps entregada por TI) pasarán a ser la herramienta oficial de seguimiento.</w:t>
      </w:r>
    </w:p>
    <w:p w14:paraId="50EA7BE1" w14:textId="77777777" w:rsidR="00A42D55" w:rsidRPr="005744B2" w:rsidRDefault="00A42D55" w:rsidP="005744B2">
      <w:pPr>
        <w:spacing w:before="100" w:beforeAutospacing="1" w:after="100" w:afterAutospacing="1" w:line="240" w:lineRule="auto"/>
        <w:ind w:left="720"/>
        <w:jc w:val="left"/>
      </w:pPr>
    </w:p>
    <w:p w14:paraId="4E9F5987" w14:textId="77777777" w:rsidR="005744B2" w:rsidRPr="005744B2" w:rsidRDefault="005744B2" w:rsidP="005744B2">
      <w:pPr>
        <w:pStyle w:val="Ttulo3"/>
        <w:rPr>
          <w:rFonts w:eastAsiaTheme="minorHAnsi"/>
        </w:rPr>
      </w:pPr>
      <w:bookmarkStart w:id="12" w:name="_Toc236247227"/>
      <w:r w:rsidRPr="005744B2">
        <w:rPr>
          <w:rFonts w:eastAsiaTheme="minorHAnsi"/>
        </w:rPr>
        <w:t>Herramientas de Control de Versiones:</w:t>
      </w:r>
      <w:bookmarkEnd w:id="12"/>
      <w:r w:rsidRPr="005744B2">
        <w:rPr>
          <w:rFonts w:eastAsiaTheme="minorHAnsi"/>
        </w:rPr>
        <w:t xml:space="preserve"> </w:t>
      </w:r>
    </w:p>
    <w:p w14:paraId="523A745F" w14:textId="77777777" w:rsidR="00EB0C7E" w:rsidRDefault="00EB0C7E" w:rsidP="00EB0C7E">
      <w:pPr>
        <w:spacing w:after="120"/>
      </w:pPr>
      <w:r w:rsidRPr="00EB0C7E">
        <w:t>Git, con GitFlow como estrategia de ramas: main es producción estable, develop es la rama de integración, y feature/nombre para desarrollos nuevos. Los commits siguen el estándar Conventional Commits (feat:, fix:, docs:, etc.).</w:t>
      </w:r>
    </w:p>
    <w:p w14:paraId="278F42AB" w14:textId="77777777" w:rsidR="00EB0C7E" w:rsidRDefault="00EB0C7E" w:rsidP="00EB0C7E">
      <w:pPr>
        <w:spacing w:after="120"/>
      </w:pPr>
      <w:r w:rsidRPr="00EB0C7E">
        <w:lastRenderedPageBreak/>
        <w:t>Repositorio de desarrollo en GitHub</w:t>
      </w:r>
      <w:r>
        <w:t xml:space="preserve">. </w:t>
      </w:r>
      <w:r w:rsidRPr="00EB0C7E">
        <w:t>Cuando TI active el proyecto institucional en Azure DevOps, el repositorio se espejará ahí como exige la Guía de Arquitectura y Buenas Prácticas de Desarrollo.</w:t>
      </w:r>
    </w:p>
    <w:p w14:paraId="3DFD7203" w14:textId="77777777" w:rsidR="00A42D55" w:rsidRPr="005744B2" w:rsidRDefault="00A42D55" w:rsidP="00A42D55">
      <w:pPr>
        <w:spacing w:before="100" w:beforeAutospacing="1" w:after="100" w:afterAutospacing="1" w:line="240" w:lineRule="auto"/>
        <w:ind w:left="0"/>
        <w:jc w:val="left"/>
      </w:pPr>
    </w:p>
    <w:p w14:paraId="3F0BB967" w14:textId="77777777" w:rsidR="005744B2" w:rsidRPr="005744B2" w:rsidRDefault="005744B2" w:rsidP="005744B2">
      <w:pPr>
        <w:pStyle w:val="Ttulo3"/>
        <w:rPr>
          <w:rFonts w:eastAsiaTheme="minorHAnsi"/>
        </w:rPr>
      </w:pPr>
      <w:bookmarkStart w:id="13" w:name="_Toc236247228"/>
      <w:r w:rsidRPr="005744B2">
        <w:rPr>
          <w:rFonts w:eastAsiaTheme="minorHAnsi"/>
        </w:rPr>
        <w:t>Herramientas de Integración y Entrega Continua (CI/CD):</w:t>
      </w:r>
      <w:bookmarkEnd w:id="13"/>
      <w:r w:rsidRPr="005744B2">
        <w:rPr>
          <w:rFonts w:eastAsiaTheme="minorHAnsi"/>
        </w:rPr>
        <w:t xml:space="preserve"> </w:t>
      </w:r>
    </w:p>
    <w:p w14:paraId="3FD475DE" w14:textId="77777777" w:rsidR="00EB0C7E" w:rsidRDefault="00EB0C7E" w:rsidP="00EB0C7E">
      <w:pPr>
        <w:spacing w:after="120"/>
      </w:pPr>
      <w:r w:rsidRPr="00EB0C7E">
        <w:t>Pipeline definido en azure-pipelines.yml (raíz del repositorio), listo para ejecutarse en cuanto TI Gobernación active las Service Connections del proyecto en Azure DevOps. Verificado manualmente paso a paso el 2026-07-13 contra el código real:</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671"/>
        <w:gridCol w:w="3387"/>
      </w:tblGrid>
      <w:tr w:rsidR="00EB0C7E" w:rsidRPr="00EB0C7E" w14:paraId="6E7DB740" w14:textId="77777777" w:rsidTr="00EB0C7E">
        <w:trPr>
          <w:tblHeader/>
        </w:trPr>
        <w:tc>
          <w:tcPr>
            <w:tcW w:w="1302" w:type="dxa"/>
            <w:tcBorders>
              <w:top w:val="single" w:sz="4" w:space="0" w:color="018D38"/>
              <w:left w:val="single" w:sz="4" w:space="0" w:color="018D38"/>
              <w:bottom w:val="single" w:sz="4" w:space="0" w:color="018D38"/>
              <w:right w:val="single" w:sz="4" w:space="0" w:color="018D38"/>
            </w:tcBorders>
            <w:shd w:val="clear" w:color="auto" w:fill="018D38"/>
          </w:tcPr>
          <w:p w14:paraId="54BA8A22" w14:textId="77777777" w:rsidR="00EB0C7E" w:rsidRPr="00EB0C7E" w:rsidRDefault="00EB0C7E" w:rsidP="00EB0C7E">
            <w:pPr>
              <w:spacing w:after="120"/>
            </w:pPr>
            <w:r w:rsidRPr="00EB0C7E">
              <w:rPr>
                <w:b/>
                <w:bCs/>
              </w:rPr>
              <w:t>Paso</w:t>
            </w:r>
          </w:p>
        </w:tc>
        <w:tc>
          <w:tcPr>
            <w:tcW w:w="4671" w:type="dxa"/>
            <w:tcBorders>
              <w:top w:val="single" w:sz="4" w:space="0" w:color="018D38"/>
              <w:left w:val="single" w:sz="4" w:space="0" w:color="018D38"/>
              <w:bottom w:val="single" w:sz="4" w:space="0" w:color="018D38"/>
              <w:right w:val="single" w:sz="4" w:space="0" w:color="018D38"/>
            </w:tcBorders>
            <w:shd w:val="clear" w:color="auto" w:fill="018D38"/>
          </w:tcPr>
          <w:p w14:paraId="135214F1" w14:textId="77777777" w:rsidR="00EB0C7E" w:rsidRPr="00EB0C7E" w:rsidRDefault="00EB0C7E" w:rsidP="00EB0C7E">
            <w:pPr>
              <w:spacing w:after="120"/>
            </w:pPr>
            <w:r w:rsidRPr="00EB0C7E">
              <w:rPr>
                <w:b/>
                <w:bCs/>
              </w:rPr>
              <w:t>Acción</w:t>
            </w:r>
          </w:p>
        </w:tc>
        <w:tc>
          <w:tcPr>
            <w:tcW w:w="3387" w:type="dxa"/>
            <w:tcBorders>
              <w:top w:val="single" w:sz="4" w:space="0" w:color="018D38"/>
              <w:left w:val="single" w:sz="4" w:space="0" w:color="018D38"/>
              <w:bottom w:val="single" w:sz="4" w:space="0" w:color="018D38"/>
              <w:right w:val="single" w:sz="4" w:space="0" w:color="018D38"/>
            </w:tcBorders>
            <w:shd w:val="clear" w:color="auto" w:fill="018D38"/>
          </w:tcPr>
          <w:p w14:paraId="4EFA2C2E" w14:textId="77777777" w:rsidR="00EB0C7E" w:rsidRPr="00EB0C7E" w:rsidRDefault="00EB0C7E" w:rsidP="00EB0C7E">
            <w:pPr>
              <w:spacing w:after="120"/>
            </w:pPr>
            <w:r w:rsidRPr="00EB0C7E">
              <w:rPr>
                <w:b/>
                <w:bCs/>
              </w:rPr>
              <w:t>Falla si...</w:t>
            </w:r>
          </w:p>
        </w:tc>
      </w:tr>
      <w:tr w:rsidR="00EB0C7E" w:rsidRPr="00EB0C7E" w14:paraId="17835294"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67EC0A95" w14:textId="77777777" w:rsidR="00EB0C7E" w:rsidRPr="00EB0C7E" w:rsidRDefault="00EB0C7E" w:rsidP="00EB0C7E">
            <w:pPr>
              <w:spacing w:after="120"/>
            </w:pPr>
            <w:r w:rsidRPr="00EB0C7E">
              <w:t>1</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655EEB64" w14:textId="77777777" w:rsidR="00EB0C7E" w:rsidRPr="00EB0C7E" w:rsidRDefault="00EB0C7E" w:rsidP="00EB0C7E">
            <w:pPr>
              <w:spacing w:after="120"/>
            </w:pPr>
            <w:r w:rsidRPr="00EB0C7E">
              <w:t>Checkout desde Azure Repos</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05793F70" w14:textId="77777777" w:rsidR="00EB0C7E" w:rsidRPr="00EB0C7E" w:rsidRDefault="00EB0C7E" w:rsidP="00EB0C7E">
            <w:pPr>
              <w:spacing w:after="120"/>
            </w:pPr>
            <w:r w:rsidRPr="00EB0C7E">
              <w:t>—</w:t>
            </w:r>
          </w:p>
        </w:tc>
      </w:tr>
      <w:tr w:rsidR="00EB0C7E" w:rsidRPr="00EB0C7E" w14:paraId="3E918FFF"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2403B5A9" w14:textId="77777777" w:rsidR="00EB0C7E" w:rsidRPr="00EB0C7E" w:rsidRDefault="00EB0C7E" w:rsidP="00EB0C7E">
            <w:pPr>
              <w:spacing w:after="120"/>
            </w:pPr>
            <w:r w:rsidRPr="00EB0C7E">
              <w:t>2</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3D5CC938" w14:textId="77777777" w:rsidR="00EB0C7E" w:rsidRPr="00EB0C7E" w:rsidRDefault="00EB0C7E" w:rsidP="00EB0C7E">
            <w:pPr>
              <w:spacing w:after="120"/>
            </w:pPr>
            <w:r w:rsidRPr="00EB0C7E">
              <w:t>npm install</w:t>
            </w:r>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2BA0455B" w14:textId="77777777" w:rsidR="00EB0C7E" w:rsidRPr="00EB0C7E" w:rsidRDefault="00EB0C7E" w:rsidP="00EB0C7E">
            <w:pPr>
              <w:spacing w:after="120"/>
              <w:ind w:left="0"/>
            </w:pPr>
            <w:r w:rsidRPr="00EB0C7E">
              <w:t>Dependencias no resuelven</w:t>
            </w:r>
          </w:p>
        </w:tc>
      </w:tr>
      <w:tr w:rsidR="00EB0C7E" w:rsidRPr="00EB0C7E" w14:paraId="3E9B1FAD"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714DFE9A" w14:textId="77777777" w:rsidR="00EB0C7E" w:rsidRPr="00EB0C7E" w:rsidRDefault="00EB0C7E" w:rsidP="00EB0C7E">
            <w:pPr>
              <w:spacing w:after="120"/>
            </w:pPr>
            <w:r w:rsidRPr="00EB0C7E">
              <w:t>3</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582D5966" w14:textId="77777777" w:rsidR="00EB0C7E" w:rsidRPr="00EB0C7E" w:rsidRDefault="00EB0C7E" w:rsidP="00EB0C7E">
            <w:pPr>
              <w:spacing w:after="120"/>
              <w:rPr>
                <w:lang w:val="en-US"/>
              </w:rPr>
            </w:pPr>
            <w:r w:rsidRPr="00EB0C7E">
              <w:rPr>
                <w:lang w:val="en-US"/>
              </w:rPr>
              <w:t>npm audit --audit-level=high</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5ECB76D8" w14:textId="77777777" w:rsidR="00EB0C7E" w:rsidRPr="00EB0C7E" w:rsidRDefault="00EB0C7E" w:rsidP="00EB0C7E">
            <w:pPr>
              <w:spacing w:after="120"/>
              <w:ind w:left="0"/>
            </w:pPr>
            <w:r w:rsidRPr="00EB0C7E">
              <w:t>CVE Alta o Crítica en dependencias de producción</w:t>
            </w:r>
          </w:p>
        </w:tc>
      </w:tr>
      <w:tr w:rsidR="00EB0C7E" w:rsidRPr="00EB0C7E" w14:paraId="38D47752"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601AF634" w14:textId="77777777" w:rsidR="00EB0C7E" w:rsidRPr="00EB0C7E" w:rsidRDefault="00EB0C7E" w:rsidP="00EB0C7E">
            <w:pPr>
              <w:spacing w:after="120"/>
            </w:pPr>
            <w:r w:rsidRPr="00EB0C7E">
              <w:t>4</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0564183D" w14:textId="77777777" w:rsidR="00EB0C7E" w:rsidRPr="00EB0C7E" w:rsidRDefault="00EB0C7E" w:rsidP="00EB0C7E">
            <w:pPr>
              <w:spacing w:after="120"/>
            </w:pPr>
            <w:r w:rsidRPr="00EB0C7E">
              <w:t>npm run lint:security</w:t>
            </w:r>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6C028C7D" w14:textId="77777777" w:rsidR="00EB0C7E" w:rsidRPr="00EB0C7E" w:rsidRDefault="00EB0C7E" w:rsidP="00EB0C7E">
            <w:pPr>
              <w:spacing w:after="120"/>
              <w:ind w:left="0"/>
            </w:pPr>
            <w:r w:rsidRPr="00EB0C7E">
              <w:t>Error ESLint de severidad "error"</w:t>
            </w:r>
          </w:p>
        </w:tc>
      </w:tr>
      <w:tr w:rsidR="00EB0C7E" w:rsidRPr="00EB0C7E" w14:paraId="6039A8E9"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49F24B72" w14:textId="77777777" w:rsidR="00EB0C7E" w:rsidRPr="00EB0C7E" w:rsidRDefault="00EB0C7E" w:rsidP="00EB0C7E">
            <w:pPr>
              <w:spacing w:after="120"/>
            </w:pPr>
            <w:r w:rsidRPr="00EB0C7E">
              <w:t>5</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6F453944" w14:textId="77777777" w:rsidR="00EB0C7E" w:rsidRPr="00EB0C7E" w:rsidRDefault="00EB0C7E" w:rsidP="00EB0C7E">
            <w:pPr>
              <w:spacing w:after="120"/>
            </w:pPr>
            <w:r w:rsidRPr="00EB0C7E">
              <w:t>npm test</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4DB2D246" w14:textId="77777777" w:rsidR="00EB0C7E" w:rsidRPr="00EB0C7E" w:rsidRDefault="00EB0C7E" w:rsidP="00EB0C7E">
            <w:pPr>
              <w:spacing w:after="120"/>
              <w:ind w:left="0"/>
            </w:pPr>
            <w:r w:rsidRPr="00EB0C7E">
              <w:t>Test fallido o cobertura &lt; 90%</w:t>
            </w:r>
          </w:p>
        </w:tc>
      </w:tr>
      <w:tr w:rsidR="00EB0C7E" w:rsidRPr="00EB0C7E" w14:paraId="46798AAB"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0FFF4"/>
          </w:tcPr>
          <w:p w14:paraId="1F11D88D" w14:textId="77777777" w:rsidR="00EB0C7E" w:rsidRPr="00EB0C7E" w:rsidRDefault="00EB0C7E" w:rsidP="00EB0C7E">
            <w:pPr>
              <w:spacing w:after="120"/>
            </w:pPr>
            <w:r w:rsidRPr="00EB0C7E">
              <w:t>6</w:t>
            </w:r>
          </w:p>
        </w:tc>
        <w:tc>
          <w:tcPr>
            <w:tcW w:w="4671" w:type="dxa"/>
            <w:tcBorders>
              <w:top w:val="single" w:sz="4" w:space="0" w:color="CCCCCC"/>
              <w:left w:val="single" w:sz="4" w:space="0" w:color="CCCCCC"/>
              <w:bottom w:val="single" w:sz="4" w:space="0" w:color="CCCCCC"/>
              <w:right w:val="single" w:sz="4" w:space="0" w:color="CCCCCC"/>
            </w:tcBorders>
            <w:shd w:val="clear" w:color="auto" w:fill="F0FFF4"/>
          </w:tcPr>
          <w:p w14:paraId="0AAD4DE7" w14:textId="77777777" w:rsidR="00EB0C7E" w:rsidRPr="00EB0C7E" w:rsidRDefault="00EB0C7E" w:rsidP="00EB0C7E">
            <w:pPr>
              <w:spacing w:after="120"/>
              <w:rPr>
                <w:lang w:val="en-US"/>
              </w:rPr>
            </w:pPr>
            <w:r w:rsidRPr="00EB0C7E">
              <w:rPr>
                <w:lang w:val="en-US"/>
              </w:rPr>
              <w:t>Semgrep (p/nodejs + p/owasp-top-ten)</w:t>
            </w:r>
          </w:p>
        </w:tc>
        <w:tc>
          <w:tcPr>
            <w:tcW w:w="3387" w:type="dxa"/>
            <w:tcBorders>
              <w:top w:val="single" w:sz="4" w:space="0" w:color="CCCCCC"/>
              <w:left w:val="single" w:sz="4" w:space="0" w:color="CCCCCC"/>
              <w:bottom w:val="single" w:sz="4" w:space="0" w:color="CCCCCC"/>
              <w:right w:val="single" w:sz="4" w:space="0" w:color="CCCCCC"/>
            </w:tcBorders>
            <w:shd w:val="clear" w:color="auto" w:fill="F0FFF4"/>
          </w:tcPr>
          <w:p w14:paraId="35923EA2" w14:textId="77777777" w:rsidR="00EB0C7E" w:rsidRPr="00EB0C7E" w:rsidRDefault="00EB0C7E" w:rsidP="00EB0C7E">
            <w:pPr>
              <w:spacing w:after="120"/>
              <w:ind w:left="0"/>
            </w:pPr>
            <w:r w:rsidRPr="00EB0C7E">
              <w:t>Vulnerabilidad Alta o Crítica</w:t>
            </w:r>
          </w:p>
        </w:tc>
      </w:tr>
      <w:tr w:rsidR="00EB0C7E" w:rsidRPr="00EB0C7E" w14:paraId="335BF833" w14:textId="77777777" w:rsidTr="00EB0C7E">
        <w:tc>
          <w:tcPr>
            <w:tcW w:w="1302" w:type="dxa"/>
            <w:tcBorders>
              <w:top w:val="single" w:sz="4" w:space="0" w:color="CCCCCC"/>
              <w:left w:val="single" w:sz="4" w:space="0" w:color="CCCCCC"/>
              <w:bottom w:val="single" w:sz="4" w:space="0" w:color="CCCCCC"/>
              <w:right w:val="single" w:sz="4" w:space="0" w:color="CCCCCC"/>
            </w:tcBorders>
            <w:shd w:val="clear" w:color="auto" w:fill="FFFFFF"/>
          </w:tcPr>
          <w:p w14:paraId="3FC99657" w14:textId="77777777" w:rsidR="00EB0C7E" w:rsidRPr="00EB0C7E" w:rsidRDefault="00EB0C7E" w:rsidP="00EB0C7E">
            <w:pPr>
              <w:spacing w:after="120"/>
            </w:pPr>
            <w:r w:rsidRPr="00EB0C7E">
              <w:t>7</w:t>
            </w:r>
          </w:p>
        </w:tc>
        <w:tc>
          <w:tcPr>
            <w:tcW w:w="4671" w:type="dxa"/>
            <w:tcBorders>
              <w:top w:val="single" w:sz="4" w:space="0" w:color="CCCCCC"/>
              <w:left w:val="single" w:sz="4" w:space="0" w:color="CCCCCC"/>
              <w:bottom w:val="single" w:sz="4" w:space="0" w:color="CCCCCC"/>
              <w:right w:val="single" w:sz="4" w:space="0" w:color="CCCCCC"/>
            </w:tcBorders>
            <w:shd w:val="clear" w:color="auto" w:fill="FFFFFF"/>
          </w:tcPr>
          <w:p w14:paraId="339967BD" w14:textId="77777777" w:rsidR="00EB0C7E" w:rsidRPr="00EB0C7E" w:rsidRDefault="00EB0C7E" w:rsidP="00EB0C7E">
            <w:pPr>
              <w:spacing w:after="120"/>
              <w:rPr>
                <w:lang w:val="en-US"/>
              </w:rPr>
            </w:pPr>
            <w:r w:rsidRPr="00EB0C7E">
              <w:rPr>
                <w:lang w:val="en-US"/>
              </w:rPr>
              <w:t>Build + deploy (solo develop/main)</w:t>
            </w:r>
          </w:p>
        </w:tc>
        <w:tc>
          <w:tcPr>
            <w:tcW w:w="3387" w:type="dxa"/>
            <w:tcBorders>
              <w:top w:val="single" w:sz="4" w:space="0" w:color="CCCCCC"/>
              <w:left w:val="single" w:sz="4" w:space="0" w:color="CCCCCC"/>
              <w:bottom w:val="single" w:sz="4" w:space="0" w:color="CCCCCC"/>
              <w:right w:val="single" w:sz="4" w:space="0" w:color="CCCCCC"/>
            </w:tcBorders>
            <w:shd w:val="clear" w:color="auto" w:fill="FFFFFF"/>
          </w:tcPr>
          <w:p w14:paraId="1F2D993A" w14:textId="77777777" w:rsidR="00EB0C7E" w:rsidRPr="00EB0C7E" w:rsidRDefault="00EB0C7E" w:rsidP="00EB0C7E">
            <w:pPr>
              <w:spacing w:after="120"/>
            </w:pPr>
            <w:r w:rsidRPr="00EB0C7E">
              <w:t>—</w:t>
            </w:r>
          </w:p>
        </w:tc>
      </w:tr>
    </w:tbl>
    <w:p w14:paraId="6A4D83DB" w14:textId="77777777" w:rsidR="00DB2EBE" w:rsidRDefault="00000000">
      <w:r>
        <w:t xml:space="preserve">Nota: azure-pipelines.yml implementa la arquitectura de línea base oficial de Microsoft para Azure Pipelines ("CI/CD baseline architecture", Microsoft </w:t>
      </w:r>
      <w:r>
        <w:lastRenderedPageBreak/>
        <w:t>Learn) — el estándar publicado por el propio fabricante de la plataforma, no un diseño propio ni improvisado del contratista. Sigue su mismo patrón: quality gates en la etapa de CI (lint, SAST, pruebas, cobertura), construcción de un único artefacto — la imagen Docker — que se escanea y se publica una sola vez, y despliegue con aprobación manual obligatoria antes de producción (más smoke test post-despliegue y rollback automático, ver numeral 10). Ante la falta de una plantilla propia de TI Gobernación para proyectos de la Secretaría de Ambiente pese a la solicitud formal ya enviada, se adopta este estándar de Microsoft como referencia definitiva; si en el futuro TI comparte una plantilla institucional, el proyecto se alineará a ella sin costo adicional.</w:t>
      </w:r>
    </w:p>
    <w:p w14:paraId="3AC865C4" w14:textId="77777777" w:rsidR="00EB0C7E" w:rsidRDefault="00EB0C7E" w:rsidP="00EB0C7E">
      <w:pPr>
        <w:spacing w:after="120"/>
      </w:pPr>
      <w:r w:rsidRPr="00EB0C7E">
        <w:t xml:space="preserve">Despliegue del frontend: los archivos estáticos se sincronizan al servidor institucional junto con cada despliegue del backend, dentro del mismo procedimiento (ver </w:t>
      </w:r>
      <w:r w:rsidRPr="00670F5F">
        <w:t xml:space="preserve">sección </w:t>
      </w:r>
      <w:r w:rsidR="00670F5F" w:rsidRPr="00670F5F">
        <w:t>10</w:t>
      </w:r>
      <w:r w:rsidRPr="00670F5F">
        <w:t>.3),</w:t>
      </w:r>
      <w:r w:rsidRPr="00EB0C7E">
        <w:t xml:space="preserve"> ambos quedan servidos por el mismo Nginx.</w:t>
      </w:r>
    </w:p>
    <w:p w14:paraId="34F4D7B0" w14:textId="77777777" w:rsidR="005744B2" w:rsidRPr="005744B2" w:rsidRDefault="005744B2" w:rsidP="005744B2">
      <w:pPr>
        <w:pStyle w:val="Ttulo3"/>
        <w:rPr>
          <w:rFonts w:eastAsiaTheme="minorHAnsi"/>
        </w:rPr>
      </w:pPr>
      <w:bookmarkStart w:id="14" w:name="_Toc236247229"/>
      <w:r w:rsidRPr="005744B2">
        <w:rPr>
          <w:rFonts w:eastAsiaTheme="minorHAnsi"/>
        </w:rPr>
        <w:t>Otras Herramientas de Desarrollo</w:t>
      </w:r>
      <w:r w:rsidR="00A42D55">
        <w:rPr>
          <w:rFonts w:eastAsiaTheme="minorHAnsi"/>
        </w:rPr>
        <w:t xml:space="preserve"> (si aplica)</w:t>
      </w:r>
      <w:r w:rsidRPr="005744B2">
        <w:rPr>
          <w:rFonts w:eastAsiaTheme="minorHAnsi"/>
        </w:rPr>
        <w:t>:</w:t>
      </w:r>
      <w:bookmarkEnd w:id="14"/>
      <w:r w:rsidRPr="005744B2">
        <w:rPr>
          <w:rFonts w:eastAsiaTheme="minorHAnsi"/>
        </w:rPr>
        <w:t xml:space="preserve"> </w:t>
      </w:r>
    </w:p>
    <w:p w14:paraId="3003395B" w14:textId="77777777" w:rsidR="00EB0C7E" w:rsidRDefault="00EB0C7E" w:rsidP="00EB0C7E">
      <w:pPr>
        <w:spacing w:before="0" w:after="60" w:line="240" w:lineRule="auto"/>
        <w:jc w:val="left"/>
      </w:pPr>
      <w:r w:rsidRPr="00EB0C7E">
        <w:t>mermaid-cli: generación de los diagramas técnicos de este documento a partir de código versionable (.mmd), reproducibles ante cualquier cambio de arquitectura.</w:t>
      </w:r>
    </w:p>
    <w:p w14:paraId="06BC174D" w14:textId="77777777" w:rsidR="005744B2" w:rsidRPr="005744B2" w:rsidRDefault="005744B2" w:rsidP="005744B2"/>
    <w:p w14:paraId="78D6A422" w14:textId="77777777" w:rsidR="00EB0C7E" w:rsidRDefault="00EB0C7E">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5D63B146" w14:textId="77777777" w:rsidR="002A3DD6" w:rsidRPr="00472EC2" w:rsidRDefault="00A42D55" w:rsidP="00203128">
      <w:pPr>
        <w:pStyle w:val="Ttulo2"/>
      </w:pPr>
      <w:bookmarkStart w:id="15" w:name="_Toc236247230"/>
      <w:r>
        <w:lastRenderedPageBreak/>
        <w:t>Infraestructura</w:t>
      </w:r>
      <w:bookmarkEnd w:id="15"/>
    </w:p>
    <w:p w14:paraId="5494AD1C" w14:textId="77777777" w:rsidR="00EB0C7E" w:rsidRDefault="00EB0C7E" w:rsidP="00EB0C7E">
      <w:pPr>
        <w:spacing w:after="120"/>
      </w:pPr>
      <w:r w:rsidRPr="00EB0C7E">
        <w:t>Esta sección detalla la infraestructura donde se despliega y ejecuta la aplicación: el diagrama por ambiente (</w:t>
      </w:r>
      <w:r>
        <w:t>6</w:t>
      </w:r>
      <w:r w:rsidRPr="00EB0C7E">
        <w:t>.1), la segregación entre Desarrollo, QA/Staging y Producción (</w:t>
      </w:r>
      <w:r>
        <w:t>6</w:t>
      </w:r>
      <w:r w:rsidRPr="00EB0C7E">
        <w:t>.2), los proveedores de nube involucrados (</w:t>
      </w:r>
      <w:r>
        <w:t>6</w:t>
      </w:r>
      <w:r w:rsidRPr="00EB0C7E">
        <w:t>.3), las especificaciones de hardware solicitadas a TI Gobernación (</w:t>
      </w:r>
      <w:r>
        <w:t>6</w:t>
      </w:r>
      <w:r w:rsidRPr="00EB0C7E">
        <w:t>.4), y las consideraciones de escalabilidad y disponibilidad (</w:t>
      </w:r>
      <w:r>
        <w:t>6</w:t>
      </w:r>
      <w:r w:rsidRPr="00EB0C7E">
        <w:t>.5).</w:t>
      </w:r>
    </w:p>
    <w:p w14:paraId="66C1ED7A" w14:textId="77777777" w:rsidR="00A42D55" w:rsidRDefault="00A42D55" w:rsidP="00EB0C7E">
      <w:pPr>
        <w:spacing w:before="0" w:after="0" w:line="240" w:lineRule="auto"/>
        <w:ind w:left="0"/>
        <w:jc w:val="left"/>
      </w:pPr>
    </w:p>
    <w:p w14:paraId="38C04726" w14:textId="77777777" w:rsidR="00A42D55" w:rsidRDefault="00A42D55" w:rsidP="009D0C20">
      <w:pPr>
        <w:pStyle w:val="Ttulo3"/>
        <w:rPr>
          <w:rFonts w:eastAsiaTheme="minorHAnsi"/>
        </w:rPr>
      </w:pPr>
      <w:bookmarkStart w:id="16" w:name="_Toc236247231"/>
      <w:r w:rsidRPr="00A42D55">
        <w:rPr>
          <w:rFonts w:eastAsiaTheme="minorHAnsi"/>
        </w:rPr>
        <w:lastRenderedPageBreak/>
        <w:t>Diagrama de Infraestructura:</w:t>
      </w:r>
      <w:bookmarkEnd w:id="16"/>
      <w:r w:rsidRPr="00A42D55">
        <w:rPr>
          <w:rFonts w:eastAsiaTheme="minorHAnsi"/>
        </w:rPr>
        <w:t xml:space="preserve"> </w:t>
      </w:r>
    </w:p>
    <w:p w14:paraId="437650E0" w14:textId="77777777" w:rsidR="000C23E4" w:rsidRDefault="000C23E4" w:rsidP="000C23E4">
      <w:pPr>
        <w:spacing w:before="100" w:after="60"/>
        <w:jc w:val="center"/>
      </w:pPr>
      <w:r>
        <w:rPr>
          <w:noProof/>
        </w:rPr>
        <w:drawing>
          <wp:inline distT="0" distB="0" distL="0" distR="0" wp14:anchorId="1DEC1DA1" wp14:editId="36EC709F">
            <wp:extent cx="4343400" cy="5913459"/>
            <wp:effectExtent l="0" t="0" r="0" b="0"/>
            <wp:docPr id="1981030874" name="Imagen 198103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3400" cy="5913459"/>
                    </a:xfrm>
                    <a:prstGeom prst="rect">
                      <a:avLst/>
                    </a:prstGeom>
                  </pic:spPr>
                </pic:pic>
              </a:graphicData>
            </a:graphic>
          </wp:inline>
        </w:drawing>
      </w:r>
    </w:p>
    <w:p w14:paraId="2D097393" w14:textId="77777777" w:rsidR="009D0C20" w:rsidRPr="00A42D55" w:rsidRDefault="000C23E4" w:rsidP="000C23E4">
      <w:pPr>
        <w:spacing w:after="200"/>
        <w:jc w:val="center"/>
      </w:pPr>
      <w:r>
        <w:rPr>
          <w:rFonts w:eastAsia="Arial" w:cs="Arial"/>
          <w:i/>
          <w:iCs/>
          <w:color w:val="555555"/>
          <w:sz w:val="18"/>
          <w:szCs w:val="18"/>
        </w:rPr>
        <w:t>Figura 3. Infraestructura definitiva por ambiente: origen del código en Azure Repos, pipeline de Azure DevOps y despliegue en el servidor de la Gobernación.</w:t>
      </w:r>
    </w:p>
    <w:p w14:paraId="5EA38BD8" w14:textId="77777777" w:rsidR="00A42D55" w:rsidRPr="00A42D55" w:rsidRDefault="00A42D55" w:rsidP="009D0C20">
      <w:pPr>
        <w:pStyle w:val="Ttulo3"/>
        <w:rPr>
          <w:rFonts w:eastAsiaTheme="minorHAnsi"/>
        </w:rPr>
      </w:pPr>
      <w:bookmarkStart w:id="17" w:name="_Toc236247232"/>
      <w:r w:rsidRPr="00A42D55">
        <w:rPr>
          <w:rFonts w:eastAsiaTheme="minorHAnsi"/>
        </w:rPr>
        <w:lastRenderedPageBreak/>
        <w:t>Entornos de Despliegue:</w:t>
      </w:r>
      <w:bookmarkEnd w:id="17"/>
      <w:r w:rsidRPr="00A42D55">
        <w:rPr>
          <w:rFonts w:eastAsiaTheme="minorHAnsi"/>
        </w:rPr>
        <w:t xml:space="preserve"> </w:t>
      </w:r>
    </w:p>
    <w:p w14:paraId="4338B536" w14:textId="77777777" w:rsidR="000C23E4" w:rsidRDefault="000C23E4" w:rsidP="000C23E4">
      <w:pPr>
        <w:spacing w:after="120"/>
      </w:pPr>
      <w:r w:rsidRPr="000C23E4">
        <w:t xml:space="preserve">Siguiendo la segregación de ambientes de la sección </w:t>
      </w:r>
      <w:r>
        <w:t>7</w:t>
      </w:r>
      <w:r w:rsidRPr="000C23E4">
        <w:t>.1 de la Guía de Arquitectura y Buenas Prácticas de Desarrollo: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C23E4" w:rsidRPr="001059A5" w14:paraId="6342C28A" w14:textId="77777777" w:rsidTr="002E7866">
        <w:trPr>
          <w:tblHeader/>
        </w:trPr>
        <w:tc>
          <w:tcPr>
            <w:tcW w:w="2500" w:type="dxa"/>
            <w:tcBorders>
              <w:top w:val="single" w:sz="4" w:space="0" w:color="018D38"/>
              <w:left w:val="single" w:sz="4" w:space="0" w:color="018D38"/>
              <w:bottom w:val="single" w:sz="4" w:space="0" w:color="018D38"/>
              <w:right w:val="single" w:sz="4" w:space="0" w:color="018D38"/>
            </w:tcBorders>
            <w:shd w:val="clear" w:color="auto" w:fill="018D38"/>
          </w:tcPr>
          <w:p w14:paraId="718CA6FD" w14:textId="77777777" w:rsidR="000C23E4" w:rsidRPr="001059A5" w:rsidRDefault="000C23E4" w:rsidP="001059A5">
            <w:pPr>
              <w:spacing w:before="100" w:beforeAutospacing="1" w:after="100" w:afterAutospacing="1" w:line="240" w:lineRule="auto"/>
              <w:ind w:left="0"/>
              <w:jc w:val="center"/>
              <w:rPr>
                <w:color w:val="FFFFFF" w:themeColor="background1"/>
                <w:sz w:val="21"/>
                <w:szCs w:val="21"/>
              </w:rPr>
            </w:pPr>
            <w:r w:rsidRPr="001059A5">
              <w:rPr>
                <w:b/>
                <w:bCs/>
                <w:color w:val="FFFFFF" w:themeColor="background1"/>
                <w:sz w:val="21"/>
                <w:szCs w:val="21"/>
              </w:rPr>
              <w:t>Ambiente</w:t>
            </w:r>
          </w:p>
        </w:tc>
        <w:tc>
          <w:tcPr>
            <w:tcW w:w="6860" w:type="dxa"/>
            <w:tcBorders>
              <w:top w:val="single" w:sz="4" w:space="0" w:color="018D38"/>
              <w:left w:val="single" w:sz="4" w:space="0" w:color="018D38"/>
              <w:bottom w:val="single" w:sz="4" w:space="0" w:color="018D38"/>
              <w:right w:val="single" w:sz="4" w:space="0" w:color="018D38"/>
            </w:tcBorders>
            <w:shd w:val="clear" w:color="auto" w:fill="018D38"/>
          </w:tcPr>
          <w:p w14:paraId="3BEF37F7" w14:textId="77777777" w:rsidR="000C23E4" w:rsidRPr="001059A5" w:rsidRDefault="000C23E4" w:rsidP="001059A5">
            <w:pPr>
              <w:spacing w:before="100" w:beforeAutospacing="1" w:after="100" w:afterAutospacing="1" w:line="240" w:lineRule="auto"/>
              <w:ind w:left="0"/>
              <w:jc w:val="center"/>
              <w:rPr>
                <w:color w:val="FFFFFF" w:themeColor="background1"/>
                <w:sz w:val="21"/>
                <w:szCs w:val="21"/>
              </w:rPr>
            </w:pPr>
            <w:r w:rsidRPr="001059A5">
              <w:rPr>
                <w:b/>
                <w:bCs/>
                <w:color w:val="FFFFFF" w:themeColor="background1"/>
                <w:sz w:val="21"/>
                <w:szCs w:val="21"/>
              </w:rPr>
              <w:t>Estado</w:t>
            </w:r>
          </w:p>
        </w:tc>
      </w:tr>
      <w:tr w:rsidR="000C23E4" w:rsidRPr="001059A5" w14:paraId="0E5F6AD7"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FFFFF"/>
          </w:tcPr>
          <w:p w14:paraId="132E10BC"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Desarrollo (Dev)</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Pr>
          <w:p w14:paraId="6944C5A6" w14:textId="77777777" w:rsidR="000C23E4" w:rsidRPr="001059A5" w:rsidRDefault="00347755" w:rsidP="000C23E4">
            <w:pPr>
              <w:spacing w:before="100" w:beforeAutospacing="1" w:after="100" w:afterAutospacing="1" w:line="240" w:lineRule="auto"/>
              <w:ind w:left="0"/>
              <w:jc w:val="left"/>
              <w:rPr>
                <w:sz w:val="21"/>
                <w:szCs w:val="21"/>
              </w:rPr>
            </w:pPr>
            <w:r w:rsidRPr="001059A5">
              <w:rPr>
                <w:sz w:val="21"/>
                <w:szCs w:val="21"/>
              </w:rPr>
              <w:t>Local (localhost:3000), backend/.env. Es el único ambiente con datos reales hasta hoy porque el ambiente de Producción todavía no existe (pendiente del servidor de TI Gobernación, ver Estado de Completitud). Esos datos reales son únicamente nombres de pila de fotógrafos comunitarios (campo "credito"), provistos voluntariamente y ya destinados a mostrarse públicamente como crédito en las galerías: no son información confidencial en riesgo, ver detalle en la sección 8.2</w:t>
            </w:r>
          </w:p>
        </w:tc>
      </w:tr>
      <w:tr w:rsidR="000C23E4" w:rsidRPr="001059A5" w14:paraId="2F562118"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0FFF4"/>
          </w:tcPr>
          <w:p w14:paraId="7D928568"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QA / Staging</w:t>
            </w:r>
          </w:p>
        </w:tc>
        <w:tc>
          <w:tcPr>
            <w:tcW w:w="6860" w:type="dxa"/>
            <w:tcBorders>
              <w:top w:val="single" w:sz="4" w:space="0" w:color="CCCCCC"/>
              <w:left w:val="single" w:sz="4" w:space="0" w:color="CCCCCC"/>
              <w:bottom w:val="single" w:sz="4" w:space="0" w:color="CCCCCC"/>
              <w:right w:val="single" w:sz="4" w:space="0" w:color="CCCCCC"/>
            </w:tcBorders>
            <w:shd w:val="clear" w:color="auto" w:fill="F0FFF4"/>
          </w:tcPr>
          <w:p w14:paraId="7914D5AC"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Activo desde 2026-07-16. Entorno de staging interno del equipo de desarrollo, aislado de producción, usado para validar la rama develop antes de fusionarla a main. Backend: base de datos MongoDB separada (antioquia-biodiversa-qa, mismo cluster Atlas), puerto local 3001, poblada con datos 100% sintéticos (backend/src/scripts/seed_qa_data.js), ningún dato real de participantes</w:t>
            </w:r>
          </w:p>
        </w:tc>
      </w:tr>
      <w:tr w:rsidR="000C23E4" w:rsidRPr="001059A5" w14:paraId="53F85A15" w14:textId="77777777" w:rsidTr="002E7866">
        <w:tc>
          <w:tcPr>
            <w:tcW w:w="2500" w:type="dxa"/>
            <w:tcBorders>
              <w:top w:val="single" w:sz="4" w:space="0" w:color="CCCCCC"/>
              <w:left w:val="single" w:sz="4" w:space="0" w:color="CCCCCC"/>
              <w:bottom w:val="single" w:sz="4" w:space="0" w:color="CCCCCC"/>
              <w:right w:val="single" w:sz="4" w:space="0" w:color="CCCCCC"/>
            </w:tcBorders>
            <w:shd w:val="clear" w:color="auto" w:fill="FFFFFF"/>
          </w:tcPr>
          <w:p w14:paraId="16406811"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Producción (Prod)</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Pr>
          <w:p w14:paraId="3FE51F8E" w14:textId="77777777" w:rsidR="000C23E4" w:rsidRPr="001059A5" w:rsidRDefault="000C23E4" w:rsidP="000C23E4">
            <w:pPr>
              <w:spacing w:before="100" w:beforeAutospacing="1" w:after="100" w:afterAutospacing="1" w:line="240" w:lineRule="auto"/>
              <w:ind w:left="0"/>
              <w:jc w:val="left"/>
              <w:rPr>
                <w:sz w:val="21"/>
                <w:szCs w:val="21"/>
              </w:rPr>
            </w:pPr>
            <w:r w:rsidRPr="001059A5">
              <w:rPr>
                <w:sz w:val="21"/>
                <w:szCs w:val="21"/>
              </w:rPr>
              <w:t>Frontend y backend desplegados juntos en el servidor institucional (Ubuntu 24.04): Nginx sirve el frontend y hace proxy inverso al backend, que corre en un contenedor Docker (restart: unless-stopped). El manual de despliegue (README.md) ya cubre el procedimiento completo. Pendiente de la entrega del servidor por parte de TI Gobernación. Ver Estado de Completitud</w:t>
            </w:r>
          </w:p>
        </w:tc>
      </w:tr>
    </w:tbl>
    <w:p w14:paraId="79A4CD1D" w14:textId="77777777" w:rsidR="009D0C20" w:rsidRPr="00A42D55" w:rsidRDefault="000C23E4" w:rsidP="000C23E4">
      <w:pPr>
        <w:spacing w:before="100" w:beforeAutospacing="1" w:after="100" w:afterAutospacing="1" w:line="240" w:lineRule="auto"/>
        <w:jc w:val="left"/>
      </w:pPr>
      <w:r w:rsidRPr="000C23E4">
        <w:t>La gestión de datos de prueba sigue la anonimización obligatoria de la sección 6.2 de la Guía: el ambiente de QA no contiene ningún dato real, y el ambiente de Desarrollo no maneja datos sensibles tipo cédula o identificación (solo nombres de pila de fotógrafos que consintieron participar en los programas comunitarios).</w:t>
      </w:r>
    </w:p>
    <w:p w14:paraId="425DCA8B" w14:textId="77777777" w:rsidR="00A42D55" w:rsidRPr="00A42D55" w:rsidRDefault="00A42D55" w:rsidP="009D0C20">
      <w:pPr>
        <w:pStyle w:val="Ttulo3"/>
        <w:rPr>
          <w:rFonts w:eastAsiaTheme="minorHAnsi"/>
        </w:rPr>
      </w:pPr>
      <w:bookmarkStart w:id="18" w:name="_Toc236247233"/>
      <w:r w:rsidRPr="00A42D55">
        <w:rPr>
          <w:rFonts w:eastAsiaTheme="minorHAnsi"/>
        </w:rPr>
        <w:t>Proveedores de Servicios en la Nube (si aplica):</w:t>
      </w:r>
      <w:bookmarkEnd w:id="18"/>
      <w:r w:rsidRPr="00A42D55">
        <w:rPr>
          <w:rFonts w:eastAsiaTheme="minorHAnsi"/>
        </w:rPr>
        <w:t xml:space="preserve"> </w:t>
      </w:r>
    </w:p>
    <w:p w14:paraId="23301DD3" w14:textId="77777777" w:rsidR="00EB0C7E" w:rsidRDefault="00EB0C7E" w:rsidP="00EB0C7E">
      <w:pPr>
        <w:spacing w:before="0" w:after="60" w:line="240" w:lineRule="auto"/>
        <w:jc w:val="left"/>
      </w:pPr>
      <w:r w:rsidRPr="00EB0C7E">
        <w:t>MongoDB Atlas: base de datos gestionada, cluster M0 (plan gratuito), con backups automáticos y cifrado en reposo por defecto. Es el único componente de producción que depende de un proveedor externo.</w:t>
      </w:r>
    </w:p>
    <w:p w14:paraId="07F4EDA4" w14:textId="77777777" w:rsidR="00EB0C7E" w:rsidRPr="00EB0C7E" w:rsidRDefault="00EB0C7E" w:rsidP="00EB0C7E">
      <w:pPr>
        <w:spacing w:before="0" w:after="60" w:line="240" w:lineRule="auto"/>
        <w:jc w:val="left"/>
      </w:pPr>
    </w:p>
    <w:p w14:paraId="5A4D52B7" w14:textId="77777777" w:rsidR="00EB0C7E" w:rsidRPr="00EB0C7E" w:rsidRDefault="00EB0C7E" w:rsidP="00EB0C7E">
      <w:pPr>
        <w:pStyle w:val="Prrafodelista"/>
        <w:spacing w:before="0" w:after="60" w:line="240" w:lineRule="auto"/>
        <w:contextualSpacing w:val="0"/>
        <w:jc w:val="left"/>
      </w:pPr>
      <w:r w:rsidRPr="00EB0C7E">
        <w:t>Servidor propio (on-premise): tanto el frontend estático como el backend Node.js corren en infraestructura de la Gobernación (Ubuntu 24.04) — no se usa ningún servicio externo de hosting o CDN para servir la aplicación.</w:t>
      </w:r>
    </w:p>
    <w:p w14:paraId="636B21C7" w14:textId="77777777" w:rsidR="009D0C20" w:rsidRPr="00EB0C7E" w:rsidRDefault="009D0C20" w:rsidP="009D0C20">
      <w:pPr>
        <w:spacing w:before="100" w:beforeAutospacing="1" w:after="100" w:afterAutospacing="1" w:line="240" w:lineRule="auto"/>
        <w:jc w:val="left"/>
        <w:rPr>
          <w:b/>
          <w:bCs/>
        </w:rPr>
      </w:pPr>
    </w:p>
    <w:p w14:paraId="1FFBAD55" w14:textId="77777777" w:rsidR="00A42D55" w:rsidRPr="00A42D55" w:rsidRDefault="00A42D55" w:rsidP="009D0C20">
      <w:pPr>
        <w:pStyle w:val="Ttulo3"/>
        <w:rPr>
          <w:rFonts w:eastAsiaTheme="minorHAnsi"/>
        </w:rPr>
      </w:pPr>
      <w:bookmarkStart w:id="19" w:name="_Toc236247234"/>
      <w:r w:rsidRPr="00A42D55">
        <w:rPr>
          <w:rFonts w:eastAsiaTheme="minorHAnsi"/>
        </w:rPr>
        <w:t>Especificaciones del Hardware (si aplica):</w:t>
      </w:r>
      <w:bookmarkEnd w:id="19"/>
      <w:r w:rsidRPr="00A42D55">
        <w:rPr>
          <w:rFonts w:eastAsiaTheme="minorHAnsi"/>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B0C7E" w:rsidRPr="00347755" w14:paraId="49F1A49E" w14:textId="77777777" w:rsidTr="002E7866">
        <w:trPr>
          <w:tblHeader/>
        </w:trPr>
        <w:tc>
          <w:tcPr>
            <w:tcW w:w="2800" w:type="dxa"/>
            <w:tcBorders>
              <w:top w:val="single" w:sz="4" w:space="0" w:color="018D38"/>
              <w:left w:val="single" w:sz="4" w:space="0" w:color="018D38"/>
              <w:bottom w:val="single" w:sz="4" w:space="0" w:color="018D38"/>
              <w:right w:val="single" w:sz="4" w:space="0" w:color="018D38"/>
            </w:tcBorders>
            <w:shd w:val="clear" w:color="auto" w:fill="018D38"/>
          </w:tcPr>
          <w:p w14:paraId="153547C9" w14:textId="77777777" w:rsidR="00EB0C7E" w:rsidRPr="001059A5" w:rsidRDefault="00EB0C7E" w:rsidP="00EB0C7E">
            <w:pPr>
              <w:spacing w:before="100" w:beforeAutospacing="1" w:after="100" w:afterAutospacing="1" w:line="240" w:lineRule="auto"/>
              <w:jc w:val="left"/>
              <w:rPr>
                <w:b/>
                <w:bCs/>
                <w:color w:val="FFFFFF" w:themeColor="background1"/>
                <w:sz w:val="21"/>
                <w:szCs w:val="21"/>
              </w:rPr>
            </w:pPr>
            <w:r w:rsidRPr="001059A5">
              <w:rPr>
                <w:b/>
                <w:bCs/>
                <w:color w:val="FFFFFF" w:themeColor="background1"/>
                <w:sz w:val="21"/>
                <w:szCs w:val="21"/>
              </w:rPr>
              <w:t>Componente</w:t>
            </w:r>
          </w:p>
        </w:tc>
        <w:tc>
          <w:tcPr>
            <w:tcW w:w="6560" w:type="dxa"/>
            <w:tcBorders>
              <w:top w:val="single" w:sz="4" w:space="0" w:color="018D38"/>
              <w:left w:val="single" w:sz="4" w:space="0" w:color="018D38"/>
              <w:bottom w:val="single" w:sz="4" w:space="0" w:color="018D38"/>
              <w:right w:val="single" w:sz="4" w:space="0" w:color="018D38"/>
            </w:tcBorders>
            <w:shd w:val="clear" w:color="auto" w:fill="018D38"/>
          </w:tcPr>
          <w:p w14:paraId="380F9C72" w14:textId="77777777" w:rsidR="00EB0C7E" w:rsidRPr="001059A5" w:rsidRDefault="00EB0C7E" w:rsidP="00EB0C7E">
            <w:pPr>
              <w:spacing w:before="100" w:beforeAutospacing="1" w:after="100" w:afterAutospacing="1" w:line="240" w:lineRule="auto"/>
              <w:jc w:val="left"/>
              <w:rPr>
                <w:b/>
                <w:bCs/>
                <w:color w:val="FFFFFF" w:themeColor="background1"/>
                <w:sz w:val="21"/>
                <w:szCs w:val="21"/>
              </w:rPr>
            </w:pPr>
            <w:r w:rsidRPr="001059A5">
              <w:rPr>
                <w:b/>
                <w:bCs/>
                <w:color w:val="FFFFFF" w:themeColor="background1"/>
                <w:sz w:val="21"/>
                <w:szCs w:val="21"/>
              </w:rPr>
              <w:t>Requisito</w:t>
            </w:r>
          </w:p>
        </w:tc>
      </w:tr>
      <w:tr w:rsidR="00EB0C7E" w:rsidRPr="00347755" w14:paraId="28063538"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56452E1E"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Servidor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3707243E"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Ubuntu Server 24.04 LTS — 4 vCPU, 16 GB RAM, 2 TB almacenamiento</w:t>
            </w:r>
          </w:p>
        </w:tc>
      </w:tr>
      <w:tr w:rsidR="00EB0C7E" w:rsidRPr="00347755" w14:paraId="4076D4E7"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0FFF4"/>
          </w:tcPr>
          <w:p w14:paraId="11345EE4"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Proceso</w:t>
            </w:r>
          </w:p>
        </w:tc>
        <w:tc>
          <w:tcPr>
            <w:tcW w:w="6560" w:type="dxa"/>
            <w:tcBorders>
              <w:top w:val="single" w:sz="4" w:space="0" w:color="CCCCCC"/>
              <w:left w:val="single" w:sz="4" w:space="0" w:color="CCCCCC"/>
              <w:bottom w:val="single" w:sz="4" w:space="0" w:color="CCCCCC"/>
              <w:right w:val="single" w:sz="4" w:space="0" w:color="CCCCCC"/>
            </w:tcBorders>
            <w:shd w:val="clear" w:color="auto" w:fill="F0FFF4"/>
          </w:tcPr>
          <w:p w14:paraId="2129177D"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Docker Compose — contenedor del backend con restart: unless-stopped (reinicio automático); Dockerfile multi-stage, usuario non-root, HEALTHCHECK contra /api/health</w:t>
            </w:r>
          </w:p>
        </w:tc>
      </w:tr>
      <w:tr w:rsidR="00EB0C7E" w:rsidRPr="00347755" w14:paraId="552392D7"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29D26821"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Proxy inverso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07F17509"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Nginx (proxy a Node.js, terminación SSL)</w:t>
            </w:r>
          </w:p>
        </w:tc>
      </w:tr>
      <w:tr w:rsidR="00EB0C7E" w:rsidRPr="00E24D32" w14:paraId="6F4E861E"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0FFF4"/>
          </w:tcPr>
          <w:p w14:paraId="50C52144"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Certificado SSL</w:t>
            </w:r>
          </w:p>
        </w:tc>
        <w:tc>
          <w:tcPr>
            <w:tcW w:w="6560" w:type="dxa"/>
            <w:tcBorders>
              <w:top w:val="single" w:sz="4" w:space="0" w:color="CCCCCC"/>
              <w:left w:val="single" w:sz="4" w:space="0" w:color="CCCCCC"/>
              <w:bottom w:val="single" w:sz="4" w:space="0" w:color="CCCCCC"/>
              <w:right w:val="single" w:sz="4" w:space="0" w:color="CCCCCC"/>
            </w:tcBorders>
            <w:shd w:val="clear" w:color="auto" w:fill="F0FFF4"/>
          </w:tcPr>
          <w:p w14:paraId="3599FB68" w14:textId="77777777" w:rsidR="00EB0C7E" w:rsidRPr="00347755" w:rsidRDefault="00EB0C7E" w:rsidP="00EB0C7E">
            <w:pPr>
              <w:spacing w:before="100" w:beforeAutospacing="1" w:after="100" w:afterAutospacing="1" w:line="240" w:lineRule="auto"/>
              <w:ind w:left="0"/>
              <w:jc w:val="left"/>
              <w:rPr>
                <w:sz w:val="21"/>
                <w:szCs w:val="21"/>
                <w:lang w:val="en-US"/>
              </w:rPr>
            </w:pPr>
            <w:r w:rsidRPr="00347755">
              <w:rPr>
                <w:sz w:val="21"/>
                <w:szCs w:val="21"/>
                <w:lang w:val="en-US"/>
              </w:rPr>
              <w:t>Let's Encrypt vía Certbot (TLS 1.2+)</w:t>
            </w:r>
          </w:p>
        </w:tc>
      </w:tr>
      <w:tr w:rsidR="00EB0C7E" w:rsidRPr="00347755" w14:paraId="6937FA45" w14:textId="77777777" w:rsidTr="002E7866">
        <w:tc>
          <w:tcPr>
            <w:tcW w:w="2800" w:type="dxa"/>
            <w:tcBorders>
              <w:top w:val="single" w:sz="4" w:space="0" w:color="CCCCCC"/>
              <w:left w:val="single" w:sz="4" w:space="0" w:color="CCCCCC"/>
              <w:bottom w:val="single" w:sz="4" w:space="0" w:color="CCCCCC"/>
              <w:right w:val="single" w:sz="4" w:space="0" w:color="CCCCCC"/>
            </w:tcBorders>
            <w:shd w:val="clear" w:color="auto" w:fill="FFFFFF"/>
          </w:tcPr>
          <w:p w14:paraId="327C15B9" w14:textId="77777777" w:rsidR="00EB0C7E" w:rsidRPr="00347755" w:rsidRDefault="00EB0C7E" w:rsidP="00EB0C7E">
            <w:pPr>
              <w:spacing w:before="100" w:beforeAutospacing="1" w:after="100" w:afterAutospacing="1" w:line="240" w:lineRule="auto"/>
              <w:jc w:val="left"/>
              <w:rPr>
                <w:sz w:val="21"/>
                <w:szCs w:val="21"/>
              </w:rPr>
            </w:pPr>
            <w:r w:rsidRPr="00347755">
              <w:rPr>
                <w:sz w:val="21"/>
                <w:szCs w:val="21"/>
              </w:rPr>
              <w:t>Caché</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Pr>
          <w:p w14:paraId="5D5A388A" w14:textId="77777777" w:rsidR="00EB0C7E" w:rsidRPr="00347755" w:rsidRDefault="00EB0C7E" w:rsidP="00EB0C7E">
            <w:pPr>
              <w:spacing w:before="100" w:beforeAutospacing="1" w:after="100" w:afterAutospacing="1" w:line="240" w:lineRule="auto"/>
              <w:ind w:left="0"/>
              <w:jc w:val="left"/>
              <w:rPr>
                <w:sz w:val="21"/>
                <w:szCs w:val="21"/>
              </w:rPr>
            </w:pPr>
            <w:r w:rsidRPr="00347755">
              <w:rPr>
                <w:sz w:val="21"/>
                <w:szCs w:val="21"/>
              </w:rPr>
              <w:t>Redis 7.x (256 MB, política allkeys-lru) — opcional, modo degradado si no está disponible</w:t>
            </w:r>
          </w:p>
        </w:tc>
      </w:tr>
    </w:tbl>
    <w:p w14:paraId="238917BD" w14:textId="77777777" w:rsidR="009D0C20" w:rsidRPr="00A42D55" w:rsidRDefault="009D0C20" w:rsidP="00EB0C7E">
      <w:pPr>
        <w:spacing w:before="100" w:beforeAutospacing="1" w:after="100" w:afterAutospacing="1" w:line="240" w:lineRule="auto"/>
        <w:ind w:left="0"/>
        <w:jc w:val="left"/>
      </w:pPr>
    </w:p>
    <w:p w14:paraId="5D606C00" w14:textId="77777777" w:rsidR="00A42D55" w:rsidRPr="00A42D55" w:rsidRDefault="00A42D55" w:rsidP="009D0C20">
      <w:pPr>
        <w:pStyle w:val="Ttulo3"/>
        <w:rPr>
          <w:rFonts w:eastAsiaTheme="minorHAnsi"/>
        </w:rPr>
      </w:pPr>
      <w:bookmarkStart w:id="20" w:name="_Toc236247235"/>
      <w:r w:rsidRPr="00A42D55">
        <w:rPr>
          <w:rFonts w:eastAsiaTheme="minorHAnsi"/>
        </w:rPr>
        <w:t>Consideraciones de Escalabilidad y Disponibilidad:</w:t>
      </w:r>
      <w:bookmarkEnd w:id="20"/>
      <w:r w:rsidRPr="00A42D55">
        <w:rPr>
          <w:rFonts w:eastAsiaTheme="minorHAnsi"/>
        </w:rPr>
        <w:t xml:space="preserve"> </w:t>
      </w:r>
    </w:p>
    <w:p w14:paraId="571C1AA2" w14:textId="77777777" w:rsidR="006C2EBE" w:rsidRPr="006C2EBE" w:rsidRDefault="006C2EBE" w:rsidP="006C2EBE">
      <w:r w:rsidRPr="006C2EBE">
        <w:t>El diseño actual prioriza simplicidad operativa (monolito modular) sobre escalabilidad horizontal extrema, coherente con el volumen esperado de tráfico (aplicación departamental, no de escala nacional masiva).</w:t>
      </w:r>
    </w:p>
    <w:p w14:paraId="6C36A280" w14:textId="77777777" w:rsidR="006C2EBE" w:rsidRPr="006C2EBE" w:rsidRDefault="006C2EBE" w:rsidP="006C2EBE">
      <w:r w:rsidRPr="006C2EBE">
        <w:t>●</w:t>
      </w:r>
      <w:r w:rsidRPr="006C2EBE">
        <w:tab/>
        <w:t>Redis absorbe la carga de lectura de las consultas del panel de administración (JPL, Guarda Cuencas, usuarios) contra MongoDB, evitando que picos de uso del panel golpeen directamente la base de datos; el catálogo público de especies no pasa por Redis ni por MongoDB, se sirve como JSON estático directamente al frontend.</w:t>
      </w:r>
    </w:p>
    <w:p w14:paraId="0704E6B0" w14:textId="77777777" w:rsidR="006C2EBE" w:rsidRPr="006C2EBE" w:rsidRDefault="006C2EBE" w:rsidP="006C2EBE">
      <w:r w:rsidRPr="006C2EBE">
        <w:t>●</w:t>
      </w:r>
      <w:r w:rsidRPr="006C2EBE">
        <w:tab/>
        <w:t>Docker Compose reinicia automáticamente el contenedor ante una caída (restart: unless-stopped), y el HEALTHCHECK del propio contenedor permite detectar procesos colgados, no solo caídos.</w:t>
      </w:r>
    </w:p>
    <w:p w14:paraId="6212ADD9" w14:textId="77777777" w:rsidR="006C2EBE" w:rsidRPr="006C2EBE" w:rsidRDefault="006C2EBE" w:rsidP="006C2EBE">
      <w:r w:rsidRPr="006C2EBE">
        <w:t>●</w:t>
      </w:r>
      <w:r w:rsidRPr="006C2EBE">
        <w:tab/>
        <w:t>MongoDB Atlas M0 tiene límites de conexiones concurrentes propios del plan gratuito; escalar a un tier de pago es la vía natural si el tráfico lo exige, sin cambios de código.</w:t>
      </w:r>
    </w:p>
    <w:p w14:paraId="01A45BB7" w14:textId="77777777" w:rsidR="00B7498E" w:rsidRPr="006C2EBE" w:rsidRDefault="006C2EBE" w:rsidP="006C2EBE">
      <w:r w:rsidRPr="006C2EBE">
        <w:lastRenderedPageBreak/>
        <w:t>●</w:t>
      </w:r>
      <w:r w:rsidRPr="006C2EBE">
        <w:tab/>
        <w:t xml:space="preserve">No hay balanceo de carga ni múltiples instancias del backend en el diseño actual — se consideraría solo si el monitoreo (sección </w:t>
      </w:r>
      <w:r w:rsidR="00670F5F">
        <w:t>10</w:t>
      </w:r>
      <w:r w:rsidRPr="006C2EBE">
        <w:t>) mostrara que es necesario.</w:t>
      </w:r>
    </w:p>
    <w:p w14:paraId="195F34F4" w14:textId="77777777" w:rsidR="00B7498E" w:rsidRDefault="00B7498E" w:rsidP="00CA433F">
      <w:pPr>
        <w:rPr>
          <w:b/>
          <w:bCs/>
        </w:rPr>
      </w:pPr>
    </w:p>
    <w:p w14:paraId="747F3454" w14:textId="77777777" w:rsidR="00B7498E" w:rsidRDefault="00B7498E" w:rsidP="00CA433F">
      <w:pPr>
        <w:rPr>
          <w:b/>
          <w:bCs/>
        </w:rPr>
      </w:pPr>
    </w:p>
    <w:p w14:paraId="4F076EFE" w14:textId="77777777" w:rsidR="0032364C" w:rsidRDefault="0032364C">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6B39DAB7" w14:textId="77777777" w:rsidR="005901C3" w:rsidRPr="005901C3" w:rsidRDefault="005901C3" w:rsidP="00203128">
      <w:pPr>
        <w:pStyle w:val="Ttulo2"/>
      </w:pPr>
      <w:bookmarkStart w:id="21" w:name="_Toc236247236"/>
      <w:r>
        <w:lastRenderedPageBreak/>
        <w:t>Base de Datos</w:t>
      </w:r>
      <w:bookmarkEnd w:id="21"/>
    </w:p>
    <w:p w14:paraId="25889385" w14:textId="77777777" w:rsidR="006C2EBE" w:rsidRDefault="006C2EBE" w:rsidP="006C2EBE">
      <w:pPr>
        <w:spacing w:after="120"/>
      </w:pPr>
      <w:r w:rsidRPr="006C2EBE">
        <w:t>Esta sección describe el motor de base de datos utilizado y la estructura de datos manejada por la aplicación: el motor (</w:t>
      </w:r>
      <w:r>
        <w:t>7</w:t>
      </w:r>
      <w:r w:rsidRPr="006C2EBE">
        <w:t>.1), el modelo entidad-relación (</w:t>
      </w:r>
      <w:r>
        <w:t>7</w:t>
      </w:r>
      <w:r w:rsidRPr="006C2EBE">
        <w:t>.2), el esquema real de las colecciones (</w:t>
      </w:r>
      <w:r>
        <w:t>7</w:t>
      </w:r>
      <w:r w:rsidRPr="006C2EBE">
        <w:t>.3), cómo la aplicación accede a los datos (</w:t>
      </w:r>
      <w:r>
        <w:t>7</w:t>
      </w:r>
      <w:r w:rsidRPr="006C2EBE">
        <w:t>.4), las consideraciones de rendimiento (</w:t>
      </w:r>
      <w:r>
        <w:t>7</w:t>
      </w:r>
      <w:r w:rsidRPr="006C2EBE">
        <w:t>.5) y el diccionario de datos (</w:t>
      </w:r>
      <w:r>
        <w:t>7</w:t>
      </w:r>
      <w:r w:rsidRPr="006C2EBE">
        <w:t>.6).</w:t>
      </w:r>
    </w:p>
    <w:p w14:paraId="03902485" w14:textId="77777777" w:rsidR="005901C3" w:rsidRPr="005901C3" w:rsidRDefault="005901C3" w:rsidP="005901C3">
      <w:pPr>
        <w:pStyle w:val="Ttulo3"/>
        <w:rPr>
          <w:rFonts w:eastAsia="Times New Roman"/>
          <w:lang w:eastAsia="es-CO"/>
        </w:rPr>
      </w:pPr>
      <w:bookmarkStart w:id="22" w:name="_Toc236247237"/>
      <w:r w:rsidRPr="005901C3">
        <w:rPr>
          <w:rFonts w:eastAsia="Times New Roman"/>
          <w:lang w:eastAsia="es-CO"/>
        </w:rPr>
        <w:t>Motor de Base de Datos:</w:t>
      </w:r>
      <w:bookmarkEnd w:id="22"/>
      <w:r w:rsidRPr="005901C3">
        <w:rPr>
          <w:rFonts w:eastAsia="Times New Roman"/>
          <w:lang w:eastAsia="es-CO"/>
        </w:rPr>
        <w:t xml:space="preserve"> </w:t>
      </w:r>
    </w:p>
    <w:p w14:paraId="4BD5B591" w14:textId="77777777" w:rsidR="0032364C" w:rsidRDefault="0032364C" w:rsidP="0032364C">
      <w:pPr>
        <w:spacing w:after="120"/>
      </w:pPr>
      <w:r w:rsidRPr="0032364C">
        <w:t>MongoDB Atlas 7.x, base de datos "comunidad" (variable de entorno MONGODB_URI_COM). Se eligió por su esquema flexible, adecuado para catálogos con campos opcionales y arreglos de longitud variable (1-3 fotos por entrada), y porque Atlas incluye backups automáticos y cifrado en reposo sin configuración adicional. No hay una segunda conexión activa a una base "biodiversidad" en el backend actual</w:t>
      </w:r>
      <w:r>
        <w:t>,</w:t>
      </w:r>
      <w:r w:rsidRPr="0032364C">
        <w:t xml:space="preserve"> el catálogo de especies se sirve como JSON estático desde el frontend (biodiversidad/data/species.json), no desde MongoDB; una eventual migración a MongoDB (si el catálogo crece más allá de lo que un JSON estático puede servir con buen rendimiento) ya está documentada como arquitectura de referencia en SCHEMA_DB.md, sin fecha comprometida</w:t>
      </w:r>
      <w:r>
        <w:t>,</w:t>
      </w:r>
      <w:r w:rsidRPr="0032364C">
        <w:t xml:space="preserve"> es una opción de escalamiento a futuro, no un requisito de esta plantilla.</w:t>
      </w:r>
    </w:p>
    <w:p w14:paraId="60A35ECE" w14:textId="77777777" w:rsidR="005901C3" w:rsidRPr="005901C3" w:rsidRDefault="005901C3" w:rsidP="005901C3">
      <w:pPr>
        <w:pStyle w:val="Ttulo3"/>
        <w:rPr>
          <w:rFonts w:eastAsia="Times New Roman"/>
          <w:lang w:eastAsia="es-CO"/>
        </w:rPr>
      </w:pPr>
      <w:bookmarkStart w:id="23" w:name="_Toc236247238"/>
      <w:r w:rsidRPr="005901C3">
        <w:rPr>
          <w:rFonts w:eastAsia="Times New Roman"/>
          <w:lang w:eastAsia="es-CO"/>
        </w:rPr>
        <w:lastRenderedPageBreak/>
        <w:t>Diagrama del Modelo de Datos:</w:t>
      </w:r>
      <w:bookmarkEnd w:id="23"/>
      <w:r w:rsidRPr="005901C3">
        <w:rPr>
          <w:rFonts w:eastAsia="Times New Roman"/>
          <w:lang w:eastAsia="es-CO"/>
        </w:rPr>
        <w:t xml:space="preserve"> </w:t>
      </w:r>
    </w:p>
    <w:p w14:paraId="7678EA96" w14:textId="77777777" w:rsidR="0032364C" w:rsidRDefault="0032364C" w:rsidP="0032364C">
      <w:pPr>
        <w:spacing w:before="100" w:after="60"/>
        <w:jc w:val="center"/>
      </w:pPr>
      <w:r>
        <w:rPr>
          <w:noProof/>
        </w:rPr>
        <w:drawing>
          <wp:inline distT="0" distB="0" distL="0" distR="0" wp14:anchorId="063960CA" wp14:editId="0501DF34">
            <wp:extent cx="5524500" cy="2419350"/>
            <wp:effectExtent l="0" t="0" r="0" b="0"/>
            <wp:docPr id="779773818" name="Imagen 77977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419350"/>
                    </a:xfrm>
                    <a:prstGeom prst="rect">
                      <a:avLst/>
                    </a:prstGeom>
                  </pic:spPr>
                </pic:pic>
              </a:graphicData>
            </a:graphic>
          </wp:inline>
        </w:drawing>
      </w:r>
    </w:p>
    <w:p w14:paraId="17CC6FF6" w14:textId="77777777" w:rsidR="0032364C" w:rsidRDefault="0032364C" w:rsidP="0032364C">
      <w:pPr>
        <w:spacing w:after="200"/>
        <w:jc w:val="center"/>
      </w:pPr>
      <w:r>
        <w:rPr>
          <w:rFonts w:eastAsia="Arial" w:cs="Arial"/>
          <w:i/>
          <w:iCs/>
          <w:color w:val="555555"/>
          <w:sz w:val="18"/>
          <w:szCs w:val="18"/>
        </w:rPr>
        <w:t>Figura 4. Modelo de datos (DER): colecciones activas (JplPhoto, GcPhoto) y definidas sin ruta activa (CommunitySighting, Municipality).</w:t>
      </w:r>
    </w:p>
    <w:p w14:paraId="18EFE066" w14:textId="77777777" w:rsidR="005901C3" w:rsidRPr="005901C3" w:rsidRDefault="005901C3" w:rsidP="00CB0DE6">
      <w:pPr>
        <w:pStyle w:val="Ttulo3"/>
        <w:rPr>
          <w:rFonts w:eastAsia="Times New Roman"/>
          <w:lang w:eastAsia="es-CO"/>
        </w:rPr>
      </w:pPr>
      <w:bookmarkStart w:id="24" w:name="_Toc236247239"/>
      <w:r w:rsidRPr="005901C3">
        <w:rPr>
          <w:rFonts w:eastAsia="Times New Roman"/>
          <w:lang w:eastAsia="es-CO"/>
        </w:rPr>
        <w:t>Descripción del Esquema de la Base de Datos:</w:t>
      </w:r>
      <w:bookmarkEnd w:id="24"/>
      <w:r w:rsidRPr="005901C3">
        <w:rPr>
          <w:rFonts w:eastAsia="Times New Roman"/>
          <w:lang w:eastAsia="es-CO"/>
        </w:rPr>
        <w:t xml:space="preserve"> </w:t>
      </w:r>
    </w:p>
    <w:p w14:paraId="45806D17" w14:textId="77777777" w:rsidR="0032364C" w:rsidRDefault="0032364C" w:rsidP="0032364C">
      <w:pPr>
        <w:pStyle w:val="Ttulo3"/>
        <w:numPr>
          <w:ilvl w:val="0"/>
          <w:numId w:val="0"/>
        </w:numPr>
        <w:ind w:left="708"/>
      </w:pPr>
      <w:bookmarkStart w:id="25" w:name="_Toc236239498"/>
      <w:bookmarkStart w:id="26" w:name="_Toc236247240"/>
      <w:r>
        <w:rPr>
          <w:rFonts w:eastAsia="Arial" w:cs="Arial"/>
          <w:b/>
          <w:bCs/>
          <w:color w:val="0B5640"/>
          <w:sz w:val="23"/>
          <w:szCs w:val="23"/>
        </w:rPr>
        <w:t>JplPhoto — fotos de Jóvenes pa' Lante (colección activa)</w:t>
      </w:r>
      <w:bookmarkEnd w:id="25"/>
      <w:bookmarkEnd w:id="26"/>
    </w:p>
    <w:p w14:paraId="6AE5E27F" w14:textId="77777777" w:rsidR="0032364C" w:rsidRDefault="0032364C" w:rsidP="0032364C">
      <w:pPr>
        <w:shd w:val="clear" w:color="auto" w:fill="F5F5F5"/>
        <w:spacing w:before="80" w:after="160"/>
      </w:pPr>
      <w:r>
        <w:rPr>
          <w:rFonts w:ascii="Courier New" w:eastAsia="Courier New" w:hAnsi="Courier New" w:cs="Courier New"/>
          <w:color w:val="0B5640"/>
          <w:sz w:val="20"/>
          <w:szCs w:val="20"/>
        </w:rPr>
        <w:t>{   mes: String,                 // 'YYYY-MM', requerido   orden: Number,   fotos: [String],             // rutas relativas al frontend (1-3 fotos)   credito: String,   municipio: String,   subregion: String,           // requerido, validado contra catálogo fijo (9 subregiones)   especieEs / especieEn / especieCientifico: String,   grupo: String,                // requerido, validado contra catálogo fijo (9 grupos)   iucn: String,                 // validado contra LC/NT/VU/EN/CR/DD/NE, default DD   endemica: Boolean,   descripcionEs / descripcionEn: String,   publicado: Boolean,   timestamps: true }</w:t>
      </w:r>
    </w:p>
    <w:p w14:paraId="102F057F" w14:textId="77777777" w:rsidR="0032364C" w:rsidRDefault="0032364C" w:rsidP="0032364C">
      <w:pPr>
        <w:pStyle w:val="Ttulo3"/>
        <w:numPr>
          <w:ilvl w:val="0"/>
          <w:numId w:val="0"/>
        </w:numPr>
        <w:ind w:left="972" w:hanging="264"/>
      </w:pPr>
      <w:bookmarkStart w:id="27" w:name="_Toc236239499"/>
      <w:bookmarkStart w:id="28" w:name="_Toc236247241"/>
      <w:r>
        <w:rPr>
          <w:rFonts w:eastAsia="Arial" w:cs="Arial"/>
          <w:b/>
          <w:bCs/>
          <w:color w:val="0B5640"/>
          <w:sz w:val="23"/>
          <w:szCs w:val="23"/>
        </w:rPr>
        <w:t>GcPhoto — fotos de Guarda Cuencas (colección activa)</w:t>
      </w:r>
      <w:bookmarkEnd w:id="27"/>
      <w:bookmarkEnd w:id="28"/>
    </w:p>
    <w:p w14:paraId="76F28711" w14:textId="77777777" w:rsidR="0032364C" w:rsidRDefault="0032364C" w:rsidP="0032364C">
      <w:pPr>
        <w:shd w:val="clear" w:color="auto" w:fill="F5F5F5"/>
        <w:spacing w:before="80" w:after="160"/>
      </w:pPr>
      <w:r>
        <w:rPr>
          <w:rFonts w:ascii="Courier New" w:eastAsia="Courier New" w:hAnsi="Courier New" w:cs="Courier New"/>
          <w:color w:val="0B5640"/>
          <w:sz w:val="20"/>
          <w:szCs w:val="20"/>
        </w:rPr>
        <w:t>{   mes: String, orden: Number,   foto: String,                 // requerido   credito / municipio: String,   subregion: String,            // requerido, validado contra catálogo fijo   cuenca / tituloEs: String,     // requeridos   tituloEn / descripcionEs / descripcionEn: String,   publicado: Boolean,   timestamps: true }</w:t>
      </w:r>
    </w:p>
    <w:p w14:paraId="51347E47" w14:textId="77777777" w:rsidR="0032364C" w:rsidRDefault="0032364C" w:rsidP="0032364C">
      <w:pPr>
        <w:pStyle w:val="Ttulo3"/>
        <w:numPr>
          <w:ilvl w:val="0"/>
          <w:numId w:val="0"/>
        </w:numPr>
        <w:ind w:left="972" w:hanging="264"/>
      </w:pPr>
      <w:bookmarkStart w:id="29" w:name="_Toc236239500"/>
      <w:bookmarkStart w:id="30" w:name="_Toc236247242"/>
      <w:r>
        <w:rPr>
          <w:rFonts w:eastAsia="Arial" w:cs="Arial"/>
          <w:b/>
          <w:bCs/>
          <w:color w:val="0B5640"/>
          <w:sz w:val="23"/>
          <w:szCs w:val="23"/>
        </w:rPr>
        <w:lastRenderedPageBreak/>
        <w:t>CommunitySighting y Municipality — colecciones definidas, sin ruta activa</w:t>
      </w:r>
      <w:bookmarkEnd w:id="29"/>
      <w:bookmarkEnd w:id="30"/>
    </w:p>
    <w:p w14:paraId="65DD413B" w14:textId="77777777" w:rsidR="0032364C" w:rsidRDefault="0032364C" w:rsidP="0032364C">
      <w:pPr>
        <w:spacing w:after="120"/>
      </w:pPr>
      <w:r w:rsidRPr="0032364C">
        <w:t>Ambas tienen esquema Mongoose definido en el código, pero ninguna ruta de la API los lee ni escribe actualmente</w:t>
      </w:r>
      <w:r w:rsidR="00347755">
        <w:t>,</w:t>
      </w:r>
      <w:r w:rsidRPr="0032364C">
        <w:t xml:space="preserve"> quedaron preparados para una futura integración de Especie del Mes con base de datos real; hoy esa sección funciona con JSON estático y contenido editorial manual.</w:t>
      </w:r>
    </w:p>
    <w:p w14:paraId="741C73A9" w14:textId="77777777" w:rsidR="0032364C" w:rsidRDefault="0032364C" w:rsidP="0032364C">
      <w:pPr>
        <w:spacing w:after="120"/>
      </w:pPr>
      <w:r w:rsidRPr="0032364C">
        <w:t>La validación de grupo/subregión/IUCN se centraliza en backend/src/config/catalogo.js — la misma fuente de verdad se usa en la ruta HTTP (rechazo con 400 y mensaje claro) y en el esquema de Mongoose (enum, como respaldo).</w:t>
      </w:r>
    </w:p>
    <w:p w14:paraId="028E0492" w14:textId="77777777" w:rsidR="005901C3" w:rsidRPr="005901C3" w:rsidRDefault="005901C3" w:rsidP="00CB0DE6">
      <w:pPr>
        <w:pStyle w:val="Ttulo3"/>
        <w:rPr>
          <w:rFonts w:eastAsia="Times New Roman"/>
          <w:lang w:eastAsia="es-CO"/>
        </w:rPr>
      </w:pPr>
      <w:bookmarkStart w:id="31" w:name="_Toc236247243"/>
      <w:r w:rsidRPr="005901C3">
        <w:rPr>
          <w:rFonts w:eastAsia="Times New Roman"/>
          <w:lang w:eastAsia="es-CO"/>
        </w:rPr>
        <w:t>Estrategias de Acceso a Datos:</w:t>
      </w:r>
      <w:bookmarkEnd w:id="31"/>
      <w:r w:rsidRPr="005901C3">
        <w:rPr>
          <w:rFonts w:eastAsia="Times New Roman"/>
          <w:lang w:eastAsia="es-CO"/>
        </w:rPr>
        <w:t xml:space="preserve"> </w:t>
      </w:r>
    </w:p>
    <w:p w14:paraId="1D52175A" w14:textId="77777777" w:rsidR="00347755" w:rsidRDefault="00347755" w:rsidP="00347755">
      <w:pPr>
        <w:spacing w:after="120"/>
      </w:pPr>
      <w:r w:rsidRPr="00347755">
        <w:t>Acceso vía Mongoose ODM (Object Document Mapper) desde la capa de servicios (services/) — las rutas HTTP nunca llaman a Mongoose directamente, siempre delegan al servicio correspondiente. Consultas simples (find, findOne, findOneAndUpdate); las agregaciones estadísticas (jplStats.js) usan el pipeline de agregación nativo de MongoDB.</w:t>
      </w:r>
    </w:p>
    <w:p w14:paraId="7156A805" w14:textId="77777777" w:rsidR="00347755" w:rsidRDefault="00347755" w:rsidP="00347755">
      <w:pPr>
        <w:spacing w:after="120"/>
      </w:pPr>
    </w:p>
    <w:p w14:paraId="2478ADDF" w14:textId="77777777" w:rsidR="005901C3" w:rsidRPr="005901C3" w:rsidRDefault="005901C3" w:rsidP="00CB0DE6">
      <w:pPr>
        <w:pStyle w:val="Ttulo3"/>
        <w:rPr>
          <w:rFonts w:eastAsia="Times New Roman"/>
          <w:lang w:eastAsia="es-CO"/>
        </w:rPr>
      </w:pPr>
      <w:bookmarkStart w:id="32" w:name="_Toc236247244"/>
      <w:r w:rsidRPr="005901C3">
        <w:rPr>
          <w:rFonts w:eastAsia="Times New Roman"/>
          <w:lang w:eastAsia="es-CO"/>
        </w:rPr>
        <w:t>Consideraciones de Rendimiento y Escalabilidad de la Base de Datos:</w:t>
      </w:r>
      <w:bookmarkEnd w:id="32"/>
      <w:r w:rsidRPr="005901C3">
        <w:rPr>
          <w:rFonts w:eastAsia="Times New Roman"/>
          <w:lang w:eastAsia="es-CO"/>
        </w:rPr>
        <w:t xml:space="preserve"> </w:t>
      </w:r>
    </w:p>
    <w:p w14:paraId="44B3069F" w14:textId="77777777" w:rsidR="00347755" w:rsidRDefault="00347755" w:rsidP="00347755">
      <w:pPr>
        <w:spacing w:after="120"/>
      </w:pPr>
      <w:r w:rsidRPr="00347755">
        <w:t>El catálogo de especies (JSON estático, no MongoDB) no genera carga de base de datos. Las colecciones activas (JplPhoto, GcPhoto) son de bajo volumen (proyección ~4.000 y ~800 registros respectivamente al final de los programas), por lo que no se anticipan problemas de rendimiento con los índices actuales. Redis (ver sección 5) absorbe la carga de lectura repetitiva donde aplica.</w:t>
      </w:r>
    </w:p>
    <w:p w14:paraId="2311EDF6" w14:textId="77777777" w:rsidR="00347755" w:rsidRDefault="00347755" w:rsidP="00347755">
      <w:pPr>
        <w:spacing w:after="120"/>
      </w:pPr>
      <w:r w:rsidRPr="00347755">
        <w:t>Índices recomendados:</w:t>
      </w:r>
    </w:p>
    <w:p w14:paraId="01E2B4F0" w14:textId="77777777" w:rsidR="00347755" w:rsidRDefault="00347755" w:rsidP="00347755">
      <w:pPr>
        <w:shd w:val="clear" w:color="auto" w:fill="F5F5F5"/>
        <w:spacing w:before="80" w:after="160"/>
      </w:pPr>
      <w:r>
        <w:rPr>
          <w:rFonts w:ascii="Courier New" w:eastAsia="Courier New" w:hAnsi="Courier New" w:cs="Courier New"/>
          <w:color w:val="0B5640"/>
          <w:sz w:val="20"/>
          <w:szCs w:val="20"/>
        </w:rPr>
        <w:lastRenderedPageBreak/>
        <w:t>JplPhoto: { mes: 1, orden: 1 } JplPhoto: { mes: 1, publicado: 1 } GcPhoto:  { mes: 1, orden: 1 }</w:t>
      </w:r>
    </w:p>
    <w:p w14:paraId="714401FF" w14:textId="77777777" w:rsidR="00CB0DE6" w:rsidRDefault="00CB0DE6" w:rsidP="00CB0DE6">
      <w:pPr>
        <w:pStyle w:val="Ttulo3"/>
      </w:pPr>
      <w:bookmarkStart w:id="33" w:name="_Toc236247245"/>
      <w:r>
        <w:t>Diccionario de datos</w:t>
      </w:r>
      <w:bookmarkEnd w:id="33"/>
    </w:p>
    <w:p w14:paraId="590D9749" w14:textId="77777777" w:rsidR="00347755" w:rsidRDefault="00347755" w:rsidP="00347755">
      <w:pPr>
        <w:spacing w:after="120"/>
      </w:pPr>
      <w:r w:rsidRPr="00347755">
        <w:t>Conforme a la plantilla, el diccionario de datos no se incluye en este documento — se entrega como archivo Excel versionado aparte: Diccionario_Datos_BD_Comunidad_Antioquia_Natural.xlsx, con una hoja por colección (JplPhoto, GcPhoto, CommunitySighting, Municipality) y las columnas exigidas: nombre del campo, tipo de dato, PK/FK si aplica, capacidad máxima, especificaciones adicionales y comentarios.</w:t>
      </w:r>
    </w:p>
    <w:p w14:paraId="7971C1D4" w14:textId="77777777" w:rsidR="00347755" w:rsidRDefault="00347755">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1C25DAF4" w14:textId="77777777" w:rsidR="00101EF7" w:rsidRDefault="001438BB" w:rsidP="00203128">
      <w:pPr>
        <w:pStyle w:val="Ttulo2"/>
      </w:pPr>
      <w:bookmarkStart w:id="34" w:name="_Toc236247246"/>
      <w:r>
        <w:lastRenderedPageBreak/>
        <w:t>Seguridad (Manejo de la Seguridad)</w:t>
      </w:r>
      <w:bookmarkEnd w:id="34"/>
    </w:p>
    <w:p w14:paraId="734D7C8F" w14:textId="77777777" w:rsidR="00347755" w:rsidRDefault="00347755" w:rsidP="00347755">
      <w:r>
        <w:t>Esta sección describe las medidas de seguridad implementadas: autenticación y autorización (8.1), manejo de datos sensibles (8.2), protección contra vulnerabilidades comunes (8.3), políticas de seguridad (8.4) y auditorías realizadas (8.5).</w:t>
      </w:r>
    </w:p>
    <w:p w14:paraId="7EB06372" w14:textId="77777777" w:rsidR="001438BB" w:rsidRPr="001438BB" w:rsidRDefault="001438BB" w:rsidP="001438BB">
      <w:pPr>
        <w:pStyle w:val="Ttulo3"/>
        <w:rPr>
          <w:rFonts w:eastAsia="Times New Roman"/>
          <w:lang w:eastAsia="es-CO"/>
        </w:rPr>
      </w:pPr>
      <w:bookmarkStart w:id="35" w:name="_Toc236247247"/>
      <w:r w:rsidRPr="001438BB">
        <w:rPr>
          <w:rFonts w:eastAsia="Times New Roman"/>
          <w:lang w:eastAsia="es-CO"/>
        </w:rPr>
        <w:t>Autenticación y Autorización:</w:t>
      </w:r>
      <w:bookmarkEnd w:id="35"/>
      <w:r w:rsidRPr="001438BB">
        <w:rPr>
          <w:rFonts w:eastAsia="Times New Roman"/>
          <w:lang w:eastAsia="es-CO"/>
        </w:rPr>
        <w:t xml:space="preserve"> </w:t>
      </w:r>
    </w:p>
    <w:p w14:paraId="4FE40306" w14:textId="77777777" w:rsidR="00992391" w:rsidRDefault="00992391" w:rsidP="00992391">
      <w:r>
        <w:t>Autenticación del panel de administración vía usuarios individuales (colección Usuario en MongoDB) + bcrypt (factor de costo 10): cada curador tiene su propio usuario y contraseña, comparada siempre contra un hash — nunca en texto plano ni guardada en el código fuente. La sesión queda protegida con cookie httpOnly, de nombre personalizado (no revela la librería usada), con expiración de 8 horas y marcada secure en producción (detalle completo en la sección 8.3). El formulario de login está protegido además con reCAPTCHA v2 (Google), verificado en el servidor antes de validar credenciales, como control anti-fuerza-bruta/bots exigido por el Manual de Lineamientos de Seguridad — usa por ahora las claves de prueba oficiales de Google mientras el dominio de producción no está activo; se reemplazan por claves reales registradas para el dominio al momento del despliegue. Además, todos los curadores tienen segundo factor (MFA) obligatorio vía TOTP (RFC 6238, compatible con Google Authenticator/Authy/1Password): en su primer login, la cuenta genera un código QR que debe escanearse y confirmarse antes de poder usar el panel; en logins siguientes se exige el código de 6 dígitos junto con la contraseña. Esto cumple el requisito "Obligatorio" de MFA para administradores de la Guía de Arquitectura y Buenas Prácticas de Desarrollo (numeral 9), de forma independiente a la migración a Entra ID. Si un curador pierde su dispositivo, un Admin.Contenido puede resetear su MFA desde /admin/usuarios.html, y en su siguiente login se le pide enrolar un dispositivo nuevo. Como capa adicional contra fuerza bruta (más allá de reCAPTCHA y del keyspace del código TOTP), /login y /login/mfa tienen límite de tasa por IP (10 solicitudes cada 15 minutos); /autofill también lo tiene (30/minuto) para evitar abuso del proxy a la API pública de iNaturalist.</w:t>
      </w:r>
    </w:p>
    <w:p w14:paraId="7954EBB2" w14:textId="77777777" w:rsidR="00992391" w:rsidRDefault="00992391" w:rsidP="00992391">
      <w:r>
        <w:lastRenderedPageBreak/>
        <w:t>Autorización: basada en 3 roles (Curador.Biodiversidad, Curador.GuardaCuencas y Admin.Contenido), cada uno limitado a su propio módulo del panel — Admin.Contenido es superrole, con acceso a todo, incluida la gestión de usuarios. Ya no existe ninguna cuenta compartida ni genérica: cada curador tiene usuario y contraseña propios, gestionados desde un panel dedicado (/admin/usuarios.html) donde un Admin.Contenido puede crear, editar y desactivar cuentas. Desactivar revoca el acceso de inmediato — se valida en cada petición contra la base de datos, no solo al iniciar sesión — sin afectar a los demás curadores.</w:t>
      </w:r>
    </w:p>
    <w:p w14:paraId="49E308CB" w14:textId="77777777" w:rsidR="001438BB" w:rsidRPr="001438BB" w:rsidRDefault="00992391" w:rsidP="001059A5">
      <w:r>
        <w:t>A futuro, se evaluará la posibilidad de migrar la autenticación a Microsoft Entra ID (OAuth 2.0 + OIDC), para que los curadores usen su cuenta corporativa institucional en vez de una credencial propia de la aplicación. El modelo de roles ya adoptado (Curador.Biodiversidad, Curador.GuardaCuencas, Admin.Contenido) está diseñado para trasladarse sin cambios si esa migración se concreta — cambiaría únicamente el mecanismo de verificación de la credencial, no el modelo de usuarios y permisos. Esta migración sigue especificada como Ajuste 1 en la Propuesta de Ajustes Técnicos v2 (documento entregado por separado), disponible como propuesta formal; no es, por ahora, un requisito bloqueante, dado que el módulo de usuarios individuales ya resuelve el hallazgo de cuentas genéricas.</w:t>
      </w:r>
    </w:p>
    <w:p w14:paraId="25D53AA0" w14:textId="77777777" w:rsidR="001438BB" w:rsidRPr="001438BB" w:rsidRDefault="001438BB" w:rsidP="001438BB">
      <w:pPr>
        <w:pStyle w:val="Ttulo3"/>
        <w:rPr>
          <w:rFonts w:eastAsia="Times New Roman"/>
          <w:lang w:eastAsia="es-CO"/>
        </w:rPr>
      </w:pPr>
      <w:bookmarkStart w:id="36" w:name="_Toc236247248"/>
      <w:r w:rsidRPr="001438BB">
        <w:rPr>
          <w:rFonts w:eastAsia="Times New Roman"/>
          <w:lang w:eastAsia="es-CO"/>
        </w:rPr>
        <w:t>Manejo de Datos Sensibles:</w:t>
      </w:r>
      <w:bookmarkEnd w:id="36"/>
      <w:r w:rsidRPr="001438BB">
        <w:rPr>
          <w:rFonts w:eastAsia="Times New Roman"/>
          <w:lang w:eastAsia="es-CO"/>
        </w:rPr>
        <w:t xml:space="preserve"> </w:t>
      </w:r>
    </w:p>
    <w:p w14:paraId="0036CEAA" w14:textId="77777777" w:rsidR="00347755" w:rsidRDefault="00347755" w:rsidP="00347755">
      <w:r>
        <w:t xml:space="preserve">Cifrado en tránsito: documentado y listo en el manual de despliegue (Nginx + Let's Encrypt/Certbot, TLS 1.2+); su verificación en vivo depende del mismo servidor de producción listado como pendiente de TI Gobernación en el Estado de Completitud (no es un punto adicional). Cifrado en reposo: provisto por defecto por MongoDB Atlas en todos sus clusters, incluido el plan gratuito M0 usado actualmente. No hay datos sensibles tipo cédula o documento de identidad en ninguna base; sí hay nombres de pila de fotógrafos comunitarios (campo "credito"), provistos voluntariamente al participar en los programas y ya destinados a publicarse como crédito visible en las galerías (ver </w:t>
      </w:r>
      <w:r>
        <w:lastRenderedPageBreak/>
        <w:t>services/publicacion.js), es decir, no es información confidencial que deba protegerse de exposición, solo un dato pendiente de que exista un ambiente de Producción separado (sección 6.2).</w:t>
      </w:r>
    </w:p>
    <w:p w14:paraId="51A30E9F" w14:textId="77777777" w:rsidR="001438BB" w:rsidRPr="001438BB" w:rsidRDefault="001438BB" w:rsidP="001438BB">
      <w:pPr>
        <w:pStyle w:val="Ttulo3"/>
        <w:rPr>
          <w:rFonts w:eastAsia="Times New Roman"/>
          <w:lang w:eastAsia="es-CO"/>
        </w:rPr>
      </w:pPr>
      <w:bookmarkStart w:id="37" w:name="_Toc236247249"/>
      <w:r w:rsidRPr="001438BB">
        <w:rPr>
          <w:rFonts w:eastAsia="Times New Roman"/>
          <w:lang w:eastAsia="es-CO"/>
        </w:rPr>
        <w:t>Medidas de Protección contra Vulnerabilidades Comunes:</w:t>
      </w:r>
      <w:bookmarkEnd w:id="37"/>
      <w:r w:rsidRPr="001438BB">
        <w:rPr>
          <w:rFonts w:eastAsia="Times New Roman"/>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47755" w:rsidRPr="001059A5" w14:paraId="3ACEB1D6" w14:textId="77777777" w:rsidTr="002E7866">
        <w:trPr>
          <w:tblHeader/>
        </w:trPr>
        <w:tc>
          <w:tcPr>
            <w:tcW w:w="3800" w:type="dxa"/>
            <w:tcBorders>
              <w:top w:val="single" w:sz="4" w:space="0" w:color="018D38"/>
              <w:left w:val="single" w:sz="4" w:space="0" w:color="018D38"/>
              <w:bottom w:val="single" w:sz="4" w:space="0" w:color="018D38"/>
              <w:right w:val="single" w:sz="4" w:space="0" w:color="018D38"/>
            </w:tcBorders>
            <w:shd w:val="clear" w:color="auto" w:fill="018D38"/>
          </w:tcPr>
          <w:p w14:paraId="7774D2CF"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Verificación</w:t>
            </w:r>
          </w:p>
        </w:tc>
        <w:tc>
          <w:tcPr>
            <w:tcW w:w="5560" w:type="dxa"/>
            <w:tcBorders>
              <w:top w:val="single" w:sz="4" w:space="0" w:color="018D38"/>
              <w:left w:val="single" w:sz="4" w:space="0" w:color="018D38"/>
              <w:bottom w:val="single" w:sz="4" w:space="0" w:color="018D38"/>
              <w:right w:val="single" w:sz="4" w:space="0" w:color="018D38"/>
            </w:tcBorders>
            <w:shd w:val="clear" w:color="auto" w:fill="018D38"/>
          </w:tcPr>
          <w:p w14:paraId="57C850C0"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Resultado</w:t>
            </w:r>
          </w:p>
        </w:tc>
      </w:tr>
      <w:tr w:rsidR="00347755" w:rsidRPr="001059A5" w14:paraId="25CB07A2"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268941A6" w14:textId="77777777" w:rsidR="00347755" w:rsidRPr="001059A5" w:rsidRDefault="00347755" w:rsidP="002E7866">
            <w:pPr>
              <w:spacing w:before="60" w:after="60"/>
              <w:rPr>
                <w:sz w:val="21"/>
                <w:szCs w:val="21"/>
                <w:lang w:val="en-US"/>
              </w:rPr>
            </w:pPr>
            <w:r w:rsidRPr="001059A5">
              <w:rPr>
                <w:rFonts w:eastAsia="Arial" w:cs="Arial"/>
                <w:color w:val="333333"/>
                <w:sz w:val="21"/>
                <w:szCs w:val="21"/>
                <w:lang w:val="en-US"/>
              </w:rPr>
              <w:t>npm audit --audit-level=high</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7AA84E26" w14:textId="77777777" w:rsidR="00347755" w:rsidRPr="001059A5" w:rsidRDefault="00347755" w:rsidP="00347755">
            <w:pPr>
              <w:spacing w:before="60" w:after="60"/>
              <w:ind w:left="0"/>
              <w:rPr>
                <w:sz w:val="21"/>
                <w:szCs w:val="21"/>
              </w:rPr>
            </w:pPr>
            <w:r w:rsidRPr="001059A5">
              <w:rPr>
                <w:rFonts w:eastAsia="Arial" w:cs="Arial"/>
                <w:color w:val="333333"/>
                <w:sz w:val="21"/>
                <w:szCs w:val="21"/>
              </w:rPr>
              <w:t>0 vulnerabilidades (3 corregidas en sesión de julio 2026: multer, form-data, js-yaml)</w:t>
            </w:r>
          </w:p>
        </w:tc>
      </w:tr>
      <w:tr w:rsidR="00347755" w:rsidRPr="001059A5" w14:paraId="528E62A0"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78F0A70B" w14:textId="77777777" w:rsidR="00347755" w:rsidRPr="001059A5" w:rsidRDefault="00347755" w:rsidP="002E7866">
            <w:pPr>
              <w:spacing w:before="60" w:after="60"/>
              <w:rPr>
                <w:sz w:val="21"/>
                <w:szCs w:val="21"/>
              </w:rPr>
            </w:pPr>
            <w:r w:rsidRPr="001059A5">
              <w:rPr>
                <w:rFonts w:eastAsia="Arial" w:cs="Arial"/>
                <w:color w:val="333333"/>
                <w:sz w:val="21"/>
                <w:szCs w:val="21"/>
              </w:rPr>
              <w:t>ESLint + eslint-plugin-security</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43453EFE" w14:textId="77777777" w:rsidR="00347755" w:rsidRPr="001059A5" w:rsidRDefault="00347755" w:rsidP="00347755">
            <w:pPr>
              <w:spacing w:before="60" w:after="60"/>
              <w:ind w:left="0"/>
              <w:rPr>
                <w:sz w:val="21"/>
                <w:szCs w:val="21"/>
              </w:rPr>
            </w:pPr>
            <w:r w:rsidRPr="001059A5">
              <w:rPr>
                <w:rFonts w:eastAsia="Arial" w:cs="Arial"/>
                <w:color w:val="333333"/>
                <w:sz w:val="21"/>
                <w:szCs w:val="21"/>
              </w:rPr>
              <w:t>0 errores</w:t>
            </w:r>
          </w:p>
        </w:tc>
      </w:tr>
      <w:tr w:rsidR="00347755" w:rsidRPr="001059A5" w14:paraId="2CCAAFAC"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3B6A717C" w14:textId="77777777" w:rsidR="00347755" w:rsidRPr="001059A5" w:rsidRDefault="00347755" w:rsidP="002E7866">
            <w:pPr>
              <w:spacing w:before="60" w:after="60"/>
              <w:rPr>
                <w:sz w:val="21"/>
                <w:szCs w:val="21"/>
                <w:lang w:val="en-US"/>
              </w:rPr>
            </w:pPr>
            <w:r w:rsidRPr="001059A5">
              <w:rPr>
                <w:rFonts w:eastAsia="Arial" w:cs="Arial"/>
                <w:color w:val="333333"/>
                <w:sz w:val="21"/>
                <w:szCs w:val="21"/>
                <w:lang w:val="en-US"/>
              </w:rPr>
              <w:t>Semgrep (p/nodejs + p/owasp-top-ten + reglas locales)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7D908852" w14:textId="77777777" w:rsidR="00347755" w:rsidRPr="001059A5" w:rsidRDefault="00347755" w:rsidP="00347755">
            <w:pPr>
              <w:spacing w:before="60" w:after="60"/>
              <w:ind w:left="0"/>
              <w:rPr>
                <w:sz w:val="21"/>
                <w:szCs w:val="21"/>
              </w:rPr>
            </w:pPr>
            <w:r w:rsidRPr="001059A5">
              <w:rPr>
                <w:rFonts w:eastAsia="Arial" w:cs="Arial"/>
                <w:color w:val="333333"/>
                <w:sz w:val="21"/>
                <w:szCs w:val="21"/>
              </w:rPr>
              <w:t>0 hallazgos</w:t>
            </w:r>
          </w:p>
        </w:tc>
      </w:tr>
      <w:tr w:rsidR="00347755" w:rsidRPr="001059A5" w14:paraId="474D6F46"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76C212F4" w14:textId="77777777" w:rsidR="00347755" w:rsidRPr="001059A5" w:rsidRDefault="00347755" w:rsidP="002E7866">
            <w:pPr>
              <w:spacing w:before="60" w:after="60"/>
              <w:rPr>
                <w:sz w:val="21"/>
                <w:szCs w:val="21"/>
              </w:rPr>
            </w:pPr>
            <w:r w:rsidRPr="001059A5">
              <w:rPr>
                <w:rFonts w:eastAsia="Arial" w:cs="Arial"/>
                <w:color w:val="333333"/>
                <w:sz w:val="21"/>
                <w:szCs w:val="21"/>
              </w:rPr>
              <w:t>Cookie de sesión</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0E5E00B2" w14:textId="77777777" w:rsidR="00347755" w:rsidRPr="001059A5" w:rsidRDefault="00347755" w:rsidP="00347755">
            <w:pPr>
              <w:spacing w:before="60" w:after="60"/>
              <w:ind w:left="0"/>
              <w:rPr>
                <w:sz w:val="21"/>
                <w:szCs w:val="21"/>
              </w:rPr>
            </w:pPr>
            <w:r w:rsidRPr="001059A5">
              <w:rPr>
                <w:rFonts w:eastAsia="Arial" w:cs="Arial"/>
                <w:color w:val="333333"/>
                <w:sz w:val="21"/>
                <w:szCs w:val="21"/>
              </w:rPr>
              <w:t>httpOnly explícito, nombre custom (no revela la librería), secure activo en producción</w:t>
            </w:r>
          </w:p>
        </w:tc>
      </w:tr>
      <w:tr w:rsidR="00347755" w:rsidRPr="001059A5" w14:paraId="35AF8544"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00B2BCA1" w14:textId="77777777" w:rsidR="00347755" w:rsidRPr="001059A5" w:rsidRDefault="00347755" w:rsidP="002E7866">
            <w:pPr>
              <w:spacing w:before="60" w:after="60"/>
              <w:rPr>
                <w:sz w:val="21"/>
                <w:szCs w:val="21"/>
              </w:rPr>
            </w:pPr>
            <w:r w:rsidRPr="001059A5">
              <w:rPr>
                <w:rFonts w:eastAsia="Arial" w:cs="Arial"/>
                <w:color w:val="333333"/>
                <w:sz w:val="21"/>
                <w:szCs w:val="21"/>
              </w:rPr>
              <w:t>Credenciales en código fuente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63FB2B0D" w14:textId="77777777" w:rsidR="00347755" w:rsidRPr="001059A5" w:rsidRDefault="00347755" w:rsidP="00347755">
            <w:pPr>
              <w:spacing w:before="60" w:after="60"/>
              <w:ind w:left="0"/>
              <w:rPr>
                <w:sz w:val="21"/>
                <w:szCs w:val="21"/>
              </w:rPr>
            </w:pPr>
            <w:r w:rsidRPr="001059A5">
              <w:rPr>
                <w:rFonts w:eastAsia="Arial" w:cs="Arial"/>
                <w:color w:val="333333"/>
                <w:sz w:val="21"/>
                <w:szCs w:val="21"/>
              </w:rPr>
              <w:t>Ninguna — todas se leen de variables de entorno</w:t>
            </w:r>
          </w:p>
        </w:tc>
      </w:tr>
      <w:tr w:rsidR="00347755" w:rsidRPr="001059A5" w14:paraId="29A7943C"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29984417" w14:textId="77777777" w:rsidR="00347755" w:rsidRPr="001059A5" w:rsidRDefault="00347755" w:rsidP="002E7866">
            <w:pPr>
              <w:spacing w:before="60" w:after="60"/>
              <w:rPr>
                <w:sz w:val="21"/>
                <w:szCs w:val="21"/>
              </w:rPr>
            </w:pPr>
            <w:r w:rsidRPr="001059A5">
              <w:rPr>
                <w:rFonts w:eastAsia="Arial" w:cs="Arial"/>
                <w:color w:val="333333"/>
                <w:sz w:val="21"/>
                <w:szCs w:val="21"/>
              </w:rPr>
              <w:t>Path traversal / inyección</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5178FDA5" w14:textId="77777777" w:rsidR="00347755" w:rsidRPr="001059A5" w:rsidRDefault="00347755" w:rsidP="00347755">
            <w:pPr>
              <w:spacing w:before="60" w:after="60"/>
              <w:ind w:left="0"/>
              <w:rPr>
                <w:sz w:val="21"/>
                <w:szCs w:val="21"/>
              </w:rPr>
            </w:pPr>
            <w:r w:rsidRPr="001059A5">
              <w:rPr>
                <w:rFonts w:eastAsia="Arial" w:cs="Arial"/>
                <w:color w:val="333333"/>
                <w:sz w:val="21"/>
                <w:szCs w:val="21"/>
              </w:rPr>
              <w:t>Validación de entrada en rutas de admin.js; rutas de archivo siempre generadas por el servidor, nunca directamente desde input del usuario</w:t>
            </w:r>
          </w:p>
        </w:tc>
      </w:tr>
      <w:tr w:rsidR="00347755" w:rsidRPr="001059A5" w14:paraId="4114FAF9"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FFFFF"/>
          </w:tcPr>
          <w:p w14:paraId="1CEE8DDA" w14:textId="77777777" w:rsidR="00347755" w:rsidRPr="001059A5" w:rsidRDefault="00347755" w:rsidP="002E7866">
            <w:pPr>
              <w:spacing w:before="60" w:after="60"/>
              <w:rPr>
                <w:sz w:val="21"/>
                <w:szCs w:val="21"/>
              </w:rPr>
            </w:pPr>
            <w:r w:rsidRPr="001059A5">
              <w:rPr>
                <w:rFonts w:eastAsia="Arial" w:cs="Arial"/>
                <w:color w:val="333333"/>
                <w:sz w:val="21"/>
                <w:szCs w:val="21"/>
              </w:rPr>
              <w:t>Licencias de dependencias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Pr>
          <w:p w14:paraId="06C4A5B0" w14:textId="77777777" w:rsidR="00347755" w:rsidRPr="001059A5" w:rsidRDefault="00347755" w:rsidP="00347755">
            <w:pPr>
              <w:spacing w:before="60" w:after="60"/>
              <w:ind w:left="0"/>
              <w:rPr>
                <w:sz w:val="21"/>
                <w:szCs w:val="21"/>
              </w:rPr>
            </w:pPr>
            <w:r w:rsidRPr="001059A5">
              <w:rPr>
                <w:rFonts w:eastAsia="Arial" w:cs="Arial"/>
                <w:color w:val="333333"/>
                <w:sz w:val="21"/>
                <w:szCs w:val="21"/>
              </w:rPr>
              <w:t>13 dependencias de producción: 11 MIT, 1 BSD-2-Clause, 1 Apache-2.0. Ninguna GPL/restrictiva</w:t>
            </w:r>
          </w:p>
        </w:tc>
      </w:tr>
      <w:tr w:rsidR="00347755" w:rsidRPr="001059A5" w14:paraId="02D7A820" w14:textId="77777777" w:rsidTr="002E7866">
        <w:tc>
          <w:tcPr>
            <w:tcW w:w="3800" w:type="dxa"/>
            <w:tcBorders>
              <w:top w:val="single" w:sz="4" w:space="0" w:color="CCCCCC"/>
              <w:left w:val="single" w:sz="4" w:space="0" w:color="CCCCCC"/>
              <w:bottom w:val="single" w:sz="4" w:space="0" w:color="CCCCCC"/>
              <w:right w:val="single" w:sz="4" w:space="0" w:color="CCCCCC"/>
            </w:tcBorders>
            <w:shd w:val="clear" w:color="auto" w:fill="F0FFF4"/>
          </w:tcPr>
          <w:p w14:paraId="5CECF879" w14:textId="77777777" w:rsidR="00347755" w:rsidRPr="001059A5" w:rsidRDefault="00347755" w:rsidP="002E7866">
            <w:pPr>
              <w:spacing w:before="60" w:after="60"/>
              <w:rPr>
                <w:sz w:val="21"/>
                <w:szCs w:val="21"/>
              </w:rPr>
            </w:pPr>
            <w:r w:rsidRPr="001059A5">
              <w:rPr>
                <w:rFonts w:eastAsia="Arial" w:cs="Arial"/>
                <w:color w:val="333333"/>
                <w:sz w:val="21"/>
                <w:szCs w:val="21"/>
              </w:rPr>
              <w:t>MFA para administradores</w:t>
            </w:r>
          </w:p>
        </w:tc>
        <w:tc>
          <w:tcPr>
            <w:tcW w:w="5560" w:type="dxa"/>
            <w:tcBorders>
              <w:top w:val="single" w:sz="4" w:space="0" w:color="CCCCCC"/>
              <w:left w:val="single" w:sz="4" w:space="0" w:color="CCCCCC"/>
              <w:bottom w:val="single" w:sz="4" w:space="0" w:color="CCCCCC"/>
              <w:right w:val="single" w:sz="4" w:space="0" w:color="CCCCCC"/>
            </w:tcBorders>
            <w:shd w:val="clear" w:color="auto" w:fill="F0FFF4"/>
          </w:tcPr>
          <w:p w14:paraId="0A0527E1" w14:textId="77777777" w:rsidR="00347755" w:rsidRPr="001059A5" w:rsidRDefault="00347755" w:rsidP="00347755">
            <w:pPr>
              <w:spacing w:before="60" w:after="60"/>
              <w:ind w:left="0"/>
              <w:rPr>
                <w:sz w:val="21"/>
                <w:szCs w:val="21"/>
              </w:rPr>
            </w:pPr>
            <w:r w:rsidRPr="001059A5">
              <w:rPr>
                <w:rFonts w:eastAsia="Arial" w:cs="Arial"/>
                <w:color w:val="333333"/>
                <w:sz w:val="21"/>
                <w:szCs w:val="21"/>
              </w:rPr>
              <w:t>Implementado (2026-08-06) — MFA vía TOTP (RFC 6238) obligatorio para todos los curadores: código QR en el primer login, código de 6 dígitos junto con la contraseña en los siguientes. Independiente de la migración futura a Microsoft Entra ID (ítem B1 del roadmap, sección 12). Detalle completo en la sección 8.1.</w:t>
            </w:r>
            <w:r w:rsidR="00670F5F">
              <w:rPr>
                <w:rFonts w:eastAsia="Arial" w:cs="Arial"/>
                <w:color w:val="333333"/>
                <w:sz w:val="21"/>
                <w:szCs w:val="21"/>
              </w:rPr>
            </w:r>
            <w:r w:rsidRPr="001059A5">
              <w:rPr>
                <w:rFonts w:eastAsia="Arial" w:cs="Arial"/>
                <w:color w:val="333333"/>
                <w:sz w:val="21"/>
                <w:szCs w:val="21"/>
              </w:rPr>
            </w:r>
          </w:p>
        </w:tc>
      </w:tr>
    </w:tbl>
    <w:p w14:paraId="26598EBF" w14:textId="77777777" w:rsidR="001438BB" w:rsidRPr="001438BB" w:rsidRDefault="001438BB" w:rsidP="001438BB">
      <w:pPr>
        <w:pStyle w:val="Ttulo3"/>
        <w:rPr>
          <w:rFonts w:eastAsia="Times New Roman"/>
          <w:lang w:eastAsia="es-CO"/>
        </w:rPr>
      </w:pPr>
      <w:bookmarkStart w:id="38" w:name="_Toc236247250"/>
      <w:r w:rsidRPr="001438BB">
        <w:rPr>
          <w:rFonts w:eastAsia="Times New Roman"/>
          <w:lang w:eastAsia="es-CO"/>
        </w:rPr>
        <w:t>Políticas de Seguridad:</w:t>
      </w:r>
      <w:bookmarkEnd w:id="38"/>
      <w:r w:rsidRPr="001438BB">
        <w:rPr>
          <w:rFonts w:eastAsia="Times New Roman"/>
          <w:lang w:eastAsia="es-CO"/>
        </w:rPr>
        <w:t xml:space="preserve"> </w:t>
      </w:r>
    </w:p>
    <w:p w14:paraId="54C5F4ED" w14:textId="77777777" w:rsidR="00347755" w:rsidRDefault="00347755" w:rsidP="00347755">
      <w:r>
        <w:t>El proyecto sigue las políticas de seguridad de la información definidas en la Guía de Arquitectura y Buenas Prácticas de Desarrollo de la Gobernación de Antioquia (sección 9 de dicha Guía, "Seguridad y Privacidad"), incluyendo prohibición de contraseñas en texto plano, cifrado en tránsito obligatorio, y verificación de licencias de terceros compatibles con uso institucional.</w:t>
      </w:r>
    </w:p>
    <w:p w14:paraId="49521A23" w14:textId="77777777" w:rsidR="001438BB" w:rsidRPr="001438BB" w:rsidRDefault="001438BB" w:rsidP="001438BB">
      <w:pPr>
        <w:pStyle w:val="Ttulo3"/>
        <w:rPr>
          <w:rFonts w:eastAsia="Times New Roman"/>
          <w:lang w:eastAsia="es-CO"/>
        </w:rPr>
      </w:pPr>
      <w:bookmarkStart w:id="39" w:name="_Toc236247251"/>
      <w:r w:rsidRPr="001438BB">
        <w:rPr>
          <w:rFonts w:eastAsia="Times New Roman"/>
          <w:lang w:eastAsia="es-CO"/>
        </w:rPr>
        <w:lastRenderedPageBreak/>
        <w:t>Auditorías de Seguridad:</w:t>
      </w:r>
      <w:bookmarkEnd w:id="39"/>
      <w:r w:rsidRPr="001438BB">
        <w:rPr>
          <w:rFonts w:eastAsia="Times New Roman"/>
          <w:lang w:eastAsia="es-CO"/>
        </w:rPr>
        <w:t xml:space="preserve"> </w:t>
      </w:r>
    </w:p>
    <w:p w14:paraId="6DC19C16" w14:textId="77777777" w:rsidR="00347755" w:rsidRPr="00347755" w:rsidRDefault="00347755" w:rsidP="00347755">
      <w:r>
        <w:t xml:space="preserve">Auditoría manual ejecutada el 2026-07-13/14 mediante Semgrep (rulesets p/nodejs, p/owasp-top-ten, más 3 reglas locales en .semgrep.yml) y ESLint-security, corridos directamente contra el código real. Hallazgos iniciales: 58 (Semgrep), reducidos a 0 tras corregir/documentar cada caso — ver detalle completo en el Chequeo de Lineamientos, sección "SAST". No ha habido una auditoría externa independiente; el pipeline de Azure DevOps (sección </w:t>
      </w:r>
      <w:r w:rsidR="00670F5F">
        <w:t>5</w:t>
      </w:r>
      <w:r>
        <w:t xml:space="preserve">.4) </w:t>
      </w:r>
      <w:r w:rsidRPr="00347755">
        <w:t>automatizará esta verificación en cada push una vez activado por TI.</w:t>
      </w:r>
    </w:p>
    <w:p w14:paraId="378DDCFF" w14:textId="77777777" w:rsidR="00347755" w:rsidRPr="00347755" w:rsidRDefault="00347755" w:rsidP="00347755">
      <w:pPr>
        <w:rPr>
          <w:color w:val="000000" w:themeColor="text1"/>
        </w:rPr>
      </w:pPr>
      <w:r w:rsidRPr="00347755">
        <w:rPr>
          <w:color w:val="000000" w:themeColor="text1"/>
        </w:rPr>
        <w:t>Detalle completo, incluyendo los ítems cumplidos en la Lista de Chequeo de Conformidad entregada por separado.</w:t>
      </w:r>
    </w:p>
    <w:p w14:paraId="5863F6C8" w14:textId="77777777" w:rsidR="001438BB" w:rsidRDefault="001438BB" w:rsidP="001438BB">
      <w:pPr>
        <w:rPr>
          <w:lang w:eastAsia="es-CO"/>
        </w:rPr>
      </w:pPr>
    </w:p>
    <w:p w14:paraId="0DFF2FD3" w14:textId="77777777" w:rsidR="00347755" w:rsidRDefault="00347755">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11DA6AFA" w14:textId="77777777" w:rsidR="001438BB" w:rsidRPr="001438BB" w:rsidRDefault="001438BB" w:rsidP="00203128">
      <w:pPr>
        <w:pStyle w:val="Ttulo2"/>
      </w:pPr>
      <w:bookmarkStart w:id="40" w:name="_Toc236247252"/>
      <w:r>
        <w:lastRenderedPageBreak/>
        <w:t>Pruebas y Testing</w:t>
      </w:r>
      <w:bookmarkEnd w:id="40"/>
    </w:p>
    <w:p w14:paraId="0346AA94" w14:textId="77777777" w:rsidR="00347755" w:rsidRDefault="00347755" w:rsidP="00347755">
      <w:r>
        <w:t>Esta sección detalla la estrategia de pruebas y los tipos de pruebas que se realizan: el enfoque general (9.1), los tipos de prueba (9.2), las herramientas usadas (9.3), la cobertura alcanzada (9.4) y el proceso de ejecución y seguimiento de defectos (9.5).</w:t>
      </w:r>
    </w:p>
    <w:p w14:paraId="490A9441" w14:textId="77777777" w:rsidR="00992391" w:rsidRDefault="00992391" w:rsidP="00992391">
      <w:pPr>
        <w:pStyle w:val="Ttulo3"/>
      </w:pPr>
      <w:bookmarkStart w:id="41" w:name="_Toc236247253"/>
      <w:r>
        <w:rPr>
          <w:rFonts w:eastAsia="Arial"/>
        </w:rPr>
        <w:t>Estrategia de Pruebas</w:t>
      </w:r>
      <w:bookmarkEnd w:id="41"/>
    </w:p>
    <w:p w14:paraId="35E66D10" w14:textId="77777777" w:rsidR="00992391" w:rsidRDefault="00992391" w:rsidP="00992391">
      <w:r>
        <w:t>Enfoque de pruebas de integración: en vez de una pirámide clásica con mayoría de pruebas unitarias aisladas, se prioriza probar las rutas HTTP reales contra una base de datos de prueba (Supertest + Jest), verificando el comportamiento observable de la API tal como lo consume el frontend.</w:t>
      </w:r>
    </w:p>
    <w:p w14:paraId="63F2DB6C" w14:textId="77777777" w:rsidR="00992391" w:rsidRDefault="00992391" w:rsidP="00992391"/>
    <w:p w14:paraId="76D8AB8D" w14:textId="77777777" w:rsidR="00405EDE" w:rsidRPr="00347755" w:rsidRDefault="00405EDE" w:rsidP="00347755">
      <w:pPr>
        <w:pStyle w:val="Ttulo3"/>
        <w:rPr>
          <w:rFonts w:eastAsia="Times New Roman"/>
          <w:lang w:eastAsia="es-CO"/>
        </w:rPr>
      </w:pPr>
      <w:bookmarkStart w:id="42" w:name="_Toc236247254"/>
      <w:r w:rsidRPr="00347755">
        <w:rPr>
          <w:rFonts w:eastAsia="Times New Roman"/>
          <w:lang w:eastAsia="es-CO"/>
        </w:rPr>
        <w:t>Tipos de Pruebas Realizadas:</w:t>
      </w:r>
      <w:bookmarkEnd w:id="42"/>
      <w:r w:rsidRPr="00347755">
        <w:rPr>
          <w:rFonts w:eastAsia="Times New Roman"/>
          <w:lang w:eastAsia="es-CO"/>
        </w:rPr>
        <w:t xml:space="preserve"> </w:t>
      </w:r>
    </w:p>
    <w:p w14:paraId="713A40F2" w14:textId="77777777" w:rsidR="00347755" w:rsidRDefault="00347755" w:rsidP="00347755">
      <w:r>
        <w:t>Integración: 51 casos contra las rutas HTTP reales, autenticación (login/logout/sesión), CRUD completo de fotos JPL y Guarda Cuencas (crear, editar, eliminar, listar, validaciones), autocompletar desde iNaturalist (API externa mockeada), agregaciones estadísticas, publicación de JSON mensual, y el middleware de logging.</w:t>
      </w:r>
    </w:p>
    <w:p w14:paraId="62DA865D" w14:textId="77777777" w:rsidR="00347755" w:rsidRDefault="00347755" w:rsidP="00347755">
      <w:r>
        <w:t>Estático (SAST): ESLint-security y Semgrep, ver sección 8.3.</w:t>
      </w:r>
    </w:p>
    <w:p w14:paraId="746180C3" w14:textId="77777777" w:rsidR="00347755" w:rsidRDefault="00347755" w:rsidP="00347755">
      <w:r>
        <w:t>Manual: validación de accesibilidad WCAG 2.1 AA con axe-core (equivalente a WAVE) en las 19 páginas públicas del sitio, 0 hallazgos, ver Chequeo de Lineamientos.</w:t>
      </w:r>
    </w:p>
    <w:p w14:paraId="5B95B705" w14:textId="77777777" w:rsidR="00405EDE" w:rsidRPr="00405EDE" w:rsidRDefault="00405EDE" w:rsidP="00992391">
      <w:pPr>
        <w:pStyle w:val="Ttulo3"/>
        <w:rPr>
          <w:lang w:eastAsia="es-CO"/>
        </w:rPr>
      </w:pPr>
      <w:bookmarkStart w:id="43" w:name="_Toc236247255"/>
      <w:r w:rsidRPr="00992391">
        <w:rPr>
          <w:rFonts w:eastAsia="Times New Roman"/>
          <w:lang w:eastAsia="es-CO"/>
        </w:rPr>
        <w:lastRenderedPageBreak/>
        <w:t>Herramientas de Testing</w:t>
      </w:r>
      <w:r w:rsidRPr="00992391">
        <w:rPr>
          <w:b/>
          <w:bCs/>
          <w:lang w:eastAsia="es-CO"/>
        </w:rPr>
        <w:t>:</w:t>
      </w:r>
      <w:bookmarkEnd w:id="43"/>
      <w:r w:rsidRPr="00405EDE">
        <w:rPr>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47755" w:rsidRPr="001059A5" w14:paraId="47AEFB57" w14:textId="77777777" w:rsidTr="002E7866">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14:paraId="199B102A"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Herramienta</w:t>
            </w:r>
          </w:p>
        </w:tc>
        <w:tc>
          <w:tcPr>
            <w:tcW w:w="6760" w:type="dxa"/>
            <w:tcBorders>
              <w:top w:val="single" w:sz="4" w:space="0" w:color="018D38"/>
              <w:left w:val="single" w:sz="4" w:space="0" w:color="018D38"/>
              <w:bottom w:val="single" w:sz="4" w:space="0" w:color="018D38"/>
              <w:right w:val="single" w:sz="4" w:space="0" w:color="018D38"/>
            </w:tcBorders>
            <w:shd w:val="clear" w:color="auto" w:fill="018D38"/>
          </w:tcPr>
          <w:p w14:paraId="6CC7CA76" w14:textId="77777777" w:rsidR="00347755" w:rsidRPr="001059A5" w:rsidRDefault="00347755" w:rsidP="002E7866">
            <w:pPr>
              <w:spacing w:before="60" w:after="60"/>
              <w:jc w:val="center"/>
              <w:rPr>
                <w:sz w:val="21"/>
                <w:szCs w:val="21"/>
              </w:rPr>
            </w:pPr>
            <w:r w:rsidRPr="001059A5">
              <w:rPr>
                <w:rFonts w:eastAsia="Arial" w:cs="Arial"/>
                <w:b/>
                <w:bCs/>
                <w:color w:val="FFFFFF"/>
                <w:sz w:val="21"/>
                <w:szCs w:val="21"/>
              </w:rPr>
              <w:t>Función</w:t>
            </w:r>
          </w:p>
        </w:tc>
      </w:tr>
      <w:tr w:rsidR="00347755" w:rsidRPr="001059A5" w14:paraId="1D98300B"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1EED16CB" w14:textId="77777777" w:rsidR="00347755" w:rsidRPr="001059A5" w:rsidRDefault="00347755" w:rsidP="002E7866">
            <w:pPr>
              <w:spacing w:before="60" w:after="60"/>
              <w:rPr>
                <w:sz w:val="21"/>
                <w:szCs w:val="21"/>
              </w:rPr>
            </w:pPr>
            <w:r w:rsidRPr="001059A5">
              <w:rPr>
                <w:rFonts w:eastAsia="Arial" w:cs="Arial"/>
                <w:color w:val="333333"/>
                <w:sz w:val="21"/>
                <w:szCs w:val="21"/>
              </w:rPr>
              <w:t>Jest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14:paraId="08902997" w14:textId="77777777" w:rsidR="00347755" w:rsidRPr="001059A5" w:rsidRDefault="00347755" w:rsidP="002E7866">
            <w:pPr>
              <w:spacing w:before="60" w:after="60"/>
              <w:rPr>
                <w:sz w:val="21"/>
                <w:szCs w:val="21"/>
              </w:rPr>
            </w:pPr>
            <w:r w:rsidRPr="001059A5">
              <w:rPr>
                <w:rFonts w:eastAsia="Arial" w:cs="Arial"/>
                <w:color w:val="333333"/>
                <w:sz w:val="21"/>
                <w:szCs w:val="21"/>
              </w:rPr>
              <w:t>Framework de test runner y aserciones</w:t>
            </w:r>
          </w:p>
        </w:tc>
      </w:tr>
      <w:tr w:rsidR="00347755" w:rsidRPr="001059A5" w14:paraId="7B08E930"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7277D396" w14:textId="77777777" w:rsidR="00347755" w:rsidRPr="001059A5" w:rsidRDefault="00347755" w:rsidP="002E7866">
            <w:pPr>
              <w:spacing w:before="60" w:after="60"/>
              <w:rPr>
                <w:sz w:val="21"/>
                <w:szCs w:val="21"/>
              </w:rPr>
            </w:pPr>
            <w:r w:rsidRPr="001059A5">
              <w:rPr>
                <w:rFonts w:eastAsia="Arial" w:cs="Arial"/>
                <w:color w:val="333333"/>
                <w:sz w:val="21"/>
                <w:szCs w:val="21"/>
              </w:rPr>
              <w:t>Supertest</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14:paraId="79FD072B" w14:textId="77777777" w:rsidR="00347755" w:rsidRPr="001059A5" w:rsidRDefault="00347755" w:rsidP="002E7866">
            <w:pPr>
              <w:spacing w:before="60" w:after="60"/>
              <w:rPr>
                <w:sz w:val="21"/>
                <w:szCs w:val="21"/>
              </w:rPr>
            </w:pPr>
            <w:r w:rsidRPr="001059A5">
              <w:rPr>
                <w:rFonts w:eastAsia="Arial" w:cs="Arial"/>
                <w:color w:val="333333"/>
                <w:sz w:val="21"/>
                <w:szCs w:val="21"/>
              </w:rPr>
              <w:t>Peticiones HTTP de integración contra las rutas Express reales</w:t>
            </w:r>
          </w:p>
        </w:tc>
      </w:tr>
      <w:tr w:rsidR="00347755" w:rsidRPr="001059A5" w14:paraId="16F7385C"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FFFFF"/>
          </w:tcPr>
          <w:p w14:paraId="1FE6DE49" w14:textId="77777777" w:rsidR="00347755" w:rsidRPr="001059A5" w:rsidRDefault="00347755" w:rsidP="002E7866">
            <w:pPr>
              <w:spacing w:before="60" w:after="60"/>
              <w:rPr>
                <w:sz w:val="21"/>
                <w:szCs w:val="21"/>
              </w:rPr>
            </w:pPr>
            <w:r w:rsidRPr="001059A5">
              <w:rPr>
                <w:rFonts w:eastAsia="Arial" w:cs="Arial"/>
                <w:color w:val="333333"/>
                <w:sz w:val="21"/>
                <w:szCs w:val="21"/>
              </w:rPr>
              <w:t>jest-junit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14:paraId="76EA5621" w14:textId="77777777" w:rsidR="00347755" w:rsidRPr="001059A5" w:rsidRDefault="00347755" w:rsidP="002E7866">
            <w:pPr>
              <w:spacing w:before="60" w:after="60"/>
              <w:rPr>
                <w:sz w:val="21"/>
                <w:szCs w:val="21"/>
              </w:rPr>
            </w:pPr>
            <w:r w:rsidRPr="001059A5">
              <w:rPr>
                <w:rFonts w:eastAsia="Arial" w:cs="Arial"/>
                <w:color w:val="333333"/>
                <w:sz w:val="21"/>
                <w:szCs w:val="21"/>
              </w:rPr>
              <w:t>Reporte en formato JUnit XML, listo para publicar en Azure DevOps</w:t>
            </w:r>
          </w:p>
        </w:tc>
      </w:tr>
      <w:tr w:rsidR="00347755" w:rsidRPr="001059A5" w14:paraId="52889AA8" w14:textId="77777777" w:rsidTr="002E7866">
        <w:tc>
          <w:tcPr>
            <w:tcW w:w="2600" w:type="dxa"/>
            <w:tcBorders>
              <w:top w:val="single" w:sz="4" w:space="0" w:color="CCCCCC"/>
              <w:left w:val="single" w:sz="4" w:space="0" w:color="CCCCCC"/>
              <w:bottom w:val="single" w:sz="4" w:space="0" w:color="CCCCCC"/>
              <w:right w:val="single" w:sz="4" w:space="0" w:color="CCCCCC"/>
            </w:tcBorders>
            <w:shd w:val="clear" w:color="auto" w:fill="F0FFF4"/>
          </w:tcPr>
          <w:p w14:paraId="2539EB61" w14:textId="77777777" w:rsidR="00347755" w:rsidRPr="001059A5" w:rsidRDefault="00347755" w:rsidP="002E7866">
            <w:pPr>
              <w:spacing w:before="60" w:after="60"/>
              <w:rPr>
                <w:sz w:val="21"/>
                <w:szCs w:val="21"/>
              </w:rPr>
            </w:pPr>
            <w:r w:rsidRPr="001059A5">
              <w:rPr>
                <w:rFonts w:eastAsia="Arial" w:cs="Arial"/>
                <w:color w:val="333333"/>
                <w:sz w:val="21"/>
                <w:szCs w:val="21"/>
              </w:rPr>
              <w:t>axe-core (CLI)</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14:paraId="3A07A66E" w14:textId="77777777" w:rsidR="00347755" w:rsidRPr="001059A5" w:rsidRDefault="00347755" w:rsidP="002E7866">
            <w:pPr>
              <w:spacing w:before="60" w:after="60"/>
              <w:rPr>
                <w:sz w:val="21"/>
                <w:szCs w:val="21"/>
              </w:rPr>
            </w:pPr>
            <w:r w:rsidRPr="001059A5">
              <w:rPr>
                <w:rFonts w:eastAsia="Arial" w:cs="Arial"/>
                <w:color w:val="333333"/>
                <w:sz w:val="21"/>
                <w:szCs w:val="21"/>
              </w:rPr>
              <w:t>Validación automatizada de accesibilidad WCAG 2.1 AA</w:t>
            </w:r>
          </w:p>
        </w:tc>
      </w:tr>
    </w:tbl>
    <w:p w14:paraId="5DA210EC" w14:textId="77777777" w:rsidR="00405EDE" w:rsidRPr="00347755" w:rsidRDefault="00405EDE" w:rsidP="00203128">
      <w:pPr>
        <w:pStyle w:val="Ttulo3"/>
        <w:rPr>
          <w:rFonts w:eastAsia="Times New Roman"/>
          <w:lang w:eastAsia="es-CO"/>
        </w:rPr>
      </w:pPr>
      <w:bookmarkStart w:id="44" w:name="_Toc236247256"/>
      <w:r w:rsidRPr="00347755">
        <w:rPr>
          <w:rFonts w:eastAsia="Times New Roman"/>
          <w:lang w:eastAsia="es-CO"/>
        </w:rPr>
        <w:t>Cobertura de Pruebas:</w:t>
      </w:r>
      <w:bookmarkEnd w:id="44"/>
      <w:r w:rsidRPr="00347755">
        <w:rPr>
          <w:rFonts w:eastAsia="Times New Roman"/>
          <w:lang w:eastAsia="es-CO"/>
        </w:rPr>
        <w:t xml:space="preserve"> </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3128" w:rsidRPr="001059A5" w14:paraId="6B42E10B" w14:textId="77777777" w:rsidTr="002E7866">
        <w:trPr>
          <w:tblHeader/>
        </w:trPr>
        <w:tc>
          <w:tcPr>
            <w:tcW w:w="3200" w:type="dxa"/>
            <w:tcBorders>
              <w:top w:val="single" w:sz="4" w:space="0" w:color="018D38"/>
              <w:left w:val="single" w:sz="4" w:space="0" w:color="018D38"/>
              <w:bottom w:val="single" w:sz="4" w:space="0" w:color="018D38"/>
              <w:right w:val="single" w:sz="4" w:space="0" w:color="018D38"/>
            </w:tcBorders>
            <w:shd w:val="clear" w:color="auto" w:fill="018D38"/>
          </w:tcPr>
          <w:p w14:paraId="2D700B2C" w14:textId="77777777" w:rsidR="00203128" w:rsidRPr="001059A5" w:rsidRDefault="00203128" w:rsidP="002E7866">
            <w:pPr>
              <w:spacing w:before="60" w:after="60"/>
              <w:jc w:val="center"/>
              <w:rPr>
                <w:sz w:val="21"/>
                <w:szCs w:val="21"/>
              </w:rPr>
            </w:pPr>
            <w:r w:rsidRPr="001059A5">
              <w:rPr>
                <w:rFonts w:eastAsia="Arial" w:cs="Arial"/>
                <w:b/>
                <w:bCs/>
                <w:color w:val="FFFFFF"/>
                <w:sz w:val="21"/>
                <w:szCs w:val="21"/>
              </w:rPr>
              <w:t>Métrica</w:t>
            </w:r>
          </w:p>
        </w:tc>
        <w:tc>
          <w:tcPr>
            <w:tcW w:w="6160" w:type="dxa"/>
            <w:tcBorders>
              <w:top w:val="single" w:sz="4" w:space="0" w:color="018D38"/>
              <w:left w:val="single" w:sz="4" w:space="0" w:color="018D38"/>
              <w:bottom w:val="single" w:sz="4" w:space="0" w:color="018D38"/>
              <w:right w:val="single" w:sz="4" w:space="0" w:color="018D38"/>
            </w:tcBorders>
            <w:shd w:val="clear" w:color="auto" w:fill="018D38"/>
          </w:tcPr>
          <w:p w14:paraId="3E695DDE" w14:textId="77777777" w:rsidR="00203128" w:rsidRPr="001059A5" w:rsidRDefault="00203128" w:rsidP="002E7866">
            <w:pPr>
              <w:spacing w:before="60" w:after="60"/>
              <w:jc w:val="center"/>
              <w:rPr>
                <w:sz w:val="21"/>
                <w:szCs w:val="21"/>
              </w:rPr>
            </w:pPr>
            <w:r w:rsidRPr="001059A5">
              <w:rPr>
                <w:rFonts w:eastAsia="Arial" w:cs="Arial"/>
                <w:b/>
                <w:bCs/>
                <w:color w:val="FFFFFF"/>
                <w:sz w:val="21"/>
                <w:szCs w:val="21"/>
              </w:rPr>
              <w:t>Valor</w:t>
            </w:r>
          </w:p>
        </w:tc>
      </w:tr>
      <w:tr w:rsidR="00203128" w:rsidRPr="001059A5" w14:paraId="3FB977AE"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7FC04333" w14:textId="77777777" w:rsidR="00203128" w:rsidRPr="001059A5" w:rsidRDefault="00203128" w:rsidP="002E7866">
            <w:pPr>
              <w:spacing w:before="60" w:after="60"/>
              <w:rPr>
                <w:sz w:val="21"/>
                <w:szCs w:val="21"/>
              </w:rPr>
            </w:pPr>
            <w:r w:rsidRPr="001059A5">
              <w:rPr>
                <w:rFonts w:eastAsia="Arial" w:cs="Arial"/>
                <w:color w:val="333333"/>
                <w:sz w:val="21"/>
                <w:szCs w:val="21"/>
              </w:rPr>
              <w:t>Tests de integración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0DDF046D" w14:textId="77777777" w:rsidR="00203128" w:rsidRPr="001059A5" w:rsidRDefault="00203128" w:rsidP="002E7866">
            <w:pPr>
              <w:spacing w:before="60" w:after="60"/>
              <w:rPr>
                <w:sz w:val="21"/>
                <w:szCs w:val="21"/>
              </w:rPr>
            </w:pPr>
            <w:r w:rsidRPr="001059A5">
              <w:rPr>
                <w:rFonts w:eastAsia="Arial" w:cs="Arial"/>
                <w:color w:val="333333"/>
                <w:sz w:val="21"/>
                <w:szCs w:val="21"/>
              </w:rPr>
              <w:t>51 (Jest + Supertest, contra las rutas HTTP reales)</w:t>
            </w:r>
          </w:p>
        </w:tc>
      </w:tr>
      <w:tr w:rsidR="00203128" w:rsidRPr="001059A5" w14:paraId="0BB5F660"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49311CE3" w14:textId="77777777" w:rsidR="00203128" w:rsidRPr="001059A5" w:rsidRDefault="00203128" w:rsidP="002E7866">
            <w:pPr>
              <w:spacing w:before="60" w:after="60"/>
              <w:rPr>
                <w:sz w:val="21"/>
                <w:szCs w:val="21"/>
              </w:rPr>
            </w:pPr>
            <w:r w:rsidRPr="001059A5">
              <w:rPr>
                <w:rFonts w:eastAsia="Arial" w:cs="Arial"/>
                <w:color w:val="333333"/>
                <w:sz w:val="21"/>
                <w:szCs w:val="21"/>
              </w:rPr>
              <w:t>Cobertura de líneas</w:t>
            </w:r>
          </w:p>
        </w:tc>
        <w:tc>
          <w:tcPr>
            <w:tcW w:w="6160" w:type="dxa"/>
            <w:tcBorders>
              <w:top w:val="single" w:sz="4" w:space="0" w:color="CCCCCC"/>
              <w:left w:val="single" w:sz="4" w:space="0" w:color="CCCCCC"/>
              <w:bottom w:val="single" w:sz="4" w:space="0" w:color="CCCCCC"/>
              <w:right w:val="single" w:sz="4" w:space="0" w:color="CCCCCC"/>
            </w:tcBorders>
            <w:shd w:val="clear" w:color="auto" w:fill="F0FFF4"/>
          </w:tcPr>
          <w:p w14:paraId="7C2DFFA9" w14:textId="77777777" w:rsidR="00203128" w:rsidRPr="001059A5" w:rsidRDefault="00203128" w:rsidP="002E7866">
            <w:pPr>
              <w:spacing w:before="60" w:after="60"/>
              <w:rPr>
                <w:sz w:val="21"/>
                <w:szCs w:val="21"/>
              </w:rPr>
            </w:pPr>
            <w:r w:rsidRPr="001059A5">
              <w:rPr>
                <w:rFonts w:eastAsia="Arial" w:cs="Arial"/>
                <w:color w:val="333333"/>
                <w:sz w:val="21"/>
                <w:szCs w:val="21"/>
              </w:rPr>
              <w:t>98.62% (umbral configurado: 90%)</w:t>
            </w:r>
          </w:p>
        </w:tc>
      </w:tr>
      <w:tr w:rsidR="00203128" w:rsidRPr="001059A5" w14:paraId="1B98A3FC"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5EB97DA4" w14:textId="77777777" w:rsidR="00203128" w:rsidRPr="001059A5" w:rsidRDefault="00203128" w:rsidP="002E7866">
            <w:pPr>
              <w:spacing w:before="60" w:after="60"/>
              <w:rPr>
                <w:sz w:val="21"/>
                <w:szCs w:val="21"/>
              </w:rPr>
            </w:pPr>
            <w:r w:rsidRPr="001059A5">
              <w:rPr>
                <w:rFonts w:eastAsia="Arial" w:cs="Arial"/>
                <w:color w:val="333333"/>
                <w:sz w:val="21"/>
                <w:szCs w:val="21"/>
              </w:rPr>
              <w:t>Cobertura de funciones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0D15E256" w14:textId="77777777" w:rsidR="00203128" w:rsidRPr="001059A5" w:rsidRDefault="00203128" w:rsidP="002E7866">
            <w:pPr>
              <w:spacing w:before="60" w:after="60"/>
              <w:rPr>
                <w:sz w:val="21"/>
                <w:szCs w:val="21"/>
              </w:rPr>
            </w:pPr>
            <w:r w:rsidRPr="001059A5">
              <w:rPr>
                <w:rFonts w:eastAsia="Arial" w:cs="Arial"/>
                <w:color w:val="333333"/>
                <w:sz w:val="21"/>
                <w:szCs w:val="21"/>
              </w:rPr>
              <w:t>95.38% (umbral configurado: 90%)</w:t>
            </w:r>
          </w:p>
        </w:tc>
      </w:tr>
      <w:tr w:rsidR="00203128" w:rsidRPr="001059A5" w14:paraId="41332CB9"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0FFF4"/>
          </w:tcPr>
          <w:p w14:paraId="49D7AA80" w14:textId="77777777" w:rsidR="00203128" w:rsidRPr="001059A5" w:rsidRDefault="00203128" w:rsidP="002E7866">
            <w:pPr>
              <w:spacing w:before="60" w:after="60"/>
              <w:rPr>
                <w:sz w:val="21"/>
                <w:szCs w:val="21"/>
              </w:rPr>
            </w:pPr>
            <w:r w:rsidRPr="001059A5">
              <w:rPr>
                <w:rFonts w:eastAsia="Arial" w:cs="Arial"/>
                <w:color w:val="333333"/>
                <w:sz w:val="21"/>
                <w:szCs w:val="21"/>
              </w:rPr>
              <w:t>Alcance de la cobertura medida</w:t>
            </w:r>
          </w:p>
        </w:tc>
        <w:tc>
          <w:tcPr>
            <w:tcW w:w="6160" w:type="dxa"/>
            <w:tcBorders>
              <w:top w:val="single" w:sz="4" w:space="0" w:color="CCCCCC"/>
              <w:left w:val="single" w:sz="4" w:space="0" w:color="CCCCCC"/>
              <w:bottom w:val="single" w:sz="4" w:space="0" w:color="CCCCCC"/>
              <w:right w:val="single" w:sz="4" w:space="0" w:color="CCCCCC"/>
            </w:tcBorders>
            <w:shd w:val="clear" w:color="auto" w:fill="F0FFF4"/>
          </w:tcPr>
          <w:p w14:paraId="71B4D3ED" w14:textId="77777777" w:rsidR="00203128" w:rsidRPr="001059A5" w:rsidRDefault="00203128" w:rsidP="002E7866">
            <w:pPr>
              <w:spacing w:before="60" w:after="60"/>
              <w:rPr>
                <w:sz w:val="21"/>
                <w:szCs w:val="21"/>
              </w:rPr>
            </w:pPr>
            <w:r w:rsidRPr="001059A5">
              <w:rPr>
                <w:rFonts w:eastAsia="Arial" w:cs="Arial"/>
                <w:color w:val="333333"/>
                <w:sz w:val="21"/>
                <w:szCs w:val="21"/>
              </w:rPr>
              <w:t>routes/admin.js, middleware/, services/ — no incluye models/, utils/ ni scripts/</w:t>
            </w:r>
          </w:p>
        </w:tc>
      </w:tr>
      <w:tr w:rsidR="00203128" w:rsidRPr="001059A5" w14:paraId="21222FF5" w14:textId="77777777" w:rsidTr="002E7866">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6347982F" w14:textId="77777777" w:rsidR="00203128" w:rsidRPr="001059A5" w:rsidRDefault="00203128" w:rsidP="002E7866">
            <w:pPr>
              <w:spacing w:before="60" w:after="60"/>
              <w:rPr>
                <w:sz w:val="21"/>
                <w:szCs w:val="21"/>
              </w:rPr>
            </w:pPr>
            <w:r w:rsidRPr="001059A5">
              <w:rPr>
                <w:rFonts w:eastAsia="Arial" w:cs="Arial"/>
                <w:color w:val="333333"/>
                <w:sz w:val="21"/>
                <w:szCs w:val="21"/>
              </w:rPr>
              <w:t>Reporte de tests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Pr>
          <w:p w14:paraId="4CA64141" w14:textId="77777777" w:rsidR="00203128" w:rsidRPr="001059A5" w:rsidRDefault="00203128" w:rsidP="002E7866">
            <w:pPr>
              <w:spacing w:before="60" w:after="60"/>
              <w:rPr>
                <w:sz w:val="21"/>
                <w:szCs w:val="21"/>
              </w:rPr>
            </w:pPr>
            <w:r w:rsidRPr="001059A5">
              <w:rPr>
                <w:rFonts w:eastAsia="Arial" w:cs="Arial"/>
                <w:color w:val="333333"/>
                <w:sz w:val="21"/>
                <w:szCs w:val="21"/>
              </w:rPr>
              <w:t>JUnit XML (jest-junit), listo para publicar en Azure DevOps</w:t>
            </w:r>
          </w:p>
        </w:tc>
      </w:tr>
    </w:tbl>
    <w:p w14:paraId="37969F93" w14:textId="77777777" w:rsidR="00405EDE" w:rsidRPr="00203128" w:rsidRDefault="00405EDE" w:rsidP="00203128">
      <w:pPr>
        <w:pStyle w:val="Ttulo3"/>
        <w:rPr>
          <w:rFonts w:eastAsia="Times New Roman"/>
          <w:lang w:eastAsia="es-CO"/>
        </w:rPr>
      </w:pPr>
      <w:bookmarkStart w:id="45" w:name="_Toc236247257"/>
      <w:r w:rsidRPr="00203128">
        <w:rPr>
          <w:rFonts w:eastAsia="Times New Roman"/>
          <w:lang w:eastAsia="es-CO"/>
        </w:rPr>
        <w:t>Proceso de Pruebas:</w:t>
      </w:r>
      <w:bookmarkEnd w:id="45"/>
      <w:r w:rsidRPr="00203128">
        <w:rPr>
          <w:rFonts w:eastAsia="Times New Roman"/>
          <w:lang w:eastAsia="es-CO"/>
        </w:rPr>
        <w:t xml:space="preserve"> </w:t>
      </w:r>
    </w:p>
    <w:p w14:paraId="28748E84" w14:textId="77777777" w:rsidR="00203128" w:rsidRDefault="00203128" w:rsidP="00203128">
      <w:r>
        <w:t>Las pruebas corren localmente antes de cada commit relevante (npm test), y correrán automáticamente en el pipeline de Azure DevOps (paso 5, sección 4.4) una vez activado por TI. Gestión de defectos: dado el tamaño del equipo, los defectos se registran y resuelven directamente como commits con mensaje fix: referenciando el problema — no hay todavía un tablero formal de bugs; al activarse Azure DevOps, los Bugs se gestionarán como Work Items según la Guía de Azure DevOps entregada por TI.</w:t>
      </w:r>
    </w:p>
    <w:p w14:paraId="1A8C15B4" w14:textId="77777777" w:rsidR="00405EDE" w:rsidRPr="0071146F" w:rsidRDefault="00405EDE" w:rsidP="00405EDE">
      <w:pPr>
        <w:ind w:left="0"/>
        <w:rPr>
          <w:lang w:eastAsia="es-CO"/>
        </w:rPr>
      </w:pPr>
    </w:p>
    <w:p w14:paraId="0B295344" w14:textId="77777777" w:rsidR="00203128" w:rsidRDefault="00203128">
      <w:pPr>
        <w:spacing w:before="0" w:after="160"/>
        <w:ind w:left="0"/>
        <w:jc w:val="left"/>
        <w:rPr>
          <w:rFonts w:asciiTheme="majorHAnsi" w:eastAsiaTheme="majorEastAsia" w:hAnsiTheme="majorHAnsi" w:cstheme="majorBidi"/>
          <w:b/>
          <w:color w:val="3E762A" w:themeColor="accent1" w:themeShade="BF"/>
          <w:sz w:val="32"/>
          <w:szCs w:val="32"/>
        </w:rPr>
      </w:pPr>
      <w:r>
        <w:br w:type="page"/>
      </w:r>
    </w:p>
    <w:p w14:paraId="4B6C0602" w14:textId="77777777" w:rsidR="007B6914" w:rsidRDefault="00D64BE3" w:rsidP="00203128">
      <w:pPr>
        <w:pStyle w:val="Ttulo2"/>
      </w:pPr>
      <w:bookmarkStart w:id="46" w:name="_Toc236247258"/>
      <w:r>
        <w:lastRenderedPageBreak/>
        <w:t>Manual Técnico (Despliegues y Operaciones)</w:t>
      </w:r>
      <w:bookmarkEnd w:id="46"/>
    </w:p>
    <w:p w14:paraId="0A2F5E4F" w14:textId="77777777" w:rsidR="00203128" w:rsidRDefault="00203128" w:rsidP="00203128">
      <w:r>
        <w:t>Instrucciones para desplegar, iniciar, detener y monitorear la aplicación. El procedimiento completo, con cada comando, está en README.md (raíz del repositorio), sección "Despliegue en producción"  este apartado resume los puntos exigidos por la plantilla, incluyendo el rollback.</w:t>
      </w:r>
    </w:p>
    <w:p w14:paraId="5641BF89" w14:textId="77777777" w:rsidR="00203128" w:rsidRDefault="00992391" w:rsidP="00992391">
      <w:pPr>
        <w:pStyle w:val="Ttulo3"/>
        <w:rPr>
          <w:rFonts w:eastAsia="Times New Roman"/>
          <w:lang w:eastAsia="es-CO"/>
        </w:rPr>
      </w:pPr>
      <w:bookmarkStart w:id="47" w:name="_Toc236247259"/>
      <w:r w:rsidRPr="00992391">
        <w:rPr>
          <w:rFonts w:eastAsia="Times New Roman"/>
          <w:lang w:eastAsia="es-CO"/>
        </w:rPr>
        <w:t>Pre-requisitos</w:t>
      </w:r>
      <w:bookmarkEnd w:id="47"/>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4273"/>
        <w:gridCol w:w="1784"/>
      </w:tblGrid>
      <w:tr w:rsidR="00992391" w14:paraId="1CC3B515" w14:textId="77777777" w:rsidTr="00992391">
        <w:trPr>
          <w:tblHeader/>
        </w:trPr>
        <w:tc>
          <w:tcPr>
            <w:tcW w:w="3303" w:type="dxa"/>
            <w:tcBorders>
              <w:top w:val="single" w:sz="4" w:space="0" w:color="018D38"/>
              <w:left w:val="single" w:sz="4" w:space="0" w:color="018D38"/>
              <w:bottom w:val="single" w:sz="4" w:space="0" w:color="018D38"/>
              <w:right w:val="single" w:sz="4" w:space="0" w:color="018D38"/>
            </w:tcBorders>
            <w:shd w:val="clear" w:color="auto" w:fill="018D38"/>
          </w:tcPr>
          <w:p w14:paraId="335DC582" w14:textId="77777777" w:rsidR="00992391" w:rsidRDefault="00992391" w:rsidP="002E7866">
            <w:pPr>
              <w:spacing w:before="60" w:after="60"/>
              <w:jc w:val="center"/>
            </w:pPr>
            <w:r>
              <w:rPr>
                <w:rFonts w:eastAsia="Arial" w:cs="Arial"/>
                <w:b/>
                <w:bCs/>
                <w:color w:val="FFFFFF"/>
                <w:sz w:val="20"/>
                <w:szCs w:val="20"/>
              </w:rPr>
              <w:t>Variable</w:t>
            </w:r>
          </w:p>
        </w:tc>
        <w:tc>
          <w:tcPr>
            <w:tcW w:w="4273" w:type="dxa"/>
            <w:tcBorders>
              <w:top w:val="single" w:sz="4" w:space="0" w:color="018D38"/>
              <w:left w:val="single" w:sz="4" w:space="0" w:color="018D38"/>
              <w:bottom w:val="single" w:sz="4" w:space="0" w:color="018D38"/>
              <w:right w:val="single" w:sz="4" w:space="0" w:color="018D38"/>
            </w:tcBorders>
            <w:shd w:val="clear" w:color="auto" w:fill="018D38"/>
          </w:tcPr>
          <w:p w14:paraId="2F6EE4CB" w14:textId="77777777" w:rsidR="00992391" w:rsidRDefault="00992391" w:rsidP="002E7866">
            <w:pPr>
              <w:spacing w:before="60" w:after="60"/>
              <w:jc w:val="center"/>
            </w:pPr>
            <w:r>
              <w:rPr>
                <w:rFonts w:eastAsia="Arial" w:cs="Arial"/>
                <w:b/>
                <w:bCs/>
                <w:color w:val="FFFFFF"/>
                <w:sz w:val="20"/>
                <w:szCs w:val="20"/>
              </w:rPr>
              <w:t>Descripción</w:t>
            </w:r>
          </w:p>
        </w:tc>
        <w:tc>
          <w:tcPr>
            <w:tcW w:w="1784" w:type="dxa"/>
            <w:tcBorders>
              <w:top w:val="single" w:sz="4" w:space="0" w:color="018D38"/>
              <w:left w:val="single" w:sz="4" w:space="0" w:color="018D38"/>
              <w:bottom w:val="single" w:sz="4" w:space="0" w:color="018D38"/>
              <w:right w:val="single" w:sz="4" w:space="0" w:color="018D38"/>
            </w:tcBorders>
            <w:shd w:val="clear" w:color="auto" w:fill="018D38"/>
          </w:tcPr>
          <w:p w14:paraId="4C4C0E0C" w14:textId="77777777" w:rsidR="00992391" w:rsidRDefault="00992391" w:rsidP="002E7866">
            <w:pPr>
              <w:spacing w:before="60" w:after="60"/>
              <w:jc w:val="center"/>
            </w:pPr>
            <w:r>
              <w:rPr>
                <w:rFonts w:eastAsia="Arial" w:cs="Arial"/>
                <w:b/>
                <w:bCs/>
                <w:color w:val="FFFFFF"/>
                <w:sz w:val="20"/>
                <w:szCs w:val="20"/>
              </w:rPr>
              <w:t>Obligatoria</w:t>
            </w:r>
          </w:p>
        </w:tc>
      </w:tr>
      <w:tr w:rsidR="00992391" w14:paraId="4F098D48"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1B06AE7D" w14:textId="77777777" w:rsidR="00992391" w:rsidRDefault="00992391" w:rsidP="002E7866">
            <w:pPr>
              <w:spacing w:before="60" w:after="60"/>
            </w:pPr>
            <w:r>
              <w:rPr>
                <w:rFonts w:eastAsia="Arial" w:cs="Arial"/>
                <w:color w:val="333333"/>
                <w:sz w:val="20"/>
                <w:szCs w:val="20"/>
              </w:rPr>
              <w:t>MONGODB_URI_COM</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6A60AC4D" w14:textId="77777777" w:rsidR="00992391" w:rsidRDefault="00992391" w:rsidP="002E7866">
            <w:pPr>
              <w:spacing w:before="60" w:after="60"/>
            </w:pPr>
            <w:r>
              <w:rPr>
                <w:rFonts w:eastAsia="Arial" w:cs="Arial"/>
                <w:color w:val="333333"/>
                <w:sz w:val="20"/>
                <w:szCs w:val="20"/>
              </w:rPr>
              <w:t>URI de conexión a la BD Comunidad (JPL, Guarda Cuencas)</w:t>
            </w:r>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19BEFD56" w14:textId="77777777" w:rsidR="00992391" w:rsidRDefault="00992391" w:rsidP="002E7866">
            <w:pPr>
              <w:spacing w:before="60" w:after="60"/>
            </w:pPr>
            <w:r>
              <w:rPr>
                <w:rFonts w:eastAsia="Arial" w:cs="Arial"/>
                <w:color w:val="333333"/>
                <w:sz w:val="20"/>
                <w:szCs w:val="20"/>
              </w:rPr>
              <w:t>Sí</w:t>
            </w:r>
          </w:p>
        </w:tc>
      </w:tr>
      <w:tr w:rsidR="00992391" w14:paraId="3C30E1B5"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3C7DD01C" w14:textId="77777777" w:rsidR="00992391" w:rsidRDefault="00992391" w:rsidP="002E7866">
            <w:pPr>
              <w:spacing w:before="60" w:after="60"/>
            </w:pPr>
            <w:r>
              <w:rPr>
                <w:rFonts w:eastAsia="Arial" w:cs="Arial"/>
                <w:color w:val="333333"/>
                <w:sz w:val="20"/>
                <w:szCs w:val="20"/>
              </w:rPr>
              <w:t>SESSION_SECRET</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41A58A8E" w14:textId="77777777" w:rsidR="00992391" w:rsidRDefault="00992391" w:rsidP="002E7866">
            <w:pPr>
              <w:spacing w:before="60" w:after="60"/>
            </w:pPr>
            <w:r>
              <w:rPr>
                <w:rFonts w:eastAsia="Arial" w:cs="Arial"/>
                <w:color w:val="333333"/>
                <w:sz w:val="20"/>
                <w:szCs w:val="20"/>
              </w:rPr>
              <w:t>Secreto de las sesiones del panel admin (mín. 32 caracteres)</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06C12EE6" w14:textId="77777777" w:rsidR="00992391" w:rsidRDefault="00992391" w:rsidP="002E7866">
            <w:pPr>
              <w:spacing w:before="60" w:after="60"/>
            </w:pPr>
            <w:r>
              <w:rPr>
                <w:rFonts w:eastAsia="Arial" w:cs="Arial"/>
                <w:color w:val="333333"/>
                <w:sz w:val="20"/>
                <w:szCs w:val="20"/>
              </w:rPr>
              <w:t>Sí</w:t>
            </w:r>
          </w:p>
        </w:tc>
      </w:tr>
      <w:tr w:rsidR="00992391" w14:paraId="0F6DD08E"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3A4FA06A" w14:textId="77777777" w:rsidR="00992391" w:rsidRDefault="00992391" w:rsidP="002E7866">
            <w:pPr>
              <w:spacing w:before="60" w:after="60"/>
            </w:pPr>
            <w:r>
              <w:rPr>
                <w:rFonts w:eastAsia="Arial" w:cs="Arial"/>
                <w:color w:val="333333"/>
                <w:sz w:val="20"/>
                <w:szCs w:val="20"/>
              </w:rPr>
              <w:t>ADMIN_PASSWORD_HASH</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1BC9DD2C" w14:textId="77777777" w:rsidR="00992391" w:rsidRDefault="00992391" w:rsidP="002E7866">
            <w:pPr>
              <w:spacing w:before="60" w:after="60"/>
            </w:pPr>
            <w:r>
              <w:rPr>
                <w:rFonts w:eastAsia="Arial" w:cs="Arial"/>
                <w:color w:val="333333"/>
                <w:sz w:val="20"/>
                <w:szCs w:val="20"/>
              </w:rPr>
              <w:t>Obsoleta — ya no la lee el código. El login pasó de una contraseña compartida a usuarios individuales (colección Usuario, ver sección 8.1). Se documenta por si hace falta rollback a una versión anterior.</w:t>
            </w:r>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2A36B295" w14:textId="77777777" w:rsidR="00992391" w:rsidRDefault="00992391" w:rsidP="002E7866">
            <w:pPr>
              <w:spacing w:before="60" w:after="60"/>
            </w:pPr>
            <w:r>
              <w:rPr>
                <w:rFonts w:eastAsia="Arial" w:cs="Arial"/>
                <w:color w:val="333333"/>
                <w:sz w:val="20"/>
                <w:szCs w:val="20"/>
              </w:rPr>
              <w:t>No (obsoleta)</w:t>
            </w:r>
          </w:p>
        </w:tc>
      </w:tr>
      <w:tr w:rsidR="00992391" w14:paraId="15B335A4"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02E68393" w14:textId="77777777" w:rsidR="00992391" w:rsidRDefault="00992391" w:rsidP="002E7866">
            <w:pPr>
              <w:spacing w:before="60" w:after="60"/>
            </w:pPr>
            <w:r>
              <w:rPr>
                <w:rFonts w:eastAsia="Arial" w:cs="Arial"/>
                <w:color w:val="333333"/>
                <w:sz w:val="20"/>
                <w:szCs w:val="20"/>
              </w:rPr>
              <w:t>REDIS_URL</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6052436A" w14:textId="77777777" w:rsidR="00992391" w:rsidRDefault="00992391" w:rsidP="002E7866">
            <w:pPr>
              <w:spacing w:before="60" w:after="60"/>
            </w:pPr>
            <w:r>
              <w:rPr>
                <w:rFonts w:eastAsia="Arial" w:cs="Arial"/>
                <w:color w:val="333333"/>
                <w:sz w:val="20"/>
                <w:szCs w:val="20"/>
              </w:rPr>
              <w:t>URL del servidor Redis</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4EF12F5F" w14:textId="77777777" w:rsidR="00992391" w:rsidRDefault="00992391" w:rsidP="002E7866">
            <w:pPr>
              <w:spacing w:before="60" w:after="60"/>
            </w:pPr>
            <w:r>
              <w:rPr>
                <w:rFonts w:eastAsia="Arial" w:cs="Arial"/>
                <w:color w:val="333333"/>
                <w:sz w:val="20"/>
                <w:szCs w:val="20"/>
              </w:rPr>
              <w:t>No — modo degradado sin caché</w:t>
            </w:r>
          </w:p>
        </w:tc>
      </w:tr>
      <w:tr w:rsidR="00992391" w14:paraId="74863FB0"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FFFFF"/>
          </w:tcPr>
          <w:p w14:paraId="171D9E29" w14:textId="77777777" w:rsidR="00992391" w:rsidRDefault="00992391" w:rsidP="002E7866">
            <w:pPr>
              <w:spacing w:before="60" w:after="60"/>
            </w:pPr>
            <w:r>
              <w:rPr>
                <w:rFonts w:eastAsia="Arial" w:cs="Arial"/>
                <w:color w:val="333333"/>
                <w:sz w:val="20"/>
                <w:szCs w:val="20"/>
              </w:rPr>
              <w:t>LOG_LEVEL</w:t>
            </w:r>
          </w:p>
        </w:tc>
        <w:tc>
          <w:tcPr>
            <w:tcW w:w="4273" w:type="dxa"/>
            <w:tcBorders>
              <w:top w:val="single" w:sz="4" w:space="0" w:color="CCCCCC"/>
              <w:left w:val="single" w:sz="4" w:space="0" w:color="CCCCCC"/>
              <w:bottom w:val="single" w:sz="4" w:space="0" w:color="CCCCCC"/>
              <w:right w:val="single" w:sz="4" w:space="0" w:color="CCCCCC"/>
            </w:tcBorders>
            <w:shd w:val="clear" w:color="auto" w:fill="FFFFFF"/>
          </w:tcPr>
          <w:p w14:paraId="66494C9B" w14:textId="77777777" w:rsidR="00992391" w:rsidRDefault="00992391" w:rsidP="002E7866">
            <w:pPr>
              <w:spacing w:before="60" w:after="60"/>
            </w:pPr>
            <w:r>
              <w:rPr>
                <w:rFonts w:eastAsia="Arial" w:cs="Arial"/>
                <w:color w:val="333333"/>
                <w:sz w:val="20"/>
                <w:szCs w:val="20"/>
              </w:rPr>
              <w:t>Nivel de log: error, warn, info, debug</w:t>
            </w:r>
          </w:p>
        </w:tc>
        <w:tc>
          <w:tcPr>
            <w:tcW w:w="1784" w:type="dxa"/>
            <w:tcBorders>
              <w:top w:val="single" w:sz="4" w:space="0" w:color="CCCCCC"/>
              <w:left w:val="single" w:sz="4" w:space="0" w:color="CCCCCC"/>
              <w:bottom w:val="single" w:sz="4" w:space="0" w:color="CCCCCC"/>
              <w:right w:val="single" w:sz="4" w:space="0" w:color="CCCCCC"/>
            </w:tcBorders>
            <w:shd w:val="clear" w:color="auto" w:fill="FFFFFF"/>
          </w:tcPr>
          <w:p w14:paraId="250CBB9D" w14:textId="77777777" w:rsidR="00992391" w:rsidRDefault="00992391" w:rsidP="002E7866">
            <w:pPr>
              <w:spacing w:before="60" w:after="60"/>
            </w:pPr>
            <w:r>
              <w:rPr>
                <w:rFonts w:eastAsia="Arial" w:cs="Arial"/>
                <w:color w:val="333333"/>
                <w:sz w:val="20"/>
                <w:szCs w:val="20"/>
              </w:rPr>
              <w:t>No</w:t>
            </w:r>
          </w:p>
        </w:tc>
      </w:tr>
      <w:tr w:rsidR="00992391" w14:paraId="2068ECDF" w14:textId="77777777" w:rsidTr="00992391">
        <w:tc>
          <w:tcPr>
            <w:tcW w:w="3303" w:type="dxa"/>
            <w:tcBorders>
              <w:top w:val="single" w:sz="4" w:space="0" w:color="CCCCCC"/>
              <w:left w:val="single" w:sz="4" w:space="0" w:color="CCCCCC"/>
              <w:bottom w:val="single" w:sz="4" w:space="0" w:color="CCCCCC"/>
              <w:right w:val="single" w:sz="4" w:space="0" w:color="CCCCCC"/>
            </w:tcBorders>
            <w:shd w:val="clear" w:color="auto" w:fill="F0FFF4"/>
          </w:tcPr>
          <w:p w14:paraId="5D4631FB" w14:textId="77777777" w:rsidR="00992391" w:rsidRDefault="00992391" w:rsidP="002E7866">
            <w:pPr>
              <w:spacing w:before="60" w:after="60"/>
            </w:pPr>
            <w:r>
              <w:rPr>
                <w:rFonts w:eastAsia="Arial" w:cs="Arial"/>
                <w:color w:val="333333"/>
                <w:sz w:val="20"/>
                <w:szCs w:val="20"/>
              </w:rPr>
              <w:t>PORT</w:t>
            </w:r>
          </w:p>
        </w:tc>
        <w:tc>
          <w:tcPr>
            <w:tcW w:w="4273" w:type="dxa"/>
            <w:tcBorders>
              <w:top w:val="single" w:sz="4" w:space="0" w:color="CCCCCC"/>
              <w:left w:val="single" w:sz="4" w:space="0" w:color="CCCCCC"/>
              <w:bottom w:val="single" w:sz="4" w:space="0" w:color="CCCCCC"/>
              <w:right w:val="single" w:sz="4" w:space="0" w:color="CCCCCC"/>
            </w:tcBorders>
            <w:shd w:val="clear" w:color="auto" w:fill="F0FFF4"/>
          </w:tcPr>
          <w:p w14:paraId="68F84B5D" w14:textId="77777777" w:rsidR="00992391" w:rsidRDefault="00992391" w:rsidP="002E7866">
            <w:pPr>
              <w:spacing w:before="60" w:after="60"/>
            </w:pPr>
            <w:r>
              <w:rPr>
                <w:rFonts w:eastAsia="Arial" w:cs="Arial"/>
                <w:color w:val="333333"/>
                <w:sz w:val="20"/>
                <w:szCs w:val="20"/>
              </w:rPr>
              <w:t>Puerto del servidor (por defecto 3000)</w:t>
            </w:r>
          </w:p>
        </w:tc>
        <w:tc>
          <w:tcPr>
            <w:tcW w:w="1784" w:type="dxa"/>
            <w:tcBorders>
              <w:top w:val="single" w:sz="4" w:space="0" w:color="CCCCCC"/>
              <w:left w:val="single" w:sz="4" w:space="0" w:color="CCCCCC"/>
              <w:bottom w:val="single" w:sz="4" w:space="0" w:color="CCCCCC"/>
              <w:right w:val="single" w:sz="4" w:space="0" w:color="CCCCCC"/>
            </w:tcBorders>
            <w:shd w:val="clear" w:color="auto" w:fill="F0FFF4"/>
          </w:tcPr>
          <w:p w14:paraId="18701F2E" w14:textId="77777777" w:rsidR="00992391" w:rsidRDefault="00992391" w:rsidP="002E7866">
            <w:pPr>
              <w:spacing w:before="60" w:after="60"/>
            </w:pPr>
            <w:r>
              <w:rPr>
                <w:rFonts w:eastAsia="Arial" w:cs="Arial"/>
                <w:color w:val="333333"/>
                <w:sz w:val="20"/>
                <w:szCs w:val="20"/>
              </w:rPr>
              <w:t>No</w:t>
            </w:r>
          </w:p>
        </w:tc>
      </w:tr>
    </w:tbl>
    <w:p w14:paraId="7453F396" w14:textId="77777777" w:rsidR="00992391" w:rsidRPr="00992391" w:rsidRDefault="00992391" w:rsidP="00992391">
      <w:pPr>
        <w:rPr>
          <w:lang w:eastAsia="es-CO"/>
        </w:rPr>
      </w:pPr>
      <w:r w:rsidRPr="00992391">
        <w:rPr>
          <w:lang w:eastAsia="es-CO"/>
        </w:rPr>
        <w:t>●</w:t>
      </w:r>
      <w:r w:rsidRPr="00992391">
        <w:rPr>
          <w:lang w:eastAsia="es-CO"/>
        </w:rPr>
        <w:tab/>
        <w:t>Software requerido: Docker Engine 24+ con plugin Compose, Nginx, Certbot, Redis (opcional) — ver README.md para comandos completos de instalación.</w:t>
      </w:r>
    </w:p>
    <w:p w14:paraId="53B4B3C2" w14:textId="77777777" w:rsidR="00405EDE" w:rsidRPr="00992391" w:rsidRDefault="00405EDE" w:rsidP="00992391">
      <w:pPr>
        <w:pStyle w:val="Ttulo3"/>
        <w:rPr>
          <w:rFonts w:eastAsia="Times New Roman"/>
          <w:lang w:eastAsia="es-CO"/>
        </w:rPr>
      </w:pPr>
      <w:bookmarkStart w:id="48" w:name="_Toc236247260"/>
      <w:r w:rsidRPr="00992391">
        <w:rPr>
          <w:rFonts w:eastAsia="Times New Roman"/>
          <w:lang w:eastAsia="es-CO"/>
        </w:rPr>
        <w:t>Procedimiento de Despliegue en QA:</w:t>
      </w:r>
      <w:bookmarkEnd w:id="48"/>
      <w:r w:rsidRPr="00992391">
        <w:rPr>
          <w:rFonts w:eastAsia="Times New Roman"/>
          <w:lang w:eastAsia="es-CO"/>
        </w:rPr>
        <w:t xml:space="preserve"> </w:t>
      </w:r>
    </w:p>
    <w:p w14:paraId="5660F377" w14:textId="77777777" w:rsidR="00992391" w:rsidRDefault="00992391" w:rsidP="00992391">
      <w:r>
        <w:t>1. Push a la rama develop → el equipo de desarrollo actualiza el entorno de staging interno con los archivos estáticos más recientes.</w:t>
      </w:r>
    </w:p>
    <w:p w14:paraId="6068FBD6" w14:textId="77777777" w:rsidR="00992391" w:rsidRDefault="00992391" w:rsidP="00992391">
      <w:r>
        <w:lastRenderedPageBreak/>
        <w:t>2. Backend: configurar backend/.env.qa a partir de .env.example, apuntando a la BD antioquia-biodiversa-qa.</w:t>
      </w:r>
    </w:p>
    <w:p w14:paraId="36923841" w14:textId="77777777" w:rsidR="00992391" w:rsidRDefault="00992391" w:rsidP="00992391">
      <w:r>
        <w:t>3. node src/scripts/seed_qa_data.js para poblar con datos sintéticos si es necesario.</w:t>
      </w:r>
    </w:p>
    <w:p w14:paraId="2284E497" w14:textId="77777777" w:rsidR="00992391" w:rsidRDefault="00992391" w:rsidP="00992391">
      <w:r>
        <w:t>4. Levantar con node -e "require('dotenv').config({path:'.env.qa'}); require('./src/index.js')" (puerto 3001).</w:t>
      </w:r>
    </w:p>
    <w:p w14:paraId="5F423990" w14:textId="77777777" w:rsidR="00405EDE" w:rsidRPr="00992391" w:rsidRDefault="00405EDE" w:rsidP="00992391">
      <w:pPr>
        <w:pStyle w:val="Ttulo3"/>
        <w:rPr>
          <w:rFonts w:eastAsia="Times New Roman"/>
          <w:lang w:eastAsia="es-CO"/>
        </w:rPr>
      </w:pPr>
      <w:bookmarkStart w:id="49" w:name="_Toc236247261"/>
      <w:r w:rsidRPr="00992391">
        <w:rPr>
          <w:rFonts w:eastAsia="Times New Roman"/>
          <w:lang w:eastAsia="es-CO"/>
        </w:rPr>
        <w:t>Procedimiento de Despliegue en Producción:</w:t>
      </w:r>
      <w:bookmarkEnd w:id="49"/>
      <w:r w:rsidRPr="00992391">
        <w:rPr>
          <w:rFonts w:eastAsia="Times New Roman"/>
          <w:lang w:eastAsia="es-CO"/>
        </w:rPr>
        <w:t xml:space="preserve"> </w:t>
      </w:r>
    </w:p>
    <w:p w14:paraId="0AA738CF" w14:textId="77777777" w:rsidR="00992391" w:rsidRDefault="00992391" w:rsidP="00992391">
      <w:r>
        <w:t>1. Preparar el servidor: Docker Engine, Nginx, Certbot, Redis.</w:t>
      </w:r>
    </w:p>
    <w:p w14:paraId="4C3B1B77" w14:textId="77777777" w:rsidR="00992391" w:rsidRDefault="00992391" w:rsidP="00992391">
      <w:r>
        <w:t>2. Clonar el repositorio (solo para docker-compose.yml y backend/.env — el código de la app ya viene empaquetado en la imagen) y configurar backend/.env a partir de .env.example, con los valores reales de producción.</w:t>
      </w:r>
    </w:p>
    <w:p w14:paraId="12997BE6" w14:textId="77777777" w:rsidR="00992391" w:rsidRPr="00E24D32" w:rsidRDefault="00992391" w:rsidP="00992391">
      <w:r w:rsidRPr="00E24D32">
        <w:t>3. docker login &lt;acr-name&gt;.azurecr.io (registry de imágenes, credenciales provistas por TI Gobernación).</w:t>
      </w:r>
    </w:p>
    <w:p w14:paraId="2532EDF7" w14:textId="77777777" w:rsidR="00992391" w:rsidRPr="001059A5" w:rsidRDefault="00992391" w:rsidP="00992391">
      <w:pPr>
        <w:rPr>
          <w:lang w:val="en-US"/>
        </w:rPr>
      </w:pPr>
      <w:r w:rsidRPr="001059A5">
        <w:rPr>
          <w:lang w:val="en-US"/>
        </w:rPr>
        <w:t>4. Iniciar con Docker Compose: docker compose pull &amp;&amp; docker compose up -d.</w:t>
      </w:r>
    </w:p>
    <w:p w14:paraId="2DDFD42E" w14:textId="77777777" w:rsidR="00992391" w:rsidRDefault="00992391" w:rsidP="00992391">
      <w:r>
        <w:t>5. Configurar Nginx como proxy inverso y activar SSL con Certbot.</w:t>
      </w:r>
    </w:p>
    <w:p w14:paraId="7EDBAC11" w14:textId="77777777" w:rsidR="00992391" w:rsidRDefault="00992391" w:rsidP="00992391">
      <w:r>
        <w:t>6. Verificar: docker compose ps (estado "healthy"), docker compose logs app, y curl al endpoint /api/health (debe responder mongodb y redis conectados).</w:t>
      </w:r>
    </w:p>
    <w:p w14:paraId="4C6513B1" w14:textId="77777777" w:rsidR="00992391" w:rsidRDefault="00992391" w:rsidP="00992391">
      <w:r>
        <w:t>Riesgos críticos: variables de entorno mal configuradas (la app no arranca o conecta a la BD equivocada), certificado SSL no renovado automáticamente (Certbot debe configurarse con renovación automática vía cron/systemd timer), y fallo de autenticación contra el registry de imágenes (docker compose pull queda con la imagen anterior si no se corrige a tiempo).</w:t>
      </w:r>
    </w:p>
    <w:p w14:paraId="5CB14F61" w14:textId="77777777" w:rsidR="00405EDE" w:rsidRPr="00992391" w:rsidRDefault="00405EDE" w:rsidP="00992391">
      <w:pPr>
        <w:pStyle w:val="Ttulo3"/>
        <w:rPr>
          <w:rFonts w:eastAsia="Times New Roman"/>
          <w:lang w:eastAsia="es-CO"/>
        </w:rPr>
      </w:pPr>
      <w:bookmarkStart w:id="50" w:name="_Toc236247262"/>
      <w:r w:rsidRPr="00992391">
        <w:rPr>
          <w:rFonts w:eastAsia="Times New Roman"/>
          <w:lang w:eastAsia="es-CO"/>
        </w:rPr>
        <w:lastRenderedPageBreak/>
        <w:t>Procedimiento para Subir y Bajar la Aplicación:</w:t>
      </w:r>
      <w:bookmarkEnd w:id="50"/>
      <w:r w:rsidRPr="00992391">
        <w:rPr>
          <w:rFonts w:eastAsia="Times New Roman"/>
          <w:lang w:eastAsia="es-CO"/>
        </w:rPr>
        <w:t xml:space="preserve"> </w:t>
      </w:r>
    </w:p>
    <w:p w14:paraId="193F3387" w14:textId="77777777" w:rsidR="00992391" w:rsidRDefault="00992391" w:rsidP="00992391">
      <w:pPr>
        <w:shd w:val="clear" w:color="auto" w:fill="F5F5F5"/>
        <w:spacing w:before="80" w:after="160"/>
      </w:pPr>
      <w:r>
        <w:rPr>
          <w:rFonts w:ascii="Courier New" w:eastAsia="Courier New" w:hAnsi="Courier New" w:cs="Courier New"/>
          <w:color w:val="0B5640"/>
          <w:sz w:val="20"/>
          <w:szCs w:val="20"/>
        </w:rPr>
        <w:t>docker compose up -d        # iniciar docker compose stop           # detener docker compose restart        # reiniciar docker compose logs -f app     # ver logs en vivo</w:t>
      </w:r>
    </w:p>
    <w:p w14:paraId="28A87C1D" w14:textId="77777777" w:rsidR="00405EDE" w:rsidRPr="00992391" w:rsidRDefault="00405EDE" w:rsidP="00992391">
      <w:pPr>
        <w:pStyle w:val="Ttulo3"/>
        <w:rPr>
          <w:rFonts w:eastAsia="Times New Roman"/>
          <w:lang w:eastAsia="es-CO"/>
        </w:rPr>
      </w:pPr>
      <w:bookmarkStart w:id="51" w:name="_Toc236247263"/>
      <w:r w:rsidRPr="00992391">
        <w:rPr>
          <w:rFonts w:eastAsia="Times New Roman"/>
          <w:lang w:eastAsia="es-CO"/>
        </w:rPr>
        <w:t>Procedimientos de Rollback:</w:t>
      </w:r>
      <w:bookmarkEnd w:id="51"/>
      <w:r w:rsidRPr="00992391">
        <w:rPr>
          <w:rFonts w:eastAsia="Times New Roman"/>
          <w:lang w:eastAsia="es-CO"/>
        </w:rPr>
        <w:t xml:space="preserve"> </w:t>
      </w:r>
    </w:p>
    <w:p w14:paraId="62AE359B" w14:textId="77777777" w:rsidR="001B6BE4" w:rsidRDefault="001B6BE4" w:rsidP="001B6BE4">
      <w:bookmarkStart w:id="52" w:name="_Toc236247264"/>
      <w:r>
        <w:t>Pasos para revertir a una versión anterior de la aplicación en caso de problemas durante o después del despliegue:</w:t>
      </w:r>
    </w:p>
    <w:p w14:paraId="504B69AD" w14:textId="77777777" w:rsidR="001B6BE4" w:rsidRDefault="001B6BE4" w:rsidP="001B6BE4">
      <w:pPr>
        <w:pStyle w:val="Prrafodelista"/>
        <w:numPr>
          <w:ilvl w:val="0"/>
          <w:numId w:val="45"/>
        </w:numPr>
      </w:pPr>
      <w:r>
        <w:t>Identificar el tag de imagen estable anterior (Build ID visible en Azure DevOps, o docker images en el servidor).</w:t>
      </w:r>
    </w:p>
    <w:p w14:paraId="7822010A" w14:textId="77777777" w:rsidR="001B6BE4" w:rsidRDefault="001B6BE4" w:rsidP="001B6BE4">
      <w:pPr>
        <w:pStyle w:val="Prrafodelista"/>
        <w:numPr>
          <w:ilvl w:val="0"/>
          <w:numId w:val="45"/>
        </w:numPr>
      </w:pPr>
      <w:r>
        <w:t>En el servidor: export IMAGE_TAG=&lt;tag-anterior&gt; &amp;&amp; docker compose pull.</w:t>
      </w:r>
    </w:p>
    <w:p w14:paraId="4B8ECBC0" w14:textId="77777777" w:rsidR="001B6BE4" w:rsidRDefault="001B6BE4" w:rsidP="001B6BE4">
      <w:pPr>
        <w:pStyle w:val="Prrafodelista"/>
        <w:numPr>
          <w:ilvl w:val="0"/>
          <w:numId w:val="45"/>
        </w:numPr>
      </w:pPr>
      <w:r>
        <w:t>docker compose up -d — recrea el contenedor con la imagen anterior; no requiere reinstalar dependencias, van empaquetadas en la imagen.</w:t>
      </w:r>
    </w:p>
    <w:p w14:paraId="402B6CFA" w14:textId="77777777" w:rsidR="001B6BE4" w:rsidRDefault="001B6BE4" w:rsidP="001B6BE4">
      <w:pPr>
        <w:pStyle w:val="Prrafodelista"/>
        <w:numPr>
          <w:ilvl w:val="0"/>
          <w:numId w:val="45"/>
        </w:numPr>
      </w:pPr>
      <w:r>
        <w:t>Verificar docker compose ps — el contenedor debe quedar en estado "healthy".</w:t>
      </w:r>
    </w:p>
    <w:p w14:paraId="5D007FB2" w14:textId="77777777" w:rsidR="001B6BE4" w:rsidRDefault="001B6BE4" w:rsidP="001B6BE4">
      <w:pPr>
        <w:pStyle w:val="Prrafodelista"/>
        <w:numPr>
          <w:ilvl w:val="0"/>
          <w:numId w:val="45"/>
        </w:numPr>
      </w:pPr>
      <w:r>
        <w:t>Verificar /api/health y las rutas críticas (login admin, carga de listado de especies) antes de dar por cerrado el rollback.</w:t>
      </w:r>
    </w:p>
    <w:p w14:paraId="772FB770" w14:textId="77777777" w:rsidR="001B6BE4" w:rsidRDefault="001B6BE4" w:rsidP="001B6BE4">
      <w:pPr>
        <w:pStyle w:val="Prrafodelista"/>
        <w:numPr>
          <w:ilvl w:val="0"/>
          <w:numId w:val="45"/>
        </w:numPr>
      </w:pPr>
      <w:r>
        <w:t>Si el problema involucra un cambio de esquema en MongoDB (poco frecuente, dado que Mongoose no fuerza migraciones), restaurar según el protocolo de respaldos propio de TI Gobernación para bases de datos institucionales.</w:t>
      </w:r>
    </w:p>
    <w:p w14:paraId="7C9D337A" w14:textId="77777777" w:rsidR="001B6BE4" w:rsidRDefault="001B6BE4" w:rsidP="001B6BE4">
      <w:pPr>
        <w:pStyle w:val="Prrafodelista"/>
        <w:numPr>
          <w:ilvl w:val="0"/>
          <w:numId w:val="45"/>
        </w:numPr>
      </w:pPr>
      <w:r>
        <w:t>Notificar a TI Gobernación y al líder funcional el rollback ejecutado, con la causa raíz identificada.</w:t>
      </w:r>
    </w:p>
    <w:p w14:paraId="35CCCFD3" w14:textId="77777777" w:rsidR="001B6BE4" w:rsidRDefault="001B6BE4" w:rsidP="001B6BE4">
      <w:r>
        <w:t>Al estar empaquetado en la misma imagen Docker que el backend (ver Dockerfile, raíz del repositorio), el frontend se revierte automáticamente junto con el backend en el paso 3 (docker compose up -d con el tag anterior): no requiere un procedimiento de rollback independiente. Este rollback es más simple y rápido que el procedimiento anterior basado en git checkout + npm install + reinicio, precisamente porque la imagen ya contiene todo lo necesario para correr esa versión.</w:t>
      </w:r>
    </w:p>
    <w:p w14:paraId="0D4D98EA" w14:textId="77777777" w:rsidR="00405EDE" w:rsidRPr="00992391" w:rsidRDefault="00405EDE" w:rsidP="00992391">
      <w:pPr>
        <w:pStyle w:val="Ttulo3"/>
        <w:rPr>
          <w:rFonts w:eastAsia="Times New Roman"/>
          <w:lang w:eastAsia="es-CO"/>
        </w:rPr>
      </w:pPr>
      <w:r w:rsidRPr="00992391">
        <w:rPr>
          <w:rFonts w:eastAsia="Times New Roman"/>
          <w:lang w:eastAsia="es-CO"/>
        </w:rPr>
        <w:lastRenderedPageBreak/>
        <w:t>Monitoreo y Logging:</w:t>
      </w:r>
      <w:bookmarkEnd w:id="52"/>
      <w:r w:rsidRPr="00992391">
        <w:rPr>
          <w:rFonts w:eastAsia="Times New Roman"/>
          <w:lang w:eastAsia="es-CO"/>
        </w:rPr>
        <w:t xml:space="preserve"> </w:t>
      </w:r>
    </w:p>
    <w:p w14:paraId="74EFF284" w14:textId="77777777" w:rsidR="001B6BE4" w:rsidRDefault="001B6BE4" w:rsidP="001B6BE4">
      <w:bookmarkStart w:id="53" w:name="_Toc236247265"/>
      <w:r>
        <w:t>Logs de Winston en formato JSON estructurado (nivel, módulo, timestamp, traceId por petición), almacenados en el volumen Docker backend_logs (ver docker-compose.yml), montado en backend/logs dentro del contenedor. Endpoint GET /api/health verifica el estado de MongoDB y Redis. Un stack adicional de monitoreo con Grafana fue evaluado y descartado por instrucción de TI Gobernación (no necesario): el monitoreo de la infraestructura se rige por las herramientas propias de TI sobre el servidor institucional.</w:t>
      </w:r>
    </w:p>
    <w:p w14:paraId="3437A3EC" w14:textId="77777777" w:rsidR="00405EDE" w:rsidRPr="00992391" w:rsidRDefault="00405EDE" w:rsidP="00992391">
      <w:pPr>
        <w:pStyle w:val="Ttulo3"/>
        <w:rPr>
          <w:rFonts w:eastAsia="Times New Roman"/>
          <w:lang w:eastAsia="es-CO"/>
        </w:rPr>
      </w:pPr>
      <w:r w:rsidRPr="00992391">
        <w:rPr>
          <w:rFonts w:eastAsia="Times New Roman"/>
          <w:lang w:eastAsia="es-CO"/>
        </w:rPr>
        <w:t>Procedimientos de Mantenimiento:</w:t>
      </w:r>
      <w:bookmarkEnd w:id="53"/>
      <w:r w:rsidRPr="00992391">
        <w:rPr>
          <w:rFonts w:eastAsia="Times New Roman"/>
          <w:lang w:eastAsia="es-CO"/>
        </w:rPr>
        <w:t xml:space="preserve"> </w:t>
      </w:r>
    </w:p>
    <w:p w14:paraId="559852D9" w14:textId="77777777" w:rsidR="001B6BE4" w:rsidRDefault="001B6BE4" w:rsidP="001B6BE4">
      <w:r>
        <w:t>Actualización de dependencias: npm audit --audit-level=high antes de cada actualización mayor; npm outdated periódicamente. La imagen Docker se reconstruye automáticamente en cada push a develop/main (ver azure-pipelines.yml), incluyendo escaneo de vulnerabilidades de la imagen con Trivy.</w:t>
      </w:r>
    </w:p>
    <w:p w14:paraId="4FAF3EED" w14:textId="77777777" w:rsidR="001B6BE4" w:rsidRDefault="001B6BE4" w:rsidP="001B6BE4">
      <w:r>
        <w:t>Backup de base de datos: se rige por el protocolo propio de TI Gobernación (instrucción explícita de no duplicar respaldos de MongoDB por fuera de dicho protocolo).</w:t>
      </w:r>
    </w:p>
    <w:p w14:paraId="110DD9C0" w14:textId="77777777" w:rsidR="001B6BE4" w:rsidRDefault="001B6BE4" w:rsidP="001B6BE4">
      <w:r>
        <w:t>Rotación de logs: gestionada por la configuración de logging de Docker (json-file, max-size 10m, max-file 5 — ver docker-compose.yml) para evitar que los archivos de log crezcan sin límite.</w:t>
      </w:r>
    </w:p>
    <w:p w14:paraId="5B675172" w14:textId="77777777" w:rsidR="001B6BE4" w:rsidRDefault="001B6BE4" w:rsidP="001B6BE4">
      <w:r>
        <w:t>Renovación de certificado SSL: automática vía Certbot (cron/systemd timer), verificar manualmente cada 3 meses que la renovación esté funcionando.</w:t>
      </w:r>
    </w:p>
    <w:p w14:paraId="25AC732F" w14:textId="77777777" w:rsidR="00405EDE" w:rsidRPr="00405EDE" w:rsidRDefault="00405EDE" w:rsidP="00405EDE"/>
    <w:p w14:paraId="63CB93B6" w14:textId="77777777" w:rsidR="001E677F" w:rsidRDefault="001E677F">
      <w:pPr>
        <w:spacing w:before="0" w:after="160"/>
        <w:ind w:left="0"/>
        <w:jc w:val="left"/>
        <w:rPr>
          <w:rFonts w:asciiTheme="majorHAnsi" w:eastAsiaTheme="majorEastAsia" w:hAnsiTheme="majorHAnsi" w:cstheme="majorBidi"/>
          <w:b/>
          <w:color w:val="3E762A" w:themeColor="accent1" w:themeShade="BF"/>
          <w:sz w:val="32"/>
          <w:szCs w:val="32"/>
        </w:rPr>
      </w:pPr>
      <w:r>
        <w:lastRenderedPageBreak/>
        <w:br w:type="page"/>
      </w:r>
    </w:p>
    <w:p w14:paraId="13EE8B74" w14:textId="77777777" w:rsidR="00D64BE3" w:rsidRPr="00D64BE3" w:rsidRDefault="00D64BE3" w:rsidP="00203128">
      <w:pPr>
        <w:pStyle w:val="Ttulo2"/>
      </w:pPr>
      <w:bookmarkStart w:id="54" w:name="_Toc236247266"/>
      <w:r>
        <w:lastRenderedPageBreak/>
        <w:t>Otras Cosas Técnicas (Diagramas de Flujo y Actividades)</w:t>
      </w:r>
      <w:bookmarkEnd w:id="54"/>
    </w:p>
    <w:p w14:paraId="4168AEEB" w14:textId="77777777" w:rsidR="00405EDE" w:rsidRPr="00405EDE" w:rsidRDefault="00405EDE" w:rsidP="00405EDE">
      <w:pPr>
        <w:rPr>
          <w:lang w:eastAsia="es-CO"/>
        </w:rPr>
      </w:pPr>
      <w:r w:rsidRPr="00405EDE">
        <w:rPr>
          <w:lang w:eastAsia="es-CO"/>
        </w:rPr>
        <w:t xml:space="preserve">Esta sección </w:t>
      </w:r>
      <w:r w:rsidR="001E677F">
        <w:rPr>
          <w:lang w:eastAsia="es-CO"/>
        </w:rPr>
        <w:t xml:space="preserve">se </w:t>
      </w:r>
      <w:r w:rsidRPr="00405EDE">
        <w:rPr>
          <w:lang w:eastAsia="es-CO"/>
        </w:rPr>
        <w:t>incluye</w:t>
      </w:r>
      <w:r w:rsidR="001E677F">
        <w:rPr>
          <w:lang w:eastAsia="es-CO"/>
        </w:rPr>
        <w:t>n</w:t>
      </w:r>
      <w:r w:rsidRPr="00405EDE">
        <w:rPr>
          <w:lang w:eastAsia="es-CO"/>
        </w:rPr>
        <w:t xml:space="preserve"> otros diagramas y documentación técnica relevante. </w:t>
      </w:r>
    </w:p>
    <w:p w14:paraId="680B35AD" w14:textId="77777777" w:rsidR="00405EDE" w:rsidRDefault="00405EDE" w:rsidP="001E677F">
      <w:pPr>
        <w:pStyle w:val="Ttulo3"/>
        <w:rPr>
          <w:lang w:eastAsia="es-CO"/>
        </w:rPr>
      </w:pPr>
      <w:bookmarkStart w:id="55" w:name="_Toc236247267"/>
      <w:r w:rsidRPr="001E677F">
        <w:rPr>
          <w:rFonts w:eastAsia="Times New Roman"/>
          <w:lang w:eastAsia="es-CO"/>
        </w:rPr>
        <w:t>Diagramas de Flujo de Procesos Clave</w:t>
      </w:r>
      <w:bookmarkEnd w:id="55"/>
    </w:p>
    <w:p w14:paraId="1117128E" w14:textId="77777777" w:rsidR="001E677F" w:rsidRDefault="001E677F" w:rsidP="001E677F">
      <w:r>
        <w:t>Flujo operativo de publicación mensual de las galerías Jóvenes pa' Lante y Guarda Cuencas — el proceso que ejecuta el curador cada mes.</w:t>
      </w:r>
    </w:p>
    <w:p w14:paraId="3D2F89DC" w14:textId="77777777" w:rsidR="001E677F" w:rsidRDefault="001E677F" w:rsidP="001E677F">
      <w:pPr>
        <w:spacing w:after="200"/>
        <w:jc w:val="center"/>
        <w:rPr>
          <w:rFonts w:eastAsia="Arial" w:cs="Arial"/>
          <w:i/>
          <w:iCs/>
          <w:color w:val="555555"/>
          <w:sz w:val="18"/>
          <w:szCs w:val="18"/>
        </w:rPr>
      </w:pPr>
      <w:r>
        <w:rPr>
          <w:noProof/>
        </w:rPr>
        <w:lastRenderedPageBreak/>
        <w:drawing>
          <wp:inline distT="0" distB="0" distL="0" distR="0" wp14:anchorId="6242DACE" wp14:editId="38E92C44">
            <wp:extent cx="4629150" cy="6477000"/>
            <wp:effectExtent l="0" t="0" r="0" b="0"/>
            <wp:docPr id="1871216676" name="Imagen 187121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29150" cy="6477000"/>
                    </a:xfrm>
                    <a:prstGeom prst="rect">
                      <a:avLst/>
                    </a:prstGeom>
                  </pic:spPr>
                </pic:pic>
              </a:graphicData>
            </a:graphic>
          </wp:inline>
        </w:drawing>
      </w:r>
      <w:r w:rsidRPr="001E677F">
        <w:rPr>
          <w:rFonts w:eastAsia="Arial" w:cs="Arial"/>
          <w:i/>
          <w:iCs/>
          <w:color w:val="555555"/>
          <w:sz w:val="18"/>
          <w:szCs w:val="18"/>
        </w:rPr>
        <w:t xml:space="preserve"> </w:t>
      </w:r>
    </w:p>
    <w:p w14:paraId="63C88035" w14:textId="77777777" w:rsidR="001E677F" w:rsidRDefault="001E677F" w:rsidP="001E677F">
      <w:pPr>
        <w:spacing w:after="200"/>
        <w:jc w:val="center"/>
      </w:pPr>
      <w:r>
        <w:rPr>
          <w:rFonts w:eastAsia="Arial" w:cs="Arial"/>
          <w:i/>
          <w:iCs/>
          <w:color w:val="555555"/>
          <w:sz w:val="18"/>
          <w:szCs w:val="18"/>
        </w:rPr>
        <w:t>Figura 5. Flujo de publicación mensual de galerías JPL / Guarda Cuencas.</w:t>
      </w:r>
    </w:p>
    <w:p w14:paraId="1DEB4F71" w14:textId="77777777" w:rsidR="001E677F" w:rsidRPr="00405EDE" w:rsidRDefault="001E677F" w:rsidP="00405EDE">
      <w:pPr>
        <w:rPr>
          <w:lang w:eastAsia="es-CO"/>
        </w:rPr>
      </w:pPr>
    </w:p>
    <w:p w14:paraId="675361E3" w14:textId="77777777" w:rsidR="001E677F" w:rsidRDefault="001E677F">
      <w:pPr>
        <w:spacing w:before="0" w:after="160"/>
        <w:ind w:left="0"/>
        <w:jc w:val="left"/>
        <w:rPr>
          <w:rFonts w:asciiTheme="majorHAnsi" w:eastAsiaTheme="majorEastAsia" w:hAnsiTheme="majorHAnsi" w:cstheme="majorBidi"/>
          <w:b/>
          <w:color w:val="3E762A" w:themeColor="accent1" w:themeShade="BF"/>
          <w:sz w:val="32"/>
          <w:szCs w:val="32"/>
        </w:rPr>
      </w:pPr>
      <w:r>
        <w:lastRenderedPageBreak/>
        <w:br w:type="page"/>
      </w:r>
    </w:p>
    <w:p w14:paraId="04DF3861" w14:textId="77777777" w:rsidR="00D64BE3" w:rsidRDefault="00D64BE3" w:rsidP="00203128">
      <w:pPr>
        <w:pStyle w:val="Ttulo2"/>
      </w:pPr>
      <w:bookmarkStart w:id="56" w:name="_Toc236247268"/>
      <w:r>
        <w:lastRenderedPageBreak/>
        <w:t>Roadmap Técnico (Opcional):</w:t>
      </w:r>
      <w:bookmarkEnd w:id="56"/>
    </w:p>
    <w:p w14:paraId="02829ED5" w14:textId="77777777" w:rsidR="00405EDE" w:rsidRPr="00405EDE" w:rsidRDefault="00405EDE" w:rsidP="00405EDE">
      <w:pPr>
        <w:rPr>
          <w:lang w:eastAsia="es-CO"/>
        </w:rPr>
      </w:pPr>
      <w:r w:rsidRPr="00405EDE">
        <w:rPr>
          <w:b/>
          <w:bCs/>
          <w:lang w:eastAsia="es-CO"/>
        </w:rPr>
        <w:t>Descripción:</w:t>
      </w:r>
      <w:r w:rsidRPr="00405EDE">
        <w:rPr>
          <w:lang w:eastAsia="es-CO"/>
        </w:rPr>
        <w:t xml:space="preserve"> Plan a futuro de las evoluciones técnicas previstas para la aplicación. </w:t>
      </w:r>
    </w:p>
    <w:p w14:paraId="681410B1" w14:textId="77777777" w:rsidR="00405EDE" w:rsidRPr="00405EDE" w:rsidRDefault="00405EDE" w:rsidP="00405EDE">
      <w:r w:rsidRPr="00405EDE">
        <w:rPr>
          <w:lang w:eastAsia="es-CO"/>
        </w:rPr>
        <w:t>Ítems identificados a la fecha, fuera del alcance contratado actual: (1) evaluar a futuro la migración de la autenticación del panel a Microsoft Entra ID (Ajuste 1 de la Propuesta de Ajustes Técnicos v2), ya no bloqueante dado que el módulo de usuarios individuales resuelve el hallazgo de cuentas genéricas; (2) migrar el catálogo de especies de JSON estático a una colección MongoDB real, habilitando un endpoint de consulta público; (3) validación de accesibilidad WCAG 2.1 AA con WAVE antes de cada paso a producción; (4) integración con SiB Colombia / GBIF para el catálogo de biodiversidad; (5) Progressive Web App (PWA) con modo offline. La containerización con Docker (imagen multi-stage, usuario non-root, .dockerignore, HEALTHCHECK, escaneo de vulnerabilidades con Trivy en el pipeline de CI/CD) figuraba antes en este roadmap como pendiente y ya quedó implementada — ver numeral 10 (Manual Técnico).</w:t>
      </w:r>
    </w:p>
    <w:p w14:paraId="64D142CC" w14:textId="77777777" w:rsidR="00D64BE3" w:rsidRPr="00D64BE3" w:rsidRDefault="008E531F" w:rsidP="00203128">
      <w:pPr>
        <w:pStyle w:val="Ttulo2"/>
      </w:pPr>
      <w:bookmarkStart w:id="57" w:name="_Toc236247269"/>
      <w:r>
        <w:t>Aprobación y firmas</w:t>
      </w:r>
      <w:bookmarkEnd w:id="57"/>
    </w:p>
    <w:p w14:paraId="4AFC7D8D" w14:textId="77777777" w:rsidR="00AA1C3D" w:rsidRDefault="00494850" w:rsidP="00AA1C3D">
      <w:pPr>
        <w:ind w:left="360"/>
      </w:pPr>
      <w:r w:rsidRPr="00494850">
        <w:t xml:space="preserve">Área destinada a la validación formal mediante firmas de los responsables </w:t>
      </w:r>
      <w:r>
        <w:t xml:space="preserve">de la aprobación, desarrollo y </w:t>
      </w:r>
      <w:r w:rsidR="004D58F1">
        <w:t xml:space="preserve">del aprovechamiento </w:t>
      </w:r>
      <w:r w:rsidRPr="00494850">
        <w:t>del proyecto.</w:t>
      </w:r>
    </w:p>
    <w:p w14:paraId="53696436" w14:textId="77777777" w:rsidR="00AA1C3D" w:rsidRDefault="00AA1C3D" w:rsidP="00AA1C3D">
      <w:r>
        <w:rPr>
          <w:rFonts w:eastAsia="Arial" w:cs="Arial"/>
          <w:color w:val="333333"/>
          <w:sz w:val="22"/>
          <w:szCs w:val="22"/>
        </w:rPr>
        <w:t>Por la Dirección TIC (Gobernación de Antioquia):</w:t>
      </w:r>
    </w:p>
    <w:p w14:paraId="0D364B3B" w14:textId="77777777" w:rsidR="00AA1C3D" w:rsidRDefault="00AA1C3D" w:rsidP="00AA1C3D">
      <w:r>
        <w:rPr>
          <w:rFonts w:eastAsia="Arial" w:cs="Arial"/>
          <w:color w:val="333333"/>
          <w:sz w:val="22"/>
          <w:szCs w:val="22"/>
        </w:rPr>
        <w:t>Nombre: _________________________________</w:t>
      </w:r>
    </w:p>
    <w:p w14:paraId="76F0C137" w14:textId="77777777" w:rsidR="00AA1C3D" w:rsidRDefault="00AA1C3D" w:rsidP="00AA1C3D">
      <w:r>
        <w:rPr>
          <w:rFonts w:eastAsia="Arial" w:cs="Arial"/>
          <w:color w:val="333333"/>
          <w:sz w:val="22"/>
          <w:szCs w:val="22"/>
        </w:rPr>
        <w:t>Cargo: _________________________________</w:t>
      </w:r>
    </w:p>
    <w:p w14:paraId="0D315052" w14:textId="77777777" w:rsidR="00AA1C3D" w:rsidRDefault="00AA1C3D" w:rsidP="00AA1C3D">
      <w:r>
        <w:rPr>
          <w:rFonts w:eastAsia="Arial" w:cs="Arial"/>
          <w:color w:val="333333"/>
          <w:sz w:val="22"/>
          <w:szCs w:val="22"/>
        </w:rPr>
        <w:t>Fecha: _________________________________</w:t>
      </w:r>
    </w:p>
    <w:p w14:paraId="37E31E80" w14:textId="77777777" w:rsidR="00AA1C3D" w:rsidRDefault="00AA1C3D" w:rsidP="00AA1C3D"/>
    <w:p w14:paraId="1F15DDA2" w14:textId="77777777" w:rsidR="00AA1C3D" w:rsidRDefault="00AA1C3D" w:rsidP="00AA1C3D">
      <w:r>
        <w:rPr>
          <w:rFonts w:eastAsia="Arial" w:cs="Arial"/>
          <w:color w:val="333333"/>
          <w:sz w:val="22"/>
          <w:szCs w:val="22"/>
        </w:rPr>
        <w:lastRenderedPageBreak/>
        <w:t>Por el líder funcional (Secretaría de Ambiente):</w:t>
      </w:r>
    </w:p>
    <w:p w14:paraId="24E44E1E" w14:textId="77777777" w:rsidR="00AA1C3D" w:rsidRDefault="00AA1C3D" w:rsidP="00AA1C3D">
      <w:r>
        <w:rPr>
          <w:rFonts w:eastAsia="Arial" w:cs="Arial"/>
          <w:color w:val="333333"/>
          <w:sz w:val="22"/>
          <w:szCs w:val="22"/>
        </w:rPr>
        <w:t>Nombre: _________________________________</w:t>
      </w:r>
    </w:p>
    <w:p w14:paraId="6595AC90" w14:textId="77777777" w:rsidR="00AA1C3D" w:rsidRDefault="00AA1C3D" w:rsidP="00AA1C3D">
      <w:r>
        <w:rPr>
          <w:rFonts w:eastAsia="Arial" w:cs="Arial"/>
          <w:color w:val="333333"/>
          <w:sz w:val="22"/>
          <w:szCs w:val="22"/>
        </w:rPr>
        <w:t>Cargo: _________________________________</w:t>
      </w:r>
    </w:p>
    <w:p w14:paraId="3A09FE15" w14:textId="77777777" w:rsidR="00AA1C3D" w:rsidRDefault="00AA1C3D" w:rsidP="00AA1C3D">
      <w:r>
        <w:rPr>
          <w:rFonts w:eastAsia="Arial" w:cs="Arial"/>
          <w:color w:val="333333"/>
          <w:sz w:val="22"/>
          <w:szCs w:val="22"/>
        </w:rPr>
        <w:t>Fecha: _________________________________</w:t>
      </w:r>
    </w:p>
    <w:p w14:paraId="2C654971" w14:textId="77777777" w:rsidR="00AA1C3D" w:rsidRDefault="00AA1C3D" w:rsidP="00AA1C3D"/>
    <w:p w14:paraId="44BF3769" w14:textId="77777777" w:rsidR="00AA1C3D" w:rsidRDefault="00AA1C3D" w:rsidP="00AA1C3D">
      <w:r>
        <w:rPr>
          <w:rFonts w:eastAsia="Arial" w:cs="Arial"/>
          <w:color w:val="333333"/>
          <w:sz w:val="22"/>
          <w:szCs w:val="22"/>
        </w:rPr>
        <w:t>Por el desarrollo:</w:t>
      </w:r>
    </w:p>
    <w:p w14:paraId="76BD9C4B" w14:textId="77777777" w:rsidR="00AA1C3D" w:rsidRDefault="00AA1C3D" w:rsidP="00AA1C3D">
      <w:r>
        <w:rPr>
          <w:rFonts w:eastAsia="Arial" w:cs="Arial"/>
          <w:color w:val="333333"/>
          <w:sz w:val="22"/>
          <w:szCs w:val="22"/>
        </w:rPr>
        <w:t>Nombre: Sebastián Guzmán Díaz</w:t>
      </w:r>
    </w:p>
    <w:p w14:paraId="6321F1B0" w14:textId="77777777" w:rsidR="00AA1C3D" w:rsidRDefault="00AA1C3D" w:rsidP="00AA1C3D">
      <w:r>
        <w:rPr>
          <w:rFonts w:eastAsia="Arial" w:cs="Arial"/>
          <w:color w:val="333333"/>
          <w:sz w:val="22"/>
          <w:szCs w:val="22"/>
        </w:rPr>
        <w:t xml:space="preserve">Cargo: Contratista </w:t>
      </w:r>
    </w:p>
    <w:p w14:paraId="2841E44D" w14:textId="77777777" w:rsidR="00AA1C3D" w:rsidRDefault="00AA1C3D" w:rsidP="00AA1C3D">
      <w:r>
        <w:rPr>
          <w:rFonts w:eastAsia="Arial" w:cs="Arial"/>
          <w:color w:val="333333"/>
          <w:sz w:val="22"/>
          <w:szCs w:val="22"/>
        </w:rPr>
        <w:t>Fecha: _________________________________</w:t>
      </w:r>
    </w:p>
    <w:p w14:paraId="02E01F04" w14:textId="77777777" w:rsidR="00AA1C3D" w:rsidRDefault="00AA1C3D" w:rsidP="007B6914">
      <w:pPr>
        <w:ind w:left="360"/>
      </w:pPr>
    </w:p>
    <w:p w14:paraId="6B12830A" w14:textId="77777777" w:rsidR="004D58F1" w:rsidRDefault="009D0C20" w:rsidP="00405EDE">
      <w:pPr>
        <w:pStyle w:val="Ttulo1"/>
        <w:ind w:left="0"/>
      </w:pPr>
      <w:bookmarkStart w:id="58" w:name="_Toc236247270"/>
      <w:r>
        <w:t>Anexos</w:t>
      </w:r>
      <w:bookmarkEnd w:id="58"/>
    </w:p>
    <w:p w14:paraId="403A0561" w14:textId="77777777" w:rsidR="00AA1C3D" w:rsidRDefault="00AA1C3D" w:rsidP="00AA1C3D">
      <w:r>
        <w:t>Documentos técnicos relacionados, entregados por separado como parte del mismo trámite de aval:</w:t>
      </w:r>
    </w:p>
    <w:p w14:paraId="0CED367A" w14:textId="77777777" w:rsidR="00AA1C3D" w:rsidRDefault="00AA1C3D" w:rsidP="00AA1C3D">
      <w:r>
        <w:t>●</w:t>
      </w:r>
      <w:r>
        <w:tab/>
        <w:t>Levantamiento de Requisitos de Software y Propuesta Técnica — alcance funcional, roles, requerimientos funcionales y no funcionales.</w:t>
      </w:r>
    </w:p>
    <w:p w14:paraId="034FB0CE" w14:textId="77777777" w:rsidR="00AA1C3D" w:rsidRDefault="00AA1C3D" w:rsidP="00AA1C3D">
      <w:r>
        <w:t>●</w:t>
      </w:r>
      <w:r>
        <w:tab/>
        <w:t>Propuesta de Ajustes Técnicos v2 —</w:t>
      </w:r>
      <w:r w:rsidR="002E0981">
        <w:t xml:space="preserve"> </w:t>
      </w:r>
      <w:r>
        <w:t xml:space="preserve"> ajustes de seguridad, monitoreo y continuidad de datos (Entra ID, Redis, Observabilidad, SAST, Backup).</w:t>
      </w:r>
    </w:p>
    <w:p w14:paraId="233E7115" w14:textId="77777777" w:rsidR="00AA1C3D" w:rsidRDefault="00AA1C3D" w:rsidP="00AA1C3D">
      <w:r>
        <w:t>●</w:t>
      </w:r>
      <w:r>
        <w:tab/>
        <w:t>Lista de Chequeo de Conformidad — verificación ítem por ítem contra la Guía de Arquitectura y Buenas Prácticas de Desarrollo de la Gobernación.</w:t>
      </w:r>
    </w:p>
    <w:p w14:paraId="2D84E67C" w14:textId="77777777" w:rsidR="00AA1C3D" w:rsidRDefault="00AA1C3D" w:rsidP="00AA1C3D">
      <w:r>
        <w:lastRenderedPageBreak/>
        <w:t>●</w:t>
      </w:r>
      <w:r>
        <w:tab/>
        <w:t>README.md (raíz del repositorio) — manual de instalación y despliegue paso a paso, con todos los comandos.</w:t>
      </w:r>
    </w:p>
    <w:p w14:paraId="5E8AE1D6" w14:textId="77777777" w:rsidR="00AA1C3D" w:rsidRDefault="00AA1C3D" w:rsidP="00AA1C3D">
      <w:r>
        <w:t>●</w:t>
      </w:r>
      <w:r>
        <w:tab/>
        <w:t>swagger.yaml (backend/src/) — especificación OpenAPI 3.0.3 de la API, navegable en /api/docs.</w:t>
      </w:r>
    </w:p>
    <w:p w14:paraId="1106B0D4" w14:textId="77777777" w:rsidR="00AA1C3D" w:rsidRDefault="00AA1C3D" w:rsidP="00AA1C3D">
      <w:r>
        <w:t>●</w:t>
      </w:r>
      <w:r>
        <w:tab/>
        <w:t xml:space="preserve">Diccionario_Datos_BD_Comunidad_Antioquia_Natural.xlsx — diccionario de datos completo, una hoja por colección (ver sección </w:t>
      </w:r>
      <w:r w:rsidR="00670F5F">
        <w:t>7</w:t>
      </w:r>
      <w:r>
        <w:t>.6).</w:t>
      </w:r>
    </w:p>
    <w:p w14:paraId="48BA5F93" w14:textId="77777777" w:rsidR="009D0C20" w:rsidRPr="009D0C20" w:rsidRDefault="00AA1C3D" w:rsidP="00AA1C3D">
      <w:r>
        <w:t>●</w:t>
      </w:r>
      <w:r>
        <w:tab/>
        <w:t>Respuesta_Observaciones_Revision_Documental_Antioquia_Natural.docx — respuesta punto por punto a los 26 hallazgos de la revisión documental de TI, con la sección donde se resolvió cada uno.</w:t>
      </w:r>
    </w:p>
    <w:sectPr w:rsidR="009D0C20" w:rsidRPr="009D0C20" w:rsidSect="004112DB">
      <w:headerReference w:type="default" r:id="rId18"/>
      <w:headerReference w:type="first" r:id="rId1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8A341" w14:textId="77777777" w:rsidR="00B931A7" w:rsidRDefault="00B931A7" w:rsidP="004878B1">
      <w:pPr>
        <w:spacing w:before="0" w:after="0" w:line="240" w:lineRule="auto"/>
      </w:pPr>
      <w:r>
        <w:separator/>
      </w:r>
    </w:p>
  </w:endnote>
  <w:endnote w:type="continuationSeparator" w:id="0">
    <w:p w14:paraId="3371EAAA" w14:textId="77777777" w:rsidR="00B931A7" w:rsidRDefault="00B931A7" w:rsidP="004878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89D47" w14:textId="77777777" w:rsidR="00B931A7" w:rsidRDefault="00B931A7" w:rsidP="004878B1">
      <w:pPr>
        <w:spacing w:before="0" w:after="0" w:line="240" w:lineRule="auto"/>
      </w:pPr>
      <w:r>
        <w:separator/>
      </w:r>
    </w:p>
  </w:footnote>
  <w:footnote w:type="continuationSeparator" w:id="0">
    <w:p w14:paraId="100A4B20" w14:textId="77777777" w:rsidR="00B931A7" w:rsidRDefault="00B931A7" w:rsidP="004878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2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73"/>
      <w:gridCol w:w="3464"/>
      <w:gridCol w:w="3185"/>
    </w:tblGrid>
    <w:tr w:rsidR="00EB1735" w:rsidRPr="00EB1735" w14:paraId="30A07036" w14:textId="77777777" w:rsidTr="00EB1735">
      <w:trPr>
        <w:trHeight w:val="397"/>
      </w:trPr>
      <w:tc>
        <w:tcPr>
          <w:tcW w:w="3373" w:type="dxa"/>
          <w:vMerge w:val="restart"/>
          <w:vAlign w:val="center"/>
        </w:tcPr>
        <w:p w14:paraId="1FBE1B3C" w14:textId="77777777" w:rsidR="00EB1735" w:rsidRPr="00EB1735" w:rsidRDefault="00EB1735" w:rsidP="00EB1735">
          <w:pPr>
            <w:spacing w:after="0" w:line="240" w:lineRule="auto"/>
            <w:jc w:val="center"/>
            <w:rPr>
              <w:rFonts w:cs="Arial"/>
              <w:sz w:val="20"/>
              <w:szCs w:val="20"/>
            </w:rPr>
          </w:pPr>
          <w:r w:rsidRPr="00EB1735">
            <w:rPr>
              <w:noProof/>
              <w:sz w:val="20"/>
              <w:szCs w:val="20"/>
              <w:lang w:eastAsia="es-CO"/>
            </w:rPr>
            <w:drawing>
              <wp:anchor distT="0" distB="0" distL="114300" distR="114300" simplePos="0" relativeHeight="251658240" behindDoc="1" locked="0" layoutInCell="1" allowOverlap="1" wp14:anchorId="48D0801A" wp14:editId="787779DC">
                <wp:simplePos x="0" y="0"/>
                <wp:positionH relativeFrom="column">
                  <wp:posOffset>92435</wp:posOffset>
                </wp:positionH>
                <wp:positionV relativeFrom="paragraph">
                  <wp:posOffset>87681</wp:posOffset>
                </wp:positionV>
                <wp:extent cx="1212891" cy="632666"/>
                <wp:effectExtent l="0" t="0" r="6350" b="0"/>
                <wp:wrapNone/>
                <wp:docPr id="5436487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91" cy="632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78178" w14:textId="77777777" w:rsidR="00EB1735" w:rsidRPr="00EB1735" w:rsidRDefault="00EB1735" w:rsidP="00EB1735">
          <w:pPr>
            <w:spacing w:after="0" w:line="240" w:lineRule="auto"/>
            <w:jc w:val="center"/>
            <w:rPr>
              <w:rFonts w:cs="Arial"/>
              <w:sz w:val="20"/>
              <w:szCs w:val="20"/>
            </w:rPr>
          </w:pPr>
        </w:p>
      </w:tc>
      <w:tc>
        <w:tcPr>
          <w:tcW w:w="3464" w:type="dxa"/>
          <w:vMerge w:val="restart"/>
          <w:vAlign w:val="center"/>
        </w:tcPr>
        <w:p w14:paraId="159ECD09" w14:textId="77777777" w:rsidR="00EB1735" w:rsidRPr="00EB1735" w:rsidRDefault="00EB1735" w:rsidP="00EB1735">
          <w:pPr>
            <w:spacing w:after="0" w:line="240" w:lineRule="auto"/>
            <w:ind w:left="135"/>
            <w:jc w:val="center"/>
            <w:rPr>
              <w:rFonts w:cs="Arial"/>
              <w:sz w:val="20"/>
              <w:szCs w:val="20"/>
            </w:rPr>
          </w:pPr>
          <w:r w:rsidRPr="00EB1735">
            <w:rPr>
              <w:rFonts w:eastAsia="Times New Roman" w:cs="Arial"/>
              <w:b/>
              <w:sz w:val="20"/>
              <w:szCs w:val="20"/>
              <w:lang w:eastAsia="es-CO"/>
            </w:rPr>
            <w:t>Documento Integral de Desarrollo Técnico de la Aplicación</w:t>
          </w:r>
        </w:p>
      </w:tc>
      <w:tc>
        <w:tcPr>
          <w:tcW w:w="3185" w:type="dxa"/>
        </w:tcPr>
        <w:p w14:paraId="082C9017" w14:textId="77777777" w:rsidR="00EB1735" w:rsidRPr="00EB1735" w:rsidRDefault="00EB1735" w:rsidP="00EB1735">
          <w:pPr>
            <w:spacing w:after="0" w:line="240" w:lineRule="auto"/>
            <w:rPr>
              <w:rFonts w:cs="Arial"/>
              <w:sz w:val="20"/>
              <w:szCs w:val="20"/>
            </w:rPr>
          </w:pPr>
          <w:r w:rsidRPr="00EB1735">
            <w:rPr>
              <w:rFonts w:cs="Arial"/>
              <w:sz w:val="20"/>
              <w:szCs w:val="20"/>
            </w:rPr>
            <w:t>Código: FO-M7-P8-023</w:t>
          </w:r>
        </w:p>
      </w:tc>
    </w:tr>
    <w:tr w:rsidR="00EB1735" w:rsidRPr="00EB1735" w14:paraId="0EBE1BEC" w14:textId="77777777" w:rsidTr="00EB1735">
      <w:tblPrEx>
        <w:tblCellMar>
          <w:left w:w="108" w:type="dxa"/>
          <w:right w:w="108" w:type="dxa"/>
        </w:tblCellMar>
      </w:tblPrEx>
      <w:trPr>
        <w:trHeight w:val="397"/>
      </w:trPr>
      <w:tc>
        <w:tcPr>
          <w:tcW w:w="3373" w:type="dxa"/>
          <w:vMerge/>
        </w:tcPr>
        <w:p w14:paraId="15FDA7C1"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3F194C50" w14:textId="77777777" w:rsidR="00EB1735" w:rsidRPr="00EB1735" w:rsidRDefault="00EB1735" w:rsidP="00EB1735">
          <w:pPr>
            <w:spacing w:after="0" w:line="240" w:lineRule="auto"/>
            <w:rPr>
              <w:rFonts w:cs="Arial"/>
              <w:sz w:val="20"/>
              <w:szCs w:val="20"/>
            </w:rPr>
          </w:pPr>
        </w:p>
      </w:tc>
      <w:tc>
        <w:tcPr>
          <w:tcW w:w="3185" w:type="dxa"/>
        </w:tcPr>
        <w:p w14:paraId="4891718D" w14:textId="77777777" w:rsidR="00EB1735" w:rsidRPr="00EB1735" w:rsidRDefault="00EB1735" w:rsidP="00EB1735">
          <w:pPr>
            <w:spacing w:after="0" w:line="240" w:lineRule="auto"/>
            <w:rPr>
              <w:rFonts w:cs="Arial"/>
              <w:sz w:val="20"/>
              <w:szCs w:val="20"/>
            </w:rPr>
          </w:pPr>
          <w:r w:rsidRPr="00EB1735">
            <w:rPr>
              <w:rFonts w:cs="Arial"/>
              <w:sz w:val="20"/>
              <w:szCs w:val="20"/>
            </w:rPr>
            <w:t>Versión: 01</w:t>
          </w:r>
        </w:p>
      </w:tc>
    </w:tr>
    <w:tr w:rsidR="00EB1735" w:rsidRPr="00EB1735" w14:paraId="0DF06E07" w14:textId="77777777" w:rsidTr="00EB1735">
      <w:tblPrEx>
        <w:tblCellMar>
          <w:left w:w="108" w:type="dxa"/>
          <w:right w:w="108" w:type="dxa"/>
        </w:tblCellMar>
      </w:tblPrEx>
      <w:trPr>
        <w:trHeight w:val="397"/>
      </w:trPr>
      <w:tc>
        <w:tcPr>
          <w:tcW w:w="3373" w:type="dxa"/>
          <w:vMerge/>
        </w:tcPr>
        <w:p w14:paraId="2E41DD37"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2FD04E77" w14:textId="77777777" w:rsidR="00EB1735" w:rsidRPr="00EB1735" w:rsidRDefault="00EB1735" w:rsidP="00EB1735">
          <w:pPr>
            <w:spacing w:after="0" w:line="240" w:lineRule="auto"/>
            <w:rPr>
              <w:rFonts w:cs="Arial"/>
              <w:sz w:val="20"/>
              <w:szCs w:val="20"/>
            </w:rPr>
          </w:pPr>
        </w:p>
      </w:tc>
      <w:tc>
        <w:tcPr>
          <w:tcW w:w="3185" w:type="dxa"/>
        </w:tcPr>
        <w:p w14:paraId="655EE9A5" w14:textId="77777777" w:rsidR="00EB1735" w:rsidRDefault="00EB1735" w:rsidP="00EB1735">
          <w:pPr>
            <w:spacing w:after="0" w:line="240" w:lineRule="auto"/>
            <w:rPr>
              <w:rFonts w:cs="Arial"/>
              <w:sz w:val="20"/>
              <w:szCs w:val="20"/>
            </w:rPr>
          </w:pPr>
          <w:r w:rsidRPr="00EB1735">
            <w:rPr>
              <w:rFonts w:cs="Arial"/>
              <w:sz w:val="20"/>
              <w:szCs w:val="20"/>
            </w:rPr>
            <w:t xml:space="preserve">Fecha de aprobación: </w:t>
          </w:r>
        </w:p>
        <w:p w14:paraId="0536448C" w14:textId="77777777" w:rsidR="00A563A3" w:rsidRPr="00EB1735" w:rsidRDefault="00A563A3" w:rsidP="00EB1735">
          <w:pPr>
            <w:spacing w:after="0" w:line="240" w:lineRule="auto"/>
            <w:rPr>
              <w:rFonts w:cs="Arial"/>
              <w:sz w:val="20"/>
              <w:szCs w:val="20"/>
            </w:rPr>
          </w:pPr>
          <w:r>
            <w:rPr>
              <w:rFonts w:cs="Arial"/>
              <w:sz w:val="20"/>
              <w:szCs w:val="20"/>
            </w:rPr>
            <w:t>14/04/2026</w:t>
          </w:r>
        </w:p>
      </w:tc>
    </w:tr>
  </w:tbl>
  <w:p w14:paraId="5BB9BABD" w14:textId="77777777" w:rsidR="004878B1" w:rsidRDefault="004878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2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73"/>
      <w:gridCol w:w="3464"/>
      <w:gridCol w:w="3185"/>
    </w:tblGrid>
    <w:tr w:rsidR="00EB1735" w:rsidRPr="00EB1735" w14:paraId="5D9950ED" w14:textId="77777777" w:rsidTr="00433263">
      <w:trPr>
        <w:trHeight w:val="397"/>
      </w:trPr>
      <w:tc>
        <w:tcPr>
          <w:tcW w:w="3373" w:type="dxa"/>
          <w:vMerge w:val="restart"/>
          <w:vAlign w:val="center"/>
        </w:tcPr>
        <w:p w14:paraId="001536EA" w14:textId="77777777" w:rsidR="00EB1735" w:rsidRPr="00EB1735" w:rsidRDefault="00EB1735" w:rsidP="00EB1735">
          <w:pPr>
            <w:spacing w:after="0" w:line="240" w:lineRule="auto"/>
            <w:jc w:val="center"/>
            <w:rPr>
              <w:rFonts w:cs="Arial"/>
              <w:sz w:val="20"/>
              <w:szCs w:val="20"/>
            </w:rPr>
          </w:pPr>
          <w:r w:rsidRPr="00EB1735">
            <w:rPr>
              <w:noProof/>
              <w:sz w:val="20"/>
              <w:szCs w:val="20"/>
              <w:lang w:eastAsia="es-CO"/>
            </w:rPr>
            <w:drawing>
              <wp:anchor distT="0" distB="0" distL="114300" distR="114300" simplePos="0" relativeHeight="251660288" behindDoc="1" locked="0" layoutInCell="1" allowOverlap="1" wp14:anchorId="01CF395E" wp14:editId="7A881F4B">
                <wp:simplePos x="0" y="0"/>
                <wp:positionH relativeFrom="column">
                  <wp:posOffset>92435</wp:posOffset>
                </wp:positionH>
                <wp:positionV relativeFrom="paragraph">
                  <wp:posOffset>87681</wp:posOffset>
                </wp:positionV>
                <wp:extent cx="1212891" cy="632666"/>
                <wp:effectExtent l="0" t="0" r="6350" b="0"/>
                <wp:wrapNone/>
                <wp:docPr id="15592034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91" cy="6326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E86E79" w14:textId="77777777" w:rsidR="00EB1735" w:rsidRPr="00EB1735" w:rsidRDefault="00EB1735" w:rsidP="00EB1735">
          <w:pPr>
            <w:spacing w:after="0" w:line="240" w:lineRule="auto"/>
            <w:jc w:val="center"/>
            <w:rPr>
              <w:rFonts w:cs="Arial"/>
              <w:sz w:val="20"/>
              <w:szCs w:val="20"/>
            </w:rPr>
          </w:pPr>
        </w:p>
      </w:tc>
      <w:tc>
        <w:tcPr>
          <w:tcW w:w="3464" w:type="dxa"/>
          <w:vMerge w:val="restart"/>
          <w:vAlign w:val="center"/>
        </w:tcPr>
        <w:p w14:paraId="17E2EC08" w14:textId="77777777" w:rsidR="00EB1735" w:rsidRPr="00EB1735" w:rsidRDefault="00EB1735" w:rsidP="00EB1735">
          <w:pPr>
            <w:spacing w:after="0" w:line="240" w:lineRule="auto"/>
            <w:ind w:left="135"/>
            <w:jc w:val="center"/>
            <w:rPr>
              <w:rFonts w:cs="Arial"/>
              <w:sz w:val="20"/>
              <w:szCs w:val="20"/>
            </w:rPr>
          </w:pPr>
          <w:r w:rsidRPr="00EB1735">
            <w:rPr>
              <w:rFonts w:eastAsia="Times New Roman" w:cs="Arial"/>
              <w:b/>
              <w:sz w:val="20"/>
              <w:szCs w:val="20"/>
              <w:lang w:eastAsia="es-CO"/>
            </w:rPr>
            <w:t>Documento Integral de Desarrollo Técnico de la Aplicación</w:t>
          </w:r>
        </w:p>
      </w:tc>
      <w:tc>
        <w:tcPr>
          <w:tcW w:w="3185" w:type="dxa"/>
        </w:tcPr>
        <w:p w14:paraId="7785A860" w14:textId="77777777" w:rsidR="00EB1735" w:rsidRPr="00EB1735" w:rsidRDefault="00EB1735" w:rsidP="00EB1735">
          <w:pPr>
            <w:spacing w:after="0" w:line="240" w:lineRule="auto"/>
            <w:rPr>
              <w:rFonts w:cs="Arial"/>
              <w:sz w:val="20"/>
              <w:szCs w:val="20"/>
            </w:rPr>
          </w:pPr>
          <w:r w:rsidRPr="00EB1735">
            <w:rPr>
              <w:rFonts w:cs="Arial"/>
              <w:sz w:val="20"/>
              <w:szCs w:val="20"/>
            </w:rPr>
            <w:t>Código: FO-M7-P8-023</w:t>
          </w:r>
        </w:p>
      </w:tc>
    </w:tr>
    <w:tr w:rsidR="00EB1735" w:rsidRPr="00EB1735" w14:paraId="07E42A40" w14:textId="77777777" w:rsidTr="00433263">
      <w:tblPrEx>
        <w:tblCellMar>
          <w:left w:w="108" w:type="dxa"/>
          <w:right w:w="108" w:type="dxa"/>
        </w:tblCellMar>
      </w:tblPrEx>
      <w:trPr>
        <w:trHeight w:val="397"/>
      </w:trPr>
      <w:tc>
        <w:tcPr>
          <w:tcW w:w="3373" w:type="dxa"/>
          <w:vMerge/>
        </w:tcPr>
        <w:p w14:paraId="5DC27D12"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094507BD" w14:textId="77777777" w:rsidR="00EB1735" w:rsidRPr="00EB1735" w:rsidRDefault="00EB1735" w:rsidP="00EB1735">
          <w:pPr>
            <w:spacing w:after="0" w:line="240" w:lineRule="auto"/>
            <w:rPr>
              <w:rFonts w:cs="Arial"/>
              <w:sz w:val="20"/>
              <w:szCs w:val="20"/>
            </w:rPr>
          </w:pPr>
        </w:p>
      </w:tc>
      <w:tc>
        <w:tcPr>
          <w:tcW w:w="3185" w:type="dxa"/>
        </w:tcPr>
        <w:p w14:paraId="38469C3A" w14:textId="77777777" w:rsidR="00EB1735" w:rsidRPr="00EB1735" w:rsidRDefault="00EB1735" w:rsidP="00EB1735">
          <w:pPr>
            <w:spacing w:after="0" w:line="240" w:lineRule="auto"/>
            <w:rPr>
              <w:rFonts w:cs="Arial"/>
              <w:sz w:val="20"/>
              <w:szCs w:val="20"/>
            </w:rPr>
          </w:pPr>
          <w:r w:rsidRPr="00EB1735">
            <w:rPr>
              <w:rFonts w:cs="Arial"/>
              <w:sz w:val="20"/>
              <w:szCs w:val="20"/>
            </w:rPr>
            <w:t>Versión: 01</w:t>
          </w:r>
        </w:p>
      </w:tc>
    </w:tr>
    <w:tr w:rsidR="00EB1735" w:rsidRPr="00EB1735" w14:paraId="73D1BB85" w14:textId="77777777" w:rsidTr="00433263">
      <w:tblPrEx>
        <w:tblCellMar>
          <w:left w:w="108" w:type="dxa"/>
          <w:right w:w="108" w:type="dxa"/>
        </w:tblCellMar>
      </w:tblPrEx>
      <w:trPr>
        <w:trHeight w:val="397"/>
      </w:trPr>
      <w:tc>
        <w:tcPr>
          <w:tcW w:w="3373" w:type="dxa"/>
          <w:vMerge/>
        </w:tcPr>
        <w:p w14:paraId="5735902C" w14:textId="77777777" w:rsidR="00EB1735" w:rsidRPr="00EB1735" w:rsidRDefault="00EB1735" w:rsidP="00EB1735">
          <w:pPr>
            <w:spacing w:after="0" w:line="240" w:lineRule="auto"/>
            <w:rPr>
              <w:rFonts w:cs="Arial"/>
              <w:noProof/>
              <w:sz w:val="20"/>
              <w:szCs w:val="20"/>
              <w:lang w:eastAsia="es-CO"/>
            </w:rPr>
          </w:pPr>
        </w:p>
      </w:tc>
      <w:tc>
        <w:tcPr>
          <w:tcW w:w="3464" w:type="dxa"/>
          <w:vMerge/>
        </w:tcPr>
        <w:p w14:paraId="3CE8C74B" w14:textId="77777777" w:rsidR="00EB1735" w:rsidRPr="00EB1735" w:rsidRDefault="00EB1735" w:rsidP="00EB1735">
          <w:pPr>
            <w:spacing w:after="0" w:line="240" w:lineRule="auto"/>
            <w:rPr>
              <w:rFonts w:cs="Arial"/>
              <w:sz w:val="20"/>
              <w:szCs w:val="20"/>
            </w:rPr>
          </w:pPr>
        </w:p>
      </w:tc>
      <w:tc>
        <w:tcPr>
          <w:tcW w:w="3185" w:type="dxa"/>
        </w:tcPr>
        <w:p w14:paraId="493263E2" w14:textId="77777777" w:rsidR="00EB1735" w:rsidRDefault="00EB1735" w:rsidP="00EB1735">
          <w:pPr>
            <w:spacing w:after="0" w:line="240" w:lineRule="auto"/>
            <w:rPr>
              <w:rFonts w:cs="Arial"/>
              <w:sz w:val="20"/>
              <w:szCs w:val="20"/>
            </w:rPr>
          </w:pPr>
          <w:r w:rsidRPr="00EB1735">
            <w:rPr>
              <w:rFonts w:cs="Arial"/>
              <w:sz w:val="20"/>
              <w:szCs w:val="20"/>
            </w:rPr>
            <w:t xml:space="preserve">Fecha de aprobación: </w:t>
          </w:r>
        </w:p>
        <w:p w14:paraId="2D2EB490" w14:textId="77777777" w:rsidR="00E80523" w:rsidRPr="00EB1735" w:rsidRDefault="00E80523" w:rsidP="00EB1735">
          <w:pPr>
            <w:spacing w:after="0" w:line="240" w:lineRule="auto"/>
            <w:rPr>
              <w:rFonts w:cs="Arial"/>
              <w:sz w:val="20"/>
              <w:szCs w:val="20"/>
            </w:rPr>
          </w:pPr>
          <w:r>
            <w:rPr>
              <w:rFonts w:cs="Arial"/>
              <w:sz w:val="20"/>
              <w:szCs w:val="20"/>
            </w:rPr>
            <w:t>14</w:t>
          </w:r>
          <w:r w:rsidR="00A563A3">
            <w:rPr>
              <w:rFonts w:cs="Arial"/>
              <w:sz w:val="20"/>
              <w:szCs w:val="20"/>
            </w:rPr>
            <w:t>/</w:t>
          </w:r>
          <w:r>
            <w:rPr>
              <w:rFonts w:cs="Arial"/>
              <w:sz w:val="20"/>
              <w:szCs w:val="20"/>
            </w:rPr>
            <w:t>04</w:t>
          </w:r>
          <w:r w:rsidR="00A563A3">
            <w:rPr>
              <w:rFonts w:cs="Arial"/>
              <w:sz w:val="20"/>
              <w:szCs w:val="20"/>
            </w:rPr>
            <w:t>/</w:t>
          </w:r>
          <w:r>
            <w:rPr>
              <w:rFonts w:cs="Arial"/>
              <w:sz w:val="20"/>
              <w:szCs w:val="20"/>
            </w:rPr>
            <w:t>2026</w:t>
          </w:r>
        </w:p>
      </w:tc>
    </w:tr>
  </w:tbl>
  <w:p w14:paraId="5013DAE5" w14:textId="77777777" w:rsidR="00EB1735" w:rsidRDefault="00EB17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7FA"/>
    <w:multiLevelType w:val="hybridMultilevel"/>
    <w:tmpl w:val="6ED09AC0"/>
    <w:lvl w:ilvl="0" w:tplc="1E5C2BBE">
      <w:start w:val="1"/>
      <w:numFmt w:val="bullet"/>
      <w:lvlText w:val="●"/>
      <w:lvlJc w:val="left"/>
      <w:pPr>
        <w:ind w:left="720" w:hanging="360"/>
      </w:pPr>
    </w:lvl>
    <w:lvl w:ilvl="1" w:tplc="8DAA3A60">
      <w:start w:val="1"/>
      <w:numFmt w:val="bullet"/>
      <w:lvlText w:val="○"/>
      <w:lvlJc w:val="left"/>
      <w:pPr>
        <w:ind w:left="1440" w:hanging="360"/>
      </w:pPr>
    </w:lvl>
    <w:lvl w:ilvl="2" w:tplc="D2082BC4">
      <w:start w:val="1"/>
      <w:numFmt w:val="bullet"/>
      <w:lvlText w:val="■"/>
      <w:lvlJc w:val="left"/>
      <w:pPr>
        <w:ind w:left="2160" w:hanging="360"/>
      </w:pPr>
    </w:lvl>
    <w:lvl w:ilvl="3" w:tplc="65D86550">
      <w:start w:val="1"/>
      <w:numFmt w:val="bullet"/>
      <w:lvlText w:val="●"/>
      <w:lvlJc w:val="left"/>
      <w:pPr>
        <w:ind w:left="2880" w:hanging="360"/>
      </w:pPr>
    </w:lvl>
    <w:lvl w:ilvl="4" w:tplc="3982811A">
      <w:start w:val="1"/>
      <w:numFmt w:val="bullet"/>
      <w:lvlText w:val="○"/>
      <w:lvlJc w:val="left"/>
      <w:pPr>
        <w:ind w:left="3600" w:hanging="360"/>
      </w:pPr>
    </w:lvl>
    <w:lvl w:ilvl="5" w:tplc="31248CE8">
      <w:start w:val="1"/>
      <w:numFmt w:val="bullet"/>
      <w:lvlText w:val="■"/>
      <w:lvlJc w:val="left"/>
      <w:pPr>
        <w:ind w:left="4320" w:hanging="360"/>
      </w:pPr>
    </w:lvl>
    <w:lvl w:ilvl="6" w:tplc="1D76B986">
      <w:start w:val="1"/>
      <w:numFmt w:val="bullet"/>
      <w:lvlText w:val="●"/>
      <w:lvlJc w:val="left"/>
      <w:pPr>
        <w:ind w:left="5040" w:hanging="360"/>
      </w:pPr>
    </w:lvl>
    <w:lvl w:ilvl="7" w:tplc="BDC0DDDA">
      <w:start w:val="1"/>
      <w:numFmt w:val="bullet"/>
      <w:lvlText w:val="●"/>
      <w:lvlJc w:val="left"/>
      <w:pPr>
        <w:ind w:left="5760" w:hanging="360"/>
      </w:pPr>
    </w:lvl>
    <w:lvl w:ilvl="8" w:tplc="9C448AA6">
      <w:start w:val="1"/>
      <w:numFmt w:val="bullet"/>
      <w:lvlText w:val="●"/>
      <w:lvlJc w:val="left"/>
      <w:pPr>
        <w:ind w:left="6480" w:hanging="360"/>
      </w:pPr>
    </w:lvl>
  </w:abstractNum>
  <w:abstractNum w:abstractNumId="1" w15:restartNumberingAfterBreak="0">
    <w:nsid w:val="0A6036AA"/>
    <w:multiLevelType w:val="hybridMultilevel"/>
    <w:tmpl w:val="956011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B68495E"/>
    <w:multiLevelType w:val="hybridMultilevel"/>
    <w:tmpl w:val="D1A0A3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0925677"/>
    <w:multiLevelType w:val="hybridMultilevel"/>
    <w:tmpl w:val="C7742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3E2DA4"/>
    <w:multiLevelType w:val="hybridMultilevel"/>
    <w:tmpl w:val="428447B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1F92257"/>
    <w:multiLevelType w:val="multilevel"/>
    <w:tmpl w:val="1B24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19FE"/>
    <w:multiLevelType w:val="multilevel"/>
    <w:tmpl w:val="AD10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3020F"/>
    <w:multiLevelType w:val="hybridMultilevel"/>
    <w:tmpl w:val="55AE4F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9592F2B"/>
    <w:multiLevelType w:val="multilevel"/>
    <w:tmpl w:val="3BE073E4"/>
    <w:lvl w:ilvl="0">
      <w:start w:val="1"/>
      <w:numFmt w:val="decimal"/>
      <w:pStyle w:val="Ttulo2"/>
      <w:lvlText w:val="%1."/>
      <w:lvlJc w:val="left"/>
      <w:pPr>
        <w:ind w:left="360" w:hanging="360"/>
      </w:pPr>
      <w:rPr>
        <w:rFonts w:hint="default"/>
        <w:b w:val="0"/>
        <w:bCs w:val="0"/>
      </w:rPr>
    </w:lvl>
    <w:lvl w:ilvl="1">
      <w:start w:val="1"/>
      <w:numFmt w:val="decimal"/>
      <w:pStyle w:val="Ttulo3"/>
      <w:lvlText w:val="%1.%2."/>
      <w:lvlJc w:val="left"/>
      <w:pPr>
        <w:ind w:left="624" w:hanging="26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1C32D3"/>
    <w:multiLevelType w:val="multilevel"/>
    <w:tmpl w:val="F03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A2125"/>
    <w:multiLevelType w:val="multilevel"/>
    <w:tmpl w:val="8C38C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F2E9E"/>
    <w:multiLevelType w:val="multilevel"/>
    <w:tmpl w:val="519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2FC4"/>
    <w:multiLevelType w:val="hybridMultilevel"/>
    <w:tmpl w:val="3CE0BD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81B4AA3"/>
    <w:multiLevelType w:val="hybridMultilevel"/>
    <w:tmpl w:val="368ACD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335B7813"/>
    <w:multiLevelType w:val="multilevel"/>
    <w:tmpl w:val="7D4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34B5B"/>
    <w:multiLevelType w:val="multilevel"/>
    <w:tmpl w:val="5BE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56289"/>
    <w:multiLevelType w:val="multilevel"/>
    <w:tmpl w:val="C2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619EB"/>
    <w:multiLevelType w:val="multilevel"/>
    <w:tmpl w:val="FC5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3933E2"/>
    <w:multiLevelType w:val="multilevel"/>
    <w:tmpl w:val="2C4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C6FFE"/>
    <w:multiLevelType w:val="hybridMultilevel"/>
    <w:tmpl w:val="5F9C399C"/>
    <w:lvl w:ilvl="0" w:tplc="A8ECEF2E">
      <w:start w:val="1"/>
      <w:numFmt w:val="bullet"/>
      <w:lvlText w:val="●"/>
      <w:lvlJc w:val="left"/>
      <w:pPr>
        <w:ind w:left="720" w:hanging="360"/>
      </w:pPr>
    </w:lvl>
    <w:lvl w:ilvl="1" w:tplc="5322CEDC">
      <w:start w:val="1"/>
      <w:numFmt w:val="bullet"/>
      <w:lvlText w:val="○"/>
      <w:lvlJc w:val="left"/>
      <w:pPr>
        <w:ind w:left="1440" w:hanging="360"/>
      </w:pPr>
    </w:lvl>
    <w:lvl w:ilvl="2" w:tplc="7A6AC388">
      <w:start w:val="1"/>
      <w:numFmt w:val="bullet"/>
      <w:lvlText w:val="■"/>
      <w:lvlJc w:val="left"/>
      <w:pPr>
        <w:ind w:left="2160" w:hanging="360"/>
      </w:pPr>
    </w:lvl>
    <w:lvl w:ilvl="3" w:tplc="BB90FAAC">
      <w:start w:val="1"/>
      <w:numFmt w:val="bullet"/>
      <w:lvlText w:val="●"/>
      <w:lvlJc w:val="left"/>
      <w:pPr>
        <w:ind w:left="2880" w:hanging="360"/>
      </w:pPr>
    </w:lvl>
    <w:lvl w:ilvl="4" w:tplc="43CEA47A">
      <w:start w:val="1"/>
      <w:numFmt w:val="bullet"/>
      <w:lvlText w:val="○"/>
      <w:lvlJc w:val="left"/>
      <w:pPr>
        <w:ind w:left="3600" w:hanging="360"/>
      </w:pPr>
    </w:lvl>
    <w:lvl w:ilvl="5" w:tplc="69464278">
      <w:start w:val="1"/>
      <w:numFmt w:val="bullet"/>
      <w:lvlText w:val="■"/>
      <w:lvlJc w:val="left"/>
      <w:pPr>
        <w:ind w:left="4320" w:hanging="360"/>
      </w:pPr>
    </w:lvl>
    <w:lvl w:ilvl="6" w:tplc="62864EE0">
      <w:start w:val="1"/>
      <w:numFmt w:val="bullet"/>
      <w:lvlText w:val="●"/>
      <w:lvlJc w:val="left"/>
      <w:pPr>
        <w:ind w:left="5040" w:hanging="360"/>
      </w:pPr>
    </w:lvl>
    <w:lvl w:ilvl="7" w:tplc="35BA6DC2">
      <w:start w:val="1"/>
      <w:numFmt w:val="bullet"/>
      <w:lvlText w:val="●"/>
      <w:lvlJc w:val="left"/>
      <w:pPr>
        <w:ind w:left="5760" w:hanging="360"/>
      </w:pPr>
    </w:lvl>
    <w:lvl w:ilvl="8" w:tplc="06541EAC">
      <w:start w:val="1"/>
      <w:numFmt w:val="bullet"/>
      <w:lvlText w:val="●"/>
      <w:lvlJc w:val="left"/>
      <w:pPr>
        <w:ind w:left="6480" w:hanging="360"/>
      </w:pPr>
    </w:lvl>
  </w:abstractNum>
  <w:abstractNum w:abstractNumId="20" w15:restartNumberingAfterBreak="0">
    <w:nsid w:val="489D01B7"/>
    <w:multiLevelType w:val="multilevel"/>
    <w:tmpl w:val="12F8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86A79"/>
    <w:multiLevelType w:val="hybridMultilevel"/>
    <w:tmpl w:val="3A6A5C5C"/>
    <w:lvl w:ilvl="0" w:tplc="2FD8CDA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4AF84AB7"/>
    <w:multiLevelType w:val="hybridMultilevel"/>
    <w:tmpl w:val="810AC84A"/>
    <w:lvl w:ilvl="0" w:tplc="A088155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BC63EFF"/>
    <w:multiLevelType w:val="hybridMultilevel"/>
    <w:tmpl w:val="F26CAD7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4D131381"/>
    <w:multiLevelType w:val="multilevel"/>
    <w:tmpl w:val="FE245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80C79"/>
    <w:multiLevelType w:val="hybridMultilevel"/>
    <w:tmpl w:val="796EFC58"/>
    <w:lvl w:ilvl="0" w:tplc="3E7ED1F2">
      <w:start w:val="1"/>
      <w:numFmt w:val="bullet"/>
      <w:lvlText w:val="●"/>
      <w:lvlJc w:val="left"/>
      <w:pPr>
        <w:ind w:left="720" w:hanging="360"/>
      </w:pPr>
    </w:lvl>
    <w:lvl w:ilvl="1" w:tplc="BDB8DD9E">
      <w:start w:val="1"/>
      <w:numFmt w:val="bullet"/>
      <w:lvlText w:val="○"/>
      <w:lvlJc w:val="left"/>
      <w:pPr>
        <w:ind w:left="1440" w:hanging="360"/>
      </w:pPr>
    </w:lvl>
    <w:lvl w:ilvl="2" w:tplc="8A101196">
      <w:start w:val="1"/>
      <w:numFmt w:val="bullet"/>
      <w:lvlText w:val="■"/>
      <w:lvlJc w:val="left"/>
      <w:pPr>
        <w:ind w:left="2160" w:hanging="360"/>
      </w:pPr>
    </w:lvl>
    <w:lvl w:ilvl="3" w:tplc="E42AA64E">
      <w:start w:val="1"/>
      <w:numFmt w:val="bullet"/>
      <w:lvlText w:val="●"/>
      <w:lvlJc w:val="left"/>
      <w:pPr>
        <w:ind w:left="2880" w:hanging="360"/>
      </w:pPr>
    </w:lvl>
    <w:lvl w:ilvl="4" w:tplc="7604EECA">
      <w:start w:val="1"/>
      <w:numFmt w:val="bullet"/>
      <w:lvlText w:val="○"/>
      <w:lvlJc w:val="left"/>
      <w:pPr>
        <w:ind w:left="3600" w:hanging="360"/>
      </w:pPr>
    </w:lvl>
    <w:lvl w:ilvl="5" w:tplc="5C2A3C28">
      <w:start w:val="1"/>
      <w:numFmt w:val="bullet"/>
      <w:lvlText w:val="■"/>
      <w:lvlJc w:val="left"/>
      <w:pPr>
        <w:ind w:left="4320" w:hanging="360"/>
      </w:pPr>
    </w:lvl>
    <w:lvl w:ilvl="6" w:tplc="1D5CDB34">
      <w:start w:val="1"/>
      <w:numFmt w:val="bullet"/>
      <w:lvlText w:val="●"/>
      <w:lvlJc w:val="left"/>
      <w:pPr>
        <w:ind w:left="5040" w:hanging="360"/>
      </w:pPr>
    </w:lvl>
    <w:lvl w:ilvl="7" w:tplc="FADC5FF2">
      <w:start w:val="1"/>
      <w:numFmt w:val="bullet"/>
      <w:lvlText w:val="●"/>
      <w:lvlJc w:val="left"/>
      <w:pPr>
        <w:ind w:left="5760" w:hanging="360"/>
      </w:pPr>
    </w:lvl>
    <w:lvl w:ilvl="8" w:tplc="1EC61B22">
      <w:start w:val="1"/>
      <w:numFmt w:val="bullet"/>
      <w:lvlText w:val="●"/>
      <w:lvlJc w:val="left"/>
      <w:pPr>
        <w:ind w:left="6480" w:hanging="360"/>
      </w:pPr>
    </w:lvl>
  </w:abstractNum>
  <w:abstractNum w:abstractNumId="26" w15:restartNumberingAfterBreak="0">
    <w:nsid w:val="56F660FC"/>
    <w:multiLevelType w:val="hybridMultilevel"/>
    <w:tmpl w:val="0158E70E"/>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7" w15:restartNumberingAfterBreak="0">
    <w:nsid w:val="577901BA"/>
    <w:multiLevelType w:val="hybridMultilevel"/>
    <w:tmpl w:val="D3E8E70A"/>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8" w15:restartNumberingAfterBreak="0">
    <w:nsid w:val="602A687E"/>
    <w:multiLevelType w:val="hybridMultilevel"/>
    <w:tmpl w:val="040A2D8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6294241F"/>
    <w:multiLevelType w:val="hybridMultilevel"/>
    <w:tmpl w:val="BF12CB9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0" w15:restartNumberingAfterBreak="0">
    <w:nsid w:val="678D66E4"/>
    <w:multiLevelType w:val="multilevel"/>
    <w:tmpl w:val="07D00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A6858"/>
    <w:multiLevelType w:val="hybridMultilevel"/>
    <w:tmpl w:val="AB148B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6EF61F0D"/>
    <w:multiLevelType w:val="hybridMultilevel"/>
    <w:tmpl w:val="B85C4764"/>
    <w:lvl w:ilvl="0" w:tplc="325C77CA">
      <w:start w:val="1"/>
      <w:numFmt w:val="bullet"/>
      <w:lvlText w:val="●"/>
      <w:lvlJc w:val="left"/>
      <w:pPr>
        <w:ind w:left="720" w:hanging="360"/>
      </w:pPr>
    </w:lvl>
    <w:lvl w:ilvl="1" w:tplc="DB9A563A">
      <w:start w:val="1"/>
      <w:numFmt w:val="bullet"/>
      <w:lvlText w:val="○"/>
      <w:lvlJc w:val="left"/>
      <w:pPr>
        <w:ind w:left="1440" w:hanging="360"/>
      </w:pPr>
    </w:lvl>
    <w:lvl w:ilvl="2" w:tplc="52ACF3F2">
      <w:start w:val="1"/>
      <w:numFmt w:val="bullet"/>
      <w:lvlText w:val="■"/>
      <w:lvlJc w:val="left"/>
      <w:pPr>
        <w:ind w:left="2160" w:hanging="360"/>
      </w:pPr>
    </w:lvl>
    <w:lvl w:ilvl="3" w:tplc="18E8F608">
      <w:start w:val="1"/>
      <w:numFmt w:val="bullet"/>
      <w:lvlText w:val="●"/>
      <w:lvlJc w:val="left"/>
      <w:pPr>
        <w:ind w:left="2880" w:hanging="360"/>
      </w:pPr>
    </w:lvl>
    <w:lvl w:ilvl="4" w:tplc="1EC6DAD4">
      <w:start w:val="1"/>
      <w:numFmt w:val="bullet"/>
      <w:lvlText w:val="○"/>
      <w:lvlJc w:val="left"/>
      <w:pPr>
        <w:ind w:left="3600" w:hanging="360"/>
      </w:pPr>
    </w:lvl>
    <w:lvl w:ilvl="5" w:tplc="7892F5C4">
      <w:start w:val="1"/>
      <w:numFmt w:val="bullet"/>
      <w:lvlText w:val="■"/>
      <w:lvlJc w:val="left"/>
      <w:pPr>
        <w:ind w:left="4320" w:hanging="360"/>
      </w:pPr>
    </w:lvl>
    <w:lvl w:ilvl="6" w:tplc="1B82896E">
      <w:start w:val="1"/>
      <w:numFmt w:val="bullet"/>
      <w:lvlText w:val="●"/>
      <w:lvlJc w:val="left"/>
      <w:pPr>
        <w:ind w:left="5040" w:hanging="360"/>
      </w:pPr>
    </w:lvl>
    <w:lvl w:ilvl="7" w:tplc="DBC6FC16">
      <w:start w:val="1"/>
      <w:numFmt w:val="bullet"/>
      <w:lvlText w:val="●"/>
      <w:lvlJc w:val="left"/>
      <w:pPr>
        <w:ind w:left="5760" w:hanging="360"/>
      </w:pPr>
    </w:lvl>
    <w:lvl w:ilvl="8" w:tplc="8550CC52">
      <w:start w:val="1"/>
      <w:numFmt w:val="bullet"/>
      <w:lvlText w:val="●"/>
      <w:lvlJc w:val="left"/>
      <w:pPr>
        <w:ind w:left="6480" w:hanging="360"/>
      </w:pPr>
    </w:lvl>
  </w:abstractNum>
  <w:abstractNum w:abstractNumId="33" w15:restartNumberingAfterBreak="0">
    <w:nsid w:val="734A3805"/>
    <w:multiLevelType w:val="hybridMultilevel"/>
    <w:tmpl w:val="AF8AF42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5563B79"/>
    <w:multiLevelType w:val="hybridMultilevel"/>
    <w:tmpl w:val="9BB02A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6B30A37"/>
    <w:multiLevelType w:val="hybridMultilevel"/>
    <w:tmpl w:val="0F243F6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6" w15:restartNumberingAfterBreak="0">
    <w:nsid w:val="790C0196"/>
    <w:multiLevelType w:val="hybridMultilevel"/>
    <w:tmpl w:val="0DBC309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7B8E3D74"/>
    <w:multiLevelType w:val="hybridMultilevel"/>
    <w:tmpl w:val="B17C92D6"/>
    <w:lvl w:ilvl="0" w:tplc="9E5EEAB4">
      <w:start w:val="1"/>
      <w:numFmt w:val="bullet"/>
      <w:lvlText w:val="●"/>
      <w:lvlJc w:val="left"/>
      <w:pPr>
        <w:ind w:left="720" w:hanging="360"/>
      </w:pPr>
    </w:lvl>
    <w:lvl w:ilvl="1" w:tplc="8EFCE374">
      <w:start w:val="1"/>
      <w:numFmt w:val="bullet"/>
      <w:lvlText w:val="○"/>
      <w:lvlJc w:val="left"/>
      <w:pPr>
        <w:ind w:left="1440" w:hanging="360"/>
      </w:pPr>
    </w:lvl>
    <w:lvl w:ilvl="2" w:tplc="81B2E8E8">
      <w:start w:val="1"/>
      <w:numFmt w:val="bullet"/>
      <w:lvlText w:val="■"/>
      <w:lvlJc w:val="left"/>
      <w:pPr>
        <w:ind w:left="2160" w:hanging="360"/>
      </w:pPr>
    </w:lvl>
    <w:lvl w:ilvl="3" w:tplc="C72A4214">
      <w:start w:val="1"/>
      <w:numFmt w:val="bullet"/>
      <w:lvlText w:val="●"/>
      <w:lvlJc w:val="left"/>
      <w:pPr>
        <w:ind w:left="2880" w:hanging="360"/>
      </w:pPr>
    </w:lvl>
    <w:lvl w:ilvl="4" w:tplc="5B58C79E">
      <w:start w:val="1"/>
      <w:numFmt w:val="bullet"/>
      <w:lvlText w:val="○"/>
      <w:lvlJc w:val="left"/>
      <w:pPr>
        <w:ind w:left="3600" w:hanging="360"/>
      </w:pPr>
    </w:lvl>
    <w:lvl w:ilvl="5" w:tplc="A1D25D6A">
      <w:start w:val="1"/>
      <w:numFmt w:val="bullet"/>
      <w:lvlText w:val="■"/>
      <w:lvlJc w:val="left"/>
      <w:pPr>
        <w:ind w:left="4320" w:hanging="360"/>
      </w:pPr>
    </w:lvl>
    <w:lvl w:ilvl="6" w:tplc="3D5655A0">
      <w:start w:val="1"/>
      <w:numFmt w:val="bullet"/>
      <w:lvlText w:val="●"/>
      <w:lvlJc w:val="left"/>
      <w:pPr>
        <w:ind w:left="5040" w:hanging="360"/>
      </w:pPr>
    </w:lvl>
    <w:lvl w:ilvl="7" w:tplc="68EA52E8">
      <w:start w:val="1"/>
      <w:numFmt w:val="bullet"/>
      <w:lvlText w:val="●"/>
      <w:lvlJc w:val="left"/>
      <w:pPr>
        <w:ind w:left="5760" w:hanging="360"/>
      </w:pPr>
    </w:lvl>
    <w:lvl w:ilvl="8" w:tplc="1BF00C16">
      <w:start w:val="1"/>
      <w:numFmt w:val="bullet"/>
      <w:lvlText w:val="●"/>
      <w:lvlJc w:val="left"/>
      <w:pPr>
        <w:ind w:left="6480" w:hanging="360"/>
      </w:pPr>
    </w:lvl>
  </w:abstractNum>
  <w:abstractNum w:abstractNumId="38" w15:restartNumberingAfterBreak="0">
    <w:nsid w:val="7F7469B3"/>
    <w:multiLevelType w:val="hybridMultilevel"/>
    <w:tmpl w:val="74DEF042"/>
    <w:lvl w:ilvl="0" w:tplc="DA06A99C">
      <w:start w:val="1"/>
      <w:numFmt w:val="bullet"/>
      <w:lvlText w:val="●"/>
      <w:lvlJc w:val="left"/>
      <w:pPr>
        <w:ind w:left="720" w:hanging="360"/>
      </w:pPr>
    </w:lvl>
    <w:lvl w:ilvl="1" w:tplc="62F26CC4">
      <w:start w:val="1"/>
      <w:numFmt w:val="bullet"/>
      <w:lvlText w:val="○"/>
      <w:lvlJc w:val="left"/>
      <w:pPr>
        <w:ind w:left="1440" w:hanging="360"/>
      </w:pPr>
    </w:lvl>
    <w:lvl w:ilvl="2" w:tplc="3A926782">
      <w:start w:val="1"/>
      <w:numFmt w:val="bullet"/>
      <w:lvlText w:val="■"/>
      <w:lvlJc w:val="left"/>
      <w:pPr>
        <w:ind w:left="2160" w:hanging="360"/>
      </w:pPr>
    </w:lvl>
    <w:lvl w:ilvl="3" w:tplc="7478865E">
      <w:start w:val="1"/>
      <w:numFmt w:val="bullet"/>
      <w:lvlText w:val="●"/>
      <w:lvlJc w:val="left"/>
      <w:pPr>
        <w:ind w:left="2880" w:hanging="360"/>
      </w:pPr>
    </w:lvl>
    <w:lvl w:ilvl="4" w:tplc="276A91EE">
      <w:start w:val="1"/>
      <w:numFmt w:val="bullet"/>
      <w:lvlText w:val="○"/>
      <w:lvlJc w:val="left"/>
      <w:pPr>
        <w:ind w:left="3600" w:hanging="360"/>
      </w:pPr>
    </w:lvl>
    <w:lvl w:ilvl="5" w:tplc="F6D020DE">
      <w:start w:val="1"/>
      <w:numFmt w:val="bullet"/>
      <w:lvlText w:val="■"/>
      <w:lvlJc w:val="left"/>
      <w:pPr>
        <w:ind w:left="4320" w:hanging="360"/>
      </w:pPr>
    </w:lvl>
    <w:lvl w:ilvl="6" w:tplc="6CA0AA8A">
      <w:start w:val="1"/>
      <w:numFmt w:val="bullet"/>
      <w:lvlText w:val="●"/>
      <w:lvlJc w:val="left"/>
      <w:pPr>
        <w:ind w:left="5040" w:hanging="360"/>
      </w:pPr>
    </w:lvl>
    <w:lvl w:ilvl="7" w:tplc="E214B728">
      <w:start w:val="1"/>
      <w:numFmt w:val="bullet"/>
      <w:lvlText w:val="●"/>
      <w:lvlJc w:val="left"/>
      <w:pPr>
        <w:ind w:left="5760" w:hanging="360"/>
      </w:pPr>
    </w:lvl>
    <w:lvl w:ilvl="8" w:tplc="F4F87D6C">
      <w:start w:val="1"/>
      <w:numFmt w:val="bullet"/>
      <w:lvlText w:val="●"/>
      <w:lvlJc w:val="left"/>
      <w:pPr>
        <w:ind w:left="6480" w:hanging="360"/>
      </w:pPr>
    </w:lvl>
  </w:abstractNum>
  <w:num w:numId="1" w16cid:durableId="1370953354">
    <w:abstractNumId w:val="8"/>
  </w:num>
  <w:num w:numId="2" w16cid:durableId="271980166">
    <w:abstractNumId w:val="3"/>
  </w:num>
  <w:num w:numId="3" w16cid:durableId="876045703">
    <w:abstractNumId w:val="34"/>
  </w:num>
  <w:num w:numId="4" w16cid:durableId="1820538278">
    <w:abstractNumId w:val="36"/>
  </w:num>
  <w:num w:numId="5" w16cid:durableId="1433822244">
    <w:abstractNumId w:val="29"/>
  </w:num>
  <w:num w:numId="6" w16cid:durableId="2005283989">
    <w:abstractNumId w:val="7"/>
  </w:num>
  <w:num w:numId="7" w16cid:durableId="585843682">
    <w:abstractNumId w:val="13"/>
  </w:num>
  <w:num w:numId="8" w16cid:durableId="792286814">
    <w:abstractNumId w:val="15"/>
  </w:num>
  <w:num w:numId="9" w16cid:durableId="1642229184">
    <w:abstractNumId w:val="11"/>
  </w:num>
  <w:num w:numId="10" w16cid:durableId="1899977383">
    <w:abstractNumId w:val="31"/>
  </w:num>
  <w:num w:numId="11" w16cid:durableId="607009904">
    <w:abstractNumId w:val="4"/>
  </w:num>
  <w:num w:numId="12" w16cid:durableId="104080533">
    <w:abstractNumId w:val="33"/>
  </w:num>
  <w:num w:numId="13" w16cid:durableId="693729764">
    <w:abstractNumId w:val="1"/>
  </w:num>
  <w:num w:numId="14" w16cid:durableId="1473210974">
    <w:abstractNumId w:val="12"/>
  </w:num>
  <w:num w:numId="15" w16cid:durableId="645740197">
    <w:abstractNumId w:val="2"/>
  </w:num>
  <w:num w:numId="16" w16cid:durableId="180507730">
    <w:abstractNumId w:val="23"/>
  </w:num>
  <w:num w:numId="17" w16cid:durableId="1536313093">
    <w:abstractNumId w:val="9"/>
  </w:num>
  <w:num w:numId="18" w16cid:durableId="935598423">
    <w:abstractNumId w:val="18"/>
  </w:num>
  <w:num w:numId="19" w16cid:durableId="2028864879">
    <w:abstractNumId w:val="5"/>
  </w:num>
  <w:num w:numId="20" w16cid:durableId="191841731">
    <w:abstractNumId w:val="14"/>
  </w:num>
  <w:num w:numId="21" w16cid:durableId="472332220">
    <w:abstractNumId w:val="16"/>
  </w:num>
  <w:num w:numId="22" w16cid:durableId="2093577633">
    <w:abstractNumId w:val="10"/>
  </w:num>
  <w:num w:numId="23" w16cid:durableId="161237283">
    <w:abstractNumId w:val="20"/>
  </w:num>
  <w:num w:numId="24" w16cid:durableId="671883318">
    <w:abstractNumId w:val="22"/>
  </w:num>
  <w:num w:numId="25" w16cid:durableId="345595390">
    <w:abstractNumId w:val="28"/>
  </w:num>
  <w:num w:numId="26" w16cid:durableId="550531928">
    <w:abstractNumId w:val="30"/>
  </w:num>
  <w:num w:numId="27" w16cid:durableId="647561693">
    <w:abstractNumId w:val="17"/>
  </w:num>
  <w:num w:numId="28" w16cid:durableId="510417337">
    <w:abstractNumId w:val="6"/>
  </w:num>
  <w:num w:numId="29" w16cid:durableId="1059865524">
    <w:abstractNumId w:val="24"/>
  </w:num>
  <w:num w:numId="30" w16cid:durableId="2103408556">
    <w:abstractNumId w:val="32"/>
    <w:lvlOverride w:ilvl="0">
      <w:startOverride w:val="1"/>
    </w:lvlOverride>
  </w:num>
  <w:num w:numId="31" w16cid:durableId="574168311">
    <w:abstractNumId w:val="35"/>
  </w:num>
  <w:num w:numId="32" w16cid:durableId="661855039">
    <w:abstractNumId w:val="0"/>
    <w:lvlOverride w:ilvl="0">
      <w:startOverride w:val="1"/>
    </w:lvlOverride>
  </w:num>
  <w:num w:numId="33" w16cid:durableId="237061577">
    <w:abstractNumId w:val="38"/>
    <w:lvlOverride w:ilvl="0">
      <w:startOverride w:val="1"/>
    </w:lvlOverride>
  </w:num>
  <w:num w:numId="34" w16cid:durableId="137966330">
    <w:abstractNumId w:val="27"/>
  </w:num>
  <w:num w:numId="35" w16cid:durableId="1561868006">
    <w:abstractNumId w:val="37"/>
    <w:lvlOverride w:ilvl="0">
      <w:startOverride w:val="1"/>
    </w:lvlOverride>
  </w:num>
  <w:num w:numId="36" w16cid:durableId="575936731">
    <w:abstractNumId w:val="25"/>
    <w:lvlOverride w:ilvl="0">
      <w:startOverride w:val="1"/>
    </w:lvlOverride>
  </w:num>
  <w:num w:numId="37" w16cid:durableId="1877504793">
    <w:abstractNumId w:val="8"/>
  </w:num>
  <w:num w:numId="38" w16cid:durableId="2072341648">
    <w:abstractNumId w:val="8"/>
  </w:num>
  <w:num w:numId="39" w16cid:durableId="1375350833">
    <w:abstractNumId w:val="8"/>
  </w:num>
  <w:num w:numId="40" w16cid:durableId="1275871341">
    <w:abstractNumId w:val="8"/>
  </w:num>
  <w:num w:numId="41" w16cid:durableId="1643196754">
    <w:abstractNumId w:val="8"/>
  </w:num>
  <w:num w:numId="42" w16cid:durableId="1485049123">
    <w:abstractNumId w:val="8"/>
  </w:num>
  <w:num w:numId="43" w16cid:durableId="89280918">
    <w:abstractNumId w:val="19"/>
    <w:lvlOverride w:ilvl="0">
      <w:startOverride w:val="1"/>
    </w:lvlOverride>
  </w:num>
  <w:num w:numId="44" w16cid:durableId="1177891594">
    <w:abstractNumId w:val="26"/>
  </w:num>
  <w:num w:numId="45" w16cid:durableId="101848041">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EF"/>
    <w:rsid w:val="00001199"/>
    <w:rsid w:val="000058FF"/>
    <w:rsid w:val="00010621"/>
    <w:rsid w:val="000679E0"/>
    <w:rsid w:val="000723D4"/>
    <w:rsid w:val="000766CE"/>
    <w:rsid w:val="00096A6E"/>
    <w:rsid w:val="000B4EF2"/>
    <w:rsid w:val="000B5B2A"/>
    <w:rsid w:val="000C23E4"/>
    <w:rsid w:val="000D495B"/>
    <w:rsid w:val="00101EF7"/>
    <w:rsid w:val="001032B9"/>
    <w:rsid w:val="001059A5"/>
    <w:rsid w:val="0010733F"/>
    <w:rsid w:val="00112564"/>
    <w:rsid w:val="00112F0D"/>
    <w:rsid w:val="0012118D"/>
    <w:rsid w:val="0012325E"/>
    <w:rsid w:val="00123E04"/>
    <w:rsid w:val="00131BB8"/>
    <w:rsid w:val="001429C5"/>
    <w:rsid w:val="001438BB"/>
    <w:rsid w:val="00146F31"/>
    <w:rsid w:val="00177479"/>
    <w:rsid w:val="00181FBF"/>
    <w:rsid w:val="001B3781"/>
    <w:rsid w:val="001B6BE4"/>
    <w:rsid w:val="001D2467"/>
    <w:rsid w:val="001D280B"/>
    <w:rsid w:val="001E5057"/>
    <w:rsid w:val="001E677F"/>
    <w:rsid w:val="001F0337"/>
    <w:rsid w:val="001F3F58"/>
    <w:rsid w:val="00202C03"/>
    <w:rsid w:val="00203128"/>
    <w:rsid w:val="00227588"/>
    <w:rsid w:val="00265D86"/>
    <w:rsid w:val="00274B8F"/>
    <w:rsid w:val="00294347"/>
    <w:rsid w:val="002A3814"/>
    <w:rsid w:val="002A3DD6"/>
    <w:rsid w:val="002B029E"/>
    <w:rsid w:val="002B2E9F"/>
    <w:rsid w:val="002D50C0"/>
    <w:rsid w:val="002E0981"/>
    <w:rsid w:val="002E54C7"/>
    <w:rsid w:val="002F7D10"/>
    <w:rsid w:val="003065A1"/>
    <w:rsid w:val="00307806"/>
    <w:rsid w:val="0032364C"/>
    <w:rsid w:val="0033708B"/>
    <w:rsid w:val="00347755"/>
    <w:rsid w:val="00353B80"/>
    <w:rsid w:val="003559E3"/>
    <w:rsid w:val="00357636"/>
    <w:rsid w:val="0036584B"/>
    <w:rsid w:val="0037577E"/>
    <w:rsid w:val="00384EE8"/>
    <w:rsid w:val="00385A3D"/>
    <w:rsid w:val="003B073D"/>
    <w:rsid w:val="003D634D"/>
    <w:rsid w:val="003E11BF"/>
    <w:rsid w:val="00405EDE"/>
    <w:rsid w:val="004112DB"/>
    <w:rsid w:val="004206E0"/>
    <w:rsid w:val="00427602"/>
    <w:rsid w:val="0043405F"/>
    <w:rsid w:val="0044471D"/>
    <w:rsid w:val="004536AD"/>
    <w:rsid w:val="00463995"/>
    <w:rsid w:val="00467D2A"/>
    <w:rsid w:val="00472EC2"/>
    <w:rsid w:val="00481334"/>
    <w:rsid w:val="004839C5"/>
    <w:rsid w:val="00485826"/>
    <w:rsid w:val="004878B1"/>
    <w:rsid w:val="00487DD3"/>
    <w:rsid w:val="00494850"/>
    <w:rsid w:val="004A2331"/>
    <w:rsid w:val="004B56FF"/>
    <w:rsid w:val="004C5113"/>
    <w:rsid w:val="004D5243"/>
    <w:rsid w:val="004D58F1"/>
    <w:rsid w:val="004D73E9"/>
    <w:rsid w:val="004E3AB8"/>
    <w:rsid w:val="0050434D"/>
    <w:rsid w:val="00511D4C"/>
    <w:rsid w:val="00525F7E"/>
    <w:rsid w:val="005410F0"/>
    <w:rsid w:val="005744B2"/>
    <w:rsid w:val="005754CA"/>
    <w:rsid w:val="00586FC7"/>
    <w:rsid w:val="005901C3"/>
    <w:rsid w:val="005938D6"/>
    <w:rsid w:val="00594174"/>
    <w:rsid w:val="005A3A70"/>
    <w:rsid w:val="005C4545"/>
    <w:rsid w:val="005C67D5"/>
    <w:rsid w:val="005F28AA"/>
    <w:rsid w:val="00606D81"/>
    <w:rsid w:val="00611FC3"/>
    <w:rsid w:val="006135E5"/>
    <w:rsid w:val="00643979"/>
    <w:rsid w:val="006560B7"/>
    <w:rsid w:val="00670F5F"/>
    <w:rsid w:val="0067377A"/>
    <w:rsid w:val="00676719"/>
    <w:rsid w:val="006B1365"/>
    <w:rsid w:val="006C2EBE"/>
    <w:rsid w:val="006D094E"/>
    <w:rsid w:val="006E3B89"/>
    <w:rsid w:val="0071146F"/>
    <w:rsid w:val="00713451"/>
    <w:rsid w:val="0072284D"/>
    <w:rsid w:val="00740A98"/>
    <w:rsid w:val="00745C05"/>
    <w:rsid w:val="00776951"/>
    <w:rsid w:val="007975ED"/>
    <w:rsid w:val="007A10B5"/>
    <w:rsid w:val="007B6914"/>
    <w:rsid w:val="007B7083"/>
    <w:rsid w:val="007C0096"/>
    <w:rsid w:val="007C23AB"/>
    <w:rsid w:val="007E348E"/>
    <w:rsid w:val="00801CEF"/>
    <w:rsid w:val="008053B1"/>
    <w:rsid w:val="00812AC6"/>
    <w:rsid w:val="00815075"/>
    <w:rsid w:val="00824E7E"/>
    <w:rsid w:val="008471C7"/>
    <w:rsid w:val="008472A2"/>
    <w:rsid w:val="0087102F"/>
    <w:rsid w:val="008728F6"/>
    <w:rsid w:val="008A1E5A"/>
    <w:rsid w:val="008C11B5"/>
    <w:rsid w:val="008D4BD4"/>
    <w:rsid w:val="008E358C"/>
    <w:rsid w:val="008E531F"/>
    <w:rsid w:val="008E7708"/>
    <w:rsid w:val="008F02BF"/>
    <w:rsid w:val="00905A93"/>
    <w:rsid w:val="009650DC"/>
    <w:rsid w:val="00980373"/>
    <w:rsid w:val="00990089"/>
    <w:rsid w:val="009905C6"/>
    <w:rsid w:val="00992391"/>
    <w:rsid w:val="009923E7"/>
    <w:rsid w:val="00996399"/>
    <w:rsid w:val="009A037D"/>
    <w:rsid w:val="009D0C20"/>
    <w:rsid w:val="009D348F"/>
    <w:rsid w:val="009D7C94"/>
    <w:rsid w:val="009F0C64"/>
    <w:rsid w:val="009F6D08"/>
    <w:rsid w:val="00A04F8D"/>
    <w:rsid w:val="00A07CFD"/>
    <w:rsid w:val="00A14034"/>
    <w:rsid w:val="00A17BB4"/>
    <w:rsid w:val="00A211F5"/>
    <w:rsid w:val="00A42D55"/>
    <w:rsid w:val="00A4360B"/>
    <w:rsid w:val="00A50CBB"/>
    <w:rsid w:val="00A563A3"/>
    <w:rsid w:val="00A62C06"/>
    <w:rsid w:val="00A71425"/>
    <w:rsid w:val="00A948D1"/>
    <w:rsid w:val="00A96F30"/>
    <w:rsid w:val="00AA1C3D"/>
    <w:rsid w:val="00AA51B3"/>
    <w:rsid w:val="00AB40D2"/>
    <w:rsid w:val="00AB5988"/>
    <w:rsid w:val="00AC77D5"/>
    <w:rsid w:val="00B1671C"/>
    <w:rsid w:val="00B277AB"/>
    <w:rsid w:val="00B321E4"/>
    <w:rsid w:val="00B57647"/>
    <w:rsid w:val="00B7498E"/>
    <w:rsid w:val="00B82BE6"/>
    <w:rsid w:val="00B931A7"/>
    <w:rsid w:val="00BB3803"/>
    <w:rsid w:val="00BB7180"/>
    <w:rsid w:val="00BB77BC"/>
    <w:rsid w:val="00BC5207"/>
    <w:rsid w:val="00BD50EE"/>
    <w:rsid w:val="00BE11AA"/>
    <w:rsid w:val="00BF4C45"/>
    <w:rsid w:val="00BF67B8"/>
    <w:rsid w:val="00C000E4"/>
    <w:rsid w:val="00C04FBA"/>
    <w:rsid w:val="00C0663E"/>
    <w:rsid w:val="00C11100"/>
    <w:rsid w:val="00C30D0A"/>
    <w:rsid w:val="00C429A1"/>
    <w:rsid w:val="00C80CEF"/>
    <w:rsid w:val="00C812FA"/>
    <w:rsid w:val="00C81CC3"/>
    <w:rsid w:val="00C86139"/>
    <w:rsid w:val="00C934E4"/>
    <w:rsid w:val="00C93A95"/>
    <w:rsid w:val="00CA433F"/>
    <w:rsid w:val="00CB0DE6"/>
    <w:rsid w:val="00CB6ABC"/>
    <w:rsid w:val="00CB73AB"/>
    <w:rsid w:val="00CC4F58"/>
    <w:rsid w:val="00CD0E78"/>
    <w:rsid w:val="00CD7E00"/>
    <w:rsid w:val="00CE29D9"/>
    <w:rsid w:val="00CE31F8"/>
    <w:rsid w:val="00CF442E"/>
    <w:rsid w:val="00CF4F66"/>
    <w:rsid w:val="00D016B0"/>
    <w:rsid w:val="00D0695F"/>
    <w:rsid w:val="00D115EF"/>
    <w:rsid w:val="00D42A87"/>
    <w:rsid w:val="00D469DE"/>
    <w:rsid w:val="00D56628"/>
    <w:rsid w:val="00D57284"/>
    <w:rsid w:val="00D64BE3"/>
    <w:rsid w:val="00D77DB6"/>
    <w:rsid w:val="00D855E2"/>
    <w:rsid w:val="00DA40C3"/>
    <w:rsid w:val="00DB084B"/>
    <w:rsid w:val="00DB2EBE"/>
    <w:rsid w:val="00DC5F08"/>
    <w:rsid w:val="00DC6F32"/>
    <w:rsid w:val="00DD049B"/>
    <w:rsid w:val="00DD260F"/>
    <w:rsid w:val="00DE529A"/>
    <w:rsid w:val="00DF5EE9"/>
    <w:rsid w:val="00E01AA0"/>
    <w:rsid w:val="00E03981"/>
    <w:rsid w:val="00E12FF7"/>
    <w:rsid w:val="00E24D32"/>
    <w:rsid w:val="00E32747"/>
    <w:rsid w:val="00E332E6"/>
    <w:rsid w:val="00E63045"/>
    <w:rsid w:val="00E80523"/>
    <w:rsid w:val="00E8637D"/>
    <w:rsid w:val="00E876DA"/>
    <w:rsid w:val="00EB0C7E"/>
    <w:rsid w:val="00EB1735"/>
    <w:rsid w:val="00EC0A2C"/>
    <w:rsid w:val="00ED5EFC"/>
    <w:rsid w:val="00F00E7D"/>
    <w:rsid w:val="00F03D8E"/>
    <w:rsid w:val="00F249FE"/>
    <w:rsid w:val="00F3412B"/>
    <w:rsid w:val="00F51854"/>
    <w:rsid w:val="00F54B15"/>
    <w:rsid w:val="00F54C1C"/>
    <w:rsid w:val="00F555BC"/>
    <w:rsid w:val="00F55738"/>
    <w:rsid w:val="00F5683B"/>
    <w:rsid w:val="00F75E9D"/>
    <w:rsid w:val="00F86843"/>
    <w:rsid w:val="00FD56A9"/>
    <w:rsid w:val="00FF11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DD10F"/>
  <w15:chartTrackingRefBased/>
  <w15:docId w15:val="{14091474-160F-4231-BEA6-892C85041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735"/>
    <w:pPr>
      <w:spacing w:before="240" w:after="400"/>
      <w:ind w:left="708"/>
      <w:jc w:val="both"/>
    </w:pPr>
    <w:rPr>
      <w:rFonts w:ascii="Arial" w:hAnsi="Arial"/>
    </w:rPr>
  </w:style>
  <w:style w:type="paragraph" w:styleId="Ttulo1">
    <w:name w:val="heading 1"/>
    <w:basedOn w:val="Normal"/>
    <w:next w:val="Normal"/>
    <w:link w:val="Ttulo1Car"/>
    <w:uiPriority w:val="9"/>
    <w:qFormat/>
    <w:rsid w:val="002D50C0"/>
    <w:pPr>
      <w:keepNext/>
      <w:keepLines/>
      <w:spacing w:before="360" w:after="80"/>
      <w:outlineLvl w:val="0"/>
    </w:pPr>
    <w:rPr>
      <w:rFonts w:eastAsiaTheme="majorEastAsia" w:cstheme="majorBidi"/>
      <w:color w:val="3E762A" w:themeColor="accent1" w:themeShade="BF"/>
      <w:sz w:val="40"/>
      <w:szCs w:val="40"/>
    </w:rPr>
  </w:style>
  <w:style w:type="paragraph" w:styleId="Ttulo2">
    <w:name w:val="heading 2"/>
    <w:basedOn w:val="Normal"/>
    <w:next w:val="Normal"/>
    <w:link w:val="Ttulo2Car"/>
    <w:autoRedefine/>
    <w:uiPriority w:val="9"/>
    <w:unhideWhenUsed/>
    <w:qFormat/>
    <w:rsid w:val="002D50C0"/>
    <w:pPr>
      <w:keepNext/>
      <w:keepLines/>
      <w:numPr>
        <w:numId w:val="1"/>
      </w:numPr>
      <w:spacing w:before="400" w:after="320"/>
      <w:outlineLvl w:val="1"/>
    </w:pPr>
    <w:rPr>
      <w:rFonts w:eastAsiaTheme="majorEastAsia" w:cstheme="majorBidi"/>
      <w:b/>
      <w:color w:val="3E762A" w:themeColor="accent1" w:themeShade="BF"/>
      <w:sz w:val="32"/>
      <w:szCs w:val="32"/>
    </w:rPr>
  </w:style>
  <w:style w:type="paragraph" w:styleId="Ttulo3">
    <w:name w:val="heading 3"/>
    <w:basedOn w:val="Normal"/>
    <w:next w:val="Normal"/>
    <w:link w:val="Ttulo3Car"/>
    <w:autoRedefine/>
    <w:uiPriority w:val="9"/>
    <w:unhideWhenUsed/>
    <w:qFormat/>
    <w:rsid w:val="00B57647"/>
    <w:pPr>
      <w:keepNext/>
      <w:keepLines/>
      <w:numPr>
        <w:ilvl w:val="1"/>
        <w:numId w:val="1"/>
      </w:numPr>
      <w:spacing w:before="160" w:after="80" w:line="480" w:lineRule="auto"/>
      <w:jc w:val="left"/>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unhideWhenUsed/>
    <w:qFormat/>
    <w:rsid w:val="00D115EF"/>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D115EF"/>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D115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5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5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5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0C0"/>
    <w:rPr>
      <w:rFonts w:ascii="Arial" w:eastAsiaTheme="majorEastAsia" w:hAnsi="Arial" w:cstheme="majorBidi"/>
      <w:color w:val="3E762A" w:themeColor="accent1" w:themeShade="BF"/>
      <w:sz w:val="40"/>
      <w:szCs w:val="40"/>
    </w:rPr>
  </w:style>
  <w:style w:type="character" w:customStyle="1" w:styleId="Ttulo2Car">
    <w:name w:val="Título 2 Car"/>
    <w:basedOn w:val="Fuentedeprrafopredeter"/>
    <w:link w:val="Ttulo2"/>
    <w:uiPriority w:val="9"/>
    <w:rsid w:val="002D50C0"/>
    <w:rPr>
      <w:rFonts w:ascii="Arial" w:eastAsiaTheme="majorEastAsia" w:hAnsi="Arial" w:cstheme="majorBidi"/>
      <w:b/>
      <w:color w:val="3E762A" w:themeColor="accent1" w:themeShade="BF"/>
      <w:sz w:val="32"/>
      <w:szCs w:val="32"/>
    </w:rPr>
  </w:style>
  <w:style w:type="character" w:customStyle="1" w:styleId="Ttulo3Car">
    <w:name w:val="Título 3 Car"/>
    <w:basedOn w:val="Fuentedeprrafopredeter"/>
    <w:link w:val="Ttulo3"/>
    <w:uiPriority w:val="9"/>
    <w:rsid w:val="00B57647"/>
    <w:rPr>
      <w:rFonts w:ascii="Arial" w:eastAsiaTheme="majorEastAsia" w:hAnsi="Arial" w:cstheme="majorBidi"/>
      <w:color w:val="3E762A" w:themeColor="accent1" w:themeShade="BF"/>
      <w:sz w:val="28"/>
      <w:szCs w:val="28"/>
    </w:rPr>
  </w:style>
  <w:style w:type="character" w:customStyle="1" w:styleId="Ttulo4Car">
    <w:name w:val="Título 4 Car"/>
    <w:basedOn w:val="Fuentedeprrafopredeter"/>
    <w:link w:val="Ttulo4"/>
    <w:uiPriority w:val="9"/>
    <w:rsid w:val="00D115EF"/>
    <w:rPr>
      <w:rFonts w:eastAsiaTheme="majorEastAsia" w:cstheme="majorBidi"/>
      <w:i/>
      <w:iCs/>
      <w:color w:val="3E762A" w:themeColor="accent1" w:themeShade="BF"/>
    </w:rPr>
  </w:style>
  <w:style w:type="character" w:customStyle="1" w:styleId="Ttulo5Car">
    <w:name w:val="Título 5 Car"/>
    <w:basedOn w:val="Fuentedeprrafopredeter"/>
    <w:link w:val="Ttulo5"/>
    <w:uiPriority w:val="9"/>
    <w:semiHidden/>
    <w:rsid w:val="00D115EF"/>
    <w:rPr>
      <w:rFonts w:eastAsiaTheme="majorEastAsia" w:cstheme="majorBidi"/>
      <w:color w:val="3E762A" w:themeColor="accent1" w:themeShade="BF"/>
    </w:rPr>
  </w:style>
  <w:style w:type="character" w:customStyle="1" w:styleId="Ttulo6Car">
    <w:name w:val="Título 6 Car"/>
    <w:basedOn w:val="Fuentedeprrafopredeter"/>
    <w:link w:val="Ttulo6"/>
    <w:uiPriority w:val="9"/>
    <w:semiHidden/>
    <w:rsid w:val="00D115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5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5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5EF"/>
    <w:rPr>
      <w:rFonts w:eastAsiaTheme="majorEastAsia" w:cstheme="majorBidi"/>
      <w:color w:val="272727" w:themeColor="text1" w:themeTint="D8"/>
    </w:rPr>
  </w:style>
  <w:style w:type="paragraph" w:styleId="Ttulo">
    <w:name w:val="Title"/>
    <w:basedOn w:val="Normal"/>
    <w:next w:val="Normal"/>
    <w:link w:val="TtuloCar"/>
    <w:uiPriority w:val="10"/>
    <w:qFormat/>
    <w:rsid w:val="00D11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5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5EF"/>
    <w:pPr>
      <w:numPr>
        <w:ilvl w:val="1"/>
      </w:numPr>
      <w:ind w:left="708"/>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5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5EF"/>
    <w:pPr>
      <w:spacing w:before="160"/>
      <w:jc w:val="center"/>
    </w:pPr>
    <w:rPr>
      <w:i/>
      <w:iCs/>
      <w:color w:val="404040" w:themeColor="text1" w:themeTint="BF"/>
    </w:rPr>
  </w:style>
  <w:style w:type="character" w:customStyle="1" w:styleId="CitaCar">
    <w:name w:val="Cita Car"/>
    <w:basedOn w:val="Fuentedeprrafopredeter"/>
    <w:link w:val="Cita"/>
    <w:uiPriority w:val="29"/>
    <w:rsid w:val="00D115EF"/>
    <w:rPr>
      <w:i/>
      <w:iCs/>
      <w:color w:val="404040" w:themeColor="text1" w:themeTint="BF"/>
    </w:rPr>
  </w:style>
  <w:style w:type="paragraph" w:styleId="Prrafodelista">
    <w:name w:val="List Paragraph"/>
    <w:basedOn w:val="Normal"/>
    <w:qFormat/>
    <w:rsid w:val="00D115EF"/>
    <w:pPr>
      <w:ind w:left="720"/>
      <w:contextualSpacing/>
    </w:pPr>
  </w:style>
  <w:style w:type="character" w:styleId="nfasisintenso">
    <w:name w:val="Intense Emphasis"/>
    <w:basedOn w:val="Fuentedeprrafopredeter"/>
    <w:uiPriority w:val="21"/>
    <w:qFormat/>
    <w:rsid w:val="00D115EF"/>
    <w:rPr>
      <w:i/>
      <w:iCs/>
      <w:color w:val="3E762A" w:themeColor="accent1" w:themeShade="BF"/>
    </w:rPr>
  </w:style>
  <w:style w:type="paragraph" w:styleId="Citadestacada">
    <w:name w:val="Intense Quote"/>
    <w:basedOn w:val="Normal"/>
    <w:next w:val="Normal"/>
    <w:link w:val="CitadestacadaCar"/>
    <w:uiPriority w:val="30"/>
    <w:qFormat/>
    <w:rsid w:val="00D115EF"/>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D115EF"/>
    <w:rPr>
      <w:i/>
      <w:iCs/>
      <w:color w:val="3E762A" w:themeColor="accent1" w:themeShade="BF"/>
    </w:rPr>
  </w:style>
  <w:style w:type="character" w:styleId="Referenciaintensa">
    <w:name w:val="Intense Reference"/>
    <w:basedOn w:val="Fuentedeprrafopredeter"/>
    <w:uiPriority w:val="32"/>
    <w:qFormat/>
    <w:rsid w:val="00D115EF"/>
    <w:rPr>
      <w:b/>
      <w:bCs/>
      <w:smallCaps/>
      <w:color w:val="3E762A" w:themeColor="accent1" w:themeShade="BF"/>
      <w:spacing w:val="5"/>
    </w:rPr>
  </w:style>
  <w:style w:type="paragraph" w:styleId="NormalWeb">
    <w:name w:val="Normal (Web)"/>
    <w:basedOn w:val="Normal"/>
    <w:uiPriority w:val="99"/>
    <w:semiHidden/>
    <w:unhideWhenUsed/>
    <w:rsid w:val="00D0695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ms-button-flexcontainer">
    <w:name w:val="ms-button-flexcontainer"/>
    <w:basedOn w:val="Fuentedeprrafopredeter"/>
    <w:rsid w:val="00D0695F"/>
  </w:style>
  <w:style w:type="paragraph" w:customStyle="1" w:styleId="initialcopytext-206">
    <w:name w:val="initialcopytext-206"/>
    <w:basedOn w:val="Normal"/>
    <w:rsid w:val="00D0695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fai-aigenerateddisclaimer">
    <w:name w:val="fai-aigenerateddisclaimer"/>
    <w:basedOn w:val="Fuentedeprrafopredeter"/>
    <w:rsid w:val="00D0695F"/>
  </w:style>
  <w:style w:type="character" w:styleId="Textoennegrita">
    <w:name w:val="Strong"/>
    <w:basedOn w:val="Fuentedeprrafopredeter"/>
    <w:uiPriority w:val="22"/>
    <w:qFormat/>
    <w:rsid w:val="009905C6"/>
    <w:rPr>
      <w:b/>
      <w:bCs/>
    </w:rPr>
  </w:style>
  <w:style w:type="table" w:styleId="Tablaconcuadrcula4-nfasis3">
    <w:name w:val="Grid Table 4 Accent 3"/>
    <w:basedOn w:val="Tablanormal"/>
    <w:uiPriority w:val="49"/>
    <w:rsid w:val="003E11BF"/>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adelista3-nfasis3">
    <w:name w:val="List Table 3 Accent 3"/>
    <w:basedOn w:val="Tablanormal"/>
    <w:uiPriority w:val="48"/>
    <w:rsid w:val="003E11BF"/>
    <w:pPr>
      <w:spacing w:after="0" w:line="240" w:lineRule="auto"/>
    </w:pPr>
    <w:tblPr>
      <w:tblStyleRowBandSize w:val="1"/>
      <w:tblStyleColBandSize w:val="1"/>
      <w:tblBorders>
        <w:top w:val="single" w:sz="4" w:space="0" w:color="C0CF3A" w:themeColor="accent3"/>
        <w:left w:val="single" w:sz="4" w:space="0" w:color="C0CF3A" w:themeColor="accent3"/>
        <w:bottom w:val="single" w:sz="4" w:space="0" w:color="C0CF3A" w:themeColor="accent3"/>
        <w:right w:val="single" w:sz="4" w:space="0" w:color="C0CF3A" w:themeColor="accent3"/>
      </w:tblBorders>
    </w:tblPr>
    <w:tblStylePr w:type="firstRow">
      <w:rPr>
        <w:b/>
        <w:bCs/>
        <w:color w:val="FFFFFF" w:themeColor="background1"/>
      </w:rPr>
      <w:tblPr/>
      <w:tcPr>
        <w:shd w:val="clear" w:color="auto" w:fill="C0CF3A" w:themeFill="accent3"/>
      </w:tcPr>
    </w:tblStylePr>
    <w:tblStylePr w:type="lastRow">
      <w:rPr>
        <w:b/>
        <w:bCs/>
      </w:rPr>
      <w:tblPr/>
      <w:tcPr>
        <w:tcBorders>
          <w:top w:val="double" w:sz="4" w:space="0" w:color="C0CF3A"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CF3A" w:themeColor="accent3"/>
          <w:right w:val="single" w:sz="4" w:space="0" w:color="C0CF3A" w:themeColor="accent3"/>
        </w:tcBorders>
      </w:tcPr>
    </w:tblStylePr>
    <w:tblStylePr w:type="band1Horz">
      <w:tblPr/>
      <w:tcPr>
        <w:tcBorders>
          <w:top w:val="single" w:sz="4" w:space="0" w:color="C0CF3A" w:themeColor="accent3"/>
          <w:bottom w:val="single" w:sz="4" w:space="0" w:color="C0CF3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CF3A" w:themeColor="accent3"/>
          <w:left w:val="nil"/>
        </w:tcBorders>
      </w:tcPr>
    </w:tblStylePr>
    <w:tblStylePr w:type="swCell">
      <w:tblPr/>
      <w:tcPr>
        <w:tcBorders>
          <w:top w:val="double" w:sz="4" w:space="0" w:color="C0CF3A" w:themeColor="accent3"/>
          <w:right w:val="nil"/>
        </w:tcBorders>
      </w:tcPr>
    </w:tblStylePr>
  </w:style>
  <w:style w:type="table" w:styleId="Tablaconcuadrcula5oscura-nfasis3">
    <w:name w:val="Grid Table 5 Dark Accent 3"/>
    <w:basedOn w:val="Tablanormal"/>
    <w:uiPriority w:val="50"/>
    <w:rsid w:val="003E11B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5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CF3A"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CF3A"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CF3A"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CF3A" w:themeFill="accent3"/>
      </w:tcPr>
    </w:tblStylePr>
    <w:tblStylePr w:type="band1Vert">
      <w:tblPr/>
      <w:tcPr>
        <w:shd w:val="clear" w:color="auto" w:fill="E5EBB0" w:themeFill="accent3" w:themeFillTint="66"/>
      </w:tcPr>
    </w:tblStylePr>
    <w:tblStylePr w:type="band1Horz">
      <w:tblPr/>
      <w:tcPr>
        <w:shd w:val="clear" w:color="auto" w:fill="E5EBB0" w:themeFill="accent3" w:themeFillTint="66"/>
      </w:tcPr>
    </w:tblStylePr>
  </w:style>
  <w:style w:type="table" w:styleId="Tablaconcuadrcula7concolores-nfasis6">
    <w:name w:val="Grid Table 7 Colorful Accent 6"/>
    <w:basedOn w:val="Tablanormal"/>
    <w:uiPriority w:val="52"/>
    <w:rsid w:val="003E11BF"/>
    <w:pPr>
      <w:spacing w:after="0" w:line="240" w:lineRule="auto"/>
    </w:pPr>
    <w:rPr>
      <w:color w:val="066684" w:themeColor="accent6" w:themeShade="BF"/>
    </w:r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bottom w:val="single" w:sz="4" w:space="0" w:color="45CBF5" w:themeColor="accent6" w:themeTint="99"/>
        </w:tcBorders>
      </w:tcPr>
    </w:tblStylePr>
    <w:tblStylePr w:type="nwCell">
      <w:tblPr/>
      <w:tcPr>
        <w:tcBorders>
          <w:bottom w:val="single" w:sz="4" w:space="0" w:color="45CBF5" w:themeColor="accent6" w:themeTint="99"/>
        </w:tcBorders>
      </w:tcPr>
    </w:tblStylePr>
    <w:tblStylePr w:type="seCell">
      <w:tblPr/>
      <w:tcPr>
        <w:tcBorders>
          <w:top w:val="single" w:sz="4" w:space="0" w:color="45CBF5" w:themeColor="accent6" w:themeTint="99"/>
        </w:tcBorders>
      </w:tcPr>
    </w:tblStylePr>
    <w:tblStylePr w:type="swCell">
      <w:tblPr/>
      <w:tcPr>
        <w:tcBorders>
          <w:top w:val="single" w:sz="4" w:space="0" w:color="45CBF5" w:themeColor="accent6" w:themeTint="99"/>
        </w:tcBorders>
      </w:tcPr>
    </w:tblStylePr>
  </w:style>
  <w:style w:type="table" w:styleId="Tablaconcuadrcula4-nfasis6">
    <w:name w:val="Grid Table 4 Accent 6"/>
    <w:basedOn w:val="Tablanormal"/>
    <w:uiPriority w:val="49"/>
    <w:rsid w:val="003E11BF"/>
    <w:pPr>
      <w:spacing w:after="0" w:line="240" w:lineRule="auto"/>
    </w:p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color w:val="FFFFFF" w:themeColor="background1"/>
      </w:rPr>
      <w:tblPr/>
      <w:tcPr>
        <w:tcBorders>
          <w:top w:val="single" w:sz="4" w:space="0" w:color="0989B1" w:themeColor="accent6"/>
          <w:left w:val="single" w:sz="4" w:space="0" w:color="0989B1" w:themeColor="accent6"/>
          <w:bottom w:val="single" w:sz="4" w:space="0" w:color="0989B1" w:themeColor="accent6"/>
          <w:right w:val="single" w:sz="4" w:space="0" w:color="0989B1" w:themeColor="accent6"/>
          <w:insideH w:val="nil"/>
          <w:insideV w:val="nil"/>
        </w:tcBorders>
        <w:shd w:val="clear" w:color="auto" w:fill="0989B1" w:themeFill="accent6"/>
      </w:tcPr>
    </w:tblStylePr>
    <w:tblStylePr w:type="lastRow">
      <w:rPr>
        <w:b/>
        <w:bCs/>
      </w:rPr>
      <w:tblPr/>
      <w:tcPr>
        <w:tcBorders>
          <w:top w:val="double" w:sz="4" w:space="0" w:color="0989B1" w:themeColor="accent6"/>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table" w:styleId="Tablaconcuadrcula5oscura-nfasis6">
    <w:name w:val="Grid Table 5 Dark Accent 6"/>
    <w:basedOn w:val="Tablanormal"/>
    <w:uiPriority w:val="50"/>
    <w:rsid w:val="00C934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D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89B1"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89B1"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89B1"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89B1" w:themeFill="accent6"/>
      </w:tcPr>
    </w:tblStylePr>
    <w:tblStylePr w:type="band1Vert">
      <w:tblPr/>
      <w:tcPr>
        <w:shd w:val="clear" w:color="auto" w:fill="83DCF8" w:themeFill="accent6" w:themeFillTint="66"/>
      </w:tcPr>
    </w:tblStylePr>
    <w:tblStylePr w:type="band1Horz">
      <w:tblPr/>
      <w:tcPr>
        <w:shd w:val="clear" w:color="auto" w:fill="83DCF8" w:themeFill="accent6" w:themeFillTint="66"/>
      </w:tcPr>
    </w:tblStylePr>
  </w:style>
  <w:style w:type="paragraph" w:styleId="Sinespaciado">
    <w:name w:val="No Spacing"/>
    <w:link w:val="SinespaciadoCar"/>
    <w:uiPriority w:val="1"/>
    <w:qFormat/>
    <w:rsid w:val="004112DB"/>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4112DB"/>
    <w:rPr>
      <w:rFonts w:eastAsiaTheme="minorEastAsia"/>
      <w:kern w:val="0"/>
      <w:sz w:val="22"/>
      <w:szCs w:val="22"/>
      <w:lang w:eastAsia="es-CO"/>
      <w14:ligatures w14:val="none"/>
    </w:rPr>
  </w:style>
  <w:style w:type="paragraph" w:styleId="TtuloTDC">
    <w:name w:val="TOC Heading"/>
    <w:basedOn w:val="Ttulo1"/>
    <w:next w:val="Normal"/>
    <w:uiPriority w:val="39"/>
    <w:unhideWhenUsed/>
    <w:qFormat/>
    <w:rsid w:val="00485826"/>
    <w:pPr>
      <w:spacing w:before="240" w:after="0" w:line="259" w:lineRule="auto"/>
      <w:outlineLvl w:val="9"/>
    </w:pPr>
    <w:rPr>
      <w:kern w:val="0"/>
      <w:sz w:val="32"/>
      <w:szCs w:val="32"/>
      <w:lang w:eastAsia="es-CO"/>
      <w14:ligatures w14:val="none"/>
    </w:rPr>
  </w:style>
  <w:style w:type="character" w:styleId="Refdecomentario">
    <w:name w:val="annotation reference"/>
    <w:basedOn w:val="Fuentedeprrafopredeter"/>
    <w:uiPriority w:val="99"/>
    <w:semiHidden/>
    <w:unhideWhenUsed/>
    <w:rsid w:val="00BF67B8"/>
    <w:rPr>
      <w:sz w:val="16"/>
      <w:szCs w:val="16"/>
    </w:rPr>
  </w:style>
  <w:style w:type="paragraph" w:styleId="Textocomentario">
    <w:name w:val="annotation text"/>
    <w:basedOn w:val="Normal"/>
    <w:link w:val="TextocomentarioCar"/>
    <w:uiPriority w:val="99"/>
    <w:unhideWhenUsed/>
    <w:rsid w:val="00BF67B8"/>
    <w:pPr>
      <w:spacing w:line="240" w:lineRule="auto"/>
    </w:pPr>
    <w:rPr>
      <w:sz w:val="20"/>
      <w:szCs w:val="20"/>
    </w:rPr>
  </w:style>
  <w:style w:type="character" w:customStyle="1" w:styleId="TextocomentarioCar">
    <w:name w:val="Texto comentario Car"/>
    <w:basedOn w:val="Fuentedeprrafopredeter"/>
    <w:link w:val="Textocomentario"/>
    <w:uiPriority w:val="99"/>
    <w:rsid w:val="00BF67B8"/>
    <w:rPr>
      <w:sz w:val="20"/>
      <w:szCs w:val="20"/>
    </w:rPr>
  </w:style>
  <w:style w:type="paragraph" w:styleId="Asuntodelcomentario">
    <w:name w:val="annotation subject"/>
    <w:basedOn w:val="Textocomentario"/>
    <w:next w:val="Textocomentario"/>
    <w:link w:val="AsuntodelcomentarioCar"/>
    <w:uiPriority w:val="99"/>
    <w:semiHidden/>
    <w:unhideWhenUsed/>
    <w:rsid w:val="00BF67B8"/>
    <w:rPr>
      <w:b/>
      <w:bCs/>
    </w:rPr>
  </w:style>
  <w:style w:type="character" w:customStyle="1" w:styleId="AsuntodelcomentarioCar">
    <w:name w:val="Asunto del comentario Car"/>
    <w:basedOn w:val="TextocomentarioCar"/>
    <w:link w:val="Asuntodelcomentario"/>
    <w:uiPriority w:val="99"/>
    <w:semiHidden/>
    <w:rsid w:val="00BF67B8"/>
    <w:rPr>
      <w:b/>
      <w:bCs/>
      <w:sz w:val="20"/>
      <w:szCs w:val="20"/>
    </w:rPr>
  </w:style>
  <w:style w:type="paragraph" w:styleId="TDC2">
    <w:name w:val="toc 2"/>
    <w:basedOn w:val="Normal"/>
    <w:next w:val="Normal"/>
    <w:autoRedefine/>
    <w:uiPriority w:val="39"/>
    <w:unhideWhenUsed/>
    <w:rsid w:val="00D57284"/>
    <w:pPr>
      <w:spacing w:after="100"/>
      <w:ind w:left="240"/>
    </w:pPr>
  </w:style>
  <w:style w:type="paragraph" w:styleId="TDC3">
    <w:name w:val="toc 3"/>
    <w:basedOn w:val="Normal"/>
    <w:next w:val="Normal"/>
    <w:autoRedefine/>
    <w:uiPriority w:val="39"/>
    <w:unhideWhenUsed/>
    <w:rsid w:val="00D57284"/>
    <w:pPr>
      <w:spacing w:after="100"/>
      <w:ind w:left="480"/>
    </w:pPr>
  </w:style>
  <w:style w:type="character" w:styleId="Hipervnculo">
    <w:name w:val="Hyperlink"/>
    <w:basedOn w:val="Fuentedeprrafopredeter"/>
    <w:uiPriority w:val="99"/>
    <w:unhideWhenUsed/>
    <w:rsid w:val="00D57284"/>
    <w:rPr>
      <w:color w:val="6B9F25" w:themeColor="hyperlink"/>
      <w:u w:val="single"/>
    </w:rPr>
  </w:style>
  <w:style w:type="table" w:styleId="Tablaconcuadrcula">
    <w:name w:val="Table Grid"/>
    <w:basedOn w:val="Tablanormal"/>
    <w:uiPriority w:val="39"/>
    <w:rsid w:val="00142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CB0D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paragraph" w:styleId="TDC1">
    <w:name w:val="toc 1"/>
    <w:basedOn w:val="Normal"/>
    <w:next w:val="Normal"/>
    <w:autoRedefine/>
    <w:uiPriority w:val="39"/>
    <w:unhideWhenUsed/>
    <w:rsid w:val="00812AC6"/>
    <w:pPr>
      <w:spacing w:after="100"/>
      <w:ind w:left="0"/>
    </w:pPr>
  </w:style>
  <w:style w:type="table" w:styleId="Tablaconcuadrcula1clara-nfasis1">
    <w:name w:val="Grid Table 1 Light Accent 1"/>
    <w:basedOn w:val="Tablanormal"/>
    <w:uiPriority w:val="46"/>
    <w:rsid w:val="00467D2A"/>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467D2A"/>
    <w:pPr>
      <w:spacing w:after="0" w:line="240" w:lineRule="auto"/>
    </w:pPr>
    <w:tblPr>
      <w:tblStyleRowBandSize w:val="1"/>
      <w:tblStyleColBandSize w:val="1"/>
      <w:tblBorders>
        <w:top w:val="single" w:sz="4" w:space="0" w:color="549E39" w:themeColor="accent1"/>
        <w:left w:val="single" w:sz="4" w:space="0" w:color="549E39" w:themeColor="accent1"/>
        <w:bottom w:val="single" w:sz="4" w:space="0" w:color="549E39" w:themeColor="accent1"/>
        <w:right w:val="single" w:sz="4" w:space="0" w:color="549E39" w:themeColor="accent1"/>
      </w:tblBorders>
    </w:tblPr>
    <w:tblStylePr w:type="firstRow">
      <w:rPr>
        <w:b/>
        <w:bCs/>
        <w:color w:val="FFFFFF" w:themeColor="background1"/>
      </w:rPr>
      <w:tblPr/>
      <w:tcPr>
        <w:shd w:val="clear" w:color="auto" w:fill="549E39" w:themeFill="accent1"/>
      </w:tcPr>
    </w:tblStylePr>
    <w:tblStylePr w:type="lastRow">
      <w:rPr>
        <w:b/>
        <w:bCs/>
      </w:rPr>
      <w:tblPr/>
      <w:tcPr>
        <w:tcBorders>
          <w:top w:val="double" w:sz="4" w:space="0" w:color="549E3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49E39" w:themeColor="accent1"/>
          <w:right w:val="single" w:sz="4" w:space="0" w:color="549E39" w:themeColor="accent1"/>
        </w:tcBorders>
      </w:tcPr>
    </w:tblStylePr>
    <w:tblStylePr w:type="band1Horz">
      <w:tblPr/>
      <w:tcPr>
        <w:tcBorders>
          <w:top w:val="single" w:sz="4" w:space="0" w:color="549E39" w:themeColor="accent1"/>
          <w:bottom w:val="single" w:sz="4" w:space="0" w:color="549E3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49E39" w:themeColor="accent1"/>
          <w:left w:val="nil"/>
        </w:tcBorders>
      </w:tcPr>
    </w:tblStylePr>
    <w:tblStylePr w:type="swCell">
      <w:tblPr/>
      <w:tcPr>
        <w:tcBorders>
          <w:top w:val="double" w:sz="4" w:space="0" w:color="549E39" w:themeColor="accent1"/>
          <w:right w:val="nil"/>
        </w:tcBorders>
      </w:tcPr>
    </w:tblStylePr>
  </w:style>
  <w:style w:type="paragraph" w:styleId="Encabezado">
    <w:name w:val="header"/>
    <w:basedOn w:val="Normal"/>
    <w:link w:val="EncabezadoCar"/>
    <w:uiPriority w:val="99"/>
    <w:unhideWhenUsed/>
    <w:rsid w:val="004878B1"/>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878B1"/>
    <w:rPr>
      <w:rFonts w:ascii="Arial" w:hAnsi="Arial"/>
    </w:rPr>
  </w:style>
  <w:style w:type="paragraph" w:styleId="Piedepgina">
    <w:name w:val="footer"/>
    <w:basedOn w:val="Normal"/>
    <w:link w:val="PiedepginaCar"/>
    <w:uiPriority w:val="99"/>
    <w:unhideWhenUsed/>
    <w:rsid w:val="004878B1"/>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878B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1409">
      <w:bodyDiv w:val="1"/>
      <w:marLeft w:val="0"/>
      <w:marRight w:val="0"/>
      <w:marTop w:val="0"/>
      <w:marBottom w:val="0"/>
      <w:divBdr>
        <w:top w:val="none" w:sz="0" w:space="0" w:color="auto"/>
        <w:left w:val="none" w:sz="0" w:space="0" w:color="auto"/>
        <w:bottom w:val="none" w:sz="0" w:space="0" w:color="auto"/>
        <w:right w:val="none" w:sz="0" w:space="0" w:color="auto"/>
      </w:divBdr>
    </w:div>
    <w:div w:id="85269807">
      <w:bodyDiv w:val="1"/>
      <w:marLeft w:val="0"/>
      <w:marRight w:val="0"/>
      <w:marTop w:val="0"/>
      <w:marBottom w:val="0"/>
      <w:divBdr>
        <w:top w:val="none" w:sz="0" w:space="0" w:color="auto"/>
        <w:left w:val="none" w:sz="0" w:space="0" w:color="auto"/>
        <w:bottom w:val="none" w:sz="0" w:space="0" w:color="auto"/>
        <w:right w:val="none" w:sz="0" w:space="0" w:color="auto"/>
      </w:divBdr>
    </w:div>
    <w:div w:id="93290020">
      <w:bodyDiv w:val="1"/>
      <w:marLeft w:val="0"/>
      <w:marRight w:val="0"/>
      <w:marTop w:val="0"/>
      <w:marBottom w:val="0"/>
      <w:divBdr>
        <w:top w:val="none" w:sz="0" w:space="0" w:color="auto"/>
        <w:left w:val="none" w:sz="0" w:space="0" w:color="auto"/>
        <w:bottom w:val="none" w:sz="0" w:space="0" w:color="auto"/>
        <w:right w:val="none" w:sz="0" w:space="0" w:color="auto"/>
      </w:divBdr>
    </w:div>
    <w:div w:id="120806183">
      <w:bodyDiv w:val="1"/>
      <w:marLeft w:val="0"/>
      <w:marRight w:val="0"/>
      <w:marTop w:val="0"/>
      <w:marBottom w:val="0"/>
      <w:divBdr>
        <w:top w:val="none" w:sz="0" w:space="0" w:color="auto"/>
        <w:left w:val="none" w:sz="0" w:space="0" w:color="auto"/>
        <w:bottom w:val="none" w:sz="0" w:space="0" w:color="auto"/>
        <w:right w:val="none" w:sz="0" w:space="0" w:color="auto"/>
      </w:divBdr>
    </w:div>
    <w:div w:id="141117891">
      <w:bodyDiv w:val="1"/>
      <w:marLeft w:val="0"/>
      <w:marRight w:val="0"/>
      <w:marTop w:val="0"/>
      <w:marBottom w:val="0"/>
      <w:divBdr>
        <w:top w:val="none" w:sz="0" w:space="0" w:color="auto"/>
        <w:left w:val="none" w:sz="0" w:space="0" w:color="auto"/>
        <w:bottom w:val="none" w:sz="0" w:space="0" w:color="auto"/>
        <w:right w:val="none" w:sz="0" w:space="0" w:color="auto"/>
      </w:divBdr>
    </w:div>
    <w:div w:id="192229780">
      <w:bodyDiv w:val="1"/>
      <w:marLeft w:val="0"/>
      <w:marRight w:val="0"/>
      <w:marTop w:val="0"/>
      <w:marBottom w:val="0"/>
      <w:divBdr>
        <w:top w:val="none" w:sz="0" w:space="0" w:color="auto"/>
        <w:left w:val="none" w:sz="0" w:space="0" w:color="auto"/>
        <w:bottom w:val="none" w:sz="0" w:space="0" w:color="auto"/>
        <w:right w:val="none" w:sz="0" w:space="0" w:color="auto"/>
      </w:divBdr>
    </w:div>
    <w:div w:id="219489256">
      <w:bodyDiv w:val="1"/>
      <w:marLeft w:val="0"/>
      <w:marRight w:val="0"/>
      <w:marTop w:val="0"/>
      <w:marBottom w:val="0"/>
      <w:divBdr>
        <w:top w:val="none" w:sz="0" w:space="0" w:color="auto"/>
        <w:left w:val="none" w:sz="0" w:space="0" w:color="auto"/>
        <w:bottom w:val="none" w:sz="0" w:space="0" w:color="auto"/>
        <w:right w:val="none" w:sz="0" w:space="0" w:color="auto"/>
      </w:divBdr>
    </w:div>
    <w:div w:id="241990774">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310452019">
      <w:bodyDiv w:val="1"/>
      <w:marLeft w:val="0"/>
      <w:marRight w:val="0"/>
      <w:marTop w:val="0"/>
      <w:marBottom w:val="0"/>
      <w:divBdr>
        <w:top w:val="none" w:sz="0" w:space="0" w:color="auto"/>
        <w:left w:val="none" w:sz="0" w:space="0" w:color="auto"/>
        <w:bottom w:val="none" w:sz="0" w:space="0" w:color="auto"/>
        <w:right w:val="none" w:sz="0" w:space="0" w:color="auto"/>
      </w:divBdr>
    </w:div>
    <w:div w:id="312687006">
      <w:bodyDiv w:val="1"/>
      <w:marLeft w:val="0"/>
      <w:marRight w:val="0"/>
      <w:marTop w:val="0"/>
      <w:marBottom w:val="0"/>
      <w:divBdr>
        <w:top w:val="none" w:sz="0" w:space="0" w:color="auto"/>
        <w:left w:val="none" w:sz="0" w:space="0" w:color="auto"/>
        <w:bottom w:val="none" w:sz="0" w:space="0" w:color="auto"/>
        <w:right w:val="none" w:sz="0" w:space="0" w:color="auto"/>
      </w:divBdr>
    </w:div>
    <w:div w:id="318926338">
      <w:bodyDiv w:val="1"/>
      <w:marLeft w:val="0"/>
      <w:marRight w:val="0"/>
      <w:marTop w:val="0"/>
      <w:marBottom w:val="0"/>
      <w:divBdr>
        <w:top w:val="none" w:sz="0" w:space="0" w:color="auto"/>
        <w:left w:val="none" w:sz="0" w:space="0" w:color="auto"/>
        <w:bottom w:val="none" w:sz="0" w:space="0" w:color="auto"/>
        <w:right w:val="none" w:sz="0" w:space="0" w:color="auto"/>
      </w:divBdr>
    </w:div>
    <w:div w:id="322272823">
      <w:bodyDiv w:val="1"/>
      <w:marLeft w:val="0"/>
      <w:marRight w:val="0"/>
      <w:marTop w:val="0"/>
      <w:marBottom w:val="0"/>
      <w:divBdr>
        <w:top w:val="none" w:sz="0" w:space="0" w:color="auto"/>
        <w:left w:val="none" w:sz="0" w:space="0" w:color="auto"/>
        <w:bottom w:val="none" w:sz="0" w:space="0" w:color="auto"/>
        <w:right w:val="none" w:sz="0" w:space="0" w:color="auto"/>
      </w:divBdr>
    </w:div>
    <w:div w:id="333841177">
      <w:bodyDiv w:val="1"/>
      <w:marLeft w:val="0"/>
      <w:marRight w:val="0"/>
      <w:marTop w:val="0"/>
      <w:marBottom w:val="0"/>
      <w:divBdr>
        <w:top w:val="none" w:sz="0" w:space="0" w:color="auto"/>
        <w:left w:val="none" w:sz="0" w:space="0" w:color="auto"/>
        <w:bottom w:val="none" w:sz="0" w:space="0" w:color="auto"/>
        <w:right w:val="none" w:sz="0" w:space="0" w:color="auto"/>
      </w:divBdr>
    </w:div>
    <w:div w:id="430664377">
      <w:bodyDiv w:val="1"/>
      <w:marLeft w:val="0"/>
      <w:marRight w:val="0"/>
      <w:marTop w:val="0"/>
      <w:marBottom w:val="0"/>
      <w:divBdr>
        <w:top w:val="none" w:sz="0" w:space="0" w:color="auto"/>
        <w:left w:val="none" w:sz="0" w:space="0" w:color="auto"/>
        <w:bottom w:val="none" w:sz="0" w:space="0" w:color="auto"/>
        <w:right w:val="none" w:sz="0" w:space="0" w:color="auto"/>
      </w:divBdr>
    </w:div>
    <w:div w:id="441342547">
      <w:bodyDiv w:val="1"/>
      <w:marLeft w:val="0"/>
      <w:marRight w:val="0"/>
      <w:marTop w:val="0"/>
      <w:marBottom w:val="0"/>
      <w:divBdr>
        <w:top w:val="none" w:sz="0" w:space="0" w:color="auto"/>
        <w:left w:val="none" w:sz="0" w:space="0" w:color="auto"/>
        <w:bottom w:val="none" w:sz="0" w:space="0" w:color="auto"/>
        <w:right w:val="none" w:sz="0" w:space="0" w:color="auto"/>
      </w:divBdr>
    </w:div>
    <w:div w:id="442916865">
      <w:bodyDiv w:val="1"/>
      <w:marLeft w:val="0"/>
      <w:marRight w:val="0"/>
      <w:marTop w:val="0"/>
      <w:marBottom w:val="0"/>
      <w:divBdr>
        <w:top w:val="none" w:sz="0" w:space="0" w:color="auto"/>
        <w:left w:val="none" w:sz="0" w:space="0" w:color="auto"/>
        <w:bottom w:val="none" w:sz="0" w:space="0" w:color="auto"/>
        <w:right w:val="none" w:sz="0" w:space="0" w:color="auto"/>
      </w:divBdr>
    </w:div>
    <w:div w:id="444614859">
      <w:bodyDiv w:val="1"/>
      <w:marLeft w:val="0"/>
      <w:marRight w:val="0"/>
      <w:marTop w:val="0"/>
      <w:marBottom w:val="0"/>
      <w:divBdr>
        <w:top w:val="none" w:sz="0" w:space="0" w:color="auto"/>
        <w:left w:val="none" w:sz="0" w:space="0" w:color="auto"/>
        <w:bottom w:val="none" w:sz="0" w:space="0" w:color="auto"/>
        <w:right w:val="none" w:sz="0" w:space="0" w:color="auto"/>
      </w:divBdr>
    </w:div>
    <w:div w:id="464738134">
      <w:bodyDiv w:val="1"/>
      <w:marLeft w:val="0"/>
      <w:marRight w:val="0"/>
      <w:marTop w:val="0"/>
      <w:marBottom w:val="0"/>
      <w:divBdr>
        <w:top w:val="none" w:sz="0" w:space="0" w:color="auto"/>
        <w:left w:val="none" w:sz="0" w:space="0" w:color="auto"/>
        <w:bottom w:val="none" w:sz="0" w:space="0" w:color="auto"/>
        <w:right w:val="none" w:sz="0" w:space="0" w:color="auto"/>
      </w:divBdr>
    </w:div>
    <w:div w:id="474297333">
      <w:bodyDiv w:val="1"/>
      <w:marLeft w:val="0"/>
      <w:marRight w:val="0"/>
      <w:marTop w:val="0"/>
      <w:marBottom w:val="0"/>
      <w:divBdr>
        <w:top w:val="none" w:sz="0" w:space="0" w:color="auto"/>
        <w:left w:val="none" w:sz="0" w:space="0" w:color="auto"/>
        <w:bottom w:val="none" w:sz="0" w:space="0" w:color="auto"/>
        <w:right w:val="none" w:sz="0" w:space="0" w:color="auto"/>
      </w:divBdr>
    </w:div>
    <w:div w:id="543638074">
      <w:bodyDiv w:val="1"/>
      <w:marLeft w:val="0"/>
      <w:marRight w:val="0"/>
      <w:marTop w:val="0"/>
      <w:marBottom w:val="0"/>
      <w:divBdr>
        <w:top w:val="none" w:sz="0" w:space="0" w:color="auto"/>
        <w:left w:val="none" w:sz="0" w:space="0" w:color="auto"/>
        <w:bottom w:val="none" w:sz="0" w:space="0" w:color="auto"/>
        <w:right w:val="none" w:sz="0" w:space="0" w:color="auto"/>
      </w:divBdr>
    </w:div>
    <w:div w:id="562646531">
      <w:bodyDiv w:val="1"/>
      <w:marLeft w:val="0"/>
      <w:marRight w:val="0"/>
      <w:marTop w:val="0"/>
      <w:marBottom w:val="0"/>
      <w:divBdr>
        <w:top w:val="none" w:sz="0" w:space="0" w:color="auto"/>
        <w:left w:val="none" w:sz="0" w:space="0" w:color="auto"/>
        <w:bottom w:val="none" w:sz="0" w:space="0" w:color="auto"/>
        <w:right w:val="none" w:sz="0" w:space="0" w:color="auto"/>
      </w:divBdr>
    </w:div>
    <w:div w:id="583078065">
      <w:bodyDiv w:val="1"/>
      <w:marLeft w:val="0"/>
      <w:marRight w:val="0"/>
      <w:marTop w:val="0"/>
      <w:marBottom w:val="0"/>
      <w:divBdr>
        <w:top w:val="none" w:sz="0" w:space="0" w:color="auto"/>
        <w:left w:val="none" w:sz="0" w:space="0" w:color="auto"/>
        <w:bottom w:val="none" w:sz="0" w:space="0" w:color="auto"/>
        <w:right w:val="none" w:sz="0" w:space="0" w:color="auto"/>
      </w:divBdr>
    </w:div>
    <w:div w:id="587692661">
      <w:bodyDiv w:val="1"/>
      <w:marLeft w:val="0"/>
      <w:marRight w:val="0"/>
      <w:marTop w:val="0"/>
      <w:marBottom w:val="0"/>
      <w:divBdr>
        <w:top w:val="none" w:sz="0" w:space="0" w:color="auto"/>
        <w:left w:val="none" w:sz="0" w:space="0" w:color="auto"/>
        <w:bottom w:val="none" w:sz="0" w:space="0" w:color="auto"/>
        <w:right w:val="none" w:sz="0" w:space="0" w:color="auto"/>
      </w:divBdr>
    </w:div>
    <w:div w:id="596522724">
      <w:bodyDiv w:val="1"/>
      <w:marLeft w:val="0"/>
      <w:marRight w:val="0"/>
      <w:marTop w:val="0"/>
      <w:marBottom w:val="0"/>
      <w:divBdr>
        <w:top w:val="none" w:sz="0" w:space="0" w:color="auto"/>
        <w:left w:val="none" w:sz="0" w:space="0" w:color="auto"/>
        <w:bottom w:val="none" w:sz="0" w:space="0" w:color="auto"/>
        <w:right w:val="none" w:sz="0" w:space="0" w:color="auto"/>
      </w:divBdr>
    </w:div>
    <w:div w:id="619654100">
      <w:bodyDiv w:val="1"/>
      <w:marLeft w:val="0"/>
      <w:marRight w:val="0"/>
      <w:marTop w:val="0"/>
      <w:marBottom w:val="0"/>
      <w:divBdr>
        <w:top w:val="none" w:sz="0" w:space="0" w:color="auto"/>
        <w:left w:val="none" w:sz="0" w:space="0" w:color="auto"/>
        <w:bottom w:val="none" w:sz="0" w:space="0" w:color="auto"/>
        <w:right w:val="none" w:sz="0" w:space="0" w:color="auto"/>
      </w:divBdr>
    </w:div>
    <w:div w:id="628512665">
      <w:bodyDiv w:val="1"/>
      <w:marLeft w:val="0"/>
      <w:marRight w:val="0"/>
      <w:marTop w:val="0"/>
      <w:marBottom w:val="0"/>
      <w:divBdr>
        <w:top w:val="none" w:sz="0" w:space="0" w:color="auto"/>
        <w:left w:val="none" w:sz="0" w:space="0" w:color="auto"/>
        <w:bottom w:val="none" w:sz="0" w:space="0" w:color="auto"/>
        <w:right w:val="none" w:sz="0" w:space="0" w:color="auto"/>
      </w:divBdr>
    </w:div>
    <w:div w:id="665786974">
      <w:bodyDiv w:val="1"/>
      <w:marLeft w:val="0"/>
      <w:marRight w:val="0"/>
      <w:marTop w:val="0"/>
      <w:marBottom w:val="0"/>
      <w:divBdr>
        <w:top w:val="none" w:sz="0" w:space="0" w:color="auto"/>
        <w:left w:val="none" w:sz="0" w:space="0" w:color="auto"/>
        <w:bottom w:val="none" w:sz="0" w:space="0" w:color="auto"/>
        <w:right w:val="none" w:sz="0" w:space="0" w:color="auto"/>
      </w:divBdr>
    </w:div>
    <w:div w:id="693963350">
      <w:bodyDiv w:val="1"/>
      <w:marLeft w:val="0"/>
      <w:marRight w:val="0"/>
      <w:marTop w:val="0"/>
      <w:marBottom w:val="0"/>
      <w:divBdr>
        <w:top w:val="none" w:sz="0" w:space="0" w:color="auto"/>
        <w:left w:val="none" w:sz="0" w:space="0" w:color="auto"/>
        <w:bottom w:val="none" w:sz="0" w:space="0" w:color="auto"/>
        <w:right w:val="none" w:sz="0" w:space="0" w:color="auto"/>
      </w:divBdr>
    </w:div>
    <w:div w:id="707683018">
      <w:bodyDiv w:val="1"/>
      <w:marLeft w:val="0"/>
      <w:marRight w:val="0"/>
      <w:marTop w:val="0"/>
      <w:marBottom w:val="0"/>
      <w:divBdr>
        <w:top w:val="none" w:sz="0" w:space="0" w:color="auto"/>
        <w:left w:val="none" w:sz="0" w:space="0" w:color="auto"/>
        <w:bottom w:val="none" w:sz="0" w:space="0" w:color="auto"/>
        <w:right w:val="none" w:sz="0" w:space="0" w:color="auto"/>
      </w:divBdr>
    </w:div>
    <w:div w:id="709570582">
      <w:bodyDiv w:val="1"/>
      <w:marLeft w:val="0"/>
      <w:marRight w:val="0"/>
      <w:marTop w:val="0"/>
      <w:marBottom w:val="0"/>
      <w:divBdr>
        <w:top w:val="none" w:sz="0" w:space="0" w:color="auto"/>
        <w:left w:val="none" w:sz="0" w:space="0" w:color="auto"/>
        <w:bottom w:val="none" w:sz="0" w:space="0" w:color="auto"/>
        <w:right w:val="none" w:sz="0" w:space="0" w:color="auto"/>
      </w:divBdr>
    </w:div>
    <w:div w:id="711728058">
      <w:bodyDiv w:val="1"/>
      <w:marLeft w:val="0"/>
      <w:marRight w:val="0"/>
      <w:marTop w:val="0"/>
      <w:marBottom w:val="0"/>
      <w:divBdr>
        <w:top w:val="none" w:sz="0" w:space="0" w:color="auto"/>
        <w:left w:val="none" w:sz="0" w:space="0" w:color="auto"/>
        <w:bottom w:val="none" w:sz="0" w:space="0" w:color="auto"/>
        <w:right w:val="none" w:sz="0" w:space="0" w:color="auto"/>
      </w:divBdr>
    </w:div>
    <w:div w:id="751662758">
      <w:bodyDiv w:val="1"/>
      <w:marLeft w:val="0"/>
      <w:marRight w:val="0"/>
      <w:marTop w:val="0"/>
      <w:marBottom w:val="0"/>
      <w:divBdr>
        <w:top w:val="none" w:sz="0" w:space="0" w:color="auto"/>
        <w:left w:val="none" w:sz="0" w:space="0" w:color="auto"/>
        <w:bottom w:val="none" w:sz="0" w:space="0" w:color="auto"/>
        <w:right w:val="none" w:sz="0" w:space="0" w:color="auto"/>
      </w:divBdr>
    </w:div>
    <w:div w:id="819419253">
      <w:bodyDiv w:val="1"/>
      <w:marLeft w:val="0"/>
      <w:marRight w:val="0"/>
      <w:marTop w:val="0"/>
      <w:marBottom w:val="0"/>
      <w:divBdr>
        <w:top w:val="none" w:sz="0" w:space="0" w:color="auto"/>
        <w:left w:val="none" w:sz="0" w:space="0" w:color="auto"/>
        <w:bottom w:val="none" w:sz="0" w:space="0" w:color="auto"/>
        <w:right w:val="none" w:sz="0" w:space="0" w:color="auto"/>
      </w:divBdr>
    </w:div>
    <w:div w:id="824905108">
      <w:bodyDiv w:val="1"/>
      <w:marLeft w:val="0"/>
      <w:marRight w:val="0"/>
      <w:marTop w:val="0"/>
      <w:marBottom w:val="0"/>
      <w:divBdr>
        <w:top w:val="none" w:sz="0" w:space="0" w:color="auto"/>
        <w:left w:val="none" w:sz="0" w:space="0" w:color="auto"/>
        <w:bottom w:val="none" w:sz="0" w:space="0" w:color="auto"/>
        <w:right w:val="none" w:sz="0" w:space="0" w:color="auto"/>
      </w:divBdr>
    </w:div>
    <w:div w:id="838469326">
      <w:bodyDiv w:val="1"/>
      <w:marLeft w:val="0"/>
      <w:marRight w:val="0"/>
      <w:marTop w:val="0"/>
      <w:marBottom w:val="0"/>
      <w:divBdr>
        <w:top w:val="none" w:sz="0" w:space="0" w:color="auto"/>
        <w:left w:val="none" w:sz="0" w:space="0" w:color="auto"/>
        <w:bottom w:val="none" w:sz="0" w:space="0" w:color="auto"/>
        <w:right w:val="none" w:sz="0" w:space="0" w:color="auto"/>
      </w:divBdr>
    </w:div>
    <w:div w:id="858933843">
      <w:bodyDiv w:val="1"/>
      <w:marLeft w:val="0"/>
      <w:marRight w:val="0"/>
      <w:marTop w:val="0"/>
      <w:marBottom w:val="0"/>
      <w:divBdr>
        <w:top w:val="none" w:sz="0" w:space="0" w:color="auto"/>
        <w:left w:val="none" w:sz="0" w:space="0" w:color="auto"/>
        <w:bottom w:val="none" w:sz="0" w:space="0" w:color="auto"/>
        <w:right w:val="none" w:sz="0" w:space="0" w:color="auto"/>
      </w:divBdr>
    </w:div>
    <w:div w:id="859973004">
      <w:bodyDiv w:val="1"/>
      <w:marLeft w:val="0"/>
      <w:marRight w:val="0"/>
      <w:marTop w:val="0"/>
      <w:marBottom w:val="0"/>
      <w:divBdr>
        <w:top w:val="none" w:sz="0" w:space="0" w:color="auto"/>
        <w:left w:val="none" w:sz="0" w:space="0" w:color="auto"/>
        <w:bottom w:val="none" w:sz="0" w:space="0" w:color="auto"/>
        <w:right w:val="none" w:sz="0" w:space="0" w:color="auto"/>
      </w:divBdr>
      <w:divsChild>
        <w:div w:id="919411588">
          <w:marLeft w:val="0"/>
          <w:marRight w:val="0"/>
          <w:marTop w:val="0"/>
          <w:marBottom w:val="180"/>
          <w:divBdr>
            <w:top w:val="none" w:sz="0" w:space="0" w:color="auto"/>
            <w:left w:val="none" w:sz="0" w:space="0" w:color="auto"/>
            <w:bottom w:val="none" w:sz="0" w:space="0" w:color="auto"/>
            <w:right w:val="none" w:sz="0" w:space="0" w:color="auto"/>
          </w:divBdr>
          <w:divsChild>
            <w:div w:id="1545405111">
              <w:marLeft w:val="0"/>
              <w:marRight w:val="0"/>
              <w:marTop w:val="0"/>
              <w:marBottom w:val="0"/>
              <w:divBdr>
                <w:top w:val="none" w:sz="0" w:space="0" w:color="auto"/>
                <w:left w:val="none" w:sz="0" w:space="0" w:color="auto"/>
                <w:bottom w:val="none" w:sz="0" w:space="0" w:color="auto"/>
                <w:right w:val="none" w:sz="0" w:space="0" w:color="auto"/>
              </w:divBdr>
              <w:divsChild>
                <w:div w:id="2068797889">
                  <w:marLeft w:val="0"/>
                  <w:marRight w:val="0"/>
                  <w:marTop w:val="0"/>
                  <w:marBottom w:val="0"/>
                  <w:divBdr>
                    <w:top w:val="none" w:sz="0" w:space="0" w:color="auto"/>
                    <w:left w:val="none" w:sz="0" w:space="0" w:color="auto"/>
                    <w:bottom w:val="none" w:sz="0" w:space="0" w:color="auto"/>
                    <w:right w:val="none" w:sz="0" w:space="0" w:color="auto"/>
                  </w:divBdr>
                  <w:divsChild>
                    <w:div w:id="893857892">
                      <w:marLeft w:val="0"/>
                      <w:marRight w:val="0"/>
                      <w:marTop w:val="0"/>
                      <w:marBottom w:val="0"/>
                      <w:divBdr>
                        <w:top w:val="none" w:sz="0" w:space="0" w:color="auto"/>
                        <w:left w:val="none" w:sz="0" w:space="0" w:color="auto"/>
                        <w:bottom w:val="none" w:sz="0" w:space="0" w:color="auto"/>
                        <w:right w:val="none" w:sz="0" w:space="0" w:color="auto"/>
                      </w:divBdr>
                      <w:divsChild>
                        <w:div w:id="560293654">
                          <w:marLeft w:val="0"/>
                          <w:marRight w:val="0"/>
                          <w:marTop w:val="0"/>
                          <w:marBottom w:val="0"/>
                          <w:divBdr>
                            <w:top w:val="none" w:sz="0" w:space="0" w:color="auto"/>
                            <w:left w:val="none" w:sz="0" w:space="0" w:color="auto"/>
                            <w:bottom w:val="none" w:sz="0" w:space="0" w:color="auto"/>
                            <w:right w:val="none" w:sz="0" w:space="0" w:color="auto"/>
                          </w:divBdr>
                          <w:divsChild>
                            <w:div w:id="1100485961">
                              <w:marLeft w:val="0"/>
                              <w:marRight w:val="0"/>
                              <w:marTop w:val="0"/>
                              <w:marBottom w:val="0"/>
                              <w:divBdr>
                                <w:top w:val="none" w:sz="0" w:space="0" w:color="auto"/>
                                <w:left w:val="none" w:sz="0" w:space="0" w:color="auto"/>
                                <w:bottom w:val="none" w:sz="0" w:space="0" w:color="auto"/>
                                <w:right w:val="none" w:sz="0" w:space="0" w:color="auto"/>
                              </w:divBdr>
                              <w:divsChild>
                                <w:div w:id="2012640840">
                                  <w:marLeft w:val="0"/>
                                  <w:marRight w:val="0"/>
                                  <w:marTop w:val="0"/>
                                  <w:marBottom w:val="0"/>
                                  <w:divBdr>
                                    <w:top w:val="none" w:sz="0" w:space="0" w:color="auto"/>
                                    <w:left w:val="none" w:sz="0" w:space="0" w:color="auto"/>
                                    <w:bottom w:val="none" w:sz="0" w:space="0" w:color="auto"/>
                                    <w:right w:val="none" w:sz="0" w:space="0" w:color="auto"/>
                                  </w:divBdr>
                                  <w:divsChild>
                                    <w:div w:id="17624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863892">
                          <w:marLeft w:val="0"/>
                          <w:marRight w:val="0"/>
                          <w:marTop w:val="0"/>
                          <w:marBottom w:val="0"/>
                          <w:divBdr>
                            <w:top w:val="none" w:sz="0" w:space="0" w:color="auto"/>
                            <w:left w:val="none" w:sz="0" w:space="0" w:color="auto"/>
                            <w:bottom w:val="none" w:sz="0" w:space="0" w:color="auto"/>
                            <w:right w:val="none" w:sz="0" w:space="0" w:color="auto"/>
                          </w:divBdr>
                          <w:divsChild>
                            <w:div w:id="2028670673">
                              <w:marLeft w:val="0"/>
                              <w:marRight w:val="0"/>
                              <w:marTop w:val="60"/>
                              <w:marBottom w:val="60"/>
                              <w:divBdr>
                                <w:top w:val="none" w:sz="0" w:space="0" w:color="auto"/>
                                <w:left w:val="none" w:sz="0" w:space="0" w:color="auto"/>
                                <w:bottom w:val="none" w:sz="0" w:space="0" w:color="auto"/>
                                <w:right w:val="none" w:sz="0" w:space="0" w:color="auto"/>
                              </w:divBdr>
                              <w:divsChild>
                                <w:div w:id="99764959">
                                  <w:marLeft w:val="0"/>
                                  <w:marRight w:val="0"/>
                                  <w:marTop w:val="0"/>
                                  <w:marBottom w:val="0"/>
                                  <w:divBdr>
                                    <w:top w:val="none" w:sz="0" w:space="0" w:color="auto"/>
                                    <w:left w:val="none" w:sz="0" w:space="0" w:color="auto"/>
                                    <w:bottom w:val="none" w:sz="0" w:space="0" w:color="auto"/>
                                    <w:right w:val="none" w:sz="0" w:space="0" w:color="auto"/>
                                  </w:divBdr>
                                  <w:divsChild>
                                    <w:div w:id="1009599221">
                                      <w:marLeft w:val="0"/>
                                      <w:marRight w:val="0"/>
                                      <w:marTop w:val="0"/>
                                      <w:marBottom w:val="0"/>
                                      <w:divBdr>
                                        <w:top w:val="none" w:sz="0" w:space="0" w:color="auto"/>
                                        <w:left w:val="none" w:sz="0" w:space="0" w:color="auto"/>
                                        <w:bottom w:val="none" w:sz="0" w:space="0" w:color="auto"/>
                                        <w:right w:val="none" w:sz="0" w:space="0" w:color="auto"/>
                                      </w:divBdr>
                                      <w:divsChild>
                                        <w:div w:id="1749182733">
                                          <w:marLeft w:val="0"/>
                                          <w:marRight w:val="0"/>
                                          <w:marTop w:val="0"/>
                                          <w:marBottom w:val="0"/>
                                          <w:divBdr>
                                            <w:top w:val="none" w:sz="0" w:space="0" w:color="auto"/>
                                            <w:left w:val="none" w:sz="0" w:space="0" w:color="auto"/>
                                            <w:bottom w:val="none" w:sz="0" w:space="0" w:color="auto"/>
                                            <w:right w:val="none" w:sz="0" w:space="0" w:color="auto"/>
                                          </w:divBdr>
                                          <w:divsChild>
                                            <w:div w:id="14184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4939">
                                      <w:marLeft w:val="0"/>
                                      <w:marRight w:val="0"/>
                                      <w:marTop w:val="0"/>
                                      <w:marBottom w:val="0"/>
                                      <w:divBdr>
                                        <w:top w:val="none" w:sz="0" w:space="0" w:color="auto"/>
                                        <w:left w:val="none" w:sz="0" w:space="0" w:color="auto"/>
                                        <w:bottom w:val="none" w:sz="0" w:space="0" w:color="auto"/>
                                        <w:right w:val="none" w:sz="0" w:space="0" w:color="auto"/>
                                      </w:divBdr>
                                      <w:divsChild>
                                        <w:div w:id="1049643428">
                                          <w:marLeft w:val="0"/>
                                          <w:marRight w:val="0"/>
                                          <w:marTop w:val="0"/>
                                          <w:marBottom w:val="0"/>
                                          <w:divBdr>
                                            <w:top w:val="none" w:sz="0" w:space="0" w:color="auto"/>
                                            <w:left w:val="none" w:sz="0" w:space="0" w:color="auto"/>
                                            <w:bottom w:val="none" w:sz="0" w:space="0" w:color="auto"/>
                                            <w:right w:val="none" w:sz="0" w:space="0" w:color="auto"/>
                                          </w:divBdr>
                                          <w:divsChild>
                                            <w:div w:id="15573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8032487">
      <w:bodyDiv w:val="1"/>
      <w:marLeft w:val="0"/>
      <w:marRight w:val="0"/>
      <w:marTop w:val="0"/>
      <w:marBottom w:val="0"/>
      <w:divBdr>
        <w:top w:val="none" w:sz="0" w:space="0" w:color="auto"/>
        <w:left w:val="none" w:sz="0" w:space="0" w:color="auto"/>
        <w:bottom w:val="none" w:sz="0" w:space="0" w:color="auto"/>
        <w:right w:val="none" w:sz="0" w:space="0" w:color="auto"/>
      </w:divBdr>
    </w:div>
    <w:div w:id="1020398413">
      <w:bodyDiv w:val="1"/>
      <w:marLeft w:val="0"/>
      <w:marRight w:val="0"/>
      <w:marTop w:val="0"/>
      <w:marBottom w:val="0"/>
      <w:divBdr>
        <w:top w:val="none" w:sz="0" w:space="0" w:color="auto"/>
        <w:left w:val="none" w:sz="0" w:space="0" w:color="auto"/>
        <w:bottom w:val="none" w:sz="0" w:space="0" w:color="auto"/>
        <w:right w:val="none" w:sz="0" w:space="0" w:color="auto"/>
      </w:divBdr>
    </w:div>
    <w:div w:id="1040205241">
      <w:bodyDiv w:val="1"/>
      <w:marLeft w:val="0"/>
      <w:marRight w:val="0"/>
      <w:marTop w:val="0"/>
      <w:marBottom w:val="0"/>
      <w:divBdr>
        <w:top w:val="none" w:sz="0" w:space="0" w:color="auto"/>
        <w:left w:val="none" w:sz="0" w:space="0" w:color="auto"/>
        <w:bottom w:val="none" w:sz="0" w:space="0" w:color="auto"/>
        <w:right w:val="none" w:sz="0" w:space="0" w:color="auto"/>
      </w:divBdr>
    </w:div>
    <w:div w:id="1087506077">
      <w:bodyDiv w:val="1"/>
      <w:marLeft w:val="0"/>
      <w:marRight w:val="0"/>
      <w:marTop w:val="0"/>
      <w:marBottom w:val="0"/>
      <w:divBdr>
        <w:top w:val="none" w:sz="0" w:space="0" w:color="auto"/>
        <w:left w:val="none" w:sz="0" w:space="0" w:color="auto"/>
        <w:bottom w:val="none" w:sz="0" w:space="0" w:color="auto"/>
        <w:right w:val="none" w:sz="0" w:space="0" w:color="auto"/>
      </w:divBdr>
    </w:div>
    <w:div w:id="1112896039">
      <w:bodyDiv w:val="1"/>
      <w:marLeft w:val="0"/>
      <w:marRight w:val="0"/>
      <w:marTop w:val="0"/>
      <w:marBottom w:val="0"/>
      <w:divBdr>
        <w:top w:val="none" w:sz="0" w:space="0" w:color="auto"/>
        <w:left w:val="none" w:sz="0" w:space="0" w:color="auto"/>
        <w:bottom w:val="none" w:sz="0" w:space="0" w:color="auto"/>
        <w:right w:val="none" w:sz="0" w:space="0" w:color="auto"/>
      </w:divBdr>
    </w:div>
    <w:div w:id="1119497531">
      <w:bodyDiv w:val="1"/>
      <w:marLeft w:val="0"/>
      <w:marRight w:val="0"/>
      <w:marTop w:val="0"/>
      <w:marBottom w:val="0"/>
      <w:divBdr>
        <w:top w:val="none" w:sz="0" w:space="0" w:color="auto"/>
        <w:left w:val="none" w:sz="0" w:space="0" w:color="auto"/>
        <w:bottom w:val="none" w:sz="0" w:space="0" w:color="auto"/>
        <w:right w:val="none" w:sz="0" w:space="0" w:color="auto"/>
      </w:divBdr>
    </w:div>
    <w:div w:id="1121536809">
      <w:bodyDiv w:val="1"/>
      <w:marLeft w:val="0"/>
      <w:marRight w:val="0"/>
      <w:marTop w:val="0"/>
      <w:marBottom w:val="0"/>
      <w:divBdr>
        <w:top w:val="none" w:sz="0" w:space="0" w:color="auto"/>
        <w:left w:val="none" w:sz="0" w:space="0" w:color="auto"/>
        <w:bottom w:val="none" w:sz="0" w:space="0" w:color="auto"/>
        <w:right w:val="none" w:sz="0" w:space="0" w:color="auto"/>
      </w:divBdr>
    </w:div>
    <w:div w:id="1197543410">
      <w:bodyDiv w:val="1"/>
      <w:marLeft w:val="0"/>
      <w:marRight w:val="0"/>
      <w:marTop w:val="0"/>
      <w:marBottom w:val="0"/>
      <w:divBdr>
        <w:top w:val="none" w:sz="0" w:space="0" w:color="auto"/>
        <w:left w:val="none" w:sz="0" w:space="0" w:color="auto"/>
        <w:bottom w:val="none" w:sz="0" w:space="0" w:color="auto"/>
        <w:right w:val="none" w:sz="0" w:space="0" w:color="auto"/>
      </w:divBdr>
    </w:div>
    <w:div w:id="1213075450">
      <w:bodyDiv w:val="1"/>
      <w:marLeft w:val="0"/>
      <w:marRight w:val="0"/>
      <w:marTop w:val="0"/>
      <w:marBottom w:val="0"/>
      <w:divBdr>
        <w:top w:val="none" w:sz="0" w:space="0" w:color="auto"/>
        <w:left w:val="none" w:sz="0" w:space="0" w:color="auto"/>
        <w:bottom w:val="none" w:sz="0" w:space="0" w:color="auto"/>
        <w:right w:val="none" w:sz="0" w:space="0" w:color="auto"/>
      </w:divBdr>
    </w:div>
    <w:div w:id="1230070207">
      <w:bodyDiv w:val="1"/>
      <w:marLeft w:val="0"/>
      <w:marRight w:val="0"/>
      <w:marTop w:val="0"/>
      <w:marBottom w:val="0"/>
      <w:divBdr>
        <w:top w:val="none" w:sz="0" w:space="0" w:color="auto"/>
        <w:left w:val="none" w:sz="0" w:space="0" w:color="auto"/>
        <w:bottom w:val="none" w:sz="0" w:space="0" w:color="auto"/>
        <w:right w:val="none" w:sz="0" w:space="0" w:color="auto"/>
      </w:divBdr>
    </w:div>
    <w:div w:id="1240017567">
      <w:bodyDiv w:val="1"/>
      <w:marLeft w:val="0"/>
      <w:marRight w:val="0"/>
      <w:marTop w:val="0"/>
      <w:marBottom w:val="0"/>
      <w:divBdr>
        <w:top w:val="none" w:sz="0" w:space="0" w:color="auto"/>
        <w:left w:val="none" w:sz="0" w:space="0" w:color="auto"/>
        <w:bottom w:val="none" w:sz="0" w:space="0" w:color="auto"/>
        <w:right w:val="none" w:sz="0" w:space="0" w:color="auto"/>
      </w:divBdr>
    </w:div>
    <w:div w:id="1245723774">
      <w:bodyDiv w:val="1"/>
      <w:marLeft w:val="0"/>
      <w:marRight w:val="0"/>
      <w:marTop w:val="0"/>
      <w:marBottom w:val="0"/>
      <w:divBdr>
        <w:top w:val="none" w:sz="0" w:space="0" w:color="auto"/>
        <w:left w:val="none" w:sz="0" w:space="0" w:color="auto"/>
        <w:bottom w:val="none" w:sz="0" w:space="0" w:color="auto"/>
        <w:right w:val="none" w:sz="0" w:space="0" w:color="auto"/>
      </w:divBdr>
    </w:div>
    <w:div w:id="1252005187">
      <w:bodyDiv w:val="1"/>
      <w:marLeft w:val="0"/>
      <w:marRight w:val="0"/>
      <w:marTop w:val="0"/>
      <w:marBottom w:val="0"/>
      <w:divBdr>
        <w:top w:val="none" w:sz="0" w:space="0" w:color="auto"/>
        <w:left w:val="none" w:sz="0" w:space="0" w:color="auto"/>
        <w:bottom w:val="none" w:sz="0" w:space="0" w:color="auto"/>
        <w:right w:val="none" w:sz="0" w:space="0" w:color="auto"/>
      </w:divBdr>
    </w:div>
    <w:div w:id="1264994705">
      <w:bodyDiv w:val="1"/>
      <w:marLeft w:val="0"/>
      <w:marRight w:val="0"/>
      <w:marTop w:val="0"/>
      <w:marBottom w:val="0"/>
      <w:divBdr>
        <w:top w:val="none" w:sz="0" w:space="0" w:color="auto"/>
        <w:left w:val="none" w:sz="0" w:space="0" w:color="auto"/>
        <w:bottom w:val="none" w:sz="0" w:space="0" w:color="auto"/>
        <w:right w:val="none" w:sz="0" w:space="0" w:color="auto"/>
      </w:divBdr>
    </w:div>
    <w:div w:id="1269309934">
      <w:bodyDiv w:val="1"/>
      <w:marLeft w:val="0"/>
      <w:marRight w:val="0"/>
      <w:marTop w:val="0"/>
      <w:marBottom w:val="0"/>
      <w:divBdr>
        <w:top w:val="none" w:sz="0" w:space="0" w:color="auto"/>
        <w:left w:val="none" w:sz="0" w:space="0" w:color="auto"/>
        <w:bottom w:val="none" w:sz="0" w:space="0" w:color="auto"/>
        <w:right w:val="none" w:sz="0" w:space="0" w:color="auto"/>
      </w:divBdr>
    </w:div>
    <w:div w:id="1384518389">
      <w:bodyDiv w:val="1"/>
      <w:marLeft w:val="0"/>
      <w:marRight w:val="0"/>
      <w:marTop w:val="0"/>
      <w:marBottom w:val="0"/>
      <w:divBdr>
        <w:top w:val="none" w:sz="0" w:space="0" w:color="auto"/>
        <w:left w:val="none" w:sz="0" w:space="0" w:color="auto"/>
        <w:bottom w:val="none" w:sz="0" w:space="0" w:color="auto"/>
        <w:right w:val="none" w:sz="0" w:space="0" w:color="auto"/>
      </w:divBdr>
    </w:div>
    <w:div w:id="1420100235">
      <w:bodyDiv w:val="1"/>
      <w:marLeft w:val="0"/>
      <w:marRight w:val="0"/>
      <w:marTop w:val="0"/>
      <w:marBottom w:val="0"/>
      <w:divBdr>
        <w:top w:val="none" w:sz="0" w:space="0" w:color="auto"/>
        <w:left w:val="none" w:sz="0" w:space="0" w:color="auto"/>
        <w:bottom w:val="none" w:sz="0" w:space="0" w:color="auto"/>
        <w:right w:val="none" w:sz="0" w:space="0" w:color="auto"/>
      </w:divBdr>
    </w:div>
    <w:div w:id="1446731381">
      <w:bodyDiv w:val="1"/>
      <w:marLeft w:val="0"/>
      <w:marRight w:val="0"/>
      <w:marTop w:val="0"/>
      <w:marBottom w:val="0"/>
      <w:divBdr>
        <w:top w:val="none" w:sz="0" w:space="0" w:color="auto"/>
        <w:left w:val="none" w:sz="0" w:space="0" w:color="auto"/>
        <w:bottom w:val="none" w:sz="0" w:space="0" w:color="auto"/>
        <w:right w:val="none" w:sz="0" w:space="0" w:color="auto"/>
      </w:divBdr>
    </w:div>
    <w:div w:id="1459764990">
      <w:bodyDiv w:val="1"/>
      <w:marLeft w:val="0"/>
      <w:marRight w:val="0"/>
      <w:marTop w:val="0"/>
      <w:marBottom w:val="0"/>
      <w:divBdr>
        <w:top w:val="none" w:sz="0" w:space="0" w:color="auto"/>
        <w:left w:val="none" w:sz="0" w:space="0" w:color="auto"/>
        <w:bottom w:val="none" w:sz="0" w:space="0" w:color="auto"/>
        <w:right w:val="none" w:sz="0" w:space="0" w:color="auto"/>
      </w:divBdr>
    </w:div>
    <w:div w:id="1497267113">
      <w:bodyDiv w:val="1"/>
      <w:marLeft w:val="0"/>
      <w:marRight w:val="0"/>
      <w:marTop w:val="0"/>
      <w:marBottom w:val="0"/>
      <w:divBdr>
        <w:top w:val="none" w:sz="0" w:space="0" w:color="auto"/>
        <w:left w:val="none" w:sz="0" w:space="0" w:color="auto"/>
        <w:bottom w:val="none" w:sz="0" w:space="0" w:color="auto"/>
        <w:right w:val="none" w:sz="0" w:space="0" w:color="auto"/>
      </w:divBdr>
    </w:div>
    <w:div w:id="1526557923">
      <w:bodyDiv w:val="1"/>
      <w:marLeft w:val="0"/>
      <w:marRight w:val="0"/>
      <w:marTop w:val="0"/>
      <w:marBottom w:val="0"/>
      <w:divBdr>
        <w:top w:val="none" w:sz="0" w:space="0" w:color="auto"/>
        <w:left w:val="none" w:sz="0" w:space="0" w:color="auto"/>
        <w:bottom w:val="none" w:sz="0" w:space="0" w:color="auto"/>
        <w:right w:val="none" w:sz="0" w:space="0" w:color="auto"/>
      </w:divBdr>
    </w:div>
    <w:div w:id="1582985028">
      <w:bodyDiv w:val="1"/>
      <w:marLeft w:val="0"/>
      <w:marRight w:val="0"/>
      <w:marTop w:val="0"/>
      <w:marBottom w:val="0"/>
      <w:divBdr>
        <w:top w:val="none" w:sz="0" w:space="0" w:color="auto"/>
        <w:left w:val="none" w:sz="0" w:space="0" w:color="auto"/>
        <w:bottom w:val="none" w:sz="0" w:space="0" w:color="auto"/>
        <w:right w:val="none" w:sz="0" w:space="0" w:color="auto"/>
      </w:divBdr>
    </w:div>
    <w:div w:id="1590846712">
      <w:bodyDiv w:val="1"/>
      <w:marLeft w:val="0"/>
      <w:marRight w:val="0"/>
      <w:marTop w:val="0"/>
      <w:marBottom w:val="0"/>
      <w:divBdr>
        <w:top w:val="none" w:sz="0" w:space="0" w:color="auto"/>
        <w:left w:val="none" w:sz="0" w:space="0" w:color="auto"/>
        <w:bottom w:val="none" w:sz="0" w:space="0" w:color="auto"/>
        <w:right w:val="none" w:sz="0" w:space="0" w:color="auto"/>
      </w:divBdr>
    </w:div>
    <w:div w:id="1651206076">
      <w:bodyDiv w:val="1"/>
      <w:marLeft w:val="0"/>
      <w:marRight w:val="0"/>
      <w:marTop w:val="0"/>
      <w:marBottom w:val="0"/>
      <w:divBdr>
        <w:top w:val="none" w:sz="0" w:space="0" w:color="auto"/>
        <w:left w:val="none" w:sz="0" w:space="0" w:color="auto"/>
        <w:bottom w:val="none" w:sz="0" w:space="0" w:color="auto"/>
        <w:right w:val="none" w:sz="0" w:space="0" w:color="auto"/>
      </w:divBdr>
    </w:div>
    <w:div w:id="1672950820">
      <w:bodyDiv w:val="1"/>
      <w:marLeft w:val="0"/>
      <w:marRight w:val="0"/>
      <w:marTop w:val="0"/>
      <w:marBottom w:val="0"/>
      <w:divBdr>
        <w:top w:val="none" w:sz="0" w:space="0" w:color="auto"/>
        <w:left w:val="none" w:sz="0" w:space="0" w:color="auto"/>
        <w:bottom w:val="none" w:sz="0" w:space="0" w:color="auto"/>
        <w:right w:val="none" w:sz="0" w:space="0" w:color="auto"/>
      </w:divBdr>
    </w:div>
    <w:div w:id="1758676704">
      <w:bodyDiv w:val="1"/>
      <w:marLeft w:val="0"/>
      <w:marRight w:val="0"/>
      <w:marTop w:val="0"/>
      <w:marBottom w:val="0"/>
      <w:divBdr>
        <w:top w:val="none" w:sz="0" w:space="0" w:color="auto"/>
        <w:left w:val="none" w:sz="0" w:space="0" w:color="auto"/>
        <w:bottom w:val="none" w:sz="0" w:space="0" w:color="auto"/>
        <w:right w:val="none" w:sz="0" w:space="0" w:color="auto"/>
      </w:divBdr>
    </w:div>
    <w:div w:id="1768621722">
      <w:bodyDiv w:val="1"/>
      <w:marLeft w:val="0"/>
      <w:marRight w:val="0"/>
      <w:marTop w:val="0"/>
      <w:marBottom w:val="0"/>
      <w:divBdr>
        <w:top w:val="none" w:sz="0" w:space="0" w:color="auto"/>
        <w:left w:val="none" w:sz="0" w:space="0" w:color="auto"/>
        <w:bottom w:val="none" w:sz="0" w:space="0" w:color="auto"/>
        <w:right w:val="none" w:sz="0" w:space="0" w:color="auto"/>
      </w:divBdr>
    </w:div>
    <w:div w:id="1778676713">
      <w:bodyDiv w:val="1"/>
      <w:marLeft w:val="0"/>
      <w:marRight w:val="0"/>
      <w:marTop w:val="0"/>
      <w:marBottom w:val="0"/>
      <w:divBdr>
        <w:top w:val="none" w:sz="0" w:space="0" w:color="auto"/>
        <w:left w:val="none" w:sz="0" w:space="0" w:color="auto"/>
        <w:bottom w:val="none" w:sz="0" w:space="0" w:color="auto"/>
        <w:right w:val="none" w:sz="0" w:space="0" w:color="auto"/>
      </w:divBdr>
    </w:div>
    <w:div w:id="1783769754">
      <w:bodyDiv w:val="1"/>
      <w:marLeft w:val="0"/>
      <w:marRight w:val="0"/>
      <w:marTop w:val="0"/>
      <w:marBottom w:val="0"/>
      <w:divBdr>
        <w:top w:val="none" w:sz="0" w:space="0" w:color="auto"/>
        <w:left w:val="none" w:sz="0" w:space="0" w:color="auto"/>
        <w:bottom w:val="none" w:sz="0" w:space="0" w:color="auto"/>
        <w:right w:val="none" w:sz="0" w:space="0" w:color="auto"/>
      </w:divBdr>
    </w:div>
    <w:div w:id="1795829760">
      <w:bodyDiv w:val="1"/>
      <w:marLeft w:val="0"/>
      <w:marRight w:val="0"/>
      <w:marTop w:val="0"/>
      <w:marBottom w:val="0"/>
      <w:divBdr>
        <w:top w:val="none" w:sz="0" w:space="0" w:color="auto"/>
        <w:left w:val="none" w:sz="0" w:space="0" w:color="auto"/>
        <w:bottom w:val="none" w:sz="0" w:space="0" w:color="auto"/>
        <w:right w:val="none" w:sz="0" w:space="0" w:color="auto"/>
      </w:divBdr>
    </w:div>
    <w:div w:id="1847596178">
      <w:bodyDiv w:val="1"/>
      <w:marLeft w:val="0"/>
      <w:marRight w:val="0"/>
      <w:marTop w:val="0"/>
      <w:marBottom w:val="0"/>
      <w:divBdr>
        <w:top w:val="none" w:sz="0" w:space="0" w:color="auto"/>
        <w:left w:val="none" w:sz="0" w:space="0" w:color="auto"/>
        <w:bottom w:val="none" w:sz="0" w:space="0" w:color="auto"/>
        <w:right w:val="none" w:sz="0" w:space="0" w:color="auto"/>
      </w:divBdr>
    </w:div>
    <w:div w:id="1886981846">
      <w:bodyDiv w:val="1"/>
      <w:marLeft w:val="0"/>
      <w:marRight w:val="0"/>
      <w:marTop w:val="0"/>
      <w:marBottom w:val="0"/>
      <w:divBdr>
        <w:top w:val="none" w:sz="0" w:space="0" w:color="auto"/>
        <w:left w:val="none" w:sz="0" w:space="0" w:color="auto"/>
        <w:bottom w:val="none" w:sz="0" w:space="0" w:color="auto"/>
        <w:right w:val="none" w:sz="0" w:space="0" w:color="auto"/>
      </w:divBdr>
    </w:div>
    <w:div w:id="1916160445">
      <w:bodyDiv w:val="1"/>
      <w:marLeft w:val="0"/>
      <w:marRight w:val="0"/>
      <w:marTop w:val="0"/>
      <w:marBottom w:val="0"/>
      <w:divBdr>
        <w:top w:val="none" w:sz="0" w:space="0" w:color="auto"/>
        <w:left w:val="none" w:sz="0" w:space="0" w:color="auto"/>
        <w:bottom w:val="none" w:sz="0" w:space="0" w:color="auto"/>
        <w:right w:val="none" w:sz="0" w:space="0" w:color="auto"/>
      </w:divBdr>
    </w:div>
    <w:div w:id="1937519001">
      <w:bodyDiv w:val="1"/>
      <w:marLeft w:val="0"/>
      <w:marRight w:val="0"/>
      <w:marTop w:val="0"/>
      <w:marBottom w:val="0"/>
      <w:divBdr>
        <w:top w:val="none" w:sz="0" w:space="0" w:color="auto"/>
        <w:left w:val="none" w:sz="0" w:space="0" w:color="auto"/>
        <w:bottom w:val="none" w:sz="0" w:space="0" w:color="auto"/>
        <w:right w:val="none" w:sz="0" w:space="0" w:color="auto"/>
      </w:divBdr>
    </w:div>
    <w:div w:id="1954752032">
      <w:bodyDiv w:val="1"/>
      <w:marLeft w:val="0"/>
      <w:marRight w:val="0"/>
      <w:marTop w:val="0"/>
      <w:marBottom w:val="0"/>
      <w:divBdr>
        <w:top w:val="none" w:sz="0" w:space="0" w:color="auto"/>
        <w:left w:val="none" w:sz="0" w:space="0" w:color="auto"/>
        <w:bottom w:val="none" w:sz="0" w:space="0" w:color="auto"/>
        <w:right w:val="none" w:sz="0" w:space="0" w:color="auto"/>
      </w:divBdr>
    </w:div>
    <w:div w:id="1993479424">
      <w:bodyDiv w:val="1"/>
      <w:marLeft w:val="0"/>
      <w:marRight w:val="0"/>
      <w:marTop w:val="0"/>
      <w:marBottom w:val="0"/>
      <w:divBdr>
        <w:top w:val="none" w:sz="0" w:space="0" w:color="auto"/>
        <w:left w:val="none" w:sz="0" w:space="0" w:color="auto"/>
        <w:bottom w:val="none" w:sz="0" w:space="0" w:color="auto"/>
        <w:right w:val="none" w:sz="0" w:space="0" w:color="auto"/>
      </w:divBdr>
    </w:div>
    <w:div w:id="1994214075">
      <w:bodyDiv w:val="1"/>
      <w:marLeft w:val="0"/>
      <w:marRight w:val="0"/>
      <w:marTop w:val="0"/>
      <w:marBottom w:val="0"/>
      <w:divBdr>
        <w:top w:val="none" w:sz="0" w:space="0" w:color="auto"/>
        <w:left w:val="none" w:sz="0" w:space="0" w:color="auto"/>
        <w:bottom w:val="none" w:sz="0" w:space="0" w:color="auto"/>
        <w:right w:val="none" w:sz="0" w:space="0" w:color="auto"/>
      </w:divBdr>
    </w:div>
    <w:div w:id="2012833816">
      <w:bodyDiv w:val="1"/>
      <w:marLeft w:val="0"/>
      <w:marRight w:val="0"/>
      <w:marTop w:val="0"/>
      <w:marBottom w:val="0"/>
      <w:divBdr>
        <w:top w:val="none" w:sz="0" w:space="0" w:color="auto"/>
        <w:left w:val="none" w:sz="0" w:space="0" w:color="auto"/>
        <w:bottom w:val="none" w:sz="0" w:space="0" w:color="auto"/>
        <w:right w:val="none" w:sz="0" w:space="0" w:color="auto"/>
      </w:divBdr>
    </w:div>
    <w:div w:id="2047370966">
      <w:bodyDiv w:val="1"/>
      <w:marLeft w:val="0"/>
      <w:marRight w:val="0"/>
      <w:marTop w:val="0"/>
      <w:marBottom w:val="0"/>
      <w:divBdr>
        <w:top w:val="none" w:sz="0" w:space="0" w:color="auto"/>
        <w:left w:val="none" w:sz="0" w:space="0" w:color="auto"/>
        <w:bottom w:val="none" w:sz="0" w:space="0" w:color="auto"/>
        <w:right w:val="none" w:sz="0" w:space="0" w:color="auto"/>
      </w:divBdr>
    </w:div>
    <w:div w:id="2078630673">
      <w:bodyDiv w:val="1"/>
      <w:marLeft w:val="0"/>
      <w:marRight w:val="0"/>
      <w:marTop w:val="0"/>
      <w:marBottom w:val="0"/>
      <w:divBdr>
        <w:top w:val="none" w:sz="0" w:space="0" w:color="auto"/>
        <w:left w:val="none" w:sz="0" w:space="0" w:color="auto"/>
        <w:bottom w:val="none" w:sz="0" w:space="0" w:color="auto"/>
        <w:right w:val="none" w:sz="0" w:space="0" w:color="auto"/>
      </w:divBdr>
    </w:div>
    <w:div w:id="2134395038">
      <w:bodyDiv w:val="1"/>
      <w:marLeft w:val="0"/>
      <w:marRight w:val="0"/>
      <w:marTop w:val="0"/>
      <w:marBottom w:val="0"/>
      <w:divBdr>
        <w:top w:val="none" w:sz="0" w:space="0" w:color="auto"/>
        <w:left w:val="none" w:sz="0" w:space="0" w:color="auto"/>
        <w:bottom w:val="none" w:sz="0" w:space="0" w:color="auto"/>
        <w:right w:val="none" w:sz="0" w:space="0" w:color="auto"/>
      </w:divBdr>
    </w:div>
    <w:div w:id="2134788744">
      <w:bodyDiv w:val="1"/>
      <w:marLeft w:val="0"/>
      <w:marRight w:val="0"/>
      <w:marTop w:val="0"/>
      <w:marBottom w:val="0"/>
      <w:divBdr>
        <w:top w:val="none" w:sz="0" w:space="0" w:color="auto"/>
        <w:left w:val="none" w:sz="0" w:space="0" w:color="auto"/>
        <w:bottom w:val="none" w:sz="0" w:space="0" w:color="auto"/>
        <w:right w:val="none" w:sz="0" w:space="0" w:color="auto"/>
      </w:divBdr>
    </w:div>
    <w:div w:id="2144079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técnico proporciona una visión detallada del diseño y la construcción de la aplicación. Incluye desde la arquitectura general y las tecnologías utilizadas hasta la forma en que se gestiona la seguridad, se realizan las pruebas y se despliega la aplicación en los diferentes ambientes. Sirve como una guía completa para entender el funcionamiento y el ciclo de vida de la aplicación. </Abstract>
  <CompanyAddress/>
  <CompanyPhone/>
  <CompanyFax/>
  <CompanyEmail>SGUZMAND@GMAIL.COM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573BD9-863C-4E69-BDD4-21F08432C617}">
  <ds:schemaRefs>
    <ds:schemaRef ds:uri="http://schemas.openxmlformats.org/officeDocument/2006/bibliography"/>
  </ds:schemaRefs>
</ds:datastoreItem>
</file>

<file path=docMetadata/LabelInfo.xml><?xml version="1.0" encoding="utf-8"?>
<clbl:labelList xmlns:clbl="http://schemas.microsoft.com/office/2020/mipLabelMetadata">
  <clbl:label id="{642f159e-8f12-4309-b87c-cbc5436ec691}" enabled="0" method="" siteId="{642f159e-8f12-4309-b87c-cbc5436ec69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44</Pages>
  <Words>6870</Words>
  <Characters>37787</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LEVANTAMIENTO DE REQUISITIOS DE SOFTWARE y propuesta tecnica</vt:lpstr>
    </vt:vector>
  </TitlesOfParts>
  <Company/>
  <LinksUpToDate>false</LinksUpToDate>
  <CharactersWithSpaces>44568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LEVANTAMIENTO DE REQUISITIOS DE SOFTWARE y propuesta tecnica</dc:title>
  <dc:subject>ANTIOQUIA NATURAL</dc:subject>
  <dc:creator>Sebastián Guzmán y Alejandro López</dc:creator>
  <cp:keywords/>
  <dc:description/>
  <cp:lastModifiedBy>Sebas</cp:lastModifiedBy>
  <cp:revision>3</cp:revision>
  <cp:lastPrinted>2026-08-12T21:14:00Z</cp:lastPrinted>
  <dcterms:created xsi:type="dcterms:W3CDTF">2026-08-12T21:14:00Z</dcterms:created>
  <dcterms:modified xsi:type="dcterms:W3CDTF">2026-08-12T21:14:00Z</dcterms:modified>
</cp:coreProperties>
</file>