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FAA64" w14:textId="77777777" w:rsidR="00F70B9A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3</w:t>
      </w:r>
    </w:p>
    <w:p w14:paraId="360892FF" w14:textId="77777777" w:rsidR="00F70B9A" w:rsidRDefault="00000000">
      <w:pPr>
        <w:spacing w:after="240"/>
      </w:pPr>
      <w:r>
        <w:rPr>
          <w:color w:val="4A5D7E"/>
          <w:sz w:val="26"/>
          <w:szCs w:val="26"/>
        </w:rPr>
        <w:t xml:space="preserve">Refinement z Product Ownerem</w:t>
      </w:r>
    </w:p>
    <w:p w14:paraId="01FC2438" w14:textId="77777777" w:rsidR="00F70B9A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41063B2E" w14:textId="77777777" w:rsidR="00F70B9A" w:rsidRPr="00F272DC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>Grupa: INF 3-4 26_27Z, data: 25.10.2026</w:t>
      </w:r>
    </w:p>
    <w:p w14:paraId="27192E74" w14:textId="77777777" w:rsidR="00F70B9A" w:rsidRPr="00F272DC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 xml:space="preserve">Repozytorium: github.com/cewa-stack/orderflow, gałąź feature/order-reporting</w:t>
      </w:r>
    </w:p>
    <w:p w14:paraId="0C17E159" w14:textId="77777777" w:rsidR="00F70B9A" w:rsidRPr="00F272DC" w:rsidRDefault="00000000">
      <w:pPr>
        <w:rPr>
          <w:lang w:val="en-US"/>
        </w:rPr>
      </w:pPr>
      <w:r>
        <w:rPr>
          <w:lang w:val="en-US"/>
        </w:rPr>
        <w:br w:type="page"/>
      </w:r>
    </w:p>
    <w:p w14:paraId="0B2CD892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Rejestr decyzji zespołu</w:t>
      </w:r>
    </w:p>
    <w:p w14:paraId="2164807E" w14:textId="354EAE9F" w:rsidR="00F70B9A" w:rsidRDefault="00000000">
      <w:pPr>
        <w:spacing w:after="120"/>
      </w:pPr>
      <w:r>
        <w:rPr>
          <w:sz w:val="18"/>
          <w:szCs w:val="18"/>
        </w:rPr>
        <w:t xml:space="preserve">Product Owner: Łukasz Szymankiewicz                                                                                     Facylitator:Analityk:Sekretarz: Łukasz Szymankiewicz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1500"/>
        <w:gridCol w:w="1900"/>
        <w:gridCol w:w="2450"/>
        <w:gridCol w:w="1800"/>
        <w:gridCol w:w="1538"/>
      </w:tblGrid>
      <w:tr w:rsidR="00F70B9A" w14:paraId="28A79C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215B3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492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Temat i pytanie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DF778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Odpowiedź PO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B87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Potwierdzona reguła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9742A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Wpływ na zakres lub AC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32B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Otwarte</w:t>
            </w:r>
          </w:p>
        </w:tc>
      </w:tr>
      <w:tr w:rsidR="00F70B9A" w14:paraId="3F552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8B945" w14:textId="77777777" w:rsidR="00F70B9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6455" w14:textId="77777777" w:rsidR="00F70B9A" w:rsidRDefault="00000000">
            <w:r>
              <w:rPr>
                <w:sz w:val="17"/>
                <w:szCs w:val="17"/>
              </w:rPr>
              <w:t>Anulowane: czy CANCELLED wchodzą do łącznej wartości?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DE9AC" w14:textId="77777777" w:rsidR="00F70B9A" w:rsidRDefault="00000000">
            <w:r>
              <w:rPr>
                <w:sz w:val="17"/>
                <w:szCs w:val="17"/>
              </w:rPr>
              <w:t>Nie wliczamy ich do wartości sprzedaży, ale raport ma pokazać, że powstały.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2854" w14:textId="77777777" w:rsidR="00F70B9A" w:rsidRDefault="00000000">
            <w:r>
              <w:rPr>
                <w:sz w:val="17"/>
                <w:szCs w:val="17"/>
              </w:rPr>
              <w:t xml:space="preserve">CANCELLED liczone w liczbie wszystkich zamówień i widoczne w podziale na statusy (liczba i wartość); wykluczone z wartości sprzedaży.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E4E0" w14:textId="77777777" w:rsidR="00F70B9A" w:rsidRDefault="00000000">
            <w:r>
              <w:rPr>
                <w:sz w:val="17"/>
                <w:szCs w:val="17"/>
              </w:rPr>
              <w:t xml:space="preserve">AC dla podsumowania: wartość sprzedaży bez CANCELLED; CANCELLED widoczne w podziale na statusy.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2E5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0FF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5B8A9" w14:textId="77777777" w:rsidR="00F70B9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9F20D" w14:textId="77777777" w:rsidR="00F70B9A" w:rsidRDefault="00000000">
            <w:r>
              <w:rPr>
                <w:sz w:val="17"/>
                <w:szCs w:val="17"/>
              </w:rPr>
              <w:t>Granice okresu: czy data końcowa jest włącznie?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C193" w14:textId="77777777" w:rsidR="00F70B9A" w:rsidRDefault="00000000">
            <w:r>
              <w:rPr>
                <w:sz w:val="17"/>
                <w:szCs w:val="17"/>
              </w:rPr>
              <w:t>Tak, oba dni włącznie, cały dzień kalendarzowy.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A10F9" w14:textId="77777777" w:rsidR="00F70B9A" w:rsidRDefault="00000000">
            <w:r>
              <w:rPr>
                <w:sz w:val="17"/>
                <w:szCs w:val="17"/>
              </w:rPr>
              <w:t>Okres = od 00:00:00 dnia początkowego do 23:59:59 dnia końcowego; ta sama data = raport dzienny.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A01DD" w14:textId="77777777" w:rsidR="00F70B9A" w:rsidRDefault="00000000">
            <w:r>
              <w:rPr>
                <w:sz w:val="17"/>
                <w:szCs w:val="17"/>
              </w:rPr>
              <w:t>AC dla granic (przypadek 5) i raportu dziennego (przypadek 1).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5A39" w14:textId="77777777" w:rsidR="00F70B9A" w:rsidRDefault="00000000">
            <w:r>
              <w:rPr>
                <w:sz w:val="17"/>
                <w:szCs w:val="17"/>
              </w:rPr>
              <w:t>Strefa czasu - otwarte kwestie.</w:t>
            </w:r>
          </w:p>
        </w:tc>
      </w:tr>
      <w:tr w:rsidR="00F70B9A" w14:paraId="31393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2391" w14:textId="77777777" w:rsidR="00F70B9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33303" w14:textId="77777777" w:rsidR="00F70B9A" w:rsidRDefault="00000000">
            <w:r>
              <w:rPr>
                <w:sz w:val="17"/>
                <w:szCs w:val="17"/>
              </w:rPr>
              <w:t>Wartość sprzedaży: które statusy?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E2EA" w14:textId="77777777" w:rsidR="00F70B9A" w:rsidRDefault="00000000">
            <w:r>
              <w:rPr>
                <w:sz w:val="17"/>
                <w:szCs w:val="17"/>
              </w:rPr>
              <w:t>Wszystkie poza CANCELLED. NEW też liczymy, bo to złożone zamówienie; jedynym wyjątkiem jest anulowanie.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0944" w14:textId="77777777" w:rsidR="00F70B9A" w:rsidRDefault="00000000">
            <w:r>
              <w:rPr>
                <w:sz w:val="17"/>
                <w:szCs w:val="17"/>
              </w:rPr>
              <w:t xml:space="preserve">Wartość sprzedaży = suma total zamówień o statusach NEW, PAID, PROCESSING, SHIPPED, DELIVERED.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E62E1" w14:textId="77777777" w:rsidR="00F70B9A" w:rsidRDefault="00000000">
            <w:r>
              <w:rPr>
                <w:sz w:val="17"/>
                <w:szCs w:val="17"/>
              </w:rPr>
              <w:t>Definicja głównej liczby raportu i jej etykieta ("Wartość sprzedaży").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F7E1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715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99F84" w14:textId="77777777" w:rsidR="00F70B9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8996" w14:textId="77777777" w:rsidR="00F70B9A" w:rsidRDefault="00000000">
            <w:r>
              <w:rPr>
                <w:sz w:val="17"/>
                <w:szCs w:val="17"/>
              </w:rPr>
              <w:t>Status w raporcie: bieżący czy z końca okresu?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F213" w14:textId="77777777" w:rsidR="00F70B9A" w:rsidRDefault="00000000">
            <w:r>
              <w:rPr>
                <w:sz w:val="17"/>
                <w:szCs w:val="17"/>
              </w:rPr>
              <w:t>Bieżący; historia statusów nie jest potrzebna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66751" w14:textId="77777777" w:rsidR="00F70B9A" w:rsidRDefault="00000000">
            <w:r>
              <w:rPr>
                <w:sz w:val="17"/>
                <w:szCs w:val="17"/>
              </w:rPr>
              <w:t xml:space="preserve">Podział na statusy według bieżącego statusu zamówienia w chwili raportowania, bez historii zmian.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672E8" w14:textId="77777777" w:rsidR="00F70B9A" w:rsidRDefault="00000000">
            <w:r>
              <w:rPr>
                <w:sz w:val="17"/>
                <w:szCs w:val="17"/>
              </w:rPr>
              <w:t xml:space="preserve">Historia statusów i raport statusu na wskazany dzień poza zakresem; AC: wynik powtarzalny przy niezmienionych danych.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2F803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1114C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2E1B9" w14:textId="77777777" w:rsidR="00F70B9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409C" w14:textId="77777777" w:rsidR="00F70B9A" w:rsidRDefault="00000000">
            <w:r>
              <w:rPr>
                <w:sz w:val="17"/>
                <w:szCs w:val="17"/>
              </w:rPr>
              <w:t>Niespójne dane: przerwać raport czy pominąć rekord?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8AD" w14:textId="77777777" w:rsidR="00F70B9A" w:rsidRDefault="00000000">
            <w:r>
              <w:rPr>
                <w:sz w:val="17"/>
                <w:szCs w:val="17"/>
              </w:rPr>
              <w:t>Nie pokazywać wyniku, który tylko wygląda na poprawny.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10CD1" w14:textId="77777777" w:rsidR="00F70B9A" w:rsidRDefault="00000000">
            <w:r>
              <w:rPr>
                <w:sz w:val="17"/>
                <w:szCs w:val="17"/>
              </w:rPr>
              <w:t xml:space="preserve">Rekord z brakującą/niepoprawną datą, statusem lub wartością w danych -&gt; raport nie powstaje, bez częściowego wyniku; komunikat wskazuje ID zamówienia.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5A211" w14:textId="77777777" w:rsidR="00F70B9A" w:rsidRDefault="00000000">
            <w:r>
              <w:rPr>
                <w:sz w:val="17"/>
                <w:szCs w:val="17"/>
              </w:rPr>
              <w:t>AC dla danych niespójnych (pkt 11); aplikacja nie może się zamknąć.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72EA2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E512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CD61" w14:textId="77777777" w:rsidR="00F70B9A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CA3" w14:textId="77777777" w:rsidR="00F70B9A" w:rsidRDefault="00000000">
            <w:r>
              <w:rPr>
                <w:sz w:val="17"/>
                <w:szCs w:val="17"/>
              </w:rPr>
              <w:t>Format daty i skróty okresów?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005B" w14:textId="77777777" w:rsidR="00F70B9A" w:rsidRDefault="00000000">
            <w:r>
              <w:rPr>
                <w:sz w:val="17"/>
                <w:szCs w:val="17"/>
              </w:rPr>
              <w:t>RRRR-MM-DD wystarczy; bez skrótów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866B" w14:textId="77777777" w:rsidR="00F70B9A" w:rsidRDefault="00000000">
            <w:r>
              <w:rPr>
                <w:sz w:val="17"/>
                <w:szCs w:val="17"/>
              </w:rPr>
              <w:t xml:space="preserve">Dwie wymagane daty kalendarzowe RRRR-MM-DD; brak daty, zły format, nieistniejąca data lub koniec przed początkiem -&gt; komunikat z przykładem poprawnej wartości, brak raportu. Bez dodatkowych limitów długości okresu.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64CE" w14:textId="77777777" w:rsidR="00F70B9A" w:rsidRDefault="00000000">
            <w:r>
              <w:rPr>
                <w:sz w:val="17"/>
                <w:szCs w:val="17"/>
              </w:rPr>
              <w:t>AC dla walidacji (przypadek 6); skróty okresów poza zakresem.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F393" w14:textId="77777777" w:rsidR="00F70B9A" w:rsidRDefault="00000000">
            <w:r>
              <w:rPr>
                <w:sz w:val="17"/>
                <w:szCs w:val="17"/>
              </w:rPr>
              <w:t xml:space="preserve">-</w:t>
            </w:r>
          </w:p>
        </w:tc>
      </w:tr>
      <w:tr w:rsidR="00F70B9A" w14:paraId="6B546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A856" w14:textId="77777777" w:rsidR="00F70B9A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AF0E" w14:textId="77777777" w:rsidR="00F70B9A" w:rsidRDefault="00000000">
            <w:r>
              <w:rPr>
                <w:sz w:val="17"/>
                <w:szCs w:val="17"/>
              </w:rPr>
              <w:t>Obecny raport: zastąpić czy zostawić?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36E52" w14:textId="77777777" w:rsidR="00F70B9A" w:rsidRDefault="00000000">
            <w:r>
              <w:rPr>
                <w:sz w:val="17"/>
                <w:szCs w:val="17"/>
              </w:rPr>
              <w:t>Zostawić bez zmian, raport okresowy jako osobna operacja.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C2F82" w14:textId="77777777" w:rsidR="00F70B9A" w:rsidRDefault="00000000">
            <w:r>
              <w:rPr>
                <w:sz w:val="17"/>
                <w:szCs w:val="17"/>
              </w:rPr>
              <w:t>Opcja "Raport zamówień" działa jak dotąd; raport okresowy to nowa, osobna operacja w menu.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617A" w14:textId="77777777" w:rsidR="00F70B9A" w:rsidRDefault="00000000">
            <w:r>
              <w:rPr>
                <w:sz w:val="17"/>
                <w:szCs w:val="17"/>
              </w:rPr>
              <w:t>AC regresji dla istniejących funkcji (pkt 12).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313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E512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CD61" w14:textId="77777777" w:rsidR="00F70B9A" w:rsidRDefault="00000000"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CA3" w14:textId="77777777" w:rsidR="00F70B9A" w:rsidRDefault="00000000">
            <w:r>
              <w:rPr>
                <w:sz w:val="17"/>
                <w:szCs w:val="17"/>
              </w:rPr>
              <w:t xml:space="preserve">Pusty okres: jak pokazać wynik?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005B" w14:textId="77777777" w:rsidR="00F70B9A" w:rsidRDefault="00000000">
            <w:r>
              <w:rPr>
                <w:sz w:val="17"/>
                <w:szCs w:val="17"/>
              </w:rPr>
              <w:t xml:space="preserve">To nie błąd, użytkownik ma dostać jasną informację.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866B" w14:textId="77777777" w:rsidR="00F70B9A" w:rsidRDefault="00000000">
            <w:r>
              <w:rPr>
                <w:sz w:val="17"/>
                <w:szCs w:val="17"/>
              </w:rPr>
              <w:t xml:space="preserve">Poprawny zakres bez zamówień -&gt; czytelny wynik: 0 zamówień, wartość sprzedaży 0.00 zł, wszystkie statusy z zerem i informacja, że w okresie nie ma zamówień.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64CE" w14:textId="77777777" w:rsidR="00F70B9A" w:rsidRDefault="00000000">
            <w:r>
              <w:rPr>
                <w:sz w:val="17"/>
                <w:szCs w:val="17"/>
              </w:rPr>
              <w:t xml:space="preserve">AC dla przypadku 3.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F393" w14:textId="77777777" w:rsidR="00F70B9A" w:rsidRDefault="00000000">
            <w:r>
              <w:rPr>
                <w:sz w:val="17"/>
                <w:szCs w:val="17"/>
              </w:rPr>
              <w:t xml:space="preserve">-</w:t>
            </w:r>
          </w:p>
        </w:tc>
      </w:tr>
      <w:tr w:rsidR="00F70B9A" w14:paraId="6B546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A856" w14:textId="77777777" w:rsidR="00F70B9A" w:rsidRDefault="00000000"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AF0E" w14:textId="77777777" w:rsidR="00F70B9A" w:rsidRDefault="00000000">
            <w:r>
              <w:rPr>
                <w:sz w:val="17"/>
                <w:szCs w:val="17"/>
              </w:rPr>
              <w:t xml:space="preserve">Podział na statusy: wszystkie czy tylko występujące?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36E52" w14:textId="77777777" w:rsidR="00F70B9A" w:rsidRDefault="00000000">
            <w:r>
              <w:rPr>
                <w:sz w:val="17"/>
                <w:szCs w:val="17"/>
              </w:rPr>
              <w:t xml:space="preserve">Wszystkie znane statusy, także z wynikiem zero.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C2F82" w14:textId="77777777" w:rsidR="00F70B9A" w:rsidRDefault="00000000">
            <w:r>
              <w:rPr>
                <w:sz w:val="17"/>
                <w:szCs w:val="17"/>
              </w:rPr>
              <w:t xml:space="preserve">Raport zawsze pokazuje 6 statusów (NEW, PAID, PROCESSING, SHIPPED, DELIVERED, CANCELLED) z liczbą i wartością, także gdy wynik to 0.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617A" w14:textId="77777777" w:rsidR="00F70B9A" w:rsidRDefault="00000000">
            <w:r>
              <w:rPr>
                <w:sz w:val="17"/>
                <w:szCs w:val="17"/>
              </w:rPr>
              <w:t xml:space="preserve">Stały układ wyniku; AC dla podziału na statusy.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313B" w14:textId="77777777" w:rsidR="00F70B9A" w:rsidRDefault="00000000">
            <w:r>
              <w:rPr>
                <w:sz w:val="17"/>
                <w:szCs w:val="17"/>
              </w:rPr>
              <w:t xml:space="preserve">-</w:t>
            </w:r>
          </w:p>
        </w:tc>
      </w:tr>
    </w:tbl>
    <w:p w14:paraId="2046FA17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jakości zapisu</w:t>
      </w:r>
    </w:p>
    <w:p w14:paraId="5DF5131B" w14:textId="77777777" w:rsidR="00F70B9A" w:rsidRDefault="00000000">
      <w:pPr>
        <w:keepNext/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ważna odpowiedź została sparafrazowana</w:t>
      </w:r>
    </w:p>
    <w:p w14:paraId="1DEAC8FB" w14:textId="77777777" w:rsidR="00F70B9A" w:rsidRDefault="00000000">
      <w:pPr>
        <w:keepNext/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 potwierdził albo skorygował regułę</w:t>
      </w:r>
    </w:p>
    <w:p w14:paraId="532CF450" w14:textId="77777777" w:rsidR="00F70B9A" w:rsidRDefault="00000000">
      <w:pPr>
        <w:keepNext/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Zapisaliśmy wpływ decyzji na zakres lub przyszłe AC</w:t>
      </w:r>
    </w:p>
    <w:p w14:paraId="7EA58490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niewiadoma ma właściciela i następny krok</w:t>
      </w:r>
    </w:p>
    <w:p w14:paraId="3852F337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Podsumowanie zakresu</w:t>
      </w:r>
    </w:p>
    <w:p w14:paraId="61496423" w14:textId="77777777" w:rsidR="00F70B9A" w:rsidRDefault="00000000">
      <w:pPr>
        <w:keepNext/>
        <w:spacing w:before="120" w:after="120"/>
      </w:pPr>
      <w:r>
        <w:rPr>
          <w:b/>
          <w:bCs/>
          <w:sz w:val="22"/>
          <w:szCs w:val="22"/>
        </w:rPr>
        <w:t>W zakresie</w:t>
      </w:r>
    </w:p>
    <w:p w14:paraId="579386C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Osobny raport okresowy uruchamiany z aplikacji konsolowej (nowa operacja w menu).</w:t>
      </w:r>
    </w:p>
    <w:p w14:paraId="51A667FE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Dwie wymagane daty kalendarzowe w formacie RRRR-MM-DD.</w:t>
      </w:r>
    </w:p>
    <w:p w14:paraId="77F0641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Obustronnie domknięty zakres oparty na created_at (od 00:00:00 pierwszego dnia do 23:59:59 ostatniego).</w:t>
      </w:r>
    </w:p>
    <w:p w14:paraId="5C3CF15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Liczba wszystkich zamówień oraz wartość sprzedaży bez CANCELLED.</w:t>
      </w:r>
    </w:p>
    <w:p w14:paraId="290383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Liczba i wartość dla wszystkich znanych statusów, także z wynikiem zero.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Bieżący status zamówienia w chwili raportowania.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Czytelny wynik dla pustego okresu.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Odrzucenie błędnego zakresu i niespójnych danych bez częściowego raportu.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Zachowanie dotychczasowego raportu wszystkich zamówień; raport nie modyfikuje danych.</w:t>
      </w:r>
    </w:p>
    <w:p w14:paraId="321D8BF5" w14:textId="77777777" w:rsidR="00F70B9A" w:rsidRDefault="00000000">
      <w:pPr>
        <w:keepNext/>
        <w:spacing w:before="240" w:after="120"/>
      </w:pPr>
      <w:r>
        <w:rPr>
          <w:b/>
          <w:bCs/>
          <w:sz w:val="22"/>
          <w:szCs w:val="22"/>
        </w:rPr>
        <w:t>Poza zakresem</w:t>
      </w:r>
    </w:p>
    <w:p w14:paraId="328EF28C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Panel graficzny, wykresy, dashboard i porównanie wielu okresów.</w:t>
      </w:r>
    </w:p>
    <w:p w14:paraId="30FBB5B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Eksport do CSV, PDF albo automatyczna wysyłka.</w:t>
      </w:r>
    </w:p>
    <w:p w14:paraId="4376BA3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Integracje z BI, księgowością i operatorem płatności.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Historia zmian statusu oraz raport statusu na wskazany dzień.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Przebudowa modelu danych, ról i uprawnień.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Prognozowanie sprzedaży i nowe miary analityczne.</w:t>
      </w:r>
    </w:p>
    <w:p w14:paraId="7DD734C3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Otwarte kwestie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1700"/>
        <w:gridCol w:w="2738"/>
      </w:tblGrid>
      <w:tr w:rsidR="00F70B9A" w14:paraId="364053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0F8E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Kwestia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980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Dlaczego blokuje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E5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Właściciel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6A35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Termin lub następny krok</w:t>
            </w:r>
          </w:p>
        </w:tc>
      </w:tr>
      <w:tr w:rsidR="00F70B9A" w14:paraId="57C53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B865" w14:textId="77777777" w:rsidR="00F70B9A" w:rsidRDefault="00000000">
            <w:r>
              <w:rPr>
                <w:sz w:val="17"/>
                <w:szCs w:val="17"/>
              </w:rPr>
              <w:t xml:space="preserve">Strefa czasu dla created_at (zapis bez strefy, czas lokalny komputera).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F56E" w14:textId="77777777" w:rsidR="00F70B9A" w:rsidRDefault="00000000">
            <w:r>
              <w:rPr>
                <w:sz w:val="17"/>
                <w:szCs w:val="17"/>
              </w:rPr>
              <w:t xml:space="preserve">Może przesunąć zamówienia z okolic północy między dniami.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81E4D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69A8" w14:textId="77777777" w:rsidR="00F70B9A" w:rsidRDefault="00000000">
            <w:r>
              <w:rPr>
                <w:sz w:val="17"/>
                <w:szCs w:val="17"/>
              </w:rPr>
              <w:t xml:space="preserve">Ustalić przed AC dla granic okresu (lekcja 4)</w:t>
            </w:r>
          </w:p>
        </w:tc>
      </w:tr>
      <w:tr w:rsidR="00F70B9A" w14:paraId="5D9B3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A8EE" w14:textId="77777777" w:rsidR="00F70B9A" w:rsidRDefault="00000000">
            <w:r>
              <w:rPr>
                <w:sz w:val="17"/>
                <w:szCs w:val="17"/>
              </w:rPr>
              <w:t xml:space="preserve">Sposób parsowania dat i rodzaje wyjątków.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9C1C" w14:textId="77777777" w:rsidR="00F70B9A" w:rsidRDefault="00000000">
            <w:r>
              <w:rPr>
                <w:sz w:val="17"/>
                <w:szCs w:val="17"/>
              </w:rPr>
              <w:t xml:space="preserve">Potrzebne do testów walidacji zakresu.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3BC5C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D543" w14:textId="77777777" w:rsidR="00F70B9A" w:rsidRDefault="00000000">
            <w:r>
              <w:rPr>
                <w:sz w:val="17"/>
                <w:szCs w:val="17"/>
              </w:rPr>
              <w:t xml:space="preserve">Decyzja przy implementacji, po lekcji 4</w:t>
            </w:r>
          </w:p>
        </w:tc>
      </w:tr>
      <w:tr w:rsidR="00F70B9A" w14:paraId="2EA46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5576C" w14:textId="77777777" w:rsidR="00F70B9A" w:rsidRDefault="00000000">
            <w:r>
              <w:rPr>
                <w:sz w:val="17"/>
                <w:szCs w:val="17"/>
              </w:rPr>
              <w:t xml:space="preserve">Układ wyniku w konsoli, numer opcji menu i format kwot.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898D" w14:textId="77777777" w:rsidR="00F70B9A" w:rsidRDefault="00000000">
            <w:r>
              <w:rPr>
                <w:sz w:val="17"/>
                <w:szCs w:val="17"/>
              </w:rPr>
              <w:t xml:space="preserve">Wpływa na czytelność wyniku na odprawach (pkt 10).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AC5C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F97F" w14:textId="77777777" w:rsidR="00F70B9A" w:rsidRDefault="00000000">
            <w:r>
              <w:rPr>
                <w:sz w:val="17"/>
                <w:szCs w:val="17"/>
              </w:rPr>
              <w:t xml:space="preserve">Projekt przy implementacji; obecny format kwot zostaje</w:t>
            </w:r>
          </w:p>
        </w:tc>
      </w:tr>
      <w:tr w:rsidR="00F70B9A" w14:paraId="1C6E3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1695" w14:textId="77777777" w:rsidR="00F70B9A" w:rsidRDefault="00000000">
            <w:r>
              <w:rPr>
                <w:sz w:val="17"/>
                <w:szCs w:val="17"/>
              </w:rPr>
              <w:t xml:space="preserve">Struktura i liczba testów (dane testowe niezależne od data/orders.json).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49B8" w14:textId="77777777" w:rsidR="00F70B9A" w:rsidRDefault="00000000">
            <w:r>
              <w:rPr>
                <w:sz w:val="17"/>
                <w:szCs w:val="17"/>
              </w:rPr>
              <w:t xml:space="preserve">Bez tego testy raportu mogą zależeć od danych demo.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EC76D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612F" w14:textId="77777777" w:rsidR="00F70B9A" w:rsidRDefault="00000000">
            <w:r>
              <w:rPr>
                <w:sz w:val="17"/>
                <w:szCs w:val="17"/>
              </w:rPr>
              <w:t xml:space="preserve">Ustalić razem z AC na lekcji 4</w:t>
            </w:r>
          </w:p>
        </w:tc>
      </w:tr>
    </w:tbl>
    <w:p w14:paraId="4B64F9A8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Potwierdzenie PO</w:t>
      </w:r>
    </w:p>
    <w:p w14:paraId="7BCA8B74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Potwierdzam sens biznesowy podsumowania</w:t>
      </w:r>
    </w:p>
    <w:p w14:paraId="2454D0C9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 ] Wymagana korekta przed lekcją 4</w:t>
      </w:r>
    </w:p>
    <w:p w14:paraId="64DA7B5F" w14:textId="77777777" w:rsidR="00F70B9A" w:rsidRDefault="00000000">
      <w:pPr>
        <w:spacing w:before="80" w:after="120"/>
      </w:pPr>
      <w:r>
        <w:rPr>
          <w:sz w:val="18"/>
          <w:szCs w:val="18"/>
        </w:rPr>
        <w:t>Korekta: Brak korekty.</w:t>
      </w:r>
    </w:p>
    <w:p w14:paraId="2CBBC8E0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Materiał wejściowy do User Story i Acceptance Criteria</w:t>
      </w:r>
    </w:p>
    <w:p w14:paraId="3B15F94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Rola: kierownik operacyjny / pracownik obsługi zamówień.</w:t>
      </w:r>
    </w:p>
    <w:p w14:paraId="55096366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Potrzeba: podsumowanie zamówień dla wskazanego okresu bez ręcznych obliczeń.</w:t>
      </w:r>
    </w:p>
    <w:p w14:paraId="64371FE3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Reguły do AC: reguły 1-9 z rejestru decyzji.</w:t>
      </w:r>
    </w:p>
    <w:p w14:paraId="31CF2D8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Przypadki do AC: 1 (dzień), 2 (kampania śr-wt), 3 (brak zamówień), 4 (anulowane), 5 (granice), 6 (zły zakres), 7 (miesiąc).</w:t>
      </w:r>
    </w:p>
    <w:p w14:paraId="741209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Przykład kontrolny z danych demo: maj 2026 (od 2026-05-01 do 2026-05-31) -&gt; 12 zamówień, w tym 1 anulowane (ORD-0006, 388.00 zł); wartość sprzedaży 6114.50 zł; wartość wszystkich 6502.50 zł.</w:t>
      </w:r>
    </w:p>
    <w:p w14:paraId="561EE32C" w14:textId="77777777" w:rsidR="00F70B9A" w:rsidRPr="00F272DC" w:rsidRDefault="00000000">
      <w:pPr>
        <w:keepNext/>
        <w:spacing w:after="120"/>
        <w:rPr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Exit tickets</w:t>
      </w:r>
    </w:p>
    <w:p w14:paraId="79FE0298" w14:textId="77777777" w:rsidR="00F70B9A" w:rsidRPr="00F272DC" w:rsidRDefault="00000000">
      <w:pPr>
        <w:keepNext/>
        <w:spacing w:before="160" w:after="120"/>
        <w:rPr>
          <w:lang w:val="en-US"/>
        </w:rPr>
      </w:pPr>
      <w:r>
        <w:rPr>
          <w:b/>
          <w:bCs/>
          <w:sz w:val="22"/>
          <w:szCs w:val="22"/>
          <w:lang w:val="en-US"/>
        </w:rPr>
        <w:t xml:space="preserve">Exit ticket numer 1</w:t>
      </w:r>
    </w:p>
    <w:p w14:paraId="20B68BD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1. Która odpowiedź Product Ownera najbardziej zmieniła wasze początkowe założenie i dlaczego?</w:t>
      </w:r>
    </w:p>
    <w:p w14:paraId="161F6C15" w14:textId="77777777" w:rsidR="00F70B9A" w:rsidRDefault="00000000">
      <w:pPr>
        <w:spacing w:after="140"/>
      </w:pPr>
      <w:r>
        <w:t xml:space="preserve">Odpowiedź o CANCELLED: zakładałem jedną "łączną wartość" jak w obecnym raporcie, a główną wartością jest wartość sprzedaży bez anulowanych; anulowane widać tylko w podziale na statusy, co zmienia sposób liczenia wyniku.</w:t>
      </w:r>
    </w:p>
    <w:p w14:paraId="4E82253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 w14:paraId="71DA82AC" w14:textId="77777777" w:rsidR="00F70B9A" w:rsidRDefault="00000000">
      <w:pPr>
        <w:spacing w:after="140"/>
      </w:pPr>
      <w:r>
        <w:t xml:space="preserve">Strefa czasu dla created_at i sposób parsowania dat - to decyzje zespołu technicznego, ale bez nich AC dla granic dnia nie będą w pełni jednoznaczne.</w:t>
      </w:r>
    </w:p>
    <w:p w14:paraId="418BBCC6" w14:textId="268DE51A" w:rsidR="00F70B9A" w:rsidRDefault="00F70B9A">
      <w:pPr>
        <w:spacing w:after="140"/>
      </w:pPr>
    </w:p>
    <w:sectPr w:rsidR="00F70B9A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3632" w14:textId="77777777" w:rsidR="0098370D" w:rsidRDefault="0098370D">
      <w:r>
        <w:separator/>
      </w:r>
    </w:p>
  </w:endnote>
  <w:endnote w:type="continuationSeparator" w:id="0">
    <w:p w14:paraId="75066268" w14:textId="77777777" w:rsidR="0098370D" w:rsidRDefault="009837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62082" w14:textId="77777777" w:rsidR="00F70B9A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3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F272DC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7655A" w14:textId="77777777" w:rsidR="0098370D" w:rsidRDefault="0098370D">
      <w:r>
        <w:separator/>
      </w:r>
    </w:p>
  </w:footnote>
  <w:footnote w:type="continuationSeparator" w:id="0">
    <w:p w14:paraId="1DD49AD1" w14:textId="77777777" w:rsidR="0098370D" w:rsidRDefault="009837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91018"/>
    <w:multiLevelType w:val="hybridMultilevel"/>
    <w:tmpl w:val="07467666"/>
    <w:lvl w:ilvl="0" w:tplc="8960D302" w:tentative="1">
      <w:start w:val="1"/>
      <w:numFmt w:val="bullet"/>
      <w:lvlText w:val="●"/>
      <w:lvlJc w:val="left"/>
      <w:pPr>
        <w:ind w:left="720" w:hanging="360"/>
      </w:pPr>
    </w:lvl>
    <w:lvl w:ilvl="1" w:tplc="745EABCA" w:tentative="1">
      <w:start w:val="1"/>
      <w:numFmt w:val="bullet"/>
      <w:lvlText w:val="○"/>
      <w:lvlJc w:val="left"/>
      <w:pPr>
        <w:ind w:left="1440" w:hanging="360"/>
      </w:pPr>
    </w:lvl>
    <w:lvl w:ilvl="2" w:tplc="07F80540" w:tentative="1">
      <w:start w:val="1"/>
      <w:numFmt w:val="bullet"/>
      <w:lvlText w:val="■"/>
      <w:lvlJc w:val="left"/>
      <w:pPr>
        <w:ind w:left="2160" w:hanging="360"/>
      </w:pPr>
    </w:lvl>
    <w:lvl w:ilvl="3" w:tplc="C8CCCD4E" w:tentative="1">
      <w:start w:val="1"/>
      <w:numFmt w:val="bullet"/>
      <w:lvlText w:val="●"/>
      <w:lvlJc w:val="left"/>
      <w:pPr>
        <w:ind w:left="2880" w:hanging="360"/>
      </w:pPr>
    </w:lvl>
    <w:lvl w:ilvl="4" w:tplc="D730F956" w:tentative="1">
      <w:start w:val="1"/>
      <w:numFmt w:val="bullet"/>
      <w:lvlText w:val="○"/>
      <w:lvlJc w:val="left"/>
      <w:pPr>
        <w:ind w:left="3600" w:hanging="360"/>
      </w:pPr>
    </w:lvl>
    <w:lvl w:ilvl="5" w:tplc="0BB6AF9A" w:tentative="1">
      <w:start w:val="1"/>
      <w:numFmt w:val="bullet"/>
      <w:lvlText w:val="■"/>
      <w:lvlJc w:val="left"/>
      <w:pPr>
        <w:ind w:left="4320" w:hanging="360"/>
      </w:pPr>
    </w:lvl>
    <w:lvl w:ilvl="6" w:tplc="212A93FC" w:tentative="1">
      <w:start w:val="1"/>
      <w:numFmt w:val="bullet"/>
      <w:lvlText w:val="●"/>
      <w:lvlJc w:val="left"/>
      <w:pPr>
        <w:ind w:left="5040" w:hanging="360"/>
      </w:pPr>
    </w:lvl>
    <w:lvl w:ilvl="7" w:tplc="9DE03E36" w:tentative="1">
      <w:start w:val="1"/>
      <w:numFmt w:val="bullet"/>
      <w:lvlText w:val="●"/>
      <w:lvlJc w:val="left"/>
      <w:pPr>
        <w:ind w:left="5760" w:hanging="360"/>
      </w:pPr>
    </w:lvl>
    <w:lvl w:ilvl="8" w:tplc="184EB0D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0F74E2"/>
    <w:multiLevelType w:val="hybridMultilevel"/>
    <w:tmpl w:val="B18A8316"/>
    <w:lvl w:ilvl="0" w:tplc="6644CB04">
      <w:start w:val="1"/>
      <w:numFmt w:val="bullet"/>
      <w:lvlText w:val="•"/>
      <w:lvlJc w:val="left"/>
      <w:pPr>
        <w:ind w:left="360" w:hanging="260"/>
      </w:pPr>
    </w:lvl>
    <w:lvl w:ilvl="1" w:tplc="FB3CB430">
      <w:numFmt w:val="decimal"/>
      <w:lvlText w:val=""/>
      <w:lvlJc w:val="left"/>
    </w:lvl>
    <w:lvl w:ilvl="2" w:tplc="3236906E">
      <w:numFmt w:val="decimal"/>
      <w:lvlText w:val=""/>
      <w:lvlJc w:val="left"/>
    </w:lvl>
    <w:lvl w:ilvl="3" w:tplc="772AF838">
      <w:numFmt w:val="decimal"/>
      <w:lvlText w:val=""/>
      <w:lvlJc w:val="left"/>
    </w:lvl>
    <w:lvl w:ilvl="4" w:tplc="2B14E38E">
      <w:numFmt w:val="decimal"/>
      <w:lvlText w:val=""/>
      <w:lvlJc w:val="left"/>
    </w:lvl>
    <w:lvl w:ilvl="5" w:tplc="4F0AA1EA">
      <w:numFmt w:val="decimal"/>
      <w:lvlText w:val=""/>
      <w:lvlJc w:val="left"/>
    </w:lvl>
    <w:lvl w:ilvl="6" w:tplc="2916A30C">
      <w:numFmt w:val="decimal"/>
      <w:lvlText w:val=""/>
      <w:lvlJc w:val="left"/>
    </w:lvl>
    <w:lvl w:ilvl="7" w:tplc="A4D60E6C">
      <w:numFmt w:val="decimal"/>
      <w:lvlText w:val=""/>
      <w:lvlJc w:val="left"/>
    </w:lvl>
    <w:lvl w:ilvl="8" w:tplc="B66E51B2">
      <w:numFmt w:val="decimal"/>
      <w:lvlText w:val=""/>
      <w:lvlJc w:val="left"/>
    </w:lvl>
  </w:abstractNum>
  <w:num w:numId="1" w16cid:durableId="1131945643">
    <w:abstractNumId w:val="0"/>
    <w:lvlOverride w:ilvl="0">
      <w:startOverride w:val="1"/>
    </w:lvlOverride>
  </w:num>
  <w:num w:numId="2" w16cid:durableId="1258565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B9A"/>
    <w:rsid w:val="0098370D"/>
    <w:rsid w:val="00F272DC"/>
    <w:rsid w:val="00F35033"/>
    <w:rsid w:val="00F70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A542"/>
  <w15:docId w15:val="{9E55D50D-DC89-40C5-9266-6D2BF5FFC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852</Words>
  <Characters>5115</Characters>
  <Application>Microsoft Office Word</Application>
  <DocSecurity>0</DocSecurity>
  <Lines>42</Lines>
  <Paragraphs>11</Paragraphs>
  <ScaleCrop>false</ScaleCrop>
  <Company/>
  <LinksUpToDate>false</LinksUpToDate>
  <CharactersWithSpaces>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3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2026-10-25T11:58:00Z</dcterms:modified>
</cp:coreProperties>
</file>