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0F172A"/>
          <w:sz w:val="56"/>
          <w:szCs w:val="56"/>
        </w:rPr>
        <w:t xml:space="preserve">SolarOps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F97316"/>
          <w:sz w:val="32"/>
          <w:szCs w:val="32"/>
        </w:rPr>
        <w:t xml:space="preserve">Solar Operations Suite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Powering Smarter Solar Businesses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7316" w:val="clear"/>
            <w:tcMar>
              <w:top w:type="dxa" w:w="130"/>
              <w:left w:type="dxa" w:w="280"/>
              <w:bottom w:type="dxa" w:w="13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One platform. Every team. Total visibility.</w:t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F97316" w:sz="6" w:space="4"/>
        </w:pBdr>
        <w:spacing w:after="100" w:before="2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What is SolarOps?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SolarOps is an all-in-one field service and CRM platform built exclusively for residential and commercial solar companies. It connects sales, operations, field technicians, and management in a single real-time dashboard, eliminating spreadsheets, missed follow-ups, and fragmented communication.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F97316" w:sz="6" w:space="4"/>
        </w:pBdr>
        <w:spacing w:after="100" w:before="2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Platform Modules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Sales CRM: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Gamified lead pipeline with XP, levels, and leaderboard. Tracks leads from first contact to signed contract with duplicate detection and source attribution.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Customer Management: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360-degree customer view with full interaction history across calls, emails, SMS, notes, and meetings. Searchable by name, client number, or phone.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Work Order Management: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Full lifecycle from Quote to Approval, Scheduling, Active, Completed, Invoiced, and Paid. Includes SOW Completion Reports with photos, field notes, and service status.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Contractor Portal: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Dedicated mobile portal for field contractors to receive assignments, submit completion reports, upload photos, log labor hours, and submit invoices.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SolarEdge Integration: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Live solar production monitoring with an alerts dashboard, severity-based triage, acknowledge and resolve workflows, and work order linking.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Client Production Reports: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Branded solar performance reports with bar charts, energy metrics, CO2 offset, and personalized client messages, emailed directly from the platform.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Billing and Invoicing: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Invoice creation, payment tracking, and discount management for military, referral, and friends and family clients.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Inventory Management: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Equipment, tools, and provider management across all job sites.</w:t>
      </w:r>
    </w:p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40"/>
                <w:szCs w:val="40"/>
              </w:rPr>
              <w:t xml:space="preserve">600+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CBD5E1"/>
                <w:sz w:val="16"/>
                <w:szCs w:val="16"/>
              </w:rPr>
              <w:t xml:space="preserve">Clients Managed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40"/>
                <w:szCs w:val="40"/>
              </w:rPr>
              <w:t xml:space="preserve">8-Stage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CBD5E1"/>
                <w:sz w:val="16"/>
                <w:szCs w:val="16"/>
              </w:rPr>
              <w:t xml:space="preserve">Work Order Pipeline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40"/>
                <w:szCs w:val="40"/>
              </w:rPr>
              <w:t xml:space="preserve">3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CBD5E1"/>
                <w:sz w:val="16"/>
                <w:szCs w:val="16"/>
              </w:rPr>
              <w:t xml:space="preserve">Critical Business Areas</w:t>
            </w:r>
          </w:p>
        </w:tc>
      </w:tr>
    </w:tbl>
    <w:p>
      <w:r>
        <w:br w:type="page"/>
      </w:r>
    </w:p>
    <w:p>
      <w:pPr>
        <w:pBdr>
          <w:bottom w:val="single" w:color="F97316" w:sz="6" w:space="4"/>
        </w:pBdr>
        <w:spacing w:after="100" w:before="2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Why SolarOps Wins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Built exclusively for solar operations, not a generic CRM adapted for solar.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Mobile-first for field teams, desktop-optimized for operations managers.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Real-time sync across all users and devices.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Integrated RingCentral click-to-call and SMS from any customer record.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Seamless SolarEdge API integration for live production data and alerts.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Print-ready professional reports for clients and internal operations.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Role-based access for Admin, Sales Rep, Technician, and Contractor.</w:t>
      </w:r>
    </w:p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F97316" w:sz="6" w:space="4"/>
        </w:pBdr>
        <w:spacing w:after="100" w:before="2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What You Gain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Faster Lead-to-Close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Gamified pipeline keeps reps engaged and accountable.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Zero Missed Follow-Ups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Activity history and interaction logging on every client.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Field Efficiency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Contractors complete jobs, upload photos, and submit invoices from their phone.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Client Retention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Automated production reports build trust and reduce churn.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Financial Visibility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Real-time revenue, cost, and profit margin per customer.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Role-Based Access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Admin, Sales Rep, Technician, and Contractor roles, secure by design.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F97316" w:sz="6" w:space="4"/>
        </w:pBdr>
        <w:spacing w:after="100" w:before="2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Platform at a Glance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97316"/>
                <w:sz w:val="19"/>
                <w:szCs w:val="19"/>
              </w:rPr>
              <w:t xml:space="preserve">600+ clients</w:t>
            </w:r>
          </w:p>
        </w:tc>
        <w:tc>
          <w:tcPr>
            <w:tcW w:type="dxa" w:w="6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Active base across residential and commercial solar accounts</w:t>
            </w:r>
          </w:p>
        </w:tc>
      </w:tr>
      <w:tr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97316"/>
                <w:sz w:val="19"/>
                <w:szCs w:val="19"/>
              </w:rPr>
              <w:t xml:space="preserve">8-stage pipeline</w:t>
            </w:r>
          </w:p>
        </w:tc>
        <w:tc>
          <w:tcPr>
            <w:tcW w:type="dxa" w:w="6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Full work order lifecycle from draft to paid</w:t>
            </w:r>
          </w:p>
        </w:tc>
      </w:tr>
      <w:tr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97316"/>
                <w:sz w:val="19"/>
                <w:szCs w:val="19"/>
              </w:rPr>
              <w:t xml:space="preserve">14 photo categories</w:t>
            </w:r>
          </w:p>
        </w:tc>
        <w:tc>
          <w:tcPr>
            <w:tcW w:type="dxa" w:w="6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Structured field documentation per job</w:t>
            </w:r>
          </w:p>
        </w:tc>
      </w:tr>
      <w:tr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97316"/>
                <w:sz w:val="19"/>
                <w:szCs w:val="19"/>
              </w:rPr>
              <w:t xml:space="preserve">Live monitoring</w:t>
            </w:r>
          </w:p>
        </w:tc>
        <w:tc>
          <w:tcPr>
            <w:tcW w:type="dxa" w:w="6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SolarEdge production data and alert triage across all sites</w:t>
            </w:r>
          </w:p>
        </w:tc>
      </w:tr>
      <w:tr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97316"/>
                <w:sz w:val="19"/>
                <w:szCs w:val="19"/>
              </w:rPr>
              <w:t xml:space="preserve">Instant reports</w:t>
            </w:r>
          </w:p>
        </w:tc>
        <w:tc>
          <w:tcPr>
            <w:tcW w:type="dxa" w:w="6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Print-ready SOW Completion Reports generated in seconds</w:t>
            </w:r>
          </w:p>
        </w:tc>
      </w:tr>
    </w:tbl>
    <w:p>
      <w:pPr>
        <w:spacing w:after="0" w:before="2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0"/>
              <w:left w:type="dxa" w:w="400"/>
              <w:bottom w:type="dxa" w:w="260"/>
              <w:right w:type="dxa" w:w="4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Ready to bring SolarOps to your team?</w:t>
            </w:r>
          </w:p>
          <w:p>
            <w:pPr>
              <w:spacing w:after="140"/>
              <w:jc w:val="center"/>
            </w:pPr>
            <w:r>
              <w:rPr>
                <w:rFonts w:ascii="Arial" w:cs="Arial" w:eastAsia="Arial" w:hAnsi="Arial"/>
                <w:color w:val="FED7AA"/>
                <w:sz w:val="20"/>
                <w:szCs w:val="20"/>
              </w:rPr>
              <w:t xml:space="preserve">Reach out to start the conversation.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Cesar Jurado  |  cesar.jurado@conexsol.us  |  Conexsol Energy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spacing w:before="80"/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Conexsol Energy  |  Confidential  | 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97316" w:sz="4" w:space="4"/>
      </w:pBdr>
      <w:tabs>
        <w:tab w:val="right" w:pos="9026"/>
      </w:tabs>
      <w:spacing w:after="100"/>
    </w:pPr>
    <w:r>
      <w:rPr>
        <w:rFonts w:ascii="Arial" w:cs="Arial" w:eastAsia="Arial" w:hAnsi="Arial"/>
        <w:b/>
        <w:bCs/>
        <w:color w:val="0F172A"/>
        <w:sz w:val="20"/>
        <w:szCs w:val="20"/>
      </w:rPr>
      <w:t xml:space="preserve">SolarOps</w:t>
    </w:r>
    <w:r>
      <w:rPr>
        <w:rFonts w:ascii="Arial" w:cs="Arial" w:eastAsia="Arial" w:hAnsi="Arial"/>
        <w:color w:val="64748B"/>
        <w:sz w:val="18"/>
        <w:szCs w:val="18"/>
      </w:rPr>
      <w:t xml:space="preserve">   Solar Operations Suite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2026-05-29T13:35:06.417Z</dcterms:created>
  <dcterms:modified xsi:type="dcterms:W3CDTF">2026-05-29T13:35:06.418Z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