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E04C" w14:textId="1742BFC4" w:rsidR="00391B38" w:rsidRDefault="00FD5AD1" w:rsidP="005C1E2B">
      <w:pPr>
        <w:pStyle w:val="KonuBal"/>
        <w:tabs>
          <w:tab w:val="left" w:pos="5043"/>
        </w:tabs>
        <w:spacing w:line="170" w:lineRule="auto"/>
        <w:ind w:left="0" w:firstLine="0"/>
        <w:jc w:val="left"/>
      </w:pPr>
      <w:r>
        <w:rPr>
          <w:color w:val="231F20"/>
          <w:spacing w:val="62"/>
        </w:rPr>
        <w:t xml:space="preserve">QUIZ </w:t>
      </w:r>
      <w:r>
        <w:rPr>
          <w:color w:val="231F20"/>
          <w:spacing w:val="45"/>
        </w:rPr>
        <w:t>EPIS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40"/>
        </w:rPr>
        <w:t>ODE</w:t>
      </w:r>
      <w:r>
        <w:rPr>
          <w:color w:val="231F20"/>
          <w:spacing w:val="80"/>
        </w:rPr>
        <w:t xml:space="preserve"> </w:t>
      </w:r>
      <w:r>
        <w:rPr>
          <w:color w:val="231F20"/>
          <w:spacing w:val="30"/>
        </w:rPr>
        <w:t xml:space="preserve">16 </w:t>
      </w:r>
    </w:p>
    <w:p w14:paraId="14B983C0" w14:textId="4DF3A661" w:rsidR="00391B38" w:rsidRDefault="005C1E2B">
      <w:pPr>
        <w:pStyle w:val="Balk1"/>
        <w:spacing w:before="361"/>
        <w:ind w:left="522"/>
      </w:pPr>
      <w:r>
        <w:rPr>
          <w:color w:val="231F20"/>
        </w:rPr>
        <w:t xml:space="preserve">A. </w:t>
      </w:r>
      <w:r w:rsidR="00FD5AD1">
        <w:rPr>
          <w:color w:val="231F20"/>
        </w:rPr>
        <w:t>Choose</w:t>
      </w:r>
      <w:r w:rsidR="00FD5AD1">
        <w:rPr>
          <w:color w:val="231F20"/>
          <w:spacing w:val="-6"/>
        </w:rPr>
        <w:t xml:space="preserve"> </w:t>
      </w:r>
      <w:r w:rsidR="00FD5AD1">
        <w:rPr>
          <w:color w:val="231F20"/>
        </w:rPr>
        <w:t>the</w:t>
      </w:r>
      <w:r w:rsidR="00FD5AD1">
        <w:rPr>
          <w:color w:val="231F20"/>
          <w:spacing w:val="-3"/>
        </w:rPr>
        <w:t xml:space="preserve"> </w:t>
      </w:r>
      <w:r w:rsidR="00FD5AD1">
        <w:rPr>
          <w:color w:val="231F20"/>
        </w:rPr>
        <w:t>correct</w:t>
      </w:r>
      <w:r w:rsidR="00FD5AD1">
        <w:rPr>
          <w:color w:val="231F20"/>
          <w:spacing w:val="-3"/>
        </w:rPr>
        <w:t xml:space="preserve"> </w:t>
      </w:r>
      <w:r w:rsidR="00FD5AD1">
        <w:rPr>
          <w:color w:val="231F20"/>
          <w:spacing w:val="-2"/>
        </w:rPr>
        <w:t>answer</w:t>
      </w:r>
    </w:p>
    <w:p w14:paraId="2C0022CF" w14:textId="77777777" w:rsidR="00391B38" w:rsidRPr="005C1E2B" w:rsidRDefault="00FD5AD1">
      <w:pPr>
        <w:pStyle w:val="GvdeMetni"/>
        <w:tabs>
          <w:tab w:val="left" w:pos="3589"/>
        </w:tabs>
        <w:spacing w:before="88"/>
        <w:ind w:left="191"/>
        <w:rPr>
          <w:rFonts w:ascii="GothamNarrow-Bold"/>
        </w:rPr>
      </w:pPr>
      <w:r w:rsidRPr="005C1E2B">
        <w:rPr>
          <w:rFonts w:ascii="GothamNarrow-Bold"/>
          <w:color w:val="231F20"/>
        </w:rPr>
        <w:t>A.</w:t>
      </w:r>
      <w:r w:rsidRPr="005C1E2B">
        <w:rPr>
          <w:rFonts w:ascii="GothamNarrow-Bold"/>
          <w:color w:val="231F20"/>
          <w:spacing w:val="-3"/>
        </w:rPr>
        <w:t xml:space="preserve"> </w:t>
      </w:r>
      <w:r w:rsidRPr="005C1E2B">
        <w:rPr>
          <w:rFonts w:ascii="GothamNarrow-Bold"/>
          <w:color w:val="231F20"/>
        </w:rPr>
        <w:t>Choose</w:t>
      </w:r>
      <w:r w:rsidRPr="005C1E2B">
        <w:rPr>
          <w:rFonts w:ascii="GothamNarrow-Bold"/>
          <w:color w:val="231F20"/>
          <w:spacing w:val="-2"/>
        </w:rPr>
        <w:t xml:space="preserve"> </w:t>
      </w:r>
      <w:r w:rsidRPr="005C1E2B">
        <w:rPr>
          <w:rFonts w:ascii="GothamNarrow-Bold"/>
          <w:color w:val="231F20"/>
        </w:rPr>
        <w:t>the</w:t>
      </w:r>
      <w:r w:rsidRPr="005C1E2B">
        <w:rPr>
          <w:rFonts w:ascii="GothamNarrow-Bold"/>
          <w:color w:val="231F20"/>
          <w:spacing w:val="-2"/>
        </w:rPr>
        <w:t xml:space="preserve"> </w:t>
      </w:r>
      <w:r w:rsidRPr="005C1E2B">
        <w:rPr>
          <w:rFonts w:ascii="GothamNarrow-Bold"/>
          <w:color w:val="231F20"/>
        </w:rPr>
        <w:t>correct</w:t>
      </w:r>
      <w:r w:rsidRPr="005C1E2B">
        <w:rPr>
          <w:rFonts w:ascii="GothamNarrow-Bold"/>
          <w:color w:val="231F20"/>
          <w:spacing w:val="-2"/>
        </w:rPr>
        <w:t xml:space="preserve"> answer.</w:t>
      </w:r>
      <w:r w:rsidRPr="005C1E2B">
        <w:rPr>
          <w:rFonts w:ascii="GothamNarrow-Bold"/>
          <w:color w:val="231F20"/>
        </w:rPr>
        <w:tab/>
      </w:r>
    </w:p>
    <w:p w14:paraId="1C4432AC" w14:textId="77777777" w:rsidR="00391B38" w:rsidRPr="005C1E2B" w:rsidRDefault="00FD5AD1">
      <w:pPr>
        <w:pStyle w:val="ListeParagraf"/>
        <w:numPr>
          <w:ilvl w:val="0"/>
          <w:numId w:val="3"/>
        </w:numPr>
        <w:tabs>
          <w:tab w:val="left" w:pos="506"/>
        </w:tabs>
        <w:ind w:hanging="315"/>
        <w:rPr>
          <w:sz w:val="24"/>
        </w:rPr>
      </w:pP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relation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between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space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and</w:t>
      </w:r>
      <w:r w:rsidRPr="005C1E2B">
        <w:rPr>
          <w:color w:val="231F20"/>
          <w:spacing w:val="-4"/>
          <w:sz w:val="24"/>
        </w:rPr>
        <w:t xml:space="preserve"> time.</w:t>
      </w:r>
    </w:p>
    <w:p w14:paraId="7F58B14B" w14:textId="77777777" w:rsidR="00391B38" w:rsidRPr="005C1E2B" w:rsidRDefault="00FD5AD1">
      <w:pPr>
        <w:pStyle w:val="ListeParagraf"/>
        <w:numPr>
          <w:ilvl w:val="0"/>
          <w:numId w:val="3"/>
        </w:numPr>
        <w:tabs>
          <w:tab w:val="left" w:pos="493"/>
        </w:tabs>
        <w:spacing w:before="98"/>
        <w:ind w:left="492" w:hanging="302"/>
        <w:rPr>
          <w:sz w:val="24"/>
        </w:rPr>
      </w:pP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relation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between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earth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and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4"/>
          <w:sz w:val="24"/>
        </w:rPr>
        <w:t>time.</w:t>
      </w:r>
    </w:p>
    <w:p w14:paraId="08968F06" w14:textId="77777777" w:rsidR="00391B38" w:rsidRPr="005C1E2B" w:rsidRDefault="00FD5AD1">
      <w:pPr>
        <w:pStyle w:val="ListeParagraf"/>
        <w:numPr>
          <w:ilvl w:val="0"/>
          <w:numId w:val="3"/>
        </w:numPr>
        <w:tabs>
          <w:tab w:val="left" w:pos="493"/>
        </w:tabs>
        <w:ind w:left="492" w:hanging="302"/>
        <w:rPr>
          <w:sz w:val="24"/>
        </w:rPr>
      </w:pP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relation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between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general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and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special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relativity.</w:t>
      </w:r>
    </w:p>
    <w:p w14:paraId="12F98790" w14:textId="1CE573B5" w:rsidR="00391B38" w:rsidRPr="005C1E2B" w:rsidRDefault="00FD5AD1">
      <w:pPr>
        <w:pStyle w:val="ListeParagraf"/>
        <w:numPr>
          <w:ilvl w:val="0"/>
          <w:numId w:val="3"/>
        </w:numPr>
        <w:tabs>
          <w:tab w:val="left" w:pos="499"/>
          <w:tab w:val="left" w:pos="4638"/>
        </w:tabs>
        <w:spacing w:before="98"/>
        <w:ind w:left="498" w:hanging="308"/>
        <w:rPr>
          <w:sz w:val="24"/>
        </w:rPr>
      </w:pP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relation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between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Pink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and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Floyd.</w:t>
      </w:r>
      <w:r w:rsidRPr="005C1E2B">
        <w:rPr>
          <w:color w:val="231F20"/>
          <w:sz w:val="24"/>
        </w:rPr>
        <w:tab/>
      </w:r>
    </w:p>
    <w:p w14:paraId="09D26380" w14:textId="77777777" w:rsidR="00391B38" w:rsidRPr="005C1E2B" w:rsidRDefault="00391B38">
      <w:pPr>
        <w:pStyle w:val="GvdeMetni"/>
        <w:spacing w:before="0"/>
        <w:rPr>
          <w:sz w:val="20"/>
        </w:rPr>
      </w:pPr>
    </w:p>
    <w:p w14:paraId="673FE437" w14:textId="77777777" w:rsidR="00391B38" w:rsidRPr="005C1E2B" w:rsidRDefault="00391B38">
      <w:pPr>
        <w:pStyle w:val="GvdeMetni"/>
        <w:spacing w:before="9"/>
        <w:rPr>
          <w:sz w:val="21"/>
        </w:rPr>
      </w:pPr>
    </w:p>
    <w:p w14:paraId="1922ED19" w14:textId="77777777" w:rsidR="00391B38" w:rsidRPr="005C1E2B" w:rsidRDefault="00FD5AD1">
      <w:pPr>
        <w:pStyle w:val="ListeParagraf"/>
        <w:numPr>
          <w:ilvl w:val="0"/>
          <w:numId w:val="2"/>
        </w:numPr>
        <w:tabs>
          <w:tab w:val="left" w:pos="441"/>
          <w:tab w:val="left" w:pos="3194"/>
        </w:tabs>
        <w:spacing w:before="61"/>
        <w:ind w:hanging="250"/>
        <w:rPr>
          <w:rFonts w:ascii="GothamNarrow-Bold"/>
          <w:color w:val="231F20"/>
          <w:sz w:val="24"/>
        </w:rPr>
      </w:pPr>
      <w:r w:rsidRPr="005C1E2B">
        <w:rPr>
          <w:rFonts w:ascii="GothamNarrow-Bold"/>
          <w:color w:val="231F20"/>
          <w:spacing w:val="-4"/>
          <w:sz w:val="24"/>
        </w:rPr>
        <w:t>Tachyons</w:t>
      </w:r>
      <w:r w:rsidRPr="005C1E2B">
        <w:rPr>
          <w:rFonts w:ascii="GothamNarrow-Bold"/>
          <w:color w:val="231F20"/>
          <w:sz w:val="24"/>
        </w:rPr>
        <w:t xml:space="preserve"> </w:t>
      </w:r>
      <w:r w:rsidRPr="005C1E2B">
        <w:rPr>
          <w:rFonts w:ascii="GothamNarrow-Bold"/>
          <w:color w:val="231F20"/>
          <w:spacing w:val="-5"/>
          <w:sz w:val="24"/>
        </w:rPr>
        <w:t>are</w:t>
      </w:r>
      <w:r w:rsidRPr="005C1E2B">
        <w:rPr>
          <w:rFonts w:ascii="GothamNarrow-Bold"/>
          <w:color w:val="231F20"/>
          <w:sz w:val="24"/>
        </w:rPr>
        <w:tab/>
      </w:r>
    </w:p>
    <w:p w14:paraId="6BEE86C3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closest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galaxy</w:t>
      </w:r>
      <w:r w:rsidRPr="005C1E2B">
        <w:rPr>
          <w:color w:val="231F20"/>
          <w:spacing w:val="-2"/>
          <w:sz w:val="24"/>
        </w:rPr>
        <w:t xml:space="preserve"> </w:t>
      </w:r>
      <w:r w:rsidRPr="005C1E2B">
        <w:rPr>
          <w:color w:val="231F20"/>
          <w:sz w:val="24"/>
        </w:rPr>
        <w:t>to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Milky</w:t>
      </w:r>
      <w:r w:rsidRPr="005C1E2B">
        <w:rPr>
          <w:color w:val="231F20"/>
          <w:spacing w:val="-2"/>
          <w:sz w:val="24"/>
        </w:rPr>
        <w:t xml:space="preserve"> </w:t>
      </w:r>
      <w:r w:rsidRPr="005C1E2B">
        <w:rPr>
          <w:color w:val="231F20"/>
          <w:spacing w:val="-4"/>
          <w:sz w:val="24"/>
        </w:rPr>
        <w:t>Way.</w:t>
      </w:r>
    </w:p>
    <w:p w14:paraId="38B4C6E6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 w:rsidRPr="005C1E2B">
        <w:rPr>
          <w:color w:val="231F20"/>
          <w:sz w:val="24"/>
        </w:rPr>
        <w:t>particles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that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travel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faster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than</w:t>
      </w:r>
      <w:r w:rsidRPr="005C1E2B">
        <w:rPr>
          <w:color w:val="231F20"/>
          <w:spacing w:val="-5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light.</w:t>
      </w:r>
    </w:p>
    <w:p w14:paraId="0A3F3A4D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5"/>
          <w:sz w:val="24"/>
        </w:rPr>
        <w:t xml:space="preserve"> </w:t>
      </w:r>
      <w:r w:rsidRPr="005C1E2B">
        <w:rPr>
          <w:color w:val="231F20"/>
          <w:sz w:val="24"/>
        </w:rPr>
        <w:t>group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of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Greek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philosophers.</w:t>
      </w:r>
      <w:r w:rsidRPr="005C1E2B">
        <w:rPr>
          <w:color w:val="231F20"/>
          <w:spacing w:val="40"/>
          <w:sz w:val="24"/>
        </w:rPr>
        <w:t xml:space="preserve"> </w:t>
      </w:r>
    </w:p>
    <w:p w14:paraId="36AC6029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9"/>
          <w:tab w:val="left" w:pos="4204"/>
        </w:tabs>
        <w:ind w:left="498" w:hanging="308"/>
        <w:rPr>
          <w:sz w:val="24"/>
        </w:rPr>
      </w:pP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1"/>
          <w:sz w:val="24"/>
        </w:rPr>
        <w:t xml:space="preserve"> </w:t>
      </w:r>
      <w:r w:rsidRPr="005C1E2B">
        <w:rPr>
          <w:color w:val="231F20"/>
          <w:sz w:val="24"/>
        </w:rPr>
        <w:t xml:space="preserve">name of a type of </w:t>
      </w:r>
      <w:r w:rsidRPr="005C1E2B">
        <w:rPr>
          <w:color w:val="231F20"/>
          <w:spacing w:val="-2"/>
          <w:sz w:val="24"/>
        </w:rPr>
        <w:t>dinosaurs.</w:t>
      </w:r>
      <w:r w:rsidRPr="005C1E2B">
        <w:rPr>
          <w:color w:val="231F20"/>
          <w:sz w:val="24"/>
        </w:rPr>
        <w:tab/>
      </w:r>
    </w:p>
    <w:p w14:paraId="0DF1C39D" w14:textId="77777777" w:rsidR="00391B38" w:rsidRPr="005C1E2B" w:rsidRDefault="00391B38">
      <w:pPr>
        <w:pStyle w:val="GvdeMetni"/>
        <w:spacing w:before="0"/>
        <w:rPr>
          <w:sz w:val="20"/>
        </w:rPr>
      </w:pPr>
    </w:p>
    <w:p w14:paraId="0EEA12CA" w14:textId="77777777" w:rsidR="00391B38" w:rsidRPr="005C1E2B" w:rsidRDefault="00391B38">
      <w:pPr>
        <w:pStyle w:val="GvdeMetni"/>
        <w:spacing w:before="10"/>
        <w:rPr>
          <w:sz w:val="21"/>
        </w:rPr>
      </w:pPr>
    </w:p>
    <w:p w14:paraId="44DF7E10" w14:textId="77777777" w:rsidR="00391B38" w:rsidRPr="005C1E2B" w:rsidRDefault="00FD5AD1">
      <w:pPr>
        <w:pStyle w:val="ListeParagraf"/>
        <w:numPr>
          <w:ilvl w:val="0"/>
          <w:numId w:val="2"/>
        </w:numPr>
        <w:tabs>
          <w:tab w:val="left" w:pos="439"/>
          <w:tab w:val="left" w:pos="3644"/>
        </w:tabs>
        <w:spacing w:before="60"/>
        <w:ind w:left="439" w:hanging="248"/>
        <w:rPr>
          <w:rFonts w:ascii="GothamNarrow-Bold"/>
          <w:color w:val="231F20"/>
          <w:sz w:val="24"/>
        </w:rPr>
      </w:pPr>
      <w:r w:rsidRPr="005C1E2B">
        <w:rPr>
          <w:rFonts w:ascii="GothamNarrow-Bold"/>
          <w:color w:val="231F20"/>
          <w:sz w:val="24"/>
        </w:rPr>
        <w:t xml:space="preserve">The theory of </w:t>
      </w:r>
      <w:r w:rsidRPr="005C1E2B">
        <w:rPr>
          <w:rFonts w:ascii="GothamNarrow-Bold"/>
          <w:color w:val="231F20"/>
          <w:sz w:val="24"/>
          <w:u w:val="thick" w:color="221E1F"/>
        </w:rPr>
        <w:tab/>
      </w:r>
      <w:r w:rsidRPr="005C1E2B">
        <w:rPr>
          <w:rFonts w:ascii="GothamNarrow-Bold"/>
          <w:color w:val="231F20"/>
          <w:sz w:val="24"/>
        </w:rPr>
        <w:t xml:space="preserve"> focuses on constant speed of objects.</w:t>
      </w:r>
    </w:p>
    <w:p w14:paraId="4CF40BDF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506"/>
        </w:tabs>
        <w:spacing w:before="98"/>
        <w:ind w:hanging="315"/>
        <w:rPr>
          <w:sz w:val="24"/>
        </w:rPr>
      </w:pPr>
      <w:r w:rsidRPr="005C1E2B">
        <w:rPr>
          <w:color w:val="231F20"/>
          <w:sz w:val="24"/>
        </w:rPr>
        <w:t>Special</w:t>
      </w:r>
      <w:r w:rsidRPr="005C1E2B">
        <w:rPr>
          <w:color w:val="231F20"/>
          <w:spacing w:val="-2"/>
          <w:sz w:val="24"/>
        </w:rPr>
        <w:t xml:space="preserve"> relativity</w:t>
      </w:r>
    </w:p>
    <w:p w14:paraId="49783E9B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 w:rsidRPr="005C1E2B">
        <w:rPr>
          <w:color w:val="231F20"/>
          <w:sz w:val="24"/>
        </w:rPr>
        <w:t>Light</w:t>
      </w:r>
      <w:r w:rsidRPr="005C1E2B">
        <w:rPr>
          <w:color w:val="231F20"/>
          <w:spacing w:val="-1"/>
          <w:sz w:val="24"/>
        </w:rPr>
        <w:t xml:space="preserve"> </w:t>
      </w:r>
      <w:r w:rsidRPr="005C1E2B">
        <w:rPr>
          <w:color w:val="231F20"/>
          <w:spacing w:val="-4"/>
          <w:sz w:val="24"/>
        </w:rPr>
        <w:t>speed</w:t>
      </w:r>
      <w:r w:rsidRPr="005C1E2B">
        <w:rPr>
          <w:color w:val="231F20"/>
          <w:spacing w:val="40"/>
          <w:sz w:val="24"/>
        </w:rPr>
        <w:t xml:space="preserve"> </w:t>
      </w:r>
    </w:p>
    <w:p w14:paraId="25069CEC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spacing w:before="98" w:line="309" w:lineRule="auto"/>
        <w:ind w:left="191" w:right="7870" w:firstLine="0"/>
        <w:rPr>
          <w:sz w:val="24"/>
        </w:rPr>
      </w:pPr>
      <w:r w:rsidRPr="005C1E2B">
        <w:rPr>
          <w:color w:val="231F20"/>
          <w:sz w:val="24"/>
        </w:rPr>
        <w:t>General relativity</w:t>
      </w:r>
      <w:r w:rsidRPr="005C1E2B">
        <w:rPr>
          <w:color w:val="231F20"/>
          <w:sz w:val="24"/>
        </w:rPr>
        <w:t xml:space="preserve"> </w:t>
      </w:r>
      <w:proofErr w:type="gramStart"/>
      <w:r w:rsidRPr="005C1E2B">
        <w:rPr>
          <w:color w:val="231F20"/>
          <w:spacing w:val="-2"/>
          <w:sz w:val="24"/>
        </w:rPr>
        <w:t>D)Gravitational</w:t>
      </w:r>
      <w:proofErr w:type="gramEnd"/>
      <w:r w:rsidRPr="005C1E2B">
        <w:rPr>
          <w:color w:val="231F20"/>
          <w:spacing w:val="-14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force</w:t>
      </w:r>
    </w:p>
    <w:p w14:paraId="09BED0B2" w14:textId="77777777" w:rsidR="00391B38" w:rsidRPr="005C1E2B" w:rsidRDefault="00391B38">
      <w:pPr>
        <w:pStyle w:val="GvdeMetni"/>
        <w:spacing w:before="8"/>
        <w:rPr>
          <w:sz w:val="26"/>
        </w:rPr>
      </w:pPr>
    </w:p>
    <w:p w14:paraId="7858F0A9" w14:textId="77777777" w:rsidR="00391B38" w:rsidRPr="005C1E2B" w:rsidRDefault="00FD5AD1">
      <w:pPr>
        <w:pStyle w:val="ListeParagraf"/>
        <w:numPr>
          <w:ilvl w:val="0"/>
          <w:numId w:val="2"/>
        </w:numPr>
        <w:tabs>
          <w:tab w:val="left" w:pos="455"/>
        </w:tabs>
        <w:spacing w:before="61"/>
        <w:ind w:left="454" w:hanging="264"/>
        <w:rPr>
          <w:rFonts w:ascii="GothamNarrow-Bold" w:hAnsi="GothamNarrow-Bold"/>
          <w:color w:val="231F20"/>
          <w:sz w:val="24"/>
        </w:rPr>
      </w:pPr>
      <w:r w:rsidRPr="005C1E2B">
        <w:rPr>
          <w:rFonts w:ascii="GothamNarrow-Bold" w:hAnsi="GothamNarrow-Bold"/>
          <w:color w:val="231F20"/>
          <w:sz w:val="24"/>
        </w:rPr>
        <w:t>What</w:t>
      </w:r>
      <w:r w:rsidRPr="005C1E2B">
        <w:rPr>
          <w:rFonts w:ascii="GothamNarrow-Bold" w:hAnsi="GothamNarrow-Bold"/>
          <w:color w:val="231F20"/>
          <w:spacing w:val="-4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does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Dung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Beetle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mean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when</w:t>
      </w:r>
      <w:r w:rsidRPr="005C1E2B">
        <w:rPr>
          <w:rFonts w:ascii="GothamNarrow-Bold" w:hAnsi="GothamNarrow-Bold"/>
          <w:color w:val="231F20"/>
          <w:spacing w:val="-1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he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says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“horse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of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a</w:t>
      </w:r>
      <w:r w:rsidRPr="005C1E2B">
        <w:rPr>
          <w:rFonts w:ascii="GothamNarrow-Bold" w:hAnsi="GothamNarrow-Bold"/>
          <w:color w:val="231F20"/>
          <w:spacing w:val="-2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z w:val="24"/>
        </w:rPr>
        <w:t>different</w:t>
      </w:r>
      <w:r w:rsidRPr="005C1E2B">
        <w:rPr>
          <w:rFonts w:ascii="GothamNarrow-Bold" w:hAnsi="GothamNarrow-Bold"/>
          <w:color w:val="231F20"/>
          <w:spacing w:val="-1"/>
          <w:sz w:val="24"/>
        </w:rPr>
        <w:t xml:space="preserve"> </w:t>
      </w:r>
      <w:proofErr w:type="spellStart"/>
      <w:r w:rsidRPr="005C1E2B">
        <w:rPr>
          <w:rFonts w:ascii="GothamNarrow-Bold" w:hAnsi="GothamNarrow-Bold"/>
          <w:color w:val="231F20"/>
          <w:spacing w:val="-2"/>
          <w:sz w:val="24"/>
        </w:rPr>
        <w:t>colour</w:t>
      </w:r>
      <w:proofErr w:type="spellEnd"/>
      <w:r w:rsidRPr="005C1E2B">
        <w:rPr>
          <w:rFonts w:ascii="GothamNarrow-Bold" w:hAnsi="GothamNarrow-Bold"/>
          <w:color w:val="231F20"/>
          <w:spacing w:val="-2"/>
          <w:sz w:val="24"/>
        </w:rPr>
        <w:t>?</w:t>
      </w:r>
    </w:p>
    <w:p w14:paraId="071585D9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r w:rsidRPr="005C1E2B">
        <w:rPr>
          <w:color w:val="231F20"/>
          <w:sz w:val="24"/>
        </w:rPr>
        <w:t>Very</w:t>
      </w:r>
      <w:r w:rsidRPr="005C1E2B">
        <w:rPr>
          <w:color w:val="231F20"/>
          <w:spacing w:val="-7"/>
          <w:sz w:val="24"/>
        </w:rPr>
        <w:t xml:space="preserve"> </w:t>
      </w:r>
      <w:r w:rsidRPr="005C1E2B">
        <w:rPr>
          <w:color w:val="231F20"/>
          <w:sz w:val="24"/>
        </w:rPr>
        <w:t>fast,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like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horse.</w:t>
      </w:r>
    </w:p>
    <w:p w14:paraId="5FBC9273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 w:rsidRPr="005C1E2B">
        <w:rPr>
          <w:color w:val="231F20"/>
          <w:sz w:val="24"/>
        </w:rPr>
        <w:t>Very</w:t>
      </w:r>
      <w:r w:rsidRPr="005C1E2B">
        <w:rPr>
          <w:color w:val="231F20"/>
          <w:spacing w:val="-5"/>
          <w:sz w:val="24"/>
        </w:rPr>
        <w:t xml:space="preserve"> </w:t>
      </w:r>
      <w:r w:rsidRPr="005C1E2B">
        <w:rPr>
          <w:color w:val="231F20"/>
          <w:sz w:val="24"/>
        </w:rPr>
        <w:t>tall,</w:t>
      </w:r>
      <w:r w:rsidRPr="005C1E2B">
        <w:rPr>
          <w:color w:val="231F20"/>
          <w:spacing w:val="-5"/>
          <w:sz w:val="24"/>
        </w:rPr>
        <w:t xml:space="preserve"> </w:t>
      </w:r>
      <w:r w:rsidRPr="005C1E2B">
        <w:rPr>
          <w:color w:val="231F20"/>
          <w:sz w:val="24"/>
        </w:rPr>
        <w:t>like</w:t>
      </w:r>
      <w:r w:rsidRPr="005C1E2B">
        <w:rPr>
          <w:color w:val="231F20"/>
          <w:spacing w:val="-5"/>
          <w:sz w:val="24"/>
        </w:rPr>
        <w:t xml:space="preserve"> </w:t>
      </w: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5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horse.</w:t>
      </w:r>
    </w:p>
    <w:p w14:paraId="604B1D97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very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different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thing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or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issue.</w:t>
      </w:r>
    </w:p>
    <w:p w14:paraId="3CBB2590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9"/>
          <w:tab w:val="left" w:pos="3280"/>
        </w:tabs>
        <w:ind w:left="498" w:hanging="308"/>
        <w:rPr>
          <w:sz w:val="24"/>
        </w:rPr>
      </w:pPr>
      <w:r w:rsidRPr="005C1E2B">
        <w:rPr>
          <w:color w:val="231F20"/>
          <w:sz w:val="24"/>
        </w:rPr>
        <w:t>Very</w:t>
      </w:r>
      <w:r w:rsidRPr="005C1E2B">
        <w:rPr>
          <w:color w:val="231F20"/>
          <w:spacing w:val="-7"/>
          <w:sz w:val="24"/>
        </w:rPr>
        <w:t xml:space="preserve"> </w:t>
      </w:r>
      <w:r w:rsidRPr="005C1E2B">
        <w:rPr>
          <w:color w:val="231F20"/>
          <w:sz w:val="24"/>
        </w:rPr>
        <w:t>strong</w:t>
      </w:r>
      <w:r w:rsidRPr="005C1E2B">
        <w:rPr>
          <w:color w:val="231F20"/>
          <w:spacing w:val="-7"/>
          <w:sz w:val="24"/>
        </w:rPr>
        <w:t xml:space="preserve"> </w:t>
      </w:r>
      <w:r w:rsidRPr="005C1E2B">
        <w:rPr>
          <w:color w:val="231F20"/>
          <w:sz w:val="24"/>
        </w:rPr>
        <w:t>like</w:t>
      </w:r>
      <w:r w:rsidRPr="005C1E2B">
        <w:rPr>
          <w:color w:val="231F20"/>
          <w:spacing w:val="-7"/>
          <w:sz w:val="24"/>
        </w:rPr>
        <w:t xml:space="preserve"> </w:t>
      </w: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7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horse.</w:t>
      </w:r>
      <w:r w:rsidRPr="005C1E2B">
        <w:rPr>
          <w:color w:val="231F20"/>
          <w:sz w:val="24"/>
        </w:rPr>
        <w:tab/>
      </w:r>
    </w:p>
    <w:p w14:paraId="729CDAE1" w14:textId="77777777" w:rsidR="00391B38" w:rsidRPr="005C1E2B" w:rsidRDefault="00391B38">
      <w:pPr>
        <w:pStyle w:val="GvdeMetni"/>
        <w:spacing w:before="0"/>
        <w:rPr>
          <w:sz w:val="20"/>
        </w:rPr>
      </w:pPr>
    </w:p>
    <w:p w14:paraId="0685D437" w14:textId="77777777" w:rsidR="00391B38" w:rsidRPr="005C1E2B" w:rsidRDefault="00391B38">
      <w:pPr>
        <w:pStyle w:val="GvdeMetni"/>
        <w:spacing w:before="10"/>
        <w:rPr>
          <w:sz w:val="21"/>
        </w:rPr>
      </w:pPr>
    </w:p>
    <w:p w14:paraId="572AF9CD" w14:textId="77777777" w:rsidR="00391B38" w:rsidRPr="005C1E2B" w:rsidRDefault="00FD5AD1">
      <w:pPr>
        <w:pStyle w:val="ListeParagraf"/>
        <w:numPr>
          <w:ilvl w:val="0"/>
          <w:numId w:val="2"/>
        </w:numPr>
        <w:tabs>
          <w:tab w:val="left" w:pos="441"/>
          <w:tab w:val="left" w:pos="4079"/>
        </w:tabs>
        <w:spacing w:before="61"/>
        <w:ind w:hanging="250"/>
        <w:rPr>
          <w:rFonts w:ascii="GothamNarrow-Bold" w:hAnsi="GothamNarrow-Bold"/>
          <w:color w:val="231F20"/>
          <w:sz w:val="24"/>
        </w:rPr>
      </w:pPr>
      <w:r w:rsidRPr="005C1E2B">
        <w:rPr>
          <w:rFonts w:ascii="GothamNarrow-Bold" w:hAnsi="GothamNarrow-Bold"/>
          <w:color w:val="231F20"/>
          <w:spacing w:val="-2"/>
          <w:sz w:val="24"/>
        </w:rPr>
        <w:t>“Paradox”</w:t>
      </w:r>
      <w:r w:rsidRPr="005C1E2B">
        <w:rPr>
          <w:rFonts w:ascii="GothamNarrow-Bold" w:hAnsi="GothamNarrow-Bold"/>
          <w:color w:val="231F20"/>
          <w:spacing w:val="3"/>
          <w:sz w:val="24"/>
        </w:rPr>
        <w:t xml:space="preserve"> </w:t>
      </w:r>
      <w:r w:rsidRPr="005C1E2B">
        <w:rPr>
          <w:rFonts w:ascii="GothamNarrow-Bold" w:hAnsi="GothamNarrow-Bold"/>
          <w:color w:val="231F20"/>
          <w:spacing w:val="-2"/>
          <w:sz w:val="24"/>
        </w:rPr>
        <w:t>means</w:t>
      </w:r>
      <w:r w:rsidRPr="005C1E2B">
        <w:rPr>
          <w:rFonts w:ascii="GothamNarrow-Bold" w:hAnsi="GothamNarrow-Bold"/>
          <w:color w:val="231F20"/>
          <w:sz w:val="24"/>
        </w:rPr>
        <w:tab/>
      </w:r>
    </w:p>
    <w:p w14:paraId="26BE13AD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sz w:val="24"/>
        </w:rPr>
      </w:pPr>
      <w:proofErr w:type="spellStart"/>
      <w:r w:rsidRPr="005C1E2B">
        <w:rPr>
          <w:color w:val="231F20"/>
          <w:sz w:val="24"/>
        </w:rPr>
        <w:t>atype</w:t>
      </w:r>
      <w:proofErr w:type="spellEnd"/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of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disturbance,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worry</w:t>
      </w:r>
    </w:p>
    <w:p w14:paraId="6505A465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sz w:val="24"/>
        </w:rPr>
      </w:pPr>
      <w:r w:rsidRPr="005C1E2B">
        <w:rPr>
          <w:color w:val="231F20"/>
          <w:sz w:val="24"/>
        </w:rPr>
        <w:t>an</w:t>
      </w:r>
      <w:r w:rsidRPr="005C1E2B">
        <w:rPr>
          <w:color w:val="231F20"/>
          <w:spacing w:val="-6"/>
          <w:sz w:val="24"/>
        </w:rPr>
        <w:t xml:space="preserve"> </w:t>
      </w:r>
      <w:r w:rsidRPr="005C1E2B">
        <w:rPr>
          <w:color w:val="231F20"/>
          <w:sz w:val="24"/>
        </w:rPr>
        <w:t>area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of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the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sky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having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twelve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groups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of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stars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that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people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think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affects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your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personality</w:t>
      </w:r>
    </w:p>
    <w:p w14:paraId="24809AA6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sz w:val="24"/>
        </w:rPr>
      </w:pP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unit</w:t>
      </w:r>
      <w:r w:rsidRPr="005C1E2B">
        <w:rPr>
          <w:color w:val="231F20"/>
          <w:spacing w:val="-1"/>
          <w:sz w:val="24"/>
        </w:rPr>
        <w:t xml:space="preserve"> </w:t>
      </w:r>
      <w:r w:rsidRPr="005C1E2B">
        <w:rPr>
          <w:color w:val="231F20"/>
          <w:sz w:val="24"/>
        </w:rPr>
        <w:t>measuring</w:t>
      </w:r>
      <w:r w:rsidRPr="005C1E2B">
        <w:rPr>
          <w:color w:val="231F20"/>
          <w:spacing w:val="-1"/>
          <w:sz w:val="24"/>
        </w:rPr>
        <w:t xml:space="preserve"> </w:t>
      </w:r>
      <w:r w:rsidRPr="005C1E2B">
        <w:rPr>
          <w:color w:val="231F20"/>
          <w:sz w:val="24"/>
        </w:rPr>
        <w:t>things</w:t>
      </w:r>
      <w:r w:rsidRPr="005C1E2B">
        <w:rPr>
          <w:color w:val="231F20"/>
          <w:spacing w:val="-1"/>
          <w:sz w:val="24"/>
        </w:rPr>
        <w:t xml:space="preserve"> </w:t>
      </w:r>
      <w:r w:rsidRPr="005C1E2B">
        <w:rPr>
          <w:color w:val="231F20"/>
          <w:sz w:val="24"/>
        </w:rPr>
        <w:t>like</w:t>
      </w:r>
      <w:r w:rsidRPr="005C1E2B">
        <w:rPr>
          <w:color w:val="231F20"/>
          <w:spacing w:val="-1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temperature.</w:t>
      </w:r>
    </w:p>
    <w:p w14:paraId="74B9919E" w14:textId="77777777" w:rsidR="00391B38" w:rsidRPr="005C1E2B" w:rsidRDefault="00FD5AD1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sz w:val="24"/>
        </w:rPr>
      </w:pPr>
      <w:r w:rsidRPr="005C1E2B">
        <w:rPr>
          <w:color w:val="231F20"/>
          <w:sz w:val="24"/>
        </w:rPr>
        <w:t>A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statement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having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two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parts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that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are</w:t>
      </w:r>
      <w:r w:rsidRPr="005C1E2B">
        <w:rPr>
          <w:color w:val="231F20"/>
          <w:spacing w:val="-4"/>
          <w:sz w:val="24"/>
        </w:rPr>
        <w:t xml:space="preserve"> </w:t>
      </w:r>
      <w:r w:rsidRPr="005C1E2B">
        <w:rPr>
          <w:color w:val="231F20"/>
          <w:sz w:val="24"/>
        </w:rPr>
        <w:t>opposite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of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z w:val="24"/>
        </w:rPr>
        <w:t>each</w:t>
      </w:r>
      <w:r w:rsidRPr="005C1E2B">
        <w:rPr>
          <w:color w:val="231F20"/>
          <w:spacing w:val="-3"/>
          <w:sz w:val="24"/>
        </w:rPr>
        <w:t xml:space="preserve"> </w:t>
      </w:r>
      <w:r w:rsidRPr="005C1E2B">
        <w:rPr>
          <w:color w:val="231F20"/>
          <w:spacing w:val="-2"/>
          <w:sz w:val="24"/>
        </w:rPr>
        <w:t>other.</w:t>
      </w:r>
    </w:p>
    <w:p w14:paraId="0E1446E6" w14:textId="77777777" w:rsidR="00391B38" w:rsidRDefault="00391B38">
      <w:pPr>
        <w:rPr>
          <w:sz w:val="24"/>
        </w:rPr>
        <w:sectPr w:rsidR="00391B38">
          <w:type w:val="continuous"/>
          <w:pgSz w:w="11910" w:h="16840"/>
          <w:pgMar w:top="600" w:right="900" w:bottom="280" w:left="800" w:header="708" w:footer="708" w:gutter="0"/>
          <w:cols w:space="708"/>
        </w:sectPr>
      </w:pPr>
    </w:p>
    <w:p w14:paraId="3AF099A1" w14:textId="2994AD30" w:rsidR="00391B38" w:rsidRDefault="00391B38">
      <w:pPr>
        <w:pStyle w:val="GvdeMetni"/>
        <w:spacing w:before="12"/>
        <w:rPr>
          <w:sz w:val="9"/>
        </w:rPr>
      </w:pPr>
    </w:p>
    <w:p w14:paraId="3B42988B" w14:textId="64163702" w:rsidR="00391B38" w:rsidRDefault="005C1E2B">
      <w:pPr>
        <w:pStyle w:val="Balk1"/>
        <w:ind w:left="507"/>
      </w:pPr>
      <w:r>
        <w:rPr>
          <w:color w:val="231F20"/>
        </w:rPr>
        <w:t xml:space="preserve">B. </w:t>
      </w:r>
      <w:r w:rsidR="00FD5AD1">
        <w:rPr>
          <w:color w:val="231F20"/>
        </w:rPr>
        <w:t>Listen</w:t>
      </w:r>
      <w:r w:rsidR="00FD5AD1">
        <w:rPr>
          <w:color w:val="231F20"/>
          <w:spacing w:val="-4"/>
        </w:rPr>
        <w:t xml:space="preserve"> </w:t>
      </w:r>
      <w:r w:rsidR="00FD5AD1">
        <w:rPr>
          <w:color w:val="231F20"/>
        </w:rPr>
        <w:t>and</w:t>
      </w:r>
      <w:r w:rsidR="00FD5AD1">
        <w:rPr>
          <w:color w:val="231F20"/>
          <w:spacing w:val="-1"/>
        </w:rPr>
        <w:t xml:space="preserve"> </w:t>
      </w:r>
      <w:r w:rsidR="00FD5AD1">
        <w:rPr>
          <w:color w:val="231F20"/>
        </w:rPr>
        <w:t>fill</w:t>
      </w:r>
      <w:r w:rsidR="00FD5AD1">
        <w:rPr>
          <w:color w:val="231F20"/>
          <w:spacing w:val="-2"/>
        </w:rPr>
        <w:t xml:space="preserve"> </w:t>
      </w:r>
      <w:r w:rsidR="00FD5AD1">
        <w:rPr>
          <w:color w:val="231F20"/>
        </w:rPr>
        <w:t>in</w:t>
      </w:r>
      <w:r w:rsidR="00FD5AD1">
        <w:rPr>
          <w:color w:val="231F20"/>
          <w:spacing w:val="-1"/>
        </w:rPr>
        <w:t xml:space="preserve"> </w:t>
      </w:r>
      <w:r w:rsidR="00FD5AD1">
        <w:rPr>
          <w:color w:val="231F20"/>
        </w:rPr>
        <w:t>the</w:t>
      </w:r>
      <w:r w:rsidR="00FD5AD1">
        <w:rPr>
          <w:color w:val="231F20"/>
          <w:spacing w:val="-1"/>
        </w:rPr>
        <w:t xml:space="preserve"> </w:t>
      </w:r>
      <w:r w:rsidR="00FD5AD1">
        <w:rPr>
          <w:color w:val="231F20"/>
          <w:spacing w:val="-4"/>
        </w:rPr>
        <w:t>gaps.</w:t>
      </w:r>
    </w:p>
    <w:p w14:paraId="04E2EB49" w14:textId="77777777" w:rsidR="00391B38" w:rsidRDefault="00FD5AD1">
      <w:pPr>
        <w:pStyle w:val="GvdeMetni"/>
        <w:tabs>
          <w:tab w:val="left" w:pos="1791"/>
          <w:tab w:val="left" w:pos="5458"/>
        </w:tabs>
        <w:spacing w:before="16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 xml:space="preserve">Can anything pass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at all?</w:t>
      </w:r>
    </w:p>
    <w:p w14:paraId="1068FA62" w14:textId="77777777" w:rsidR="00391B38" w:rsidRDefault="00FD5AD1">
      <w:pPr>
        <w:pStyle w:val="GvdeMetni"/>
        <w:tabs>
          <w:tab w:val="left" w:pos="1791"/>
        </w:tabs>
        <w:spacing w:before="179"/>
        <w:ind w:left="191"/>
      </w:pP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3"/>
        </w:rPr>
        <w:t xml:space="preserve"> </w:t>
      </w:r>
      <w:r>
        <w:rPr>
          <w:color w:val="231F20"/>
        </w:rPr>
        <w:t>No,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can’t.</w:t>
      </w:r>
    </w:p>
    <w:p w14:paraId="265A312F" w14:textId="77777777" w:rsidR="00391B38" w:rsidRDefault="00FD5AD1">
      <w:pPr>
        <w:pStyle w:val="GvdeMetni"/>
        <w:tabs>
          <w:tab w:val="left" w:pos="1791"/>
          <w:tab w:val="left" w:pos="5758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 xml:space="preserve">Then, the car and </w:t>
      </w:r>
      <w:proofErr w:type="spellStart"/>
      <w:r>
        <w:rPr>
          <w:color w:val="231F20"/>
        </w:rPr>
        <w:t>the</w:t>
      </w:r>
      <w:proofErr w:type="spellEnd"/>
      <w:r>
        <w:rPr>
          <w:color w:val="231F2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are going with the same speed, right?</w:t>
      </w:r>
    </w:p>
    <w:p w14:paraId="6D1D98A9" w14:textId="77777777" w:rsidR="00391B38" w:rsidRDefault="00FD5AD1">
      <w:pPr>
        <w:pStyle w:val="GvdeMetni"/>
        <w:spacing w:before="179"/>
        <w:ind w:left="191"/>
      </w:pPr>
      <w:r>
        <w:rPr>
          <w:rFonts w:ascii="GothamNarrow-Bold"/>
          <w:color w:val="231F20"/>
        </w:rPr>
        <w:t xml:space="preserve">DUNG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9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  <w:spacing w:val="-4"/>
        </w:rPr>
        <w:t>Yes.</w:t>
      </w:r>
    </w:p>
    <w:p w14:paraId="23767B44" w14:textId="77777777" w:rsidR="00391B38" w:rsidRDefault="00FD5AD1">
      <w:pPr>
        <w:pStyle w:val="GvdeMetni"/>
        <w:tabs>
          <w:tab w:val="left" w:pos="1791"/>
          <w:tab w:val="left" w:pos="5474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So, according to the person </w:t>
      </w:r>
      <w:r>
        <w:rPr>
          <w:color w:val="231F20"/>
          <w:u w:val="single" w:color="221E1F"/>
        </w:rPr>
        <w:tab/>
      </w:r>
      <w:r>
        <w:rPr>
          <w:color w:val="231F20"/>
        </w:rPr>
        <w:t>,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headlights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car.</w:t>
      </w:r>
    </w:p>
    <w:p w14:paraId="13639A86" w14:textId="47C4DA63" w:rsidR="00391B38" w:rsidRDefault="00FD5AD1">
      <w:pPr>
        <w:pStyle w:val="GvdeMetni"/>
        <w:tabs>
          <w:tab w:val="left" w:pos="7711"/>
        </w:tabs>
        <w:spacing w:before="179"/>
        <w:ind w:left="191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1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8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-2"/>
        </w:rPr>
        <w:t xml:space="preserve"> </w:t>
      </w:r>
      <w:r>
        <w:rPr>
          <w:color w:val="231F20"/>
        </w:rPr>
        <w:t>Maybe,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behind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can’t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1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6F2BD0B5" w14:textId="77777777" w:rsidR="00391B38" w:rsidRDefault="00FD5AD1">
      <w:pPr>
        <w:pStyle w:val="GvdeMetni"/>
        <w:tabs>
          <w:tab w:val="left" w:pos="1791"/>
          <w:tab w:val="left" w:pos="7404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 xml:space="preserve">The general relativity only examines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which change speed.</w:t>
      </w:r>
    </w:p>
    <w:p w14:paraId="7EF29B46" w14:textId="77777777" w:rsidR="00391B38" w:rsidRDefault="00FD5AD1">
      <w:pPr>
        <w:pStyle w:val="GvdeMetni"/>
        <w:tabs>
          <w:tab w:val="left" w:pos="5546"/>
        </w:tabs>
        <w:spacing w:before="179"/>
        <w:ind w:left="191"/>
      </w:pPr>
      <w:r>
        <w:rPr>
          <w:rFonts w:ascii="GothamNarrow-Bold"/>
          <w:color w:val="231F20"/>
        </w:rPr>
        <w:t xml:space="preserve">DUNG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32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</w:rPr>
        <w:t xml:space="preserve"> </w:t>
      </w:r>
      <w:r>
        <w:rPr>
          <w:color w:val="231F20"/>
        </w:rPr>
        <w:t xml:space="preserve">But, light speed is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3C3BBF72" w14:textId="77777777" w:rsidR="00391B38" w:rsidRDefault="00FD5AD1">
      <w:pPr>
        <w:pStyle w:val="GvdeMetni"/>
        <w:tabs>
          <w:tab w:val="left" w:pos="1791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 xml:space="preserve"> </w:t>
      </w:r>
      <w:proofErr w:type="spellStart"/>
      <w:r>
        <w:rPr>
          <w:color w:val="231F20"/>
          <w:spacing w:val="-2"/>
        </w:rPr>
        <w:t>Yeap</w:t>
      </w:r>
      <w:proofErr w:type="spellEnd"/>
      <w:r>
        <w:rPr>
          <w:color w:val="231F20"/>
          <w:spacing w:val="-2"/>
        </w:rPr>
        <w:t>.</w:t>
      </w:r>
    </w:p>
    <w:p w14:paraId="5B2C4B5C" w14:textId="77777777" w:rsidR="00391B38" w:rsidRDefault="00FD5AD1">
      <w:pPr>
        <w:pStyle w:val="GvdeMetni"/>
        <w:tabs>
          <w:tab w:val="left" w:pos="1791"/>
          <w:tab w:val="left" w:pos="9258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>General relativity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explains us blackholes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the expanding</w:t>
      </w:r>
      <w:r>
        <w:rPr>
          <w:color w:val="231F20"/>
          <w:spacing w:val="-1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model.</w:t>
      </w:r>
    </w:p>
    <w:p w14:paraId="4D53E52F" w14:textId="77777777" w:rsidR="00391B38" w:rsidRDefault="00FD5AD1">
      <w:pPr>
        <w:pStyle w:val="GvdeMetni"/>
        <w:tabs>
          <w:tab w:val="left" w:pos="1791"/>
          <w:tab w:val="left" w:pos="4362"/>
          <w:tab w:val="left" w:pos="6591"/>
          <w:tab w:val="left" w:pos="6940"/>
        </w:tabs>
        <w:spacing w:before="178" w:line="367" w:lineRule="auto"/>
        <w:ind w:left="191" w:right="367"/>
      </w:pPr>
      <w:r>
        <w:rPr>
          <w:rFonts w:ascii="GothamNarrow-Bold"/>
          <w:color w:val="231F20"/>
        </w:rPr>
        <w:t xml:space="preserve">DUNG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40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</w:rPr>
        <w:t xml:space="preserve"> </w:t>
      </w:r>
      <w:r>
        <w:rPr>
          <w:color w:val="231F20"/>
        </w:rPr>
        <w:t xml:space="preserve">I guess special relativity is just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in constant speed.</w:t>
      </w:r>
      <w:r>
        <w:rPr>
          <w:color w:val="231F20"/>
          <w:spacing w:val="40"/>
        </w:rPr>
        <w:t xml:space="preserve"> </w:t>
      </w: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 xml:space="preserve">General </w:t>
      </w:r>
      <w:r>
        <w:rPr>
          <w:color w:val="231F20"/>
          <w:u w:val="single" w:color="221E1F"/>
        </w:rPr>
        <w:tab/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tells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gravitional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effects. </w:t>
      </w: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 xml:space="preserve">It also opens up how blackholes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after hypernova explosions.</w:t>
      </w:r>
    </w:p>
    <w:p w14:paraId="268C10F8" w14:textId="77777777" w:rsidR="00391B38" w:rsidRDefault="00FD5AD1">
      <w:pPr>
        <w:pStyle w:val="GvdeMetni"/>
        <w:spacing w:before="3"/>
        <w:ind w:left="191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4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3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-4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blackhole,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hypernova,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relativity…</w:t>
      </w:r>
    </w:p>
    <w:p w14:paraId="6673CC37" w14:textId="77777777" w:rsidR="00391B38" w:rsidRDefault="00FD5AD1">
      <w:pPr>
        <w:pStyle w:val="GvdeMetni"/>
        <w:spacing w:before="178"/>
        <w:ind w:left="191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2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7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-3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sink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in.</w:t>
      </w:r>
    </w:p>
    <w:p w14:paraId="036E36D2" w14:textId="77777777" w:rsidR="00391B38" w:rsidRDefault="00391B38">
      <w:pPr>
        <w:sectPr w:rsidR="00391B38">
          <w:pgSz w:w="11910" w:h="16840"/>
          <w:pgMar w:top="700" w:right="900" w:bottom="280" w:left="800" w:header="708" w:footer="708" w:gutter="0"/>
          <w:cols w:space="708"/>
        </w:sectPr>
      </w:pPr>
    </w:p>
    <w:p w14:paraId="3639CBCA" w14:textId="639E9A0D" w:rsidR="00391B38" w:rsidRDefault="00391B38">
      <w:pPr>
        <w:pStyle w:val="GvdeMetni"/>
        <w:spacing w:before="12"/>
        <w:rPr>
          <w:sz w:val="9"/>
        </w:rPr>
      </w:pPr>
    </w:p>
    <w:p w14:paraId="624BD262" w14:textId="524F83C0" w:rsidR="00391B38" w:rsidRDefault="005C1E2B">
      <w:pPr>
        <w:pStyle w:val="Balk1"/>
        <w:ind w:left="506"/>
      </w:pPr>
      <w:r>
        <w:rPr>
          <w:color w:val="231F20"/>
        </w:rPr>
        <w:t xml:space="preserve">C. </w:t>
      </w:r>
      <w:r w:rsidR="00FD5AD1">
        <w:rPr>
          <w:color w:val="231F20"/>
        </w:rPr>
        <w:t>Match</w:t>
      </w:r>
      <w:r w:rsidR="00FD5AD1">
        <w:rPr>
          <w:color w:val="231F20"/>
          <w:spacing w:val="-4"/>
        </w:rPr>
        <w:t xml:space="preserve"> </w:t>
      </w:r>
      <w:r w:rsidR="00FD5AD1">
        <w:rPr>
          <w:color w:val="231F20"/>
        </w:rPr>
        <w:t>the</w:t>
      </w:r>
      <w:r w:rsidR="00FD5AD1">
        <w:rPr>
          <w:color w:val="231F20"/>
          <w:spacing w:val="-3"/>
        </w:rPr>
        <w:t xml:space="preserve"> </w:t>
      </w:r>
      <w:r w:rsidR="00FD5AD1">
        <w:rPr>
          <w:color w:val="231F20"/>
        </w:rPr>
        <w:t>words</w:t>
      </w:r>
      <w:r w:rsidR="00FD5AD1">
        <w:rPr>
          <w:color w:val="231F20"/>
          <w:spacing w:val="-4"/>
        </w:rPr>
        <w:t xml:space="preserve"> </w:t>
      </w:r>
      <w:r w:rsidR="00FD5AD1">
        <w:rPr>
          <w:color w:val="231F20"/>
        </w:rPr>
        <w:t>with</w:t>
      </w:r>
      <w:r w:rsidR="00FD5AD1">
        <w:rPr>
          <w:color w:val="231F20"/>
          <w:spacing w:val="-3"/>
        </w:rPr>
        <w:t xml:space="preserve"> </w:t>
      </w:r>
      <w:r w:rsidR="00FD5AD1">
        <w:rPr>
          <w:color w:val="231F20"/>
        </w:rPr>
        <w:t>their</w:t>
      </w:r>
      <w:r w:rsidR="00FD5AD1">
        <w:rPr>
          <w:color w:val="231F20"/>
          <w:spacing w:val="-3"/>
        </w:rPr>
        <w:t xml:space="preserve"> </w:t>
      </w:r>
      <w:r w:rsidR="00FD5AD1">
        <w:rPr>
          <w:color w:val="231F20"/>
          <w:spacing w:val="-2"/>
        </w:rPr>
        <w:t>definitions.</w:t>
      </w:r>
    </w:p>
    <w:p w14:paraId="11D2D6D1" w14:textId="77777777" w:rsidR="00391B38" w:rsidRDefault="00391B38">
      <w:pPr>
        <w:pStyle w:val="GvdeMetni"/>
        <w:spacing w:before="1"/>
        <w:rPr>
          <w:rFonts w:ascii="GothamNarrow-Medium"/>
          <w:sz w:val="17"/>
        </w:rPr>
      </w:pPr>
    </w:p>
    <w:tbl>
      <w:tblPr>
        <w:tblStyle w:val="TableNormal"/>
        <w:tblW w:w="0" w:type="auto"/>
        <w:tblInd w:w="19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7930"/>
      </w:tblGrid>
      <w:tr w:rsidR="00391B38" w14:paraId="0B08BDEF" w14:textId="77777777">
        <w:trPr>
          <w:trHeight w:val="402"/>
        </w:trPr>
        <w:tc>
          <w:tcPr>
            <w:tcW w:w="1973" w:type="dxa"/>
          </w:tcPr>
          <w:p w14:paraId="6087C1E7" w14:textId="77777777" w:rsidR="00391B38" w:rsidRDefault="00FD5AD1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1. </w:t>
            </w:r>
            <w:r>
              <w:rPr>
                <w:color w:val="231F20"/>
                <w:spacing w:val="-2"/>
                <w:sz w:val="24"/>
              </w:rPr>
              <w:t>Blackhole</w:t>
            </w:r>
          </w:p>
        </w:tc>
        <w:tc>
          <w:tcPr>
            <w:tcW w:w="7930" w:type="dxa"/>
          </w:tcPr>
          <w:p w14:paraId="53269AAD" w14:textId="77777777" w:rsidR="00391B38" w:rsidRDefault="00FD5AD1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A.</w:t>
            </w:r>
            <w:r>
              <w:rPr>
                <w:rFonts w:ascii="GothamNarrow-Medium"/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Any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object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outside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Earth's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atmosphere.</w:t>
            </w:r>
          </w:p>
        </w:tc>
      </w:tr>
      <w:tr w:rsidR="00391B38" w14:paraId="3D90453B" w14:textId="77777777">
        <w:trPr>
          <w:trHeight w:val="634"/>
        </w:trPr>
        <w:tc>
          <w:tcPr>
            <w:tcW w:w="1973" w:type="dxa"/>
          </w:tcPr>
          <w:p w14:paraId="696B408E" w14:textId="77777777" w:rsidR="00391B38" w:rsidRDefault="00FD5AD1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2. </w:t>
            </w:r>
            <w:r>
              <w:rPr>
                <w:color w:val="231F20"/>
                <w:spacing w:val="-2"/>
                <w:sz w:val="24"/>
              </w:rPr>
              <w:t>Spinning</w:t>
            </w:r>
          </w:p>
        </w:tc>
        <w:tc>
          <w:tcPr>
            <w:tcW w:w="7930" w:type="dxa"/>
          </w:tcPr>
          <w:p w14:paraId="52987368" w14:textId="77777777" w:rsidR="00391B38" w:rsidRDefault="00FD5AD1">
            <w:pPr>
              <w:pStyle w:val="TableParagraph"/>
              <w:spacing w:before="30" w:line="206" w:lineRule="auto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B.</w:t>
            </w:r>
            <w:r>
              <w:rPr>
                <w:rFonts w:ascii="GothamNarrow-Medium"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region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space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gravity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so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strong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nothing,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not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even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light, can escape.</w:t>
            </w:r>
          </w:p>
        </w:tc>
      </w:tr>
      <w:tr w:rsidR="00391B38" w14:paraId="30D89C3F" w14:textId="77777777">
        <w:trPr>
          <w:trHeight w:val="346"/>
        </w:trPr>
        <w:tc>
          <w:tcPr>
            <w:tcW w:w="1973" w:type="dxa"/>
          </w:tcPr>
          <w:p w14:paraId="62BCCA37" w14:textId="77777777" w:rsidR="00391B38" w:rsidRDefault="00FD5AD1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3.</w:t>
            </w:r>
            <w:r>
              <w:rPr>
                <w:rFonts w:ascii="GothamNarrow-Medium"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Take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Off</w:t>
            </w:r>
          </w:p>
        </w:tc>
        <w:tc>
          <w:tcPr>
            <w:tcW w:w="7930" w:type="dxa"/>
          </w:tcPr>
          <w:p w14:paraId="7FA67B64" w14:textId="77777777" w:rsidR="00391B38" w:rsidRDefault="00FD5AD1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C.</w:t>
            </w:r>
            <w:r>
              <w:rPr>
                <w:rFonts w:ascii="GothamNarrow-Medium"/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Leaving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ground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beginning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fly.</w:t>
            </w:r>
          </w:p>
        </w:tc>
      </w:tr>
      <w:tr w:rsidR="00391B38" w14:paraId="1EF955C9" w14:textId="77777777">
        <w:trPr>
          <w:trHeight w:val="346"/>
        </w:trPr>
        <w:tc>
          <w:tcPr>
            <w:tcW w:w="1973" w:type="dxa"/>
          </w:tcPr>
          <w:p w14:paraId="00EEEC8A" w14:textId="77777777" w:rsidR="00391B38" w:rsidRDefault="00FD5AD1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4.</w:t>
            </w:r>
            <w:r>
              <w:rPr>
                <w:rFonts w:ascii="GothamNarrow-Medium"/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Celestial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Body</w:t>
            </w:r>
          </w:p>
        </w:tc>
        <w:tc>
          <w:tcPr>
            <w:tcW w:w="7930" w:type="dxa"/>
          </w:tcPr>
          <w:p w14:paraId="68F520D4" w14:textId="77777777" w:rsidR="00391B38" w:rsidRDefault="00FD5AD1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D.</w:t>
            </w:r>
            <w:r>
              <w:rPr>
                <w:rFonts w:ascii="GothamNarrow-Medium"/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become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understood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231F20"/>
                <w:spacing w:val="-2"/>
                <w:sz w:val="24"/>
              </w:rPr>
              <w:t>known..</w:t>
            </w:r>
            <w:proofErr w:type="gramEnd"/>
          </w:p>
        </w:tc>
      </w:tr>
      <w:tr w:rsidR="00391B38" w14:paraId="15F4B533" w14:textId="77777777">
        <w:trPr>
          <w:trHeight w:val="346"/>
        </w:trPr>
        <w:tc>
          <w:tcPr>
            <w:tcW w:w="1973" w:type="dxa"/>
          </w:tcPr>
          <w:p w14:paraId="5E5CCD1F" w14:textId="77777777" w:rsidR="00391B38" w:rsidRDefault="00FD5AD1">
            <w:pPr>
              <w:pStyle w:val="TableParagraph"/>
              <w:ind w:left="80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 xml:space="preserve">5. </w:t>
            </w:r>
            <w:r>
              <w:rPr>
                <w:color w:val="231F20"/>
                <w:sz w:val="24"/>
              </w:rPr>
              <w:t xml:space="preserve">Sink </w:t>
            </w:r>
            <w:r>
              <w:rPr>
                <w:color w:val="231F20"/>
                <w:spacing w:val="-5"/>
                <w:sz w:val="24"/>
              </w:rPr>
              <w:t>In</w:t>
            </w:r>
          </w:p>
        </w:tc>
        <w:tc>
          <w:tcPr>
            <w:tcW w:w="7930" w:type="dxa"/>
          </w:tcPr>
          <w:p w14:paraId="2935F495" w14:textId="77777777" w:rsidR="00391B38" w:rsidRDefault="00FD5AD1">
            <w:pPr>
              <w:pStyle w:val="TableParagraph"/>
              <w:rPr>
                <w:sz w:val="24"/>
              </w:rPr>
            </w:pPr>
            <w:r>
              <w:rPr>
                <w:rFonts w:ascii="GothamNarrow-Medium"/>
                <w:color w:val="231F20"/>
                <w:sz w:val="24"/>
              </w:rPr>
              <w:t>E.</w:t>
            </w:r>
            <w:r>
              <w:rPr>
                <w:rFonts w:ascii="GothamNarrow-Medium"/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Rotating,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turning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around.</w:t>
            </w:r>
          </w:p>
        </w:tc>
      </w:tr>
    </w:tbl>
    <w:p w14:paraId="67D81A6D" w14:textId="22D4E803" w:rsidR="00391B38" w:rsidRDefault="00391B38">
      <w:pPr>
        <w:rPr>
          <w:sz w:val="24"/>
        </w:rPr>
        <w:sectPr w:rsidR="00391B38">
          <w:pgSz w:w="11910" w:h="16840"/>
          <w:pgMar w:top="700" w:right="900" w:bottom="280" w:left="800" w:header="708" w:footer="708" w:gutter="0"/>
          <w:cols w:space="708"/>
        </w:sectPr>
      </w:pPr>
    </w:p>
    <w:p w14:paraId="687AAA93" w14:textId="4BEC814F" w:rsidR="00391B38" w:rsidRDefault="005C1E2B">
      <w:pPr>
        <w:tabs>
          <w:tab w:val="left" w:pos="512"/>
        </w:tabs>
        <w:spacing w:before="119"/>
        <w:ind w:left="118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lastRenderedPageBreak/>
        <w:t xml:space="preserve">D. </w:t>
      </w:r>
      <w:r w:rsidR="00FD5AD1">
        <w:rPr>
          <w:rFonts w:ascii="GothamNarrow-Medium"/>
          <w:color w:val="231F20"/>
          <w:sz w:val="28"/>
        </w:rPr>
        <w:t>Unscramble</w:t>
      </w:r>
      <w:r w:rsidR="00FD5AD1">
        <w:rPr>
          <w:rFonts w:ascii="GothamNarrow-Medium"/>
          <w:color w:val="231F20"/>
          <w:spacing w:val="-3"/>
          <w:sz w:val="28"/>
        </w:rPr>
        <w:t xml:space="preserve"> </w:t>
      </w:r>
      <w:r w:rsidR="00FD5AD1">
        <w:rPr>
          <w:rFonts w:ascii="GothamNarrow-Medium"/>
          <w:color w:val="231F20"/>
          <w:sz w:val="28"/>
        </w:rPr>
        <w:t>the</w:t>
      </w:r>
      <w:r w:rsidR="00FD5AD1">
        <w:rPr>
          <w:rFonts w:ascii="GothamNarrow-Medium"/>
          <w:color w:val="231F20"/>
          <w:spacing w:val="-3"/>
          <w:sz w:val="28"/>
        </w:rPr>
        <w:t xml:space="preserve"> </w:t>
      </w:r>
      <w:r w:rsidR="00FD5AD1">
        <w:rPr>
          <w:rFonts w:ascii="GothamNarrow-Medium"/>
          <w:color w:val="231F20"/>
          <w:spacing w:val="-2"/>
          <w:sz w:val="28"/>
        </w:rPr>
        <w:t>words.</w:t>
      </w:r>
    </w:p>
    <w:p w14:paraId="44EEC795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5"/>
        <w:ind w:hanging="361"/>
        <w:rPr>
          <w:sz w:val="26"/>
        </w:rPr>
      </w:pPr>
      <w:r>
        <w:rPr>
          <w:color w:val="231F20"/>
          <w:spacing w:val="-4"/>
          <w:sz w:val="26"/>
        </w:rPr>
        <w:t>LTAF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176B747A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4"/>
          <w:sz w:val="26"/>
        </w:rPr>
        <w:t>COCUR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10601B87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4"/>
          <w:sz w:val="26"/>
        </w:rPr>
        <w:t>EHSET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520CCE27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hanging="361"/>
        <w:rPr>
          <w:sz w:val="26"/>
        </w:rPr>
      </w:pPr>
      <w:r>
        <w:rPr>
          <w:color w:val="231F20"/>
          <w:spacing w:val="-2"/>
          <w:sz w:val="26"/>
        </w:rPr>
        <w:t>CARFESU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504D8C47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NOSRES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4A0B5F07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hanging="361"/>
        <w:rPr>
          <w:sz w:val="26"/>
        </w:rPr>
      </w:pPr>
      <w:r>
        <w:rPr>
          <w:color w:val="231F20"/>
          <w:spacing w:val="-2"/>
          <w:sz w:val="26"/>
        </w:rPr>
        <w:t>RBATEH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31496437" w14:textId="595C30F4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TEDSYOR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7964F32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z w:val="26"/>
        </w:rPr>
        <w:t>GTUREYLN</w:t>
      </w:r>
      <w:r>
        <w:rPr>
          <w:color w:val="231F20"/>
          <w:spacing w:val="93"/>
          <w:sz w:val="26"/>
        </w:rPr>
        <w:t xml:space="preserve"> </w:t>
      </w:r>
      <w:r>
        <w:rPr>
          <w:color w:val="231F20"/>
          <w:sz w:val="26"/>
          <w:u w:val="single" w:color="221E1F"/>
        </w:rPr>
        <w:tab/>
      </w:r>
    </w:p>
    <w:p w14:paraId="0C691A5E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hanging="361"/>
        <w:rPr>
          <w:sz w:val="26"/>
        </w:rPr>
      </w:pPr>
      <w:r>
        <w:rPr>
          <w:color w:val="231F20"/>
          <w:spacing w:val="-2"/>
          <w:sz w:val="26"/>
        </w:rPr>
        <w:t>OWASEME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37253C86" w14:textId="77777777" w:rsidR="00391B38" w:rsidRDefault="00FD5AD1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sz w:val="26"/>
        </w:rPr>
      </w:pPr>
      <w:r>
        <w:rPr>
          <w:color w:val="231F20"/>
          <w:spacing w:val="-2"/>
          <w:sz w:val="26"/>
        </w:rPr>
        <w:t>USCTK</w:t>
      </w:r>
      <w:r>
        <w:rPr>
          <w:color w:val="231F20"/>
          <w:sz w:val="26"/>
        </w:rPr>
        <w:tab/>
      </w:r>
      <w:r>
        <w:rPr>
          <w:color w:val="231F20"/>
          <w:sz w:val="26"/>
          <w:u w:val="single" w:color="221E1F"/>
        </w:rPr>
        <w:tab/>
      </w:r>
    </w:p>
    <w:p w14:paraId="66C2742F" w14:textId="0C3214D3" w:rsidR="00391B38" w:rsidRDefault="005C1E2B" w:rsidP="005C1E2B">
      <w:pPr>
        <w:tabs>
          <w:tab w:val="left" w:pos="564"/>
        </w:tabs>
        <w:spacing w:before="226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t xml:space="preserve">E. </w:t>
      </w:r>
      <w:r w:rsidR="00FD5AD1">
        <w:rPr>
          <w:rFonts w:ascii="GothamNarrow-Medium"/>
          <w:color w:val="231F20"/>
          <w:sz w:val="28"/>
        </w:rPr>
        <w:t>Listen</w:t>
      </w:r>
      <w:r w:rsidR="00FD5AD1">
        <w:rPr>
          <w:rFonts w:ascii="GothamNarrow-Medium"/>
          <w:color w:val="231F20"/>
          <w:spacing w:val="-4"/>
          <w:sz w:val="28"/>
        </w:rPr>
        <w:t xml:space="preserve"> </w:t>
      </w:r>
      <w:r w:rsidR="00FD5AD1">
        <w:rPr>
          <w:rFonts w:ascii="GothamNarrow-Medium"/>
          <w:color w:val="231F20"/>
          <w:sz w:val="28"/>
        </w:rPr>
        <w:t>and</w:t>
      </w:r>
      <w:r w:rsidR="00FD5AD1">
        <w:rPr>
          <w:rFonts w:ascii="GothamNarrow-Medium"/>
          <w:color w:val="231F20"/>
          <w:spacing w:val="-3"/>
          <w:sz w:val="28"/>
        </w:rPr>
        <w:t xml:space="preserve"> </w:t>
      </w:r>
      <w:r w:rsidR="00FD5AD1">
        <w:rPr>
          <w:rFonts w:ascii="GothamNarrow-Medium"/>
          <w:color w:val="231F20"/>
          <w:spacing w:val="-2"/>
          <w:sz w:val="28"/>
        </w:rPr>
        <w:t>Repeat.</w:t>
      </w:r>
    </w:p>
    <w:p w14:paraId="4CF02828" w14:textId="77777777" w:rsidR="00391B38" w:rsidRDefault="00FD5AD1">
      <w:pPr>
        <w:pStyle w:val="GvdeMetni"/>
        <w:spacing w:before="3"/>
        <w:rPr>
          <w:rFonts w:ascii="GothamNarrow-Medium"/>
          <w:sz w:val="29"/>
        </w:rPr>
      </w:pPr>
      <w:r>
        <w:pict w14:anchorId="7308B068">
          <v:shapetype id="_x0000_t202" coordsize="21600,21600" o:spt="202" path="m,l,21600r21600,l21600,xe">
            <v:stroke joinstyle="miter"/>
            <v:path gradientshapeok="t" o:connecttype="rect"/>
          </v:shapetype>
          <v:shape id="docshape54" o:spid="_x0000_s1029" type="#_x0000_t202" alt="" style="position:absolute;margin-left:403.65pt;margin-top:21.65pt;width:96.7pt;height:17.7pt;z-index:-15725568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56E061B1" w14:textId="77777777" w:rsidR="00391B38" w:rsidRDefault="00FD5AD1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344174C0" w14:textId="77777777" w:rsidR="00391B38" w:rsidRDefault="00391B38">
      <w:pPr>
        <w:pStyle w:val="GvdeMetni"/>
        <w:spacing w:before="0"/>
        <w:rPr>
          <w:rFonts w:ascii="GothamNarrow-Medium"/>
          <w:sz w:val="20"/>
        </w:rPr>
      </w:pPr>
    </w:p>
    <w:p w14:paraId="4E28CB02" w14:textId="77777777" w:rsidR="00391B38" w:rsidRDefault="00FD5AD1">
      <w:pPr>
        <w:pStyle w:val="GvdeMetni"/>
        <w:spacing w:before="3"/>
        <w:rPr>
          <w:rFonts w:ascii="GothamNarrow-Medium"/>
          <w:sz w:val="20"/>
        </w:rPr>
      </w:pPr>
      <w:r>
        <w:pict w14:anchorId="3D38B485">
          <v:shape id="docshape55" o:spid="_x0000_s1028" type="#_x0000_t202" alt="" style="position:absolute;margin-left:403.65pt;margin-top:15.3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fb4249" stroked="f">
            <v:textbox inset="0,0,0,0">
              <w:txbxContent>
                <w:p w14:paraId="0C806A3B" w14:textId="77777777" w:rsidR="00391B38" w:rsidRDefault="00FD5AD1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0E00DCBA" w14:textId="77777777" w:rsidR="00391B38" w:rsidRDefault="00391B38">
      <w:pPr>
        <w:pStyle w:val="GvdeMetni"/>
        <w:spacing w:before="0"/>
        <w:rPr>
          <w:rFonts w:ascii="GothamNarrow-Medium"/>
          <w:sz w:val="20"/>
        </w:rPr>
      </w:pPr>
    </w:p>
    <w:p w14:paraId="52208C9B" w14:textId="77777777" w:rsidR="00391B38" w:rsidRDefault="00FD5AD1">
      <w:pPr>
        <w:pStyle w:val="GvdeMetni"/>
        <w:spacing w:before="3"/>
        <w:rPr>
          <w:rFonts w:ascii="GothamNarrow-Medium"/>
          <w:sz w:val="20"/>
        </w:rPr>
      </w:pPr>
      <w:r>
        <w:pict w14:anchorId="0E00AD1D">
          <v:shape id="docshape56" o:spid="_x0000_s1027" type="#_x0000_t202" alt="" style="position:absolute;margin-left:403.65pt;margin-top:15.35pt;width:96.7pt;height:17.7pt;z-index:-15724544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57CDECC0" w14:textId="77777777" w:rsidR="00391B38" w:rsidRDefault="00FD5AD1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45BF09A0" w14:textId="77777777" w:rsidR="00391B38" w:rsidRDefault="00391B38">
      <w:pPr>
        <w:pStyle w:val="GvdeMetni"/>
        <w:spacing w:before="0"/>
        <w:rPr>
          <w:rFonts w:ascii="GothamNarrow-Medium"/>
          <w:sz w:val="20"/>
        </w:rPr>
      </w:pPr>
    </w:p>
    <w:p w14:paraId="4CE10781" w14:textId="77777777" w:rsidR="00391B38" w:rsidRDefault="00FD5AD1">
      <w:pPr>
        <w:pStyle w:val="GvdeMetni"/>
        <w:spacing w:before="3"/>
        <w:rPr>
          <w:rFonts w:ascii="GothamNarrow-Medium"/>
          <w:sz w:val="20"/>
        </w:rPr>
      </w:pPr>
      <w:r>
        <w:pict w14:anchorId="07C926F7">
          <v:shape id="docshape57" o:spid="_x0000_s1026" type="#_x0000_t202" alt="" style="position:absolute;margin-left:403.65pt;margin-top:15.35pt;width:96.7pt;height:17.7pt;z-index:-15724032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328D041D" w14:textId="77777777" w:rsidR="00391B38" w:rsidRDefault="00FD5AD1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sectPr w:rsidR="00391B38">
      <w:pgSz w:w="11910" w:h="16840"/>
      <w:pgMar w:top="700" w:right="900" w:bottom="280" w:left="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Bold">
    <w:altName w:val="Cambria"/>
    <w:panose1 w:val="00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Narrow-Book">
    <w:altName w:val="Cambria"/>
    <w:panose1 w:val="000000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Narrow-Medium">
    <w:altName w:val="Cambria"/>
    <w:panose1 w:val="00000000000000000000"/>
    <w:charset w:val="00"/>
    <w:family w:val="roman"/>
    <w:pitch w:val="variable"/>
  </w:font>
  <w:font w:name="Gotham Narrow Bold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A49"/>
    <w:multiLevelType w:val="hybridMultilevel"/>
    <w:tmpl w:val="E6B0B28C"/>
    <w:lvl w:ilvl="0" w:tplc="46EC3F82">
      <w:start w:val="1"/>
      <w:numFmt w:val="decimal"/>
      <w:lvlText w:val="%1."/>
      <w:lvlJc w:val="left"/>
      <w:pPr>
        <w:ind w:left="551" w:hanging="360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 w:tplc="C9BCB65C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9E98D28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0374D04A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5D142FE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4D3450D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7B70DF82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263AE09E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C7D0EF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6F1D97"/>
    <w:multiLevelType w:val="hybridMultilevel"/>
    <w:tmpl w:val="275C7FBC"/>
    <w:lvl w:ilvl="0" w:tplc="E216E6A4">
      <w:start w:val="1"/>
      <w:numFmt w:val="upperLetter"/>
      <w:lvlText w:val="%1)"/>
      <w:lvlJc w:val="left"/>
      <w:pPr>
        <w:ind w:left="5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strike w:val="0"/>
        <w:color w:val="231F20"/>
        <w:spacing w:val="-2"/>
        <w:w w:val="100"/>
        <w:sz w:val="24"/>
        <w:szCs w:val="24"/>
        <w:lang w:val="en-US" w:eastAsia="en-US" w:bidi="ar-SA"/>
      </w:rPr>
    </w:lvl>
    <w:lvl w:ilvl="1" w:tplc="02829DAA">
      <w:numFmt w:val="bullet"/>
      <w:lvlText w:val="•"/>
      <w:lvlJc w:val="left"/>
      <w:pPr>
        <w:ind w:left="1470" w:hanging="314"/>
      </w:pPr>
      <w:rPr>
        <w:rFonts w:hint="default"/>
        <w:lang w:val="en-US" w:eastAsia="en-US" w:bidi="ar-SA"/>
      </w:rPr>
    </w:lvl>
    <w:lvl w:ilvl="2" w:tplc="FBDA7B28">
      <w:numFmt w:val="bullet"/>
      <w:lvlText w:val="•"/>
      <w:lvlJc w:val="left"/>
      <w:pPr>
        <w:ind w:left="2441" w:hanging="314"/>
      </w:pPr>
      <w:rPr>
        <w:rFonts w:hint="default"/>
        <w:lang w:val="en-US" w:eastAsia="en-US" w:bidi="ar-SA"/>
      </w:rPr>
    </w:lvl>
    <w:lvl w:ilvl="3" w:tplc="2460D2C6">
      <w:numFmt w:val="bullet"/>
      <w:lvlText w:val="•"/>
      <w:lvlJc w:val="left"/>
      <w:pPr>
        <w:ind w:left="3411" w:hanging="314"/>
      </w:pPr>
      <w:rPr>
        <w:rFonts w:hint="default"/>
        <w:lang w:val="en-US" w:eastAsia="en-US" w:bidi="ar-SA"/>
      </w:rPr>
    </w:lvl>
    <w:lvl w:ilvl="4" w:tplc="9A72A80A">
      <w:numFmt w:val="bullet"/>
      <w:lvlText w:val="•"/>
      <w:lvlJc w:val="left"/>
      <w:pPr>
        <w:ind w:left="4382" w:hanging="314"/>
      </w:pPr>
      <w:rPr>
        <w:rFonts w:hint="default"/>
        <w:lang w:val="en-US" w:eastAsia="en-US" w:bidi="ar-SA"/>
      </w:rPr>
    </w:lvl>
    <w:lvl w:ilvl="5" w:tplc="2EDE56DA">
      <w:numFmt w:val="bullet"/>
      <w:lvlText w:val="•"/>
      <w:lvlJc w:val="left"/>
      <w:pPr>
        <w:ind w:left="5352" w:hanging="314"/>
      </w:pPr>
      <w:rPr>
        <w:rFonts w:hint="default"/>
        <w:lang w:val="en-US" w:eastAsia="en-US" w:bidi="ar-SA"/>
      </w:rPr>
    </w:lvl>
    <w:lvl w:ilvl="6" w:tplc="7506F3FA">
      <w:numFmt w:val="bullet"/>
      <w:lvlText w:val="•"/>
      <w:lvlJc w:val="left"/>
      <w:pPr>
        <w:ind w:left="6323" w:hanging="314"/>
      </w:pPr>
      <w:rPr>
        <w:rFonts w:hint="default"/>
        <w:lang w:val="en-US" w:eastAsia="en-US" w:bidi="ar-SA"/>
      </w:rPr>
    </w:lvl>
    <w:lvl w:ilvl="7" w:tplc="6C0CAB0C">
      <w:numFmt w:val="bullet"/>
      <w:lvlText w:val="•"/>
      <w:lvlJc w:val="left"/>
      <w:pPr>
        <w:ind w:left="7293" w:hanging="314"/>
      </w:pPr>
      <w:rPr>
        <w:rFonts w:hint="default"/>
        <w:lang w:val="en-US" w:eastAsia="en-US" w:bidi="ar-SA"/>
      </w:rPr>
    </w:lvl>
    <w:lvl w:ilvl="8" w:tplc="829C35EC">
      <w:numFmt w:val="bullet"/>
      <w:lvlText w:val="•"/>
      <w:lvlJc w:val="left"/>
      <w:pPr>
        <w:ind w:left="8264" w:hanging="314"/>
      </w:pPr>
      <w:rPr>
        <w:rFonts w:hint="default"/>
        <w:lang w:val="en-US" w:eastAsia="en-US" w:bidi="ar-SA"/>
      </w:rPr>
    </w:lvl>
  </w:abstractNum>
  <w:abstractNum w:abstractNumId="2" w15:restartNumberingAfterBreak="0">
    <w:nsid w:val="6CB65F8B"/>
    <w:multiLevelType w:val="hybridMultilevel"/>
    <w:tmpl w:val="C7E658A2"/>
    <w:lvl w:ilvl="0" w:tplc="CD2C982C">
      <w:start w:val="2"/>
      <w:numFmt w:val="decimal"/>
      <w:lvlText w:val="%1."/>
      <w:lvlJc w:val="left"/>
      <w:pPr>
        <w:ind w:left="440" w:hanging="249"/>
        <w:jc w:val="left"/>
      </w:pPr>
      <w:rPr>
        <w:rFonts w:hint="default"/>
        <w:strike/>
        <w:w w:val="100"/>
        <w:lang w:val="en-US" w:eastAsia="en-US" w:bidi="ar-SA"/>
      </w:rPr>
    </w:lvl>
    <w:lvl w:ilvl="1" w:tplc="A95E0DCA">
      <w:start w:val="1"/>
      <w:numFmt w:val="upperLetter"/>
      <w:lvlText w:val="%2)"/>
      <w:lvlJc w:val="left"/>
      <w:pPr>
        <w:ind w:left="5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strike w:val="0"/>
        <w:color w:val="231F20"/>
        <w:spacing w:val="-2"/>
        <w:w w:val="100"/>
        <w:sz w:val="24"/>
        <w:szCs w:val="24"/>
        <w:lang w:val="en-US" w:eastAsia="en-US" w:bidi="ar-SA"/>
      </w:rPr>
    </w:lvl>
    <w:lvl w:ilvl="2" w:tplc="36249156">
      <w:numFmt w:val="bullet"/>
      <w:lvlText w:val="•"/>
      <w:lvlJc w:val="left"/>
      <w:pPr>
        <w:ind w:left="1578" w:hanging="314"/>
      </w:pPr>
      <w:rPr>
        <w:rFonts w:hint="default"/>
        <w:lang w:val="en-US" w:eastAsia="en-US" w:bidi="ar-SA"/>
      </w:rPr>
    </w:lvl>
    <w:lvl w:ilvl="3" w:tplc="27568B48">
      <w:numFmt w:val="bullet"/>
      <w:lvlText w:val="•"/>
      <w:lvlJc w:val="left"/>
      <w:pPr>
        <w:ind w:left="2656" w:hanging="314"/>
      </w:pPr>
      <w:rPr>
        <w:rFonts w:hint="default"/>
        <w:lang w:val="en-US" w:eastAsia="en-US" w:bidi="ar-SA"/>
      </w:rPr>
    </w:lvl>
    <w:lvl w:ilvl="4" w:tplc="F5068118">
      <w:numFmt w:val="bullet"/>
      <w:lvlText w:val="•"/>
      <w:lvlJc w:val="left"/>
      <w:pPr>
        <w:ind w:left="3735" w:hanging="314"/>
      </w:pPr>
      <w:rPr>
        <w:rFonts w:hint="default"/>
        <w:lang w:val="en-US" w:eastAsia="en-US" w:bidi="ar-SA"/>
      </w:rPr>
    </w:lvl>
    <w:lvl w:ilvl="5" w:tplc="08F6148E">
      <w:numFmt w:val="bullet"/>
      <w:lvlText w:val="•"/>
      <w:lvlJc w:val="left"/>
      <w:pPr>
        <w:ind w:left="4813" w:hanging="314"/>
      </w:pPr>
      <w:rPr>
        <w:rFonts w:hint="default"/>
        <w:lang w:val="en-US" w:eastAsia="en-US" w:bidi="ar-SA"/>
      </w:rPr>
    </w:lvl>
    <w:lvl w:ilvl="6" w:tplc="F9DC2D5C">
      <w:numFmt w:val="bullet"/>
      <w:lvlText w:val="•"/>
      <w:lvlJc w:val="left"/>
      <w:pPr>
        <w:ind w:left="5891" w:hanging="314"/>
      </w:pPr>
      <w:rPr>
        <w:rFonts w:hint="default"/>
        <w:lang w:val="en-US" w:eastAsia="en-US" w:bidi="ar-SA"/>
      </w:rPr>
    </w:lvl>
    <w:lvl w:ilvl="7" w:tplc="72F48C5A">
      <w:numFmt w:val="bullet"/>
      <w:lvlText w:val="•"/>
      <w:lvlJc w:val="left"/>
      <w:pPr>
        <w:ind w:left="6970" w:hanging="314"/>
      </w:pPr>
      <w:rPr>
        <w:rFonts w:hint="default"/>
        <w:lang w:val="en-US" w:eastAsia="en-US" w:bidi="ar-SA"/>
      </w:rPr>
    </w:lvl>
    <w:lvl w:ilvl="8" w:tplc="DC449D86">
      <w:numFmt w:val="bullet"/>
      <w:lvlText w:val="•"/>
      <w:lvlJc w:val="left"/>
      <w:pPr>
        <w:ind w:left="8048" w:hanging="314"/>
      </w:pPr>
      <w:rPr>
        <w:rFonts w:hint="default"/>
        <w:lang w:val="en-US" w:eastAsia="en-US" w:bidi="ar-SA"/>
      </w:rPr>
    </w:lvl>
  </w:abstractNum>
  <w:num w:numId="1" w16cid:durableId="1314069685">
    <w:abstractNumId w:val="0"/>
  </w:num>
  <w:num w:numId="2" w16cid:durableId="2007249691">
    <w:abstractNumId w:val="2"/>
  </w:num>
  <w:num w:numId="3" w16cid:durableId="50675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B38"/>
    <w:rsid w:val="00391B38"/>
    <w:rsid w:val="005C1E2B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A9869AB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52"/>
      <w:ind w:left="118"/>
      <w:outlineLvl w:val="0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97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62"/>
      <w:ind w:left="3739" w:right="3575" w:firstLine="26"/>
      <w:jc w:val="center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7"/>
      <w:ind w:left="551" w:hanging="361"/>
    </w:pPr>
  </w:style>
  <w:style w:type="paragraph" w:customStyle="1" w:styleId="TableParagraph">
    <w:name w:val="Table Paragraph"/>
    <w:basedOn w:val="Normal"/>
    <w:uiPriority w:val="1"/>
    <w:qFormat/>
    <w:pPr>
      <w:spacing w:line="327" w:lineRule="exact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2023-02-04T21:40:00Z</dcterms:created>
  <dcterms:modified xsi:type="dcterms:W3CDTF">2023-02-04T22:02:00Z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17.0</vt:lpwstr>
  </property>
</Properties>
</file>