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29EB" w14:textId="77777777" w:rsidR="004314CD" w:rsidRPr="00160892" w:rsidRDefault="00000000">
      <w:pPr>
        <w:spacing w:after="40"/>
        <w:jc w:val="center"/>
      </w:pPr>
      <w:r w:rsidRPr="00160892">
        <w:rPr>
          <w:rFonts w:ascii="Arial" w:hAnsi="Arial"/>
          <w:b/>
          <w:sz w:val="32"/>
        </w:rPr>
        <w:t>CEYLON PETROLEUM CORPORATION (CEYPETCO)</w:t>
      </w:r>
    </w:p>
    <w:p w14:paraId="35E90186" w14:textId="77777777" w:rsidR="004314CD" w:rsidRPr="00160892" w:rsidRDefault="00000000">
      <w:pPr>
        <w:spacing w:after="240"/>
        <w:jc w:val="center"/>
      </w:pPr>
      <w:r w:rsidRPr="00160892">
        <w:rPr>
          <w:rFonts w:ascii="Arial" w:hAnsi="Arial"/>
          <w:b/>
          <w:sz w:val="24"/>
        </w:rPr>
        <w:t>Website Hosting Technical Requirements &amp; Decoupled Architecture</w:t>
      </w:r>
      <w:r w:rsidRPr="00160892">
        <w:rPr>
          <w:rFonts w:ascii="Arial" w:hAnsi="Arial"/>
          <w:b/>
          <w:sz w:val="24"/>
        </w:rPr>
        <w:br/>
        <w:t>(Separate Frontend &amp; Backend Deployment)</w:t>
      </w:r>
    </w:p>
    <w:p w14:paraId="46EC53E9" w14:textId="77777777" w:rsidR="004314CD" w:rsidRPr="00160892" w:rsidRDefault="00000000">
      <w:r w:rsidRPr="00160892">
        <w:rPr>
          <w:b/>
          <w:sz w:val="19"/>
        </w:rPr>
        <w:t xml:space="preserve">Document Scope: </w:t>
      </w:r>
      <w:r w:rsidRPr="00160892">
        <w:rPr>
          <w:sz w:val="19"/>
        </w:rPr>
        <w:t xml:space="preserve">Web Hosting Service Provider Technical Requisition | </w:t>
      </w:r>
      <w:r w:rsidRPr="00160892">
        <w:rPr>
          <w:b/>
          <w:sz w:val="19"/>
        </w:rPr>
        <w:t xml:space="preserve">Architecture Model: </w:t>
      </w:r>
      <w:r w:rsidRPr="00160892">
        <w:rPr>
          <w:sz w:val="19"/>
        </w:rPr>
        <w:t>Decoupled Client-Server (React Frontend + Node.js API + MySQL Database)</w:t>
      </w:r>
    </w:p>
    <w:p w14:paraId="735BF080" w14:textId="77777777" w:rsidR="004314CD" w:rsidRPr="00160892" w:rsidRDefault="00000000">
      <w:pPr>
        <w:spacing w:before="120" w:after="80"/>
      </w:pPr>
      <w:r w:rsidRPr="00160892">
        <w:rPr>
          <w:rFonts w:ascii="Arial" w:hAnsi="Arial"/>
          <w:b/>
          <w:sz w:val="24"/>
        </w:rPr>
        <w:t>1. Technical Hosting Requisition Form</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92"/>
        <w:gridCol w:w="3888"/>
        <w:gridCol w:w="3600"/>
      </w:tblGrid>
      <w:tr w:rsidR="004314CD" w:rsidRPr="00160892" w14:paraId="41FD3A8C" w14:textId="77777777">
        <w:trPr>
          <w:jc w:val="center"/>
        </w:trPr>
        <w:tc>
          <w:tcPr>
            <w:tcW w:w="2592" w:type="dxa"/>
            <w:shd w:val="clear" w:color="auto" w:fill="003366"/>
            <w:tcMar>
              <w:top w:w="130" w:type="dxa"/>
              <w:left w:w="140" w:type="dxa"/>
              <w:bottom w:w="130" w:type="dxa"/>
              <w:right w:w="140" w:type="dxa"/>
            </w:tcMar>
          </w:tcPr>
          <w:p w14:paraId="29265D0E" w14:textId="77777777" w:rsidR="004314CD" w:rsidRPr="00160892" w:rsidRDefault="00000000">
            <w:r w:rsidRPr="00160892">
              <w:rPr>
                <w:rFonts w:ascii="Arial" w:hAnsi="Arial"/>
                <w:b/>
                <w:sz w:val="19"/>
              </w:rPr>
              <w:t>Parameter / Field</w:t>
            </w:r>
          </w:p>
        </w:tc>
        <w:tc>
          <w:tcPr>
            <w:tcW w:w="3888" w:type="dxa"/>
            <w:shd w:val="clear" w:color="auto" w:fill="003366"/>
            <w:tcMar>
              <w:top w:w="130" w:type="dxa"/>
              <w:left w:w="140" w:type="dxa"/>
              <w:bottom w:w="130" w:type="dxa"/>
              <w:right w:w="140" w:type="dxa"/>
            </w:tcMar>
          </w:tcPr>
          <w:p w14:paraId="3FCCB3FC" w14:textId="77777777" w:rsidR="004314CD" w:rsidRPr="00160892" w:rsidRDefault="00000000">
            <w:r w:rsidRPr="00160892">
              <w:rPr>
                <w:rFonts w:ascii="Arial" w:hAnsi="Arial"/>
                <w:b/>
                <w:sz w:val="19"/>
              </w:rPr>
              <w:t>Proposed Specification</w:t>
            </w:r>
          </w:p>
        </w:tc>
        <w:tc>
          <w:tcPr>
            <w:tcW w:w="3600" w:type="dxa"/>
            <w:shd w:val="clear" w:color="auto" w:fill="003366"/>
            <w:tcMar>
              <w:top w:w="130" w:type="dxa"/>
              <w:left w:w="140" w:type="dxa"/>
              <w:bottom w:w="130" w:type="dxa"/>
              <w:right w:w="140" w:type="dxa"/>
            </w:tcMar>
          </w:tcPr>
          <w:p w14:paraId="2B21927B" w14:textId="77777777" w:rsidR="004314CD" w:rsidRPr="00160892" w:rsidRDefault="00000000">
            <w:r w:rsidRPr="00160892">
              <w:rPr>
                <w:rFonts w:ascii="Arial" w:hAnsi="Arial"/>
                <w:b/>
                <w:sz w:val="19"/>
              </w:rPr>
              <w:t>Remarks / Description</w:t>
            </w:r>
          </w:p>
        </w:tc>
      </w:tr>
      <w:tr w:rsidR="004314CD" w:rsidRPr="00160892" w14:paraId="470B6204" w14:textId="77777777">
        <w:trPr>
          <w:jc w:val="center"/>
        </w:trPr>
        <w:tc>
          <w:tcPr>
            <w:tcW w:w="2592" w:type="dxa"/>
            <w:shd w:val="clear" w:color="auto" w:fill="FFFFFF"/>
            <w:tcMar>
              <w:top w:w="110" w:type="dxa"/>
              <w:left w:w="140" w:type="dxa"/>
              <w:bottom w:w="110" w:type="dxa"/>
              <w:right w:w="140" w:type="dxa"/>
            </w:tcMar>
            <w:vAlign w:val="center"/>
          </w:tcPr>
          <w:p w14:paraId="2ABBD9BD" w14:textId="77777777" w:rsidR="004314CD" w:rsidRPr="00160892" w:rsidRDefault="00000000">
            <w:r w:rsidRPr="00160892">
              <w:rPr>
                <w:rFonts w:ascii="Arial" w:hAnsi="Arial"/>
                <w:b/>
                <w:sz w:val="18"/>
              </w:rPr>
              <w:t>Organization Name</w:t>
            </w:r>
          </w:p>
        </w:tc>
        <w:tc>
          <w:tcPr>
            <w:tcW w:w="3888" w:type="dxa"/>
            <w:shd w:val="clear" w:color="auto" w:fill="FFFFFF"/>
            <w:tcMar>
              <w:top w:w="110" w:type="dxa"/>
              <w:left w:w="140" w:type="dxa"/>
              <w:bottom w:w="110" w:type="dxa"/>
              <w:right w:w="140" w:type="dxa"/>
            </w:tcMar>
            <w:vAlign w:val="center"/>
          </w:tcPr>
          <w:p w14:paraId="039CE914" w14:textId="77777777" w:rsidR="004314CD" w:rsidRPr="00160892" w:rsidRDefault="00000000">
            <w:r w:rsidRPr="00160892">
              <w:rPr>
                <w:rFonts w:ascii="Arial" w:hAnsi="Arial"/>
                <w:sz w:val="18"/>
              </w:rPr>
              <w:t>Ceylon Petroleum Corporation (CEYPETCO)</w:t>
            </w:r>
          </w:p>
        </w:tc>
        <w:tc>
          <w:tcPr>
            <w:tcW w:w="3600" w:type="dxa"/>
            <w:shd w:val="clear" w:color="auto" w:fill="FFFFFF"/>
            <w:tcMar>
              <w:top w:w="110" w:type="dxa"/>
              <w:left w:w="140" w:type="dxa"/>
              <w:bottom w:w="110" w:type="dxa"/>
              <w:right w:w="140" w:type="dxa"/>
            </w:tcMar>
            <w:vAlign w:val="center"/>
          </w:tcPr>
          <w:p w14:paraId="35A64755" w14:textId="77777777" w:rsidR="004314CD" w:rsidRPr="00160892" w:rsidRDefault="00000000">
            <w:r w:rsidRPr="00160892">
              <w:rPr>
                <w:rFonts w:ascii="Arial" w:hAnsi="Arial"/>
                <w:sz w:val="18"/>
              </w:rPr>
              <w:t>Official State Energy Corporation of Sri Lanka</w:t>
            </w:r>
          </w:p>
        </w:tc>
      </w:tr>
      <w:tr w:rsidR="004314CD" w:rsidRPr="00160892" w14:paraId="22737B65" w14:textId="77777777">
        <w:trPr>
          <w:jc w:val="center"/>
        </w:trPr>
        <w:tc>
          <w:tcPr>
            <w:tcW w:w="2592" w:type="dxa"/>
            <w:shd w:val="clear" w:color="auto" w:fill="F8FAFC"/>
            <w:tcMar>
              <w:top w:w="110" w:type="dxa"/>
              <w:left w:w="140" w:type="dxa"/>
              <w:bottom w:w="110" w:type="dxa"/>
              <w:right w:w="140" w:type="dxa"/>
            </w:tcMar>
            <w:vAlign w:val="center"/>
          </w:tcPr>
          <w:p w14:paraId="1ABC2100" w14:textId="77777777" w:rsidR="004314CD" w:rsidRPr="00160892" w:rsidRDefault="00000000">
            <w:r w:rsidRPr="00160892">
              <w:rPr>
                <w:rFonts w:ascii="Arial" w:hAnsi="Arial"/>
                <w:b/>
                <w:sz w:val="18"/>
              </w:rPr>
              <w:t>Domain Name</w:t>
            </w:r>
          </w:p>
        </w:tc>
        <w:tc>
          <w:tcPr>
            <w:tcW w:w="3888" w:type="dxa"/>
            <w:shd w:val="clear" w:color="auto" w:fill="F8FAFC"/>
            <w:tcMar>
              <w:top w:w="110" w:type="dxa"/>
              <w:left w:w="140" w:type="dxa"/>
              <w:bottom w:w="110" w:type="dxa"/>
              <w:right w:w="140" w:type="dxa"/>
            </w:tcMar>
            <w:vAlign w:val="center"/>
          </w:tcPr>
          <w:p w14:paraId="3E4AC5E8" w14:textId="77777777" w:rsidR="004314CD" w:rsidRPr="00160892" w:rsidRDefault="00000000">
            <w:r w:rsidRPr="00160892">
              <w:rPr>
                <w:rFonts w:ascii="Arial" w:hAnsi="Arial"/>
                <w:b/>
                <w:sz w:val="18"/>
              </w:rPr>
              <w:t>Frontend: ceypetco.gov.lk (or www.ceypetco.gov.lk)</w:t>
            </w:r>
            <w:r w:rsidRPr="00160892">
              <w:rPr>
                <w:rFonts w:ascii="Arial" w:hAnsi="Arial"/>
                <w:b/>
                <w:sz w:val="18"/>
              </w:rPr>
              <w:br/>
              <w:t>Backend API: api.ceypetco.gov.lk</w:t>
            </w:r>
          </w:p>
        </w:tc>
        <w:tc>
          <w:tcPr>
            <w:tcW w:w="3600" w:type="dxa"/>
            <w:shd w:val="clear" w:color="auto" w:fill="F8FAFC"/>
            <w:tcMar>
              <w:top w:w="110" w:type="dxa"/>
              <w:left w:w="140" w:type="dxa"/>
              <w:bottom w:w="110" w:type="dxa"/>
              <w:right w:w="140" w:type="dxa"/>
            </w:tcMar>
            <w:vAlign w:val="center"/>
          </w:tcPr>
          <w:p w14:paraId="55972501" w14:textId="77777777" w:rsidR="004314CD" w:rsidRPr="00160892" w:rsidRDefault="00000000">
            <w:r w:rsidRPr="00160892">
              <w:rPr>
                <w:rFonts w:ascii="Arial" w:hAnsi="Arial"/>
                <w:sz w:val="18"/>
              </w:rPr>
              <w:t>Separate domains/subdomains for client interface and backend API server</w:t>
            </w:r>
          </w:p>
        </w:tc>
      </w:tr>
      <w:tr w:rsidR="004314CD" w:rsidRPr="00160892" w14:paraId="59121055" w14:textId="77777777">
        <w:trPr>
          <w:jc w:val="center"/>
        </w:trPr>
        <w:tc>
          <w:tcPr>
            <w:tcW w:w="2592" w:type="dxa"/>
            <w:shd w:val="clear" w:color="auto" w:fill="FFFFFF"/>
            <w:tcMar>
              <w:top w:w="110" w:type="dxa"/>
              <w:left w:w="140" w:type="dxa"/>
              <w:bottom w:w="110" w:type="dxa"/>
              <w:right w:w="140" w:type="dxa"/>
            </w:tcMar>
            <w:vAlign w:val="center"/>
          </w:tcPr>
          <w:p w14:paraId="435197F9" w14:textId="77777777" w:rsidR="004314CD" w:rsidRPr="00160892" w:rsidRDefault="00000000">
            <w:r w:rsidRPr="00160892">
              <w:rPr>
                <w:rFonts w:ascii="Arial" w:hAnsi="Arial"/>
                <w:b/>
                <w:sz w:val="18"/>
              </w:rPr>
              <w:t>Technical Contact Name</w:t>
            </w:r>
          </w:p>
        </w:tc>
        <w:tc>
          <w:tcPr>
            <w:tcW w:w="3888" w:type="dxa"/>
            <w:shd w:val="clear" w:color="auto" w:fill="FFFFFF"/>
            <w:tcMar>
              <w:top w:w="110" w:type="dxa"/>
              <w:left w:w="140" w:type="dxa"/>
              <w:bottom w:w="110" w:type="dxa"/>
              <w:right w:w="140" w:type="dxa"/>
            </w:tcMar>
            <w:vAlign w:val="center"/>
          </w:tcPr>
          <w:p w14:paraId="2C4013D5" w14:textId="77777777" w:rsidR="004314CD" w:rsidRPr="00160892" w:rsidRDefault="00000000">
            <w:r w:rsidRPr="00160892">
              <w:rPr>
                <w:rFonts w:ascii="Arial" w:hAnsi="Arial"/>
                <w:b/>
                <w:sz w:val="18"/>
              </w:rPr>
              <w:t>[Technical Lead / IT Department Head]</w:t>
            </w:r>
          </w:p>
        </w:tc>
        <w:tc>
          <w:tcPr>
            <w:tcW w:w="3600" w:type="dxa"/>
            <w:shd w:val="clear" w:color="auto" w:fill="FFFFFF"/>
            <w:tcMar>
              <w:top w:w="110" w:type="dxa"/>
              <w:left w:w="140" w:type="dxa"/>
              <w:bottom w:w="110" w:type="dxa"/>
              <w:right w:w="140" w:type="dxa"/>
            </w:tcMar>
            <w:vAlign w:val="center"/>
          </w:tcPr>
          <w:p w14:paraId="3145AD31" w14:textId="77777777" w:rsidR="004314CD" w:rsidRPr="00160892" w:rsidRDefault="00000000">
            <w:r w:rsidRPr="00160892">
              <w:rPr>
                <w:rFonts w:ascii="Arial" w:hAnsi="Arial"/>
                <w:sz w:val="18"/>
              </w:rPr>
              <w:t>To be completed with CPC IT Contact Person</w:t>
            </w:r>
          </w:p>
        </w:tc>
      </w:tr>
      <w:tr w:rsidR="004314CD" w:rsidRPr="00160892" w14:paraId="1896EAA3" w14:textId="77777777">
        <w:trPr>
          <w:jc w:val="center"/>
        </w:trPr>
        <w:tc>
          <w:tcPr>
            <w:tcW w:w="2592" w:type="dxa"/>
            <w:shd w:val="clear" w:color="auto" w:fill="F8FAFC"/>
            <w:tcMar>
              <w:top w:w="110" w:type="dxa"/>
              <w:left w:w="140" w:type="dxa"/>
              <w:bottom w:w="110" w:type="dxa"/>
              <w:right w:w="140" w:type="dxa"/>
            </w:tcMar>
            <w:vAlign w:val="center"/>
          </w:tcPr>
          <w:p w14:paraId="25097D6C" w14:textId="77777777" w:rsidR="004314CD" w:rsidRPr="00160892" w:rsidRDefault="00000000">
            <w:r w:rsidRPr="00160892">
              <w:rPr>
                <w:rFonts w:ascii="Arial" w:hAnsi="Arial"/>
                <w:b/>
                <w:sz w:val="18"/>
              </w:rPr>
              <w:t>Technical Contact Number</w:t>
            </w:r>
          </w:p>
        </w:tc>
        <w:tc>
          <w:tcPr>
            <w:tcW w:w="3888" w:type="dxa"/>
            <w:shd w:val="clear" w:color="auto" w:fill="F8FAFC"/>
            <w:tcMar>
              <w:top w:w="110" w:type="dxa"/>
              <w:left w:w="140" w:type="dxa"/>
              <w:bottom w:w="110" w:type="dxa"/>
              <w:right w:w="140" w:type="dxa"/>
            </w:tcMar>
            <w:vAlign w:val="center"/>
          </w:tcPr>
          <w:p w14:paraId="781D6B54" w14:textId="77777777" w:rsidR="004314CD" w:rsidRPr="00160892" w:rsidRDefault="00000000">
            <w:r w:rsidRPr="00160892">
              <w:rPr>
                <w:rFonts w:ascii="Arial" w:hAnsi="Arial"/>
                <w:b/>
                <w:sz w:val="18"/>
              </w:rPr>
              <w:t>[+94 11 256 7xxx / Official Contact]</w:t>
            </w:r>
          </w:p>
        </w:tc>
        <w:tc>
          <w:tcPr>
            <w:tcW w:w="3600" w:type="dxa"/>
            <w:shd w:val="clear" w:color="auto" w:fill="F8FAFC"/>
            <w:tcMar>
              <w:top w:w="110" w:type="dxa"/>
              <w:left w:w="140" w:type="dxa"/>
              <w:bottom w:w="110" w:type="dxa"/>
              <w:right w:w="140" w:type="dxa"/>
            </w:tcMar>
            <w:vAlign w:val="center"/>
          </w:tcPr>
          <w:p w14:paraId="1BAB6037" w14:textId="77777777" w:rsidR="004314CD" w:rsidRPr="00160892" w:rsidRDefault="00000000">
            <w:r w:rsidRPr="00160892">
              <w:rPr>
                <w:rFonts w:ascii="Arial" w:hAnsi="Arial"/>
                <w:sz w:val="18"/>
              </w:rPr>
              <w:t>Official contact phone number</w:t>
            </w:r>
          </w:p>
        </w:tc>
      </w:tr>
      <w:tr w:rsidR="004314CD" w:rsidRPr="00160892" w14:paraId="75F8EE11" w14:textId="77777777">
        <w:trPr>
          <w:jc w:val="center"/>
        </w:trPr>
        <w:tc>
          <w:tcPr>
            <w:tcW w:w="2592" w:type="dxa"/>
            <w:shd w:val="clear" w:color="auto" w:fill="FFFFFF"/>
            <w:tcMar>
              <w:top w:w="110" w:type="dxa"/>
              <w:left w:w="140" w:type="dxa"/>
              <w:bottom w:w="110" w:type="dxa"/>
              <w:right w:w="140" w:type="dxa"/>
            </w:tcMar>
            <w:vAlign w:val="center"/>
          </w:tcPr>
          <w:p w14:paraId="70B41BB8" w14:textId="77777777" w:rsidR="004314CD" w:rsidRPr="00160892" w:rsidRDefault="00000000">
            <w:r w:rsidRPr="00160892">
              <w:rPr>
                <w:rFonts w:ascii="Arial" w:hAnsi="Arial"/>
                <w:b/>
                <w:sz w:val="18"/>
              </w:rPr>
              <w:t>Technical Contact-Email</w:t>
            </w:r>
          </w:p>
        </w:tc>
        <w:tc>
          <w:tcPr>
            <w:tcW w:w="3888" w:type="dxa"/>
            <w:shd w:val="clear" w:color="auto" w:fill="FFFFFF"/>
            <w:tcMar>
              <w:top w:w="110" w:type="dxa"/>
              <w:left w:w="140" w:type="dxa"/>
              <w:bottom w:w="110" w:type="dxa"/>
              <w:right w:w="140" w:type="dxa"/>
            </w:tcMar>
            <w:vAlign w:val="center"/>
          </w:tcPr>
          <w:p w14:paraId="48985E00" w14:textId="77777777" w:rsidR="004314CD" w:rsidRPr="00160892" w:rsidRDefault="00000000">
            <w:r w:rsidRPr="00160892">
              <w:rPr>
                <w:rFonts w:ascii="Arial" w:hAnsi="Arial"/>
                <w:b/>
                <w:sz w:val="18"/>
              </w:rPr>
              <w:t>[it@ceypetco.gov.lk / info@ceypetco.gov.lk]</w:t>
            </w:r>
          </w:p>
        </w:tc>
        <w:tc>
          <w:tcPr>
            <w:tcW w:w="3600" w:type="dxa"/>
            <w:shd w:val="clear" w:color="auto" w:fill="FFFFFF"/>
            <w:tcMar>
              <w:top w:w="110" w:type="dxa"/>
              <w:left w:w="140" w:type="dxa"/>
              <w:bottom w:w="110" w:type="dxa"/>
              <w:right w:w="140" w:type="dxa"/>
            </w:tcMar>
            <w:vAlign w:val="center"/>
          </w:tcPr>
          <w:p w14:paraId="185AFF18" w14:textId="77777777" w:rsidR="004314CD" w:rsidRPr="00160892" w:rsidRDefault="00000000">
            <w:r w:rsidRPr="00160892">
              <w:rPr>
                <w:rFonts w:ascii="Arial" w:hAnsi="Arial"/>
                <w:sz w:val="18"/>
              </w:rPr>
              <w:t>Designated technical administrator email address</w:t>
            </w:r>
          </w:p>
        </w:tc>
      </w:tr>
      <w:tr w:rsidR="004314CD" w:rsidRPr="00160892" w14:paraId="52E67FDF" w14:textId="77777777">
        <w:trPr>
          <w:jc w:val="center"/>
        </w:trPr>
        <w:tc>
          <w:tcPr>
            <w:tcW w:w="2592" w:type="dxa"/>
            <w:shd w:val="clear" w:color="auto" w:fill="F8FAFC"/>
            <w:tcMar>
              <w:top w:w="110" w:type="dxa"/>
              <w:left w:w="140" w:type="dxa"/>
              <w:bottom w:w="110" w:type="dxa"/>
              <w:right w:w="140" w:type="dxa"/>
            </w:tcMar>
            <w:vAlign w:val="center"/>
          </w:tcPr>
          <w:p w14:paraId="69D204C6" w14:textId="77777777" w:rsidR="004314CD" w:rsidRPr="00160892" w:rsidRDefault="00000000">
            <w:r w:rsidRPr="00160892">
              <w:rPr>
                <w:rFonts w:ascii="Arial" w:hAnsi="Arial"/>
                <w:b/>
                <w:sz w:val="18"/>
              </w:rPr>
              <w:t>Website Storage</w:t>
            </w:r>
          </w:p>
        </w:tc>
        <w:tc>
          <w:tcPr>
            <w:tcW w:w="3888" w:type="dxa"/>
            <w:shd w:val="clear" w:color="auto" w:fill="F8FAFC"/>
            <w:tcMar>
              <w:top w:w="110" w:type="dxa"/>
              <w:left w:w="140" w:type="dxa"/>
              <w:bottom w:w="110" w:type="dxa"/>
              <w:right w:w="140" w:type="dxa"/>
            </w:tcMar>
            <w:vAlign w:val="center"/>
          </w:tcPr>
          <w:p w14:paraId="390E10D9" w14:textId="77777777" w:rsidR="004314CD" w:rsidRPr="00160892" w:rsidRDefault="00000000">
            <w:r w:rsidRPr="00160892">
              <w:rPr>
                <w:rFonts w:ascii="Arial" w:hAnsi="Arial"/>
                <w:b/>
                <w:sz w:val="18"/>
              </w:rPr>
              <w:t>Frontend: 1 GB – 2 GB SSD</w:t>
            </w:r>
            <w:r w:rsidRPr="00160892">
              <w:rPr>
                <w:rFonts w:ascii="Arial" w:hAnsi="Arial"/>
                <w:b/>
                <w:sz w:val="18"/>
              </w:rPr>
              <w:br/>
              <w:t>Backend &amp; DB: 15 GB – 20 GB SSD</w:t>
            </w:r>
          </w:p>
        </w:tc>
        <w:tc>
          <w:tcPr>
            <w:tcW w:w="3600" w:type="dxa"/>
            <w:shd w:val="clear" w:color="auto" w:fill="F8FAFC"/>
            <w:tcMar>
              <w:top w:w="110" w:type="dxa"/>
              <w:left w:w="140" w:type="dxa"/>
              <w:bottom w:w="110" w:type="dxa"/>
              <w:right w:w="140" w:type="dxa"/>
            </w:tcMar>
            <w:vAlign w:val="center"/>
          </w:tcPr>
          <w:p w14:paraId="6BA92467" w14:textId="77777777" w:rsidR="004314CD" w:rsidRPr="00160892" w:rsidRDefault="00000000">
            <w:r w:rsidRPr="00160892">
              <w:rPr>
                <w:rFonts w:ascii="Arial" w:hAnsi="Arial"/>
                <w:sz w:val="18"/>
              </w:rPr>
              <w:t>Total ~15–20 GB to store document uploads (PDFs/reports), Node runtime, and MySQL database</w:t>
            </w:r>
          </w:p>
        </w:tc>
      </w:tr>
      <w:tr w:rsidR="004314CD" w:rsidRPr="00160892" w14:paraId="70BCFC42" w14:textId="77777777">
        <w:trPr>
          <w:jc w:val="center"/>
        </w:trPr>
        <w:tc>
          <w:tcPr>
            <w:tcW w:w="2592" w:type="dxa"/>
            <w:shd w:val="clear" w:color="auto" w:fill="FFFFFF"/>
            <w:tcMar>
              <w:top w:w="110" w:type="dxa"/>
              <w:left w:w="140" w:type="dxa"/>
              <w:bottom w:w="110" w:type="dxa"/>
              <w:right w:w="140" w:type="dxa"/>
            </w:tcMar>
            <w:vAlign w:val="center"/>
          </w:tcPr>
          <w:p w14:paraId="6FC482F9" w14:textId="77777777" w:rsidR="004314CD" w:rsidRPr="00160892" w:rsidRDefault="00000000">
            <w:r w:rsidRPr="00160892">
              <w:rPr>
                <w:rFonts w:ascii="Arial" w:hAnsi="Arial"/>
                <w:b/>
                <w:sz w:val="18"/>
              </w:rPr>
              <w:t>Database Type</w:t>
            </w:r>
          </w:p>
        </w:tc>
        <w:tc>
          <w:tcPr>
            <w:tcW w:w="3888" w:type="dxa"/>
            <w:shd w:val="clear" w:color="auto" w:fill="FFFFFF"/>
            <w:tcMar>
              <w:top w:w="110" w:type="dxa"/>
              <w:left w:w="140" w:type="dxa"/>
              <w:bottom w:w="110" w:type="dxa"/>
              <w:right w:w="140" w:type="dxa"/>
            </w:tcMar>
            <w:vAlign w:val="center"/>
          </w:tcPr>
          <w:p w14:paraId="60E1790D" w14:textId="77777777" w:rsidR="004314CD" w:rsidRPr="00160892" w:rsidRDefault="00000000">
            <w:r w:rsidRPr="00160892">
              <w:rPr>
                <w:rFonts w:ascii="Arial" w:hAnsi="Arial"/>
                <w:b/>
                <w:sz w:val="18"/>
              </w:rPr>
              <w:t>MySQL 8.0+ (or MariaDB 10.6+)</w:t>
            </w:r>
          </w:p>
        </w:tc>
        <w:tc>
          <w:tcPr>
            <w:tcW w:w="3600" w:type="dxa"/>
            <w:shd w:val="clear" w:color="auto" w:fill="FFFFFF"/>
            <w:tcMar>
              <w:top w:w="110" w:type="dxa"/>
              <w:left w:w="140" w:type="dxa"/>
              <w:bottom w:w="110" w:type="dxa"/>
              <w:right w:w="140" w:type="dxa"/>
            </w:tcMar>
            <w:vAlign w:val="center"/>
          </w:tcPr>
          <w:p w14:paraId="44EDC575" w14:textId="77777777" w:rsidR="004314CD" w:rsidRPr="00160892" w:rsidRDefault="00000000">
            <w:r w:rsidRPr="00160892">
              <w:rPr>
                <w:rFonts w:ascii="Arial" w:hAnsi="Arial"/>
                <w:sz w:val="18"/>
              </w:rPr>
              <w:t>InnoDB engine, utf8mb4 collation; dedicated database service</w:t>
            </w:r>
          </w:p>
        </w:tc>
      </w:tr>
      <w:tr w:rsidR="004314CD" w:rsidRPr="00160892" w14:paraId="0A89E859" w14:textId="77777777">
        <w:trPr>
          <w:jc w:val="center"/>
        </w:trPr>
        <w:tc>
          <w:tcPr>
            <w:tcW w:w="2592" w:type="dxa"/>
            <w:shd w:val="clear" w:color="auto" w:fill="F8FAFC"/>
            <w:tcMar>
              <w:top w:w="110" w:type="dxa"/>
              <w:left w:w="140" w:type="dxa"/>
              <w:bottom w:w="110" w:type="dxa"/>
              <w:right w:w="140" w:type="dxa"/>
            </w:tcMar>
            <w:vAlign w:val="center"/>
          </w:tcPr>
          <w:p w14:paraId="1D265941" w14:textId="77777777" w:rsidR="004314CD" w:rsidRPr="00160892" w:rsidRDefault="00000000">
            <w:r w:rsidRPr="00160892">
              <w:rPr>
                <w:rFonts w:ascii="Arial" w:hAnsi="Arial"/>
                <w:b/>
                <w:sz w:val="18"/>
              </w:rPr>
              <w:t>Web Server Type</w:t>
            </w:r>
          </w:p>
        </w:tc>
        <w:tc>
          <w:tcPr>
            <w:tcW w:w="3888" w:type="dxa"/>
            <w:shd w:val="clear" w:color="auto" w:fill="F8FAFC"/>
            <w:tcMar>
              <w:top w:w="110" w:type="dxa"/>
              <w:left w:w="140" w:type="dxa"/>
              <w:bottom w:w="110" w:type="dxa"/>
              <w:right w:w="140" w:type="dxa"/>
            </w:tcMar>
            <w:vAlign w:val="center"/>
          </w:tcPr>
          <w:p w14:paraId="633ACE08" w14:textId="77777777" w:rsidR="004314CD" w:rsidRPr="00160892" w:rsidRDefault="00000000">
            <w:r w:rsidRPr="00160892">
              <w:rPr>
                <w:rFonts w:ascii="Arial" w:hAnsi="Arial"/>
                <w:b/>
                <w:sz w:val="18"/>
              </w:rPr>
              <w:t>Frontend: Nginx / Apache / CDN</w:t>
            </w:r>
            <w:r w:rsidRPr="00160892">
              <w:rPr>
                <w:rFonts w:ascii="Arial" w:hAnsi="Arial"/>
                <w:b/>
                <w:sz w:val="18"/>
              </w:rPr>
              <w:br/>
              <w:t>Backend: Nginx Reverse Proxy to Node.js</w:t>
            </w:r>
          </w:p>
        </w:tc>
        <w:tc>
          <w:tcPr>
            <w:tcW w:w="3600" w:type="dxa"/>
            <w:shd w:val="clear" w:color="auto" w:fill="F8FAFC"/>
            <w:tcMar>
              <w:top w:w="110" w:type="dxa"/>
              <w:left w:w="140" w:type="dxa"/>
              <w:bottom w:w="110" w:type="dxa"/>
              <w:right w:w="140" w:type="dxa"/>
            </w:tcMar>
            <w:vAlign w:val="center"/>
          </w:tcPr>
          <w:p w14:paraId="61FEE451" w14:textId="77777777" w:rsidR="004314CD" w:rsidRPr="00160892" w:rsidRDefault="00000000">
            <w:r w:rsidRPr="00160892">
              <w:rPr>
                <w:rFonts w:ascii="Arial" w:hAnsi="Arial"/>
                <w:sz w:val="18"/>
              </w:rPr>
              <w:t>Frontend requires SPA routing (rewrite to index.html); Backend requires reverse proxy to port 5000</w:t>
            </w:r>
          </w:p>
        </w:tc>
      </w:tr>
      <w:tr w:rsidR="004314CD" w:rsidRPr="00160892" w14:paraId="520DA0DD" w14:textId="77777777">
        <w:trPr>
          <w:jc w:val="center"/>
        </w:trPr>
        <w:tc>
          <w:tcPr>
            <w:tcW w:w="2592" w:type="dxa"/>
            <w:shd w:val="clear" w:color="auto" w:fill="FFFFFF"/>
            <w:tcMar>
              <w:top w:w="110" w:type="dxa"/>
              <w:left w:w="140" w:type="dxa"/>
              <w:bottom w:w="110" w:type="dxa"/>
              <w:right w:w="140" w:type="dxa"/>
            </w:tcMar>
            <w:vAlign w:val="center"/>
          </w:tcPr>
          <w:p w14:paraId="67A3478A" w14:textId="77777777" w:rsidR="004314CD" w:rsidRPr="00160892" w:rsidRDefault="00000000">
            <w:r w:rsidRPr="00160892">
              <w:rPr>
                <w:rFonts w:ascii="Arial" w:hAnsi="Arial"/>
                <w:b/>
                <w:sz w:val="18"/>
              </w:rPr>
              <w:t>PHP Version</w:t>
            </w:r>
          </w:p>
        </w:tc>
        <w:tc>
          <w:tcPr>
            <w:tcW w:w="3888" w:type="dxa"/>
            <w:shd w:val="clear" w:color="auto" w:fill="FFFFFF"/>
            <w:tcMar>
              <w:top w:w="110" w:type="dxa"/>
              <w:left w:w="140" w:type="dxa"/>
              <w:bottom w:w="110" w:type="dxa"/>
              <w:right w:w="140" w:type="dxa"/>
            </w:tcMar>
            <w:vAlign w:val="center"/>
          </w:tcPr>
          <w:p w14:paraId="7DFC7596" w14:textId="77777777" w:rsidR="004314CD" w:rsidRPr="00160892" w:rsidRDefault="00000000">
            <w:r w:rsidRPr="00160892">
              <w:rPr>
                <w:rFonts w:ascii="Arial" w:hAnsi="Arial"/>
                <w:sz w:val="18"/>
              </w:rPr>
              <w:t>N/A (Node.js Application: v20 / v22 LTS)</w:t>
            </w:r>
          </w:p>
        </w:tc>
        <w:tc>
          <w:tcPr>
            <w:tcW w:w="3600" w:type="dxa"/>
            <w:shd w:val="clear" w:color="auto" w:fill="FFFFFF"/>
            <w:tcMar>
              <w:top w:w="110" w:type="dxa"/>
              <w:left w:w="140" w:type="dxa"/>
              <w:bottom w:w="110" w:type="dxa"/>
              <w:right w:w="140" w:type="dxa"/>
            </w:tcMar>
            <w:vAlign w:val="center"/>
          </w:tcPr>
          <w:p w14:paraId="5937F061" w14:textId="77777777" w:rsidR="004314CD" w:rsidRPr="00160892" w:rsidRDefault="00000000">
            <w:r w:rsidRPr="00160892">
              <w:rPr>
                <w:rFonts w:ascii="Arial" w:hAnsi="Arial"/>
                <w:sz w:val="18"/>
              </w:rPr>
              <w:t>If required by standard shared hosting forms, select PHP 8.2+ with Node.js support enabled</w:t>
            </w:r>
          </w:p>
        </w:tc>
      </w:tr>
      <w:tr w:rsidR="004314CD" w:rsidRPr="00160892" w14:paraId="23B419CB" w14:textId="77777777">
        <w:trPr>
          <w:jc w:val="center"/>
        </w:trPr>
        <w:tc>
          <w:tcPr>
            <w:tcW w:w="2592" w:type="dxa"/>
            <w:shd w:val="clear" w:color="auto" w:fill="F8FAFC"/>
            <w:tcMar>
              <w:top w:w="110" w:type="dxa"/>
              <w:left w:w="140" w:type="dxa"/>
              <w:bottom w:w="110" w:type="dxa"/>
              <w:right w:w="140" w:type="dxa"/>
            </w:tcMar>
            <w:vAlign w:val="center"/>
          </w:tcPr>
          <w:p w14:paraId="6FE12024" w14:textId="77777777" w:rsidR="004314CD" w:rsidRPr="00160892" w:rsidRDefault="00000000">
            <w:r w:rsidRPr="00160892">
              <w:rPr>
                <w:rFonts w:ascii="Arial" w:hAnsi="Arial"/>
                <w:b/>
                <w:sz w:val="18"/>
              </w:rPr>
              <w:t>DNS Hosting</w:t>
            </w:r>
          </w:p>
        </w:tc>
        <w:tc>
          <w:tcPr>
            <w:tcW w:w="3888" w:type="dxa"/>
            <w:shd w:val="clear" w:color="auto" w:fill="F8FAFC"/>
            <w:tcMar>
              <w:top w:w="110" w:type="dxa"/>
              <w:left w:w="140" w:type="dxa"/>
              <w:bottom w:w="110" w:type="dxa"/>
              <w:right w:w="140" w:type="dxa"/>
            </w:tcMar>
            <w:vAlign w:val="center"/>
          </w:tcPr>
          <w:p w14:paraId="2A9AE776" w14:textId="77777777" w:rsidR="004314CD" w:rsidRPr="00160892" w:rsidRDefault="00000000">
            <w:r w:rsidRPr="00160892">
              <w:rPr>
                <w:rFonts w:ascii="Arial" w:hAnsi="Arial"/>
                <w:sz w:val="18"/>
              </w:rPr>
              <w:t>Host DNS / LK Domain Registry / Cloudflare</w:t>
            </w:r>
          </w:p>
        </w:tc>
        <w:tc>
          <w:tcPr>
            <w:tcW w:w="3600" w:type="dxa"/>
            <w:shd w:val="clear" w:color="auto" w:fill="F8FAFC"/>
            <w:tcMar>
              <w:top w:w="110" w:type="dxa"/>
              <w:left w:w="140" w:type="dxa"/>
              <w:bottom w:w="110" w:type="dxa"/>
              <w:right w:w="140" w:type="dxa"/>
            </w:tcMar>
            <w:vAlign w:val="center"/>
          </w:tcPr>
          <w:p w14:paraId="13AE6061" w14:textId="77777777" w:rsidR="004314CD" w:rsidRPr="00160892" w:rsidRDefault="00000000">
            <w:r w:rsidRPr="00160892">
              <w:rPr>
                <w:rFonts w:ascii="Arial" w:hAnsi="Arial"/>
                <w:sz w:val="18"/>
              </w:rPr>
              <w:t>A &amp; CNAME records for root/www (Frontend) and 'api' subdomain (Backend)</w:t>
            </w:r>
          </w:p>
        </w:tc>
      </w:tr>
    </w:tbl>
    <w:p w14:paraId="4F4E4F32" w14:textId="77777777" w:rsidR="004314CD" w:rsidRPr="00160892" w:rsidRDefault="00000000">
      <w:pPr>
        <w:spacing w:before="280" w:after="80"/>
      </w:pPr>
      <w:r w:rsidRPr="00160892">
        <w:rPr>
          <w:rFonts w:ascii="Arial" w:hAnsi="Arial"/>
          <w:b/>
          <w:sz w:val="24"/>
        </w:rPr>
        <w:lastRenderedPageBreak/>
        <w:t>2. Separate Hosting Architecture (Frontend vs. Backend)</w:t>
      </w:r>
    </w:p>
    <w:p w14:paraId="0A4111D3" w14:textId="77777777" w:rsidR="004314CD" w:rsidRPr="00160892" w:rsidRDefault="00000000">
      <w:pPr>
        <w:spacing w:after="120"/>
      </w:pPr>
      <w:r w:rsidRPr="00160892">
        <w:rPr>
          <w:sz w:val="19"/>
        </w:rPr>
        <w:t>The CEYPETCO web platform is architected as a modern decoupled system where the Frontend (User Interface) and Backend (API &amp; Database) are hosted on independent environments and communicate securely over HTTPS REST APIs: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92"/>
        <w:gridCol w:w="3744"/>
        <w:gridCol w:w="3744"/>
      </w:tblGrid>
      <w:tr w:rsidR="004314CD" w:rsidRPr="00160892" w14:paraId="7EA84017" w14:textId="77777777">
        <w:trPr>
          <w:jc w:val="center"/>
        </w:trPr>
        <w:tc>
          <w:tcPr>
            <w:tcW w:w="2592" w:type="dxa"/>
            <w:shd w:val="clear" w:color="auto" w:fill="003366"/>
            <w:tcMar>
              <w:top w:w="120" w:type="dxa"/>
              <w:left w:w="130" w:type="dxa"/>
              <w:bottom w:w="120" w:type="dxa"/>
              <w:right w:w="130" w:type="dxa"/>
            </w:tcMar>
          </w:tcPr>
          <w:p w14:paraId="7D558B43" w14:textId="77777777" w:rsidR="004314CD" w:rsidRPr="00160892" w:rsidRDefault="00000000">
            <w:r w:rsidRPr="00160892">
              <w:rPr>
                <w:rFonts w:ascii="Arial" w:hAnsi="Arial"/>
                <w:b/>
                <w:sz w:val="19"/>
              </w:rPr>
              <w:t>Tier / Component</w:t>
            </w:r>
          </w:p>
        </w:tc>
        <w:tc>
          <w:tcPr>
            <w:tcW w:w="3744" w:type="dxa"/>
            <w:shd w:val="clear" w:color="auto" w:fill="003366"/>
            <w:tcMar>
              <w:top w:w="120" w:type="dxa"/>
              <w:left w:w="130" w:type="dxa"/>
              <w:bottom w:w="120" w:type="dxa"/>
              <w:right w:w="130" w:type="dxa"/>
            </w:tcMar>
          </w:tcPr>
          <w:p w14:paraId="55CC91B5" w14:textId="77777777" w:rsidR="004314CD" w:rsidRPr="00160892" w:rsidRDefault="00000000">
            <w:r w:rsidRPr="00160892">
              <w:rPr>
                <w:rFonts w:ascii="Arial" w:hAnsi="Arial"/>
                <w:b/>
                <w:sz w:val="19"/>
              </w:rPr>
              <w:t>Frontend Tier (Client Interface)</w:t>
            </w:r>
          </w:p>
        </w:tc>
        <w:tc>
          <w:tcPr>
            <w:tcW w:w="3744" w:type="dxa"/>
            <w:shd w:val="clear" w:color="auto" w:fill="003366"/>
            <w:tcMar>
              <w:top w:w="120" w:type="dxa"/>
              <w:left w:w="130" w:type="dxa"/>
              <w:bottom w:w="120" w:type="dxa"/>
              <w:right w:w="130" w:type="dxa"/>
            </w:tcMar>
          </w:tcPr>
          <w:p w14:paraId="23FEBD13" w14:textId="77777777" w:rsidR="004314CD" w:rsidRPr="00160892" w:rsidRDefault="00000000">
            <w:r w:rsidRPr="00160892">
              <w:rPr>
                <w:rFonts w:ascii="Arial" w:hAnsi="Arial"/>
                <w:b/>
                <w:sz w:val="19"/>
              </w:rPr>
              <w:t>Backend Tier (API &amp; Database)</w:t>
            </w:r>
          </w:p>
        </w:tc>
      </w:tr>
      <w:tr w:rsidR="004314CD" w:rsidRPr="00160892" w14:paraId="4BE0A18C" w14:textId="77777777">
        <w:trPr>
          <w:jc w:val="center"/>
        </w:trPr>
        <w:tc>
          <w:tcPr>
            <w:tcW w:w="2592" w:type="dxa"/>
            <w:shd w:val="clear" w:color="auto" w:fill="FFFFFF"/>
            <w:tcMar>
              <w:top w:w="100" w:type="dxa"/>
              <w:left w:w="130" w:type="dxa"/>
              <w:bottom w:w="100" w:type="dxa"/>
              <w:right w:w="130" w:type="dxa"/>
            </w:tcMar>
          </w:tcPr>
          <w:p w14:paraId="17AFA96B" w14:textId="77777777" w:rsidR="004314CD" w:rsidRPr="00160892" w:rsidRDefault="00000000">
            <w:r w:rsidRPr="00160892">
              <w:rPr>
                <w:rFonts w:ascii="Arial" w:hAnsi="Arial"/>
                <w:b/>
                <w:sz w:val="18"/>
              </w:rPr>
              <w:t>Target Domain / Subdomain</w:t>
            </w:r>
          </w:p>
        </w:tc>
        <w:tc>
          <w:tcPr>
            <w:tcW w:w="3744" w:type="dxa"/>
            <w:shd w:val="clear" w:color="auto" w:fill="FFFFFF"/>
            <w:tcMar>
              <w:top w:w="100" w:type="dxa"/>
              <w:left w:w="130" w:type="dxa"/>
              <w:bottom w:w="100" w:type="dxa"/>
              <w:right w:w="130" w:type="dxa"/>
            </w:tcMar>
          </w:tcPr>
          <w:p w14:paraId="49033979" w14:textId="77777777" w:rsidR="004314CD" w:rsidRPr="00160892" w:rsidRDefault="00000000">
            <w:r w:rsidRPr="00160892">
              <w:rPr>
                <w:rFonts w:ascii="Arial" w:hAnsi="Arial"/>
                <w:sz w:val="18"/>
              </w:rPr>
              <w:t>ceypetco.gov.lk (or www.ceypetco.gov.lk)</w:t>
            </w:r>
          </w:p>
        </w:tc>
        <w:tc>
          <w:tcPr>
            <w:tcW w:w="3744" w:type="dxa"/>
            <w:shd w:val="clear" w:color="auto" w:fill="FFFFFF"/>
            <w:tcMar>
              <w:top w:w="100" w:type="dxa"/>
              <w:left w:w="130" w:type="dxa"/>
              <w:bottom w:w="100" w:type="dxa"/>
              <w:right w:w="130" w:type="dxa"/>
            </w:tcMar>
          </w:tcPr>
          <w:p w14:paraId="1BC0BB5D" w14:textId="77777777" w:rsidR="004314CD" w:rsidRPr="00160892" w:rsidRDefault="00000000">
            <w:r w:rsidRPr="00160892">
              <w:rPr>
                <w:rFonts w:ascii="Arial" w:hAnsi="Arial"/>
                <w:sz w:val="18"/>
              </w:rPr>
              <w:t>api.ceypetco.gov.lk</w:t>
            </w:r>
          </w:p>
        </w:tc>
      </w:tr>
      <w:tr w:rsidR="004314CD" w:rsidRPr="00160892" w14:paraId="67904BAC" w14:textId="77777777">
        <w:trPr>
          <w:jc w:val="center"/>
        </w:trPr>
        <w:tc>
          <w:tcPr>
            <w:tcW w:w="2592" w:type="dxa"/>
            <w:shd w:val="clear" w:color="auto" w:fill="F8FAFC"/>
            <w:tcMar>
              <w:top w:w="100" w:type="dxa"/>
              <w:left w:w="130" w:type="dxa"/>
              <w:bottom w:w="100" w:type="dxa"/>
              <w:right w:w="130" w:type="dxa"/>
            </w:tcMar>
          </w:tcPr>
          <w:p w14:paraId="03A24BA2" w14:textId="77777777" w:rsidR="004314CD" w:rsidRPr="00160892" w:rsidRDefault="00000000">
            <w:r w:rsidRPr="00160892">
              <w:rPr>
                <w:rFonts w:ascii="Arial" w:hAnsi="Arial"/>
                <w:b/>
                <w:sz w:val="18"/>
              </w:rPr>
              <w:t>Technology Stack</w:t>
            </w:r>
          </w:p>
        </w:tc>
        <w:tc>
          <w:tcPr>
            <w:tcW w:w="3744" w:type="dxa"/>
            <w:shd w:val="clear" w:color="auto" w:fill="F8FAFC"/>
            <w:tcMar>
              <w:top w:w="100" w:type="dxa"/>
              <w:left w:w="130" w:type="dxa"/>
              <w:bottom w:w="100" w:type="dxa"/>
              <w:right w:w="130" w:type="dxa"/>
            </w:tcMar>
          </w:tcPr>
          <w:p w14:paraId="043C3C2E" w14:textId="77777777" w:rsidR="004314CD" w:rsidRPr="00160892" w:rsidRDefault="00000000">
            <w:r w:rsidRPr="00160892">
              <w:rPr>
                <w:rFonts w:ascii="Arial" w:hAnsi="Arial"/>
                <w:sz w:val="18"/>
              </w:rPr>
              <w:t>React 19 + Vite + Tailwind CSS</w:t>
            </w:r>
          </w:p>
        </w:tc>
        <w:tc>
          <w:tcPr>
            <w:tcW w:w="3744" w:type="dxa"/>
            <w:shd w:val="clear" w:color="auto" w:fill="F8FAFC"/>
            <w:tcMar>
              <w:top w:w="100" w:type="dxa"/>
              <w:left w:w="130" w:type="dxa"/>
              <w:bottom w:w="100" w:type="dxa"/>
              <w:right w:w="130" w:type="dxa"/>
            </w:tcMar>
          </w:tcPr>
          <w:p w14:paraId="15DD5847" w14:textId="77777777" w:rsidR="004314CD" w:rsidRPr="00160892" w:rsidRDefault="00000000">
            <w:r w:rsidRPr="00160892">
              <w:rPr>
                <w:rFonts w:ascii="Arial" w:hAnsi="Arial"/>
                <w:sz w:val="18"/>
              </w:rPr>
              <w:t>Node.js (Express 5.x) + MySQL 8.0+</w:t>
            </w:r>
          </w:p>
        </w:tc>
      </w:tr>
      <w:tr w:rsidR="004314CD" w:rsidRPr="00160892" w14:paraId="02016753" w14:textId="77777777">
        <w:trPr>
          <w:jc w:val="center"/>
        </w:trPr>
        <w:tc>
          <w:tcPr>
            <w:tcW w:w="2592" w:type="dxa"/>
            <w:shd w:val="clear" w:color="auto" w:fill="FFFFFF"/>
            <w:tcMar>
              <w:top w:w="100" w:type="dxa"/>
              <w:left w:w="130" w:type="dxa"/>
              <w:bottom w:w="100" w:type="dxa"/>
              <w:right w:w="130" w:type="dxa"/>
            </w:tcMar>
          </w:tcPr>
          <w:p w14:paraId="25B3E1F3" w14:textId="77777777" w:rsidR="004314CD" w:rsidRPr="00160892" w:rsidRDefault="00000000">
            <w:r w:rsidRPr="00160892">
              <w:rPr>
                <w:rFonts w:ascii="Arial" w:hAnsi="Arial"/>
                <w:b/>
                <w:sz w:val="18"/>
              </w:rPr>
              <w:t>Hosting Environment</w:t>
            </w:r>
          </w:p>
        </w:tc>
        <w:tc>
          <w:tcPr>
            <w:tcW w:w="3744" w:type="dxa"/>
            <w:shd w:val="clear" w:color="auto" w:fill="FFFFFF"/>
            <w:tcMar>
              <w:top w:w="100" w:type="dxa"/>
              <w:left w:w="130" w:type="dxa"/>
              <w:bottom w:w="100" w:type="dxa"/>
              <w:right w:w="130" w:type="dxa"/>
            </w:tcMar>
          </w:tcPr>
          <w:p w14:paraId="00EFE04D" w14:textId="77777777" w:rsidR="004314CD" w:rsidRPr="00160892" w:rsidRDefault="00000000">
            <w:r w:rsidRPr="00160892">
              <w:rPr>
                <w:rFonts w:ascii="Arial" w:hAnsi="Arial"/>
                <w:sz w:val="18"/>
              </w:rPr>
              <w:t>Static Web Hosting / Nginx Web Server / CDN</w:t>
            </w:r>
          </w:p>
        </w:tc>
        <w:tc>
          <w:tcPr>
            <w:tcW w:w="3744" w:type="dxa"/>
            <w:shd w:val="clear" w:color="auto" w:fill="FFFFFF"/>
            <w:tcMar>
              <w:top w:w="100" w:type="dxa"/>
              <w:left w:w="130" w:type="dxa"/>
              <w:bottom w:w="100" w:type="dxa"/>
              <w:right w:w="130" w:type="dxa"/>
            </w:tcMar>
          </w:tcPr>
          <w:p w14:paraId="0D7CA638" w14:textId="77777777" w:rsidR="004314CD" w:rsidRPr="00160892" w:rsidRDefault="00000000">
            <w:r w:rsidRPr="00160892">
              <w:rPr>
                <w:rFonts w:ascii="Arial" w:hAnsi="Arial"/>
                <w:sz w:val="18"/>
              </w:rPr>
              <w:t>Linux VPS / Cloud Instance / Node.js Host</w:t>
            </w:r>
          </w:p>
        </w:tc>
      </w:tr>
      <w:tr w:rsidR="004314CD" w:rsidRPr="00160892" w14:paraId="68F4F3F8" w14:textId="77777777">
        <w:trPr>
          <w:jc w:val="center"/>
        </w:trPr>
        <w:tc>
          <w:tcPr>
            <w:tcW w:w="2592" w:type="dxa"/>
            <w:shd w:val="clear" w:color="auto" w:fill="F8FAFC"/>
            <w:tcMar>
              <w:top w:w="100" w:type="dxa"/>
              <w:left w:w="130" w:type="dxa"/>
              <w:bottom w:w="100" w:type="dxa"/>
              <w:right w:w="130" w:type="dxa"/>
            </w:tcMar>
          </w:tcPr>
          <w:p w14:paraId="0AE583E1" w14:textId="77777777" w:rsidR="004314CD" w:rsidRPr="00160892" w:rsidRDefault="00000000">
            <w:r w:rsidRPr="00160892">
              <w:rPr>
                <w:rFonts w:ascii="Arial" w:hAnsi="Arial"/>
                <w:b/>
                <w:sz w:val="18"/>
              </w:rPr>
              <w:t>Routing &amp; Process Mode</w:t>
            </w:r>
          </w:p>
        </w:tc>
        <w:tc>
          <w:tcPr>
            <w:tcW w:w="3744" w:type="dxa"/>
            <w:shd w:val="clear" w:color="auto" w:fill="F8FAFC"/>
            <w:tcMar>
              <w:top w:w="100" w:type="dxa"/>
              <w:left w:w="130" w:type="dxa"/>
              <w:bottom w:w="100" w:type="dxa"/>
              <w:right w:w="130" w:type="dxa"/>
            </w:tcMar>
          </w:tcPr>
          <w:p w14:paraId="22010AB9" w14:textId="77777777" w:rsidR="004314CD" w:rsidRPr="00160892" w:rsidRDefault="00000000">
            <w:r w:rsidRPr="00160892">
              <w:rPr>
                <w:rFonts w:ascii="Arial" w:hAnsi="Arial"/>
                <w:sz w:val="18"/>
              </w:rPr>
              <w:t>Single Page App (SPA) URL rewriting to index.html</w:t>
            </w:r>
          </w:p>
        </w:tc>
        <w:tc>
          <w:tcPr>
            <w:tcW w:w="3744" w:type="dxa"/>
            <w:shd w:val="clear" w:color="auto" w:fill="F8FAFC"/>
            <w:tcMar>
              <w:top w:w="100" w:type="dxa"/>
              <w:left w:w="130" w:type="dxa"/>
              <w:bottom w:w="100" w:type="dxa"/>
              <w:right w:w="130" w:type="dxa"/>
            </w:tcMar>
          </w:tcPr>
          <w:p w14:paraId="1D0521F8" w14:textId="77777777" w:rsidR="004314CD" w:rsidRPr="00160892" w:rsidRDefault="00000000">
            <w:r w:rsidRPr="00160892">
              <w:rPr>
                <w:rFonts w:ascii="Arial" w:hAnsi="Arial"/>
                <w:sz w:val="18"/>
              </w:rPr>
              <w:t>PM2 process manager daemon on port 5000</w:t>
            </w:r>
          </w:p>
        </w:tc>
      </w:tr>
      <w:tr w:rsidR="004314CD" w:rsidRPr="00160892" w14:paraId="6668B00E" w14:textId="77777777">
        <w:trPr>
          <w:jc w:val="center"/>
        </w:trPr>
        <w:tc>
          <w:tcPr>
            <w:tcW w:w="2592" w:type="dxa"/>
            <w:shd w:val="clear" w:color="auto" w:fill="FFFFFF"/>
            <w:tcMar>
              <w:top w:w="100" w:type="dxa"/>
              <w:left w:w="130" w:type="dxa"/>
              <w:bottom w:w="100" w:type="dxa"/>
              <w:right w:w="130" w:type="dxa"/>
            </w:tcMar>
          </w:tcPr>
          <w:p w14:paraId="184058DF" w14:textId="77777777" w:rsidR="004314CD" w:rsidRPr="00160892" w:rsidRDefault="00000000">
            <w:r w:rsidRPr="00160892">
              <w:rPr>
                <w:rFonts w:ascii="Arial" w:hAnsi="Arial"/>
                <w:b/>
                <w:sz w:val="18"/>
              </w:rPr>
              <w:t>Data Handled</w:t>
            </w:r>
          </w:p>
        </w:tc>
        <w:tc>
          <w:tcPr>
            <w:tcW w:w="3744" w:type="dxa"/>
            <w:shd w:val="clear" w:color="auto" w:fill="FFFFFF"/>
            <w:tcMar>
              <w:top w:w="100" w:type="dxa"/>
              <w:left w:w="130" w:type="dxa"/>
              <w:bottom w:w="100" w:type="dxa"/>
              <w:right w:w="130" w:type="dxa"/>
            </w:tcMar>
          </w:tcPr>
          <w:p w14:paraId="779E2C70" w14:textId="77777777" w:rsidR="004314CD" w:rsidRPr="00160892" w:rsidRDefault="00000000">
            <w:r w:rsidRPr="00160892">
              <w:rPr>
                <w:rFonts w:ascii="Arial" w:hAnsi="Arial"/>
                <w:sz w:val="18"/>
              </w:rPr>
              <w:t>Pre-compiled static HTML, CSS, JS, UI icons</w:t>
            </w:r>
          </w:p>
        </w:tc>
        <w:tc>
          <w:tcPr>
            <w:tcW w:w="3744" w:type="dxa"/>
            <w:shd w:val="clear" w:color="auto" w:fill="FFFFFF"/>
            <w:tcMar>
              <w:top w:w="100" w:type="dxa"/>
              <w:left w:w="130" w:type="dxa"/>
              <w:bottom w:w="100" w:type="dxa"/>
              <w:right w:w="130" w:type="dxa"/>
            </w:tcMar>
          </w:tcPr>
          <w:p w14:paraId="0A1BC531" w14:textId="77777777" w:rsidR="004314CD" w:rsidRPr="00160892" w:rsidRDefault="00000000">
            <w:r w:rsidRPr="00160892">
              <w:rPr>
                <w:rFonts w:ascii="Arial" w:hAnsi="Arial"/>
                <w:sz w:val="18"/>
              </w:rPr>
              <w:t>REST API endpoints, MySQL transactions, File Uploads</w:t>
            </w:r>
          </w:p>
        </w:tc>
      </w:tr>
      <w:tr w:rsidR="004314CD" w:rsidRPr="00160892" w14:paraId="7CDA8F13" w14:textId="77777777">
        <w:trPr>
          <w:jc w:val="center"/>
        </w:trPr>
        <w:tc>
          <w:tcPr>
            <w:tcW w:w="2592" w:type="dxa"/>
            <w:shd w:val="clear" w:color="auto" w:fill="F8FAFC"/>
            <w:tcMar>
              <w:top w:w="100" w:type="dxa"/>
              <w:left w:w="130" w:type="dxa"/>
              <w:bottom w:w="100" w:type="dxa"/>
              <w:right w:w="130" w:type="dxa"/>
            </w:tcMar>
          </w:tcPr>
          <w:p w14:paraId="5936FF52" w14:textId="77777777" w:rsidR="004314CD" w:rsidRPr="00160892" w:rsidRDefault="00000000">
            <w:r w:rsidRPr="00160892">
              <w:rPr>
                <w:rFonts w:ascii="Arial" w:hAnsi="Arial"/>
                <w:b/>
                <w:sz w:val="18"/>
              </w:rPr>
              <w:t>Storage Requirement</w:t>
            </w:r>
          </w:p>
        </w:tc>
        <w:tc>
          <w:tcPr>
            <w:tcW w:w="3744" w:type="dxa"/>
            <w:shd w:val="clear" w:color="auto" w:fill="F8FAFC"/>
            <w:tcMar>
              <w:top w:w="100" w:type="dxa"/>
              <w:left w:w="130" w:type="dxa"/>
              <w:bottom w:w="100" w:type="dxa"/>
              <w:right w:w="130" w:type="dxa"/>
            </w:tcMar>
          </w:tcPr>
          <w:p w14:paraId="2DEDDEC2" w14:textId="77777777" w:rsidR="004314CD" w:rsidRPr="00160892" w:rsidRDefault="00000000">
            <w:r w:rsidRPr="00160892">
              <w:rPr>
                <w:rFonts w:ascii="Arial" w:hAnsi="Arial"/>
                <w:sz w:val="18"/>
              </w:rPr>
              <w:t>1 GB – 2 GB (High-speed SSD)</w:t>
            </w:r>
          </w:p>
        </w:tc>
        <w:tc>
          <w:tcPr>
            <w:tcW w:w="3744" w:type="dxa"/>
            <w:shd w:val="clear" w:color="auto" w:fill="F8FAFC"/>
            <w:tcMar>
              <w:top w:w="100" w:type="dxa"/>
              <w:left w:w="130" w:type="dxa"/>
              <w:bottom w:w="100" w:type="dxa"/>
              <w:right w:w="130" w:type="dxa"/>
            </w:tcMar>
          </w:tcPr>
          <w:p w14:paraId="19877685" w14:textId="77777777" w:rsidR="004314CD" w:rsidRPr="00160892" w:rsidRDefault="00000000">
            <w:r w:rsidRPr="00160892">
              <w:rPr>
                <w:rFonts w:ascii="Arial" w:hAnsi="Arial"/>
                <w:sz w:val="18"/>
              </w:rPr>
              <w:t>15 GB – 20 GB (Database + Uploaded PDFs/Media)</w:t>
            </w:r>
          </w:p>
        </w:tc>
      </w:tr>
    </w:tbl>
    <w:p w14:paraId="67AFC609" w14:textId="77777777" w:rsidR="004314CD" w:rsidRPr="00160892" w:rsidRDefault="00000000">
      <w:pPr>
        <w:spacing w:before="280" w:after="80"/>
      </w:pPr>
      <w:r w:rsidRPr="00160892">
        <w:rPr>
          <w:rFonts w:ascii="Arial" w:hAnsi="Arial"/>
          <w:b/>
          <w:sz w:val="24"/>
        </w:rPr>
        <w:t>3. How Frontend and Backend Connect (Integration Specifications)</w:t>
      </w:r>
    </w:p>
    <w:p w14:paraId="5D4D241B" w14:textId="77777777" w:rsidR="004314CD" w:rsidRPr="00160892" w:rsidRDefault="00000000">
      <w:pPr>
        <w:pStyle w:val="ListBullet"/>
        <w:spacing w:before="40" w:after="60"/>
      </w:pPr>
      <w:r w:rsidRPr="00160892">
        <w:rPr>
          <w:rFonts w:ascii="Arial" w:hAnsi="Arial"/>
          <w:b/>
          <w:sz w:val="19"/>
        </w:rPr>
        <w:t xml:space="preserve">Cross-Origin Resource Sharing (CORS): </w:t>
      </w:r>
      <w:r w:rsidRPr="00160892">
        <w:rPr>
          <w:rFonts w:ascii="Arial" w:hAnsi="Arial"/>
          <w:sz w:val="18"/>
        </w:rPr>
        <w:t>Because Frontend and Backend reside on separate domains/subdomains, the Backend Node.js server must be configured with CORS whitelist (CLIENT_URL=https://ceypetco.gov.lk) allowing GET, POST, PUT, DELETE, and OPTIONS headers with credentials.</w:t>
      </w:r>
    </w:p>
    <w:p w14:paraId="736EFBAB" w14:textId="77777777" w:rsidR="004314CD" w:rsidRPr="00160892" w:rsidRDefault="00000000">
      <w:pPr>
        <w:pStyle w:val="ListBullet"/>
        <w:spacing w:before="40" w:after="60"/>
      </w:pPr>
      <w:r w:rsidRPr="00160892">
        <w:rPr>
          <w:rFonts w:ascii="Arial" w:hAnsi="Arial"/>
          <w:b/>
          <w:sz w:val="19"/>
        </w:rPr>
        <w:t xml:space="preserve">SSL/TLS Encryption (HTTPS): </w:t>
      </w:r>
      <w:r w:rsidRPr="00160892">
        <w:rPr>
          <w:rFonts w:ascii="Arial" w:hAnsi="Arial"/>
          <w:sz w:val="18"/>
        </w:rPr>
        <w:t>Both the Frontend (ceypetco.gov.lk) and the Backend API (api.ceypetco.gov.lk) MUST have valid SSL certificates installed. Mixed content (e.g. HTTPS frontend calling HTTP backend) will be blocked by all modern web browsers.</w:t>
      </w:r>
    </w:p>
    <w:p w14:paraId="03B9C37D" w14:textId="77777777" w:rsidR="004314CD" w:rsidRPr="00160892" w:rsidRDefault="00000000">
      <w:pPr>
        <w:pStyle w:val="ListBullet"/>
        <w:spacing w:before="40" w:after="60"/>
      </w:pPr>
      <w:r w:rsidRPr="00160892">
        <w:rPr>
          <w:rFonts w:ascii="Arial" w:hAnsi="Arial"/>
          <w:b/>
          <w:sz w:val="19"/>
        </w:rPr>
        <w:t xml:space="preserve">API Base URL Configuration: </w:t>
      </w:r>
      <w:r w:rsidRPr="00160892">
        <w:rPr>
          <w:rFonts w:ascii="Arial" w:hAnsi="Arial"/>
          <w:sz w:val="18"/>
        </w:rPr>
        <w:t>The Frontend connects directly to the Backend API via environment variable: VITE_API_BASE_URL=https://api.ceypetco.gov.lk/api.</w:t>
      </w:r>
    </w:p>
    <w:p w14:paraId="088D4956" w14:textId="77777777" w:rsidR="004314CD" w:rsidRPr="00160892" w:rsidRDefault="00000000">
      <w:pPr>
        <w:pStyle w:val="ListBullet"/>
        <w:spacing w:before="40" w:after="60"/>
      </w:pPr>
      <w:r w:rsidRPr="00160892">
        <w:rPr>
          <w:rFonts w:ascii="Arial" w:hAnsi="Arial"/>
          <w:b/>
          <w:sz w:val="19"/>
        </w:rPr>
        <w:t xml:space="preserve">File &amp; Media Uploads Serving: </w:t>
      </w:r>
      <w:r w:rsidRPr="00160892">
        <w:rPr>
          <w:rFonts w:ascii="Arial" w:hAnsi="Arial"/>
          <w:sz w:val="18"/>
        </w:rPr>
        <w:t>Documents (PDF annual reports, tender specifications) and admin-uploaded images stored in backend/uploads are served publicly over HTTPS via: https://api.ceypetco.gov.lk/uploads/...</w:t>
      </w:r>
    </w:p>
    <w:p w14:paraId="2F432130" w14:textId="77777777" w:rsidR="004314CD" w:rsidRPr="00160892" w:rsidRDefault="00000000">
      <w:pPr>
        <w:pStyle w:val="ListBullet"/>
        <w:spacing w:before="40" w:after="60"/>
      </w:pPr>
      <w:r w:rsidRPr="00160892">
        <w:rPr>
          <w:rFonts w:ascii="Arial" w:hAnsi="Arial"/>
          <w:b/>
          <w:sz w:val="19"/>
        </w:rPr>
        <w:t xml:space="preserve">DNS &amp; Subdomain Configuration: </w:t>
      </w:r>
      <w:r w:rsidRPr="00160892">
        <w:rPr>
          <w:rFonts w:ascii="Arial" w:hAnsi="Arial"/>
          <w:sz w:val="18"/>
        </w:rPr>
        <w:t>DNS provider (LK Domain Registry / Cloudflare / Host DNS) must configure:</w:t>
      </w:r>
      <w:r w:rsidRPr="00160892">
        <w:rPr>
          <w:rFonts w:ascii="Arial" w:hAnsi="Arial"/>
          <w:sz w:val="18"/>
        </w:rPr>
        <w:br/>
        <w:t xml:space="preserve">  • A Record: ceypetco.gov.lk -&gt; Points to Frontend Server IP</w:t>
      </w:r>
      <w:r w:rsidRPr="00160892">
        <w:rPr>
          <w:rFonts w:ascii="Arial" w:hAnsi="Arial"/>
          <w:sz w:val="18"/>
        </w:rPr>
        <w:br/>
        <w:t xml:space="preserve">  • CNAME Record: www.ceypetco.gov.lk -&gt; Points to ceypetco.gov.lk</w:t>
      </w:r>
      <w:r w:rsidRPr="00160892">
        <w:rPr>
          <w:rFonts w:ascii="Arial" w:hAnsi="Arial"/>
          <w:sz w:val="18"/>
        </w:rPr>
        <w:br/>
        <w:t xml:space="preserve">  • A Record: api.ceypetco.gov.lk -&gt; Points to Backend Server IP</w:t>
      </w:r>
    </w:p>
    <w:p w14:paraId="17D49562" w14:textId="77777777" w:rsidR="00160892" w:rsidRPr="00160892" w:rsidRDefault="00160892" w:rsidP="00160892">
      <w:pPr>
        <w:pStyle w:val="ListBullet"/>
        <w:numPr>
          <w:ilvl w:val="0"/>
          <w:numId w:val="0"/>
        </w:numPr>
        <w:spacing w:before="40" w:after="60"/>
        <w:ind w:left="360" w:hanging="360"/>
      </w:pPr>
    </w:p>
    <w:p w14:paraId="59C6AC1B" w14:textId="77777777" w:rsidR="00160892" w:rsidRPr="00160892" w:rsidRDefault="00160892" w:rsidP="00160892">
      <w:pPr>
        <w:pStyle w:val="ListBullet"/>
        <w:numPr>
          <w:ilvl w:val="0"/>
          <w:numId w:val="0"/>
        </w:numPr>
        <w:spacing w:before="40" w:after="60"/>
        <w:ind w:left="360" w:hanging="360"/>
      </w:pPr>
    </w:p>
    <w:p w14:paraId="725696EB" w14:textId="77777777" w:rsidR="00160892" w:rsidRPr="00160892" w:rsidRDefault="00160892" w:rsidP="00160892">
      <w:pPr>
        <w:pStyle w:val="ListBullet"/>
        <w:numPr>
          <w:ilvl w:val="0"/>
          <w:numId w:val="0"/>
        </w:numPr>
        <w:spacing w:before="40" w:after="60"/>
        <w:ind w:left="360" w:hanging="360"/>
      </w:pPr>
    </w:p>
    <w:p w14:paraId="409619A2" w14:textId="77777777" w:rsidR="00160892" w:rsidRPr="00160892" w:rsidRDefault="00160892" w:rsidP="00160892">
      <w:pPr>
        <w:pStyle w:val="ListBullet"/>
        <w:numPr>
          <w:ilvl w:val="0"/>
          <w:numId w:val="0"/>
        </w:numPr>
        <w:spacing w:before="40" w:after="60"/>
        <w:ind w:left="360" w:hanging="360"/>
      </w:pPr>
    </w:p>
    <w:p w14:paraId="26372A0C" w14:textId="77777777" w:rsidR="00160892" w:rsidRPr="00160892" w:rsidRDefault="00160892" w:rsidP="00160892">
      <w:pPr>
        <w:pStyle w:val="ListBullet"/>
        <w:numPr>
          <w:ilvl w:val="0"/>
          <w:numId w:val="0"/>
        </w:numPr>
        <w:spacing w:before="40" w:after="60"/>
        <w:ind w:left="360" w:hanging="360"/>
      </w:pPr>
    </w:p>
    <w:p w14:paraId="2894354B" w14:textId="77777777" w:rsidR="00160892" w:rsidRPr="00160892" w:rsidRDefault="00160892" w:rsidP="00160892">
      <w:pPr>
        <w:pStyle w:val="ListBullet"/>
        <w:numPr>
          <w:ilvl w:val="0"/>
          <w:numId w:val="0"/>
        </w:numPr>
        <w:spacing w:before="40" w:after="60"/>
        <w:ind w:left="360" w:hanging="360"/>
      </w:pPr>
    </w:p>
    <w:p w14:paraId="57492637" w14:textId="77777777" w:rsidR="00160892" w:rsidRPr="00160892" w:rsidRDefault="00160892" w:rsidP="00160892">
      <w:pPr>
        <w:pStyle w:val="ListBullet"/>
        <w:numPr>
          <w:ilvl w:val="0"/>
          <w:numId w:val="0"/>
        </w:numPr>
        <w:spacing w:before="40" w:after="60"/>
        <w:ind w:left="360" w:hanging="360"/>
      </w:pPr>
    </w:p>
    <w:p w14:paraId="3D5D0A13" w14:textId="77777777" w:rsidR="004314CD" w:rsidRPr="00160892" w:rsidRDefault="00000000">
      <w:pPr>
        <w:spacing w:before="240" w:after="80"/>
      </w:pPr>
      <w:r w:rsidRPr="00160892">
        <w:rPr>
          <w:rFonts w:ascii="Arial" w:hAnsi="Arial"/>
          <w:b/>
          <w:sz w:val="24"/>
        </w:rPr>
        <w:t>4. Preferred Hosting Environment Setup Options</w:t>
      </w:r>
    </w:p>
    <w:p w14:paraId="35585A5D" w14:textId="77777777" w:rsidR="004314CD" w:rsidRPr="00160892" w:rsidRDefault="00000000">
      <w:pPr>
        <w:spacing w:after="80"/>
      </w:pPr>
      <w:r w:rsidRPr="00160892">
        <w:rPr>
          <w:b/>
          <w:sz w:val="19"/>
        </w:rPr>
        <w:t>Deployment Option 1 (Recommended Cloud / VPS Approach):</w:t>
      </w:r>
      <w:r w:rsidRPr="00160892">
        <w:rPr>
          <w:b/>
          <w:sz w:val="19"/>
        </w:rPr>
        <w:br/>
      </w:r>
      <w:r w:rsidRPr="00160892">
        <w:rPr>
          <w:sz w:val="18"/>
        </w:rPr>
        <w:t>• Single or Dual Cloud VPS (Ubuntu 22.04 / 24.04 LTS, 4 vCPU, 8 GB RAM, 40 GB NVMe SSD).</w:t>
      </w:r>
      <w:r w:rsidRPr="00160892">
        <w:rPr>
          <w:sz w:val="18"/>
        </w:rPr>
        <w:br/>
        <w:t>• Frontend static build served via Nginx with Brotli/Gzip compression, caching, and HTTP/2.</w:t>
      </w:r>
      <w:r w:rsidRPr="00160892">
        <w:rPr>
          <w:sz w:val="18"/>
        </w:rPr>
        <w:br/>
        <w:t>• Backend Node.js API managed continuously via PM2 process manager.</w:t>
      </w:r>
      <w:r w:rsidRPr="00160892">
        <w:rPr>
          <w:sz w:val="18"/>
        </w:rPr>
        <w:br/>
        <w:t>• MySQL 8.0+ configured with daily automated backups and automated security patches.</w:t>
      </w:r>
    </w:p>
    <w:p w14:paraId="198F6500" w14:textId="77777777" w:rsidR="004314CD" w:rsidRPr="00160892" w:rsidRDefault="00000000">
      <w:pPr>
        <w:spacing w:before="80" w:after="80"/>
      </w:pPr>
      <w:r w:rsidRPr="00160892">
        <w:rPr>
          <w:b/>
          <w:sz w:val="19"/>
        </w:rPr>
        <w:t>Deployment Option 2 (cPanel / Dedicated Web Hosting Approach):</w:t>
      </w:r>
      <w:r w:rsidRPr="00160892">
        <w:rPr>
          <w:b/>
          <w:sz w:val="19"/>
        </w:rPr>
        <w:br/>
      </w:r>
      <w:r w:rsidRPr="00160892">
        <w:rPr>
          <w:sz w:val="18"/>
        </w:rPr>
        <w:t>• Primary Domain (ceypetco.gov.lk) configured to serve public_html (React dist build with .htaccess SPA rewrite).</w:t>
      </w:r>
      <w:r w:rsidRPr="00160892">
        <w:rPr>
          <w:sz w:val="18"/>
        </w:rPr>
        <w:br/>
        <w:t>• Subdomain (api.ceypetco.gov.lk) configured under cPanel 'Setup Node.js App' (CloudLinux / Phusion Passenger) running Node.js 20+.</w:t>
      </w:r>
      <w:r w:rsidRPr="00160892">
        <w:rPr>
          <w:sz w:val="18"/>
        </w:rPr>
        <w:br/>
        <w:t>• cPanel MySQL Database configured with remote/local DB user privileges and phpMyAdmin access.</w:t>
      </w:r>
    </w:p>
    <w:sectPr w:rsidR="004314CD" w:rsidRPr="0016089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509162">
    <w:abstractNumId w:val="8"/>
  </w:num>
  <w:num w:numId="2" w16cid:durableId="213657486">
    <w:abstractNumId w:val="6"/>
  </w:num>
  <w:num w:numId="3" w16cid:durableId="1016881498">
    <w:abstractNumId w:val="5"/>
  </w:num>
  <w:num w:numId="4" w16cid:durableId="212625164">
    <w:abstractNumId w:val="4"/>
  </w:num>
  <w:num w:numId="5" w16cid:durableId="2096054940">
    <w:abstractNumId w:val="7"/>
  </w:num>
  <w:num w:numId="6" w16cid:durableId="1930891255">
    <w:abstractNumId w:val="3"/>
  </w:num>
  <w:num w:numId="7" w16cid:durableId="618728390">
    <w:abstractNumId w:val="2"/>
  </w:num>
  <w:num w:numId="8" w16cid:durableId="1558274404">
    <w:abstractNumId w:val="1"/>
  </w:num>
  <w:num w:numId="9" w16cid:durableId="117599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892"/>
    <w:rsid w:val="0029639D"/>
    <w:rsid w:val="00326F90"/>
    <w:rsid w:val="003955A5"/>
    <w:rsid w:val="004314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04C18"/>
  <w14:defaultImageDpi w14:val="300"/>
  <w15:docId w15:val="{618AF892-B0BD-4D1C-81FD-4C81A02F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HAQ S it23665248</cp:lastModifiedBy>
  <cp:revision>2</cp:revision>
  <dcterms:created xsi:type="dcterms:W3CDTF">2013-12-23T23:15:00Z</dcterms:created>
  <dcterms:modified xsi:type="dcterms:W3CDTF">2026-09-23T04:38:00Z</dcterms:modified>
  <cp:category/>
</cp:coreProperties>
</file>