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0E8C48" w14:textId="77777777" w:rsidR="005028A6" w:rsidRDefault="005028A6" w:rsidP="00AE4955">
      <w:pPr>
        <w:jc w:val="both"/>
      </w:pPr>
      <w:bookmarkStart w:id="0" w:name="_GoBack"/>
      <w:bookmarkEnd w:id="0"/>
    </w:p>
    <w:p w14:paraId="06289654" w14:textId="77777777" w:rsidR="005028A6" w:rsidRDefault="005028A6" w:rsidP="00AE4955">
      <w:pPr>
        <w:pStyle w:val="NormalWeb"/>
        <w:numPr>
          <w:ilvl w:val="0"/>
          <w:numId w:val="1"/>
        </w:numPr>
        <w:spacing w:after="0" w:afterAutospacing="0" w:line="276" w:lineRule="auto"/>
        <w:jc w:val="both"/>
        <w:rPr>
          <w:color w:val="FF0000"/>
          <w:sz w:val="20"/>
          <w:szCs w:val="20"/>
        </w:rPr>
      </w:pPr>
      <w:proofErr w:type="spellStart"/>
      <w:r w:rsidRPr="00A51C11">
        <w:rPr>
          <w:color w:val="000000" w:themeColor="text1"/>
          <w:sz w:val="20"/>
          <w:szCs w:val="20"/>
        </w:rPr>
        <w:t>Batu</w:t>
      </w:r>
      <w:proofErr w:type="spellEnd"/>
      <w:r w:rsidRPr="00A51C11">
        <w:rPr>
          <w:color w:val="000000" w:themeColor="text1"/>
          <w:sz w:val="20"/>
          <w:szCs w:val="20"/>
        </w:rPr>
        <w:t xml:space="preserve">, V. (1996). A generalized three-dimensional analytical solute transport model for multiple rectangular first-type sources. </w:t>
      </w:r>
      <w:r w:rsidRPr="00A51C11">
        <w:rPr>
          <w:i/>
          <w:iCs/>
          <w:color w:val="000000" w:themeColor="text1"/>
          <w:sz w:val="20"/>
          <w:szCs w:val="20"/>
        </w:rPr>
        <w:t>Journal of Hydrology</w:t>
      </w:r>
      <w:r w:rsidRPr="00A51C11">
        <w:rPr>
          <w:color w:val="000000" w:themeColor="text1"/>
          <w:sz w:val="20"/>
          <w:szCs w:val="20"/>
        </w:rPr>
        <w:t xml:space="preserve">, </w:t>
      </w:r>
      <w:r w:rsidRPr="00A51C11">
        <w:rPr>
          <w:i/>
          <w:iCs/>
          <w:color w:val="000000" w:themeColor="text1"/>
          <w:sz w:val="20"/>
          <w:szCs w:val="20"/>
        </w:rPr>
        <w:t>174</w:t>
      </w:r>
      <w:r w:rsidRPr="00A51C11">
        <w:rPr>
          <w:color w:val="000000" w:themeColor="text1"/>
          <w:sz w:val="20"/>
          <w:szCs w:val="20"/>
        </w:rPr>
        <w:t>(1–2), 57–82.</w:t>
      </w:r>
      <w:r w:rsidRPr="00476A7C">
        <w:rPr>
          <w:color w:val="FF0000"/>
          <w:sz w:val="20"/>
          <w:szCs w:val="20"/>
        </w:rPr>
        <w:t xml:space="preserve"> </w:t>
      </w:r>
      <w:hyperlink r:id="rId5" w:history="1">
        <w:r w:rsidRPr="002637B1">
          <w:rPr>
            <w:rStyle w:val="Hyperlink"/>
            <w:sz w:val="20"/>
            <w:szCs w:val="20"/>
          </w:rPr>
          <w:t>https://doi.org/10.1016/0022-1694(95)02752-1</w:t>
        </w:r>
      </w:hyperlink>
    </w:p>
    <w:p w14:paraId="5E1BC4C5" w14:textId="77777777" w:rsidR="005028A6" w:rsidRPr="00184B94" w:rsidRDefault="005028A6" w:rsidP="00AE4955">
      <w:pPr>
        <w:pStyle w:val="NormalWeb"/>
        <w:numPr>
          <w:ilvl w:val="0"/>
          <w:numId w:val="1"/>
        </w:numPr>
        <w:spacing w:line="276" w:lineRule="auto"/>
        <w:jc w:val="both"/>
        <w:rPr>
          <w:sz w:val="20"/>
          <w:szCs w:val="20"/>
        </w:rPr>
      </w:pPr>
      <w:proofErr w:type="spellStart"/>
      <w:r w:rsidRPr="00184B94">
        <w:rPr>
          <w:sz w:val="20"/>
          <w:szCs w:val="20"/>
        </w:rPr>
        <w:t>Batu</w:t>
      </w:r>
      <w:proofErr w:type="spellEnd"/>
      <w:r w:rsidRPr="00184B94">
        <w:rPr>
          <w:sz w:val="20"/>
          <w:szCs w:val="20"/>
        </w:rPr>
        <w:t xml:space="preserve">, V., &amp; van </w:t>
      </w:r>
      <w:proofErr w:type="spellStart"/>
      <w:r w:rsidRPr="00184B94">
        <w:rPr>
          <w:sz w:val="20"/>
          <w:szCs w:val="20"/>
        </w:rPr>
        <w:t>Genuchten</w:t>
      </w:r>
      <w:proofErr w:type="spellEnd"/>
      <w:r w:rsidRPr="00184B94">
        <w:rPr>
          <w:sz w:val="20"/>
          <w:szCs w:val="20"/>
        </w:rPr>
        <w:t xml:space="preserve">, M. T. (1990). First- and third-type boundary conditions in two-dimensional solute transport modeling. </w:t>
      </w:r>
      <w:r w:rsidRPr="00184B94">
        <w:rPr>
          <w:i/>
          <w:iCs/>
          <w:sz w:val="20"/>
          <w:szCs w:val="20"/>
        </w:rPr>
        <w:t>Water Resources Research</w:t>
      </w:r>
      <w:r w:rsidRPr="00184B94">
        <w:rPr>
          <w:sz w:val="20"/>
          <w:szCs w:val="20"/>
        </w:rPr>
        <w:t xml:space="preserve">, </w:t>
      </w:r>
      <w:r w:rsidRPr="00184B94">
        <w:rPr>
          <w:i/>
          <w:iCs/>
          <w:sz w:val="20"/>
          <w:szCs w:val="20"/>
        </w:rPr>
        <w:t>26</w:t>
      </w:r>
      <w:r w:rsidRPr="00184B94">
        <w:rPr>
          <w:sz w:val="20"/>
          <w:szCs w:val="20"/>
        </w:rPr>
        <w:t>(2), 339–350. https://doi.org/10.1029/wr026i002p00339</w:t>
      </w:r>
    </w:p>
    <w:p w14:paraId="6A589281" w14:textId="77777777" w:rsidR="005028A6" w:rsidRPr="00184B94" w:rsidRDefault="005028A6" w:rsidP="00AE49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Chen, J., Liang, C., Liu, C., &amp; Li, L. (2016). An analytical model for simulating two-dimensional multispecies plume migration.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Hydrology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And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Earth System Sciences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20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(2), 733-753. </w:t>
      </w:r>
      <w:hyperlink r:id="rId6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https://doi.org/10.5194/hess-20-733-2016</w:t>
        </w:r>
      </w:hyperlink>
    </w:p>
    <w:p w14:paraId="62F95001" w14:textId="77777777" w:rsidR="005028A6" w:rsidRPr="00E67B8D" w:rsidRDefault="005028A6" w:rsidP="00AE495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0"/>
          <w:u w:val="single"/>
          <w:lang w:val="en-US"/>
        </w:rPr>
      </w:pPr>
      <w:proofErr w:type="spellStart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Cirpka</w:t>
      </w:r>
      <w:proofErr w:type="spellEnd"/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, O. A., Olsson, Å., Ju, Q., Rahman, M. A., and Grathwohl, P. (2006). Determination of transverse dispersion coefficients from reactive plume lengths.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Groundwater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, </w:t>
      </w:r>
      <w:r w:rsidRPr="00E67B8D">
        <w:rPr>
          <w:rFonts w:ascii="Times New Roman" w:eastAsia="Calibri" w:hAnsi="Times New Roman" w:cs="Times New Roman"/>
          <w:iCs/>
          <w:sz w:val="20"/>
          <w:szCs w:val="20"/>
          <w:lang w:val="en-US"/>
        </w:rPr>
        <w:t>44</w:t>
      </w:r>
      <w:r w:rsidRPr="00E67B8D">
        <w:rPr>
          <w:rFonts w:ascii="Times New Roman" w:eastAsia="Calibri" w:hAnsi="Times New Roman" w:cs="Times New Roman"/>
          <w:sz w:val="20"/>
          <w:szCs w:val="20"/>
          <w:lang w:val="en-US"/>
        </w:rPr>
        <w:t>(2), 212-221.</w:t>
      </w:r>
      <w:hyperlink r:id="rId7" w:history="1">
        <w:r w:rsidRPr="00E67B8D">
          <w:rPr>
            <w:rFonts w:ascii="Times New Roman" w:eastAsia="Calibri" w:hAnsi="Times New Roman" w:cs="Times New Roman"/>
            <w:sz w:val="20"/>
            <w:u w:val="single"/>
            <w:lang w:val="en-US"/>
          </w:rPr>
          <w:t>https://doi.org/10.1111/j.1745-6584.2005.00124.x</w:t>
        </w:r>
      </w:hyperlink>
    </w:p>
    <w:p w14:paraId="117F1AD8" w14:textId="77777777" w:rsidR="005028A6" w:rsidRPr="00E67B8D" w:rsidRDefault="005028A6" w:rsidP="00AE49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Domenico, P. (1987). An analytical model for multidimensional transport of a decaying contaminant species.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91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(1-2), 49-58. </w:t>
      </w:r>
      <w:hyperlink r:id="rId8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https://doi.org/10.1016/0022-1694(87)90127-2</w:t>
        </w:r>
      </w:hyperlink>
    </w:p>
    <w:p w14:paraId="54359A33" w14:textId="77777777" w:rsidR="005028A6" w:rsidRPr="00E67B8D" w:rsidRDefault="005028A6" w:rsidP="00AE49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Gutierrez-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Neri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M., Ham, P.,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Schotting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R., &amp; Lerner, D. (2009). Analytical modelling of fringe and core biodegradation in groundwater plumes.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Contaminant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107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(1-2), 1-9. </w:t>
      </w:r>
      <w:hyperlink r:id="rId9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https://doi.org/10.1016/j.jconhyd.2009.02.007</w:t>
        </w:r>
      </w:hyperlink>
    </w:p>
    <w:p w14:paraId="2769662E" w14:textId="77777777" w:rsidR="005028A6" w:rsidRPr="00E67B8D" w:rsidRDefault="005028A6" w:rsidP="00AE49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Hunkeler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D.,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Höhener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P., &amp;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Atteia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O. (2010). Comments on “Analytical modelling of fringe and core biodegradation in groundwater plumes.” by Gutierrez-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Neri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et al. in J.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Contam.Hydrol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. 107: 1–9.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Contaminant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117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(1-4), 1-6. </w:t>
      </w:r>
      <w:hyperlink r:id="rId10" w:history="1">
        <w:r w:rsidRPr="00E67B8D">
          <w:rPr>
            <w:rStyle w:val="Hyperlink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https://doi.org/10.1016/j.jconhyd.2010.06.009</w:t>
        </w:r>
      </w:hyperlink>
    </w:p>
    <w:p w14:paraId="1181A969" w14:textId="77777777" w:rsidR="005028A6" w:rsidRDefault="005028A6" w:rsidP="00AE495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0"/>
          <w:szCs w:val="20"/>
        </w:rPr>
      </w:pPr>
      <w:r w:rsidRPr="00E67B8D">
        <w:rPr>
          <w:sz w:val="20"/>
          <w:szCs w:val="20"/>
        </w:rPr>
        <w:t xml:space="preserve">Jaiswal, D. K., Kumar, A., Kumar, N., &amp; Yadav, R. R. (2009). Analytical solutions for temporally and spatially dependent solute dispersion of pulse type input concentration in one-dimensional semi-infinite media. </w:t>
      </w:r>
      <w:r w:rsidRPr="00E67B8D">
        <w:rPr>
          <w:i/>
          <w:iCs/>
          <w:sz w:val="20"/>
          <w:szCs w:val="20"/>
        </w:rPr>
        <w:t>Journal of Hydro-Environment Research</w:t>
      </w:r>
      <w:r w:rsidRPr="00E67B8D">
        <w:rPr>
          <w:sz w:val="20"/>
          <w:szCs w:val="20"/>
        </w:rPr>
        <w:t xml:space="preserve">, </w:t>
      </w:r>
      <w:r w:rsidRPr="00E67B8D">
        <w:rPr>
          <w:i/>
          <w:iCs/>
          <w:sz w:val="20"/>
          <w:szCs w:val="20"/>
        </w:rPr>
        <w:t>2</w:t>
      </w:r>
      <w:r w:rsidRPr="00E67B8D">
        <w:rPr>
          <w:sz w:val="20"/>
          <w:szCs w:val="20"/>
        </w:rPr>
        <w:t>(4), 254–263. https://doi.org/10.1016/j.jher.2009.01.003</w:t>
      </w:r>
    </w:p>
    <w:p w14:paraId="364CEB8D" w14:textId="77777777" w:rsidR="005028A6" w:rsidRPr="00E67B8D" w:rsidRDefault="005028A6" w:rsidP="00AE49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Kumar, A., Jaiswal, D., &amp; Kumar, N. (2010). Analytical solutions to one-dimensional advection–diffusion equation with variable coefficients in semi-infinite media.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380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(3-4), 330-337. </w:t>
      </w:r>
      <w:hyperlink r:id="rId11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https://doi.org/10.1016/j.jhydrol.2009.11.008</w:t>
        </w:r>
      </w:hyperlink>
    </w:p>
    <w:p w14:paraId="3FF541DC" w14:textId="77777777" w:rsidR="005028A6" w:rsidRPr="00E67B8D" w:rsidRDefault="005028A6" w:rsidP="00AE49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Latinopoulos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P.,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Tolikas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D., &amp;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Mylopoulos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Y. (1988). Analytical solutions for two-dimensional chemical transport in aquifers.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98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(1-2), 11-19. https://doi.org/10.1016/0022-1694(88)90202-8</w:t>
      </w:r>
    </w:p>
    <w:p w14:paraId="3EEC7342" w14:textId="77777777" w:rsidR="005028A6" w:rsidRPr="001C0448" w:rsidRDefault="005028A6" w:rsidP="00AE4955">
      <w:pPr>
        <w:pStyle w:val="NormalWeb"/>
        <w:numPr>
          <w:ilvl w:val="0"/>
          <w:numId w:val="1"/>
        </w:numPr>
        <w:spacing w:after="0" w:afterAutospacing="0" w:line="276" w:lineRule="auto"/>
        <w:jc w:val="both"/>
        <w:rPr>
          <w:color w:val="FF0000"/>
          <w:sz w:val="20"/>
          <w:szCs w:val="20"/>
        </w:rPr>
      </w:pPr>
      <w:proofErr w:type="spellStart"/>
      <w:r w:rsidRPr="00A51C11">
        <w:rPr>
          <w:color w:val="000000" w:themeColor="text1"/>
          <w:sz w:val="20"/>
          <w:szCs w:val="20"/>
        </w:rPr>
        <w:t>Leij</w:t>
      </w:r>
      <w:proofErr w:type="spellEnd"/>
      <w:r w:rsidRPr="00A51C11">
        <w:rPr>
          <w:color w:val="000000" w:themeColor="text1"/>
          <w:sz w:val="20"/>
          <w:szCs w:val="20"/>
        </w:rPr>
        <w:t xml:space="preserve">, F. J., </w:t>
      </w:r>
      <w:proofErr w:type="spellStart"/>
      <w:r w:rsidRPr="00A51C11">
        <w:rPr>
          <w:color w:val="000000" w:themeColor="text1"/>
          <w:sz w:val="20"/>
          <w:szCs w:val="20"/>
        </w:rPr>
        <w:t>Priesack</w:t>
      </w:r>
      <w:proofErr w:type="spellEnd"/>
      <w:r w:rsidRPr="00A51C11">
        <w:rPr>
          <w:color w:val="000000" w:themeColor="text1"/>
          <w:sz w:val="20"/>
          <w:szCs w:val="20"/>
        </w:rPr>
        <w:t xml:space="preserve">, E., &amp; </w:t>
      </w:r>
      <w:proofErr w:type="spellStart"/>
      <w:r w:rsidRPr="00A51C11">
        <w:rPr>
          <w:color w:val="000000" w:themeColor="text1"/>
          <w:sz w:val="20"/>
          <w:szCs w:val="20"/>
        </w:rPr>
        <w:t>Schaap</w:t>
      </w:r>
      <w:proofErr w:type="spellEnd"/>
      <w:r w:rsidRPr="00A51C11">
        <w:rPr>
          <w:color w:val="000000" w:themeColor="text1"/>
          <w:sz w:val="20"/>
          <w:szCs w:val="20"/>
        </w:rPr>
        <w:t xml:space="preserve">, M. G. (2000). Solute transport modeled with Green’s functions with application to persistent solute sources. </w:t>
      </w:r>
      <w:r w:rsidRPr="00A51C11">
        <w:rPr>
          <w:i/>
          <w:iCs/>
          <w:color w:val="000000" w:themeColor="text1"/>
          <w:sz w:val="20"/>
          <w:szCs w:val="20"/>
        </w:rPr>
        <w:t>Journal of Contaminant Hydrology</w:t>
      </w:r>
      <w:r w:rsidRPr="00A51C11">
        <w:rPr>
          <w:color w:val="000000" w:themeColor="text1"/>
          <w:sz w:val="20"/>
          <w:szCs w:val="20"/>
        </w:rPr>
        <w:t xml:space="preserve">, </w:t>
      </w:r>
      <w:r w:rsidRPr="00A51C11">
        <w:rPr>
          <w:i/>
          <w:iCs/>
          <w:color w:val="000000" w:themeColor="text1"/>
          <w:sz w:val="20"/>
          <w:szCs w:val="20"/>
        </w:rPr>
        <w:t>41</w:t>
      </w:r>
      <w:r w:rsidRPr="00A51C11">
        <w:rPr>
          <w:color w:val="000000" w:themeColor="text1"/>
          <w:sz w:val="20"/>
          <w:szCs w:val="20"/>
        </w:rPr>
        <w:t xml:space="preserve">(1–2), 155–173. </w:t>
      </w:r>
      <w:hyperlink r:id="rId12" w:history="1">
        <w:r w:rsidRPr="00E42C10">
          <w:rPr>
            <w:rStyle w:val="Hyperlink"/>
            <w:sz w:val="20"/>
            <w:szCs w:val="20"/>
          </w:rPr>
          <w:t>https://doi.org/10.1016/s0169-7722(99)00062-5</w:t>
        </w:r>
      </w:hyperlink>
    </w:p>
    <w:p w14:paraId="100E78C1" w14:textId="77777777" w:rsidR="005028A6" w:rsidRPr="00476A7C" w:rsidRDefault="005028A6" w:rsidP="00AE4955">
      <w:pPr>
        <w:pStyle w:val="NormalWeb"/>
        <w:numPr>
          <w:ilvl w:val="0"/>
          <w:numId w:val="1"/>
        </w:numPr>
        <w:spacing w:after="0" w:afterAutospacing="0" w:line="276" w:lineRule="auto"/>
        <w:jc w:val="both"/>
        <w:rPr>
          <w:color w:val="FF0000"/>
          <w:sz w:val="20"/>
          <w:szCs w:val="20"/>
        </w:rPr>
      </w:pPr>
      <w:proofErr w:type="spellStart"/>
      <w:r w:rsidRPr="00A51C11">
        <w:rPr>
          <w:color w:val="000000" w:themeColor="text1"/>
          <w:sz w:val="20"/>
          <w:szCs w:val="20"/>
        </w:rPr>
        <w:t>Leij</w:t>
      </w:r>
      <w:proofErr w:type="spellEnd"/>
      <w:r w:rsidRPr="00A51C11">
        <w:rPr>
          <w:color w:val="000000" w:themeColor="text1"/>
          <w:sz w:val="20"/>
          <w:szCs w:val="20"/>
        </w:rPr>
        <w:t xml:space="preserve">, F. J., </w:t>
      </w:r>
      <w:proofErr w:type="spellStart"/>
      <w:r w:rsidRPr="00A51C11">
        <w:rPr>
          <w:color w:val="000000" w:themeColor="text1"/>
          <w:sz w:val="20"/>
          <w:szCs w:val="20"/>
        </w:rPr>
        <w:t>Toride</w:t>
      </w:r>
      <w:proofErr w:type="spellEnd"/>
      <w:r w:rsidRPr="00A51C11">
        <w:rPr>
          <w:color w:val="000000" w:themeColor="text1"/>
          <w:sz w:val="20"/>
          <w:szCs w:val="20"/>
        </w:rPr>
        <w:t xml:space="preserve">, N., &amp; van </w:t>
      </w:r>
      <w:proofErr w:type="spellStart"/>
      <w:r w:rsidRPr="00A51C11">
        <w:rPr>
          <w:color w:val="000000" w:themeColor="text1"/>
          <w:sz w:val="20"/>
          <w:szCs w:val="20"/>
        </w:rPr>
        <w:t>Genuchten</w:t>
      </w:r>
      <w:proofErr w:type="spellEnd"/>
      <w:r w:rsidRPr="00A51C11">
        <w:rPr>
          <w:color w:val="000000" w:themeColor="text1"/>
          <w:sz w:val="20"/>
          <w:szCs w:val="20"/>
        </w:rPr>
        <w:t xml:space="preserve">, M. T. (1993). Analytical solutions for non-equilibrium solute transport in three-dimensional porous media. </w:t>
      </w:r>
      <w:r w:rsidRPr="00A51C11">
        <w:rPr>
          <w:i/>
          <w:iCs/>
          <w:color w:val="000000" w:themeColor="text1"/>
          <w:sz w:val="20"/>
          <w:szCs w:val="20"/>
        </w:rPr>
        <w:t>Journal of Hydrology</w:t>
      </w:r>
      <w:r w:rsidRPr="00A51C11">
        <w:rPr>
          <w:color w:val="000000" w:themeColor="text1"/>
          <w:sz w:val="20"/>
          <w:szCs w:val="20"/>
        </w:rPr>
        <w:t xml:space="preserve">, </w:t>
      </w:r>
      <w:r w:rsidRPr="00A51C11">
        <w:rPr>
          <w:i/>
          <w:iCs/>
          <w:color w:val="000000" w:themeColor="text1"/>
          <w:sz w:val="20"/>
          <w:szCs w:val="20"/>
        </w:rPr>
        <w:t>151</w:t>
      </w:r>
      <w:r w:rsidRPr="00A51C11">
        <w:rPr>
          <w:color w:val="000000" w:themeColor="text1"/>
          <w:sz w:val="20"/>
          <w:szCs w:val="20"/>
        </w:rPr>
        <w:t xml:space="preserve">(2–4), 193–228. </w:t>
      </w:r>
      <w:hyperlink r:id="rId13" w:history="1">
        <w:r w:rsidRPr="002637B1">
          <w:rPr>
            <w:rStyle w:val="Hyperlink"/>
            <w:sz w:val="20"/>
            <w:szCs w:val="20"/>
          </w:rPr>
          <w:t>https://doi.org/10.1016/0022-1694(93)90236-3</w:t>
        </w:r>
      </w:hyperlink>
    </w:p>
    <w:p w14:paraId="163B4C6C" w14:textId="77777777" w:rsidR="005028A6" w:rsidRPr="00E67B8D" w:rsidRDefault="005028A6" w:rsidP="00AE49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Pérez Guerrero, J.,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Pontedeiro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E., van </w:t>
      </w: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Genuchten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M., &amp; Skaggs, T. (2013). Analytical solutions of the one-dimensional advection–dispersion solute transport equation subject to time-dependent boundary conditions.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Chemical Engineering Journal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221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487-491. </w:t>
      </w:r>
      <w:hyperlink r:id="rId14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https://doi.org/10.1016/j.cej.2013.01.095</w:t>
        </w:r>
      </w:hyperlink>
    </w:p>
    <w:p w14:paraId="7BEF8992" w14:textId="77777777" w:rsidR="005028A6" w:rsidRDefault="005028A6" w:rsidP="00AE4955">
      <w:pPr>
        <w:pStyle w:val="NormalWeb"/>
        <w:numPr>
          <w:ilvl w:val="0"/>
          <w:numId w:val="1"/>
        </w:numPr>
        <w:spacing w:before="0" w:beforeAutospacing="0" w:after="0" w:afterAutospacing="0" w:line="276" w:lineRule="auto"/>
        <w:jc w:val="both"/>
        <w:rPr>
          <w:sz w:val="20"/>
          <w:szCs w:val="20"/>
        </w:rPr>
      </w:pPr>
      <w:proofErr w:type="spellStart"/>
      <w:r w:rsidRPr="00E67B8D">
        <w:rPr>
          <w:sz w:val="20"/>
          <w:szCs w:val="20"/>
        </w:rPr>
        <w:t>Purkayastha</w:t>
      </w:r>
      <w:proofErr w:type="spellEnd"/>
      <w:r w:rsidRPr="00E67B8D">
        <w:rPr>
          <w:sz w:val="20"/>
          <w:szCs w:val="20"/>
        </w:rPr>
        <w:t xml:space="preserve">, S., &amp; Kumar, B. (2018). Analytical solution of the one-dimensional contaminant transport equation in groundwater with time-varying boundary conditions. </w:t>
      </w:r>
      <w:r w:rsidRPr="00E67B8D">
        <w:rPr>
          <w:i/>
          <w:iCs/>
          <w:sz w:val="20"/>
          <w:szCs w:val="20"/>
        </w:rPr>
        <w:t>ISH Journal of Hydraulic Engineering</w:t>
      </w:r>
      <w:r w:rsidRPr="00E67B8D">
        <w:rPr>
          <w:sz w:val="20"/>
          <w:szCs w:val="20"/>
        </w:rPr>
        <w:t>, 1–6. https://doi.org/10.1080/09715010.2018.1453879</w:t>
      </w:r>
    </w:p>
    <w:p w14:paraId="2F7DAB0A" w14:textId="77777777" w:rsidR="005028A6" w:rsidRPr="00AE4955" w:rsidRDefault="005028A6" w:rsidP="00AE49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Sanskrityayn</w:t>
      </w:r>
      <w:proofErr w:type="spellEnd"/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 A., Suk, H., &amp; Kumar, N. (2017). Analytical solutions for solute transport in groundwater and riverine flow using Green’s Function Method and pertinent coordinate transformation method.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Hydrology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547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, 517-533. </w:t>
      </w:r>
      <w:hyperlink r:id="rId15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https://doi.org/10.1016/j.jhydrol.2017.02.014</w:t>
        </w:r>
      </w:hyperlink>
    </w:p>
    <w:p w14:paraId="031761FF" w14:textId="77777777" w:rsidR="005028A6" w:rsidRPr="00E67B8D" w:rsidRDefault="005028A6" w:rsidP="00AE49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Singh, M., Singh, V., Singh, P., &amp; Shukla, D. (2009). Analytical Solution for Conservative Solute Transport in One-Dimensional Homogeneous Porous Formations with Time-Dependent Velocity.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Journal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Of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Engineering Mechanics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135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(9), 1015-1021. </w:t>
      </w:r>
      <w:hyperlink r:id="rId16" w:history="1">
        <w:r w:rsidRPr="00653A24">
          <w:rPr>
            <w:rStyle w:val="Hyperlink"/>
            <w:rFonts w:ascii="Times New Roman" w:hAnsi="Times New Roman" w:cs="Times New Roman"/>
            <w:sz w:val="20"/>
            <w:szCs w:val="20"/>
            <w:shd w:val="clear" w:color="auto" w:fill="FFFFFF"/>
          </w:rPr>
          <w:t>https://doi.org/10.1061/(asce)em.1943-7889.0000018</w:t>
        </w:r>
      </w:hyperlink>
    </w:p>
    <w:p w14:paraId="3317326E" w14:textId="77777777" w:rsidR="005028A6" w:rsidRPr="00834CB2" w:rsidRDefault="005028A6" w:rsidP="00AE49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Srinivasan, V., &amp; Clement, T. (2008). Analytical solutions for sequentially coupled one-dimensional reactive transport problems – Part I: Mathematical derivations.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Advances </w:t>
      </w:r>
      <w:proofErr w:type="gramStart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In</w:t>
      </w:r>
      <w:proofErr w:type="gramEnd"/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 xml:space="preserve"> Water Resources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>, </w:t>
      </w:r>
      <w:r w:rsidRPr="00E67B8D">
        <w:rPr>
          <w:rFonts w:ascii="Times New Roman" w:hAnsi="Times New Roman" w:cs="Times New Roman"/>
          <w:i/>
          <w:iCs/>
          <w:sz w:val="20"/>
          <w:szCs w:val="20"/>
          <w:shd w:val="clear" w:color="auto" w:fill="FFFFFF"/>
        </w:rPr>
        <w:t>31</w:t>
      </w:r>
      <w:r w:rsidRPr="00E67B8D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(2), 203-218. </w:t>
      </w:r>
      <w:hyperlink r:id="rId17" w:history="1">
        <w:r w:rsidRPr="00E67B8D">
          <w:rPr>
            <w:rStyle w:val="Hyperlink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https://doi.org/10.1016/j.advwatres.2007.08.002</w:t>
        </w:r>
      </w:hyperlink>
    </w:p>
    <w:p w14:paraId="1BF661AF" w14:textId="77777777" w:rsidR="005028A6" w:rsidRPr="00AE4955" w:rsidRDefault="005028A6" w:rsidP="00AE4955">
      <w:pPr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  <w:lang w:val="en-IN"/>
        </w:rPr>
      </w:pPr>
      <w:r w:rsidRPr="00AE4955">
        <w:rPr>
          <w:rFonts w:ascii="Times New Roman" w:hAnsi="Times New Roman" w:cs="Times New Roman"/>
          <w:sz w:val="20"/>
          <w:szCs w:val="20"/>
          <w:lang w:val="en-IN"/>
        </w:rPr>
        <w:t xml:space="preserve">Van </w:t>
      </w:r>
      <w:proofErr w:type="spellStart"/>
      <w:r w:rsidRPr="00AE4955">
        <w:rPr>
          <w:rFonts w:ascii="Times New Roman" w:hAnsi="Times New Roman" w:cs="Times New Roman"/>
          <w:sz w:val="20"/>
          <w:szCs w:val="20"/>
          <w:lang w:val="en-IN"/>
        </w:rPr>
        <w:t>Genuchten</w:t>
      </w:r>
      <w:proofErr w:type="spellEnd"/>
      <w:r w:rsidRPr="00AE4955">
        <w:rPr>
          <w:rFonts w:ascii="Times New Roman" w:hAnsi="Times New Roman" w:cs="Times New Roman"/>
          <w:sz w:val="20"/>
          <w:szCs w:val="20"/>
          <w:lang w:val="en-IN"/>
        </w:rPr>
        <w:t>, M. (1985). Convective-dispersive transport of solutes involved in sequential first-order decay reactions. </w:t>
      </w:r>
      <w:r w:rsidRPr="00AE4955">
        <w:rPr>
          <w:rFonts w:ascii="Times New Roman" w:hAnsi="Times New Roman" w:cs="Times New Roman"/>
          <w:i/>
          <w:iCs/>
          <w:sz w:val="20"/>
          <w:szCs w:val="20"/>
          <w:lang w:val="en-IN"/>
        </w:rPr>
        <w:t>Computers &amp; Geosciences</w:t>
      </w:r>
      <w:r w:rsidRPr="00AE4955">
        <w:rPr>
          <w:rFonts w:ascii="Times New Roman" w:hAnsi="Times New Roman" w:cs="Times New Roman"/>
          <w:sz w:val="20"/>
          <w:szCs w:val="20"/>
          <w:lang w:val="en-IN"/>
        </w:rPr>
        <w:t>, </w:t>
      </w:r>
      <w:r w:rsidRPr="00AE4955">
        <w:rPr>
          <w:rFonts w:ascii="Times New Roman" w:hAnsi="Times New Roman" w:cs="Times New Roman"/>
          <w:i/>
          <w:iCs/>
          <w:sz w:val="20"/>
          <w:szCs w:val="20"/>
          <w:lang w:val="en-IN"/>
        </w:rPr>
        <w:t>11</w:t>
      </w:r>
      <w:r w:rsidRPr="00AE4955">
        <w:rPr>
          <w:rFonts w:ascii="Times New Roman" w:hAnsi="Times New Roman" w:cs="Times New Roman"/>
          <w:sz w:val="20"/>
          <w:szCs w:val="20"/>
          <w:lang w:val="en-IN"/>
        </w:rPr>
        <w:t xml:space="preserve">(2), 129-147. </w:t>
      </w:r>
      <w:hyperlink r:id="rId18" w:history="1">
        <w:r w:rsidRPr="00AE4955">
          <w:rPr>
            <w:rStyle w:val="Hyperlink"/>
            <w:rFonts w:ascii="Times New Roman" w:hAnsi="Times New Roman" w:cs="Times New Roman"/>
            <w:sz w:val="20"/>
            <w:szCs w:val="20"/>
            <w:lang w:val="en-IN"/>
          </w:rPr>
          <w:t>https://doi.org/10.1016/0098-3004(85)90003-2</w:t>
        </w:r>
      </w:hyperlink>
    </w:p>
    <w:p w14:paraId="560E3823" w14:textId="77777777" w:rsidR="005028A6" w:rsidRDefault="005028A6" w:rsidP="00AE4955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67B8D">
        <w:rPr>
          <w:rFonts w:ascii="Times New Roman" w:hAnsi="Times New Roman" w:cs="Times New Roman"/>
          <w:sz w:val="20"/>
          <w:szCs w:val="20"/>
        </w:rPr>
        <w:t xml:space="preserve">Yadav, R.R., and Jaiswal, D.K. (2011). “Two-dimensional analytical solutions for point source contaminants transport in semi-infinite homogeneous porous medium.” </w:t>
      </w:r>
      <w:r w:rsidRPr="00E67B8D">
        <w:rPr>
          <w:rFonts w:ascii="Times New Roman" w:hAnsi="Times New Roman" w:cs="Times New Roman"/>
          <w:i/>
          <w:iCs/>
          <w:sz w:val="20"/>
          <w:szCs w:val="20"/>
        </w:rPr>
        <w:t>J. Eng. Sci. Technol.</w:t>
      </w:r>
      <w:r w:rsidRPr="00E67B8D">
        <w:rPr>
          <w:rFonts w:ascii="Times New Roman" w:hAnsi="Times New Roman" w:cs="Times New Roman"/>
          <w:sz w:val="20"/>
          <w:szCs w:val="20"/>
        </w:rPr>
        <w:t>, 6(4), 459–468.</w:t>
      </w:r>
    </w:p>
    <w:sectPr w:rsidR="00502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D0801"/>
    <w:multiLevelType w:val="hybridMultilevel"/>
    <w:tmpl w:val="2B70BBBE"/>
    <w:lvl w:ilvl="0" w:tplc="E70E90F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633E"/>
    <w:rsid w:val="00163CF2"/>
    <w:rsid w:val="0022633E"/>
    <w:rsid w:val="003F3A20"/>
    <w:rsid w:val="005028A6"/>
    <w:rsid w:val="006B5C90"/>
    <w:rsid w:val="00AE4955"/>
    <w:rsid w:val="00D02AB3"/>
    <w:rsid w:val="00ED0CC1"/>
    <w:rsid w:val="00EE299B"/>
    <w:rsid w:val="00F9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B41CB"/>
  <w15:docId w15:val="{6AC4B23F-0880-46B7-848D-E8571FF98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63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633E"/>
    <w:pPr>
      <w:ind w:left="720"/>
      <w:contextualSpacing/>
    </w:pPr>
    <w:rPr>
      <w:rFonts w:eastAsiaTheme="minorHAnsi"/>
      <w:lang w:val="en-IN"/>
    </w:rPr>
  </w:style>
  <w:style w:type="paragraph" w:styleId="NormalWeb">
    <w:name w:val="Normal (Web)"/>
    <w:basedOn w:val="Normal"/>
    <w:uiPriority w:val="99"/>
    <w:unhideWhenUsed/>
    <w:rsid w:val="00226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0022-1694(87)90127-2" TargetMode="External"/><Relationship Id="rId13" Type="http://schemas.openxmlformats.org/officeDocument/2006/relationships/hyperlink" Target="https://doi.org/10.1016/0022-1694(93)90236-3" TargetMode="External"/><Relationship Id="rId18" Type="http://schemas.openxmlformats.org/officeDocument/2006/relationships/hyperlink" Target="https://doi.org/10.1016/0098-3004(85)90003-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111/j.1745-6584.2005.00124.x" TargetMode="External"/><Relationship Id="rId12" Type="http://schemas.openxmlformats.org/officeDocument/2006/relationships/hyperlink" Target="https://doi.org/10.1016/s0169-7722(99)00062-5" TargetMode="External"/><Relationship Id="rId17" Type="http://schemas.openxmlformats.org/officeDocument/2006/relationships/hyperlink" Target="https://doi.org/10.1016/j.advwatres.2007.08.002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i.org/10.1061/(asce)em.1943-7889.000001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i.org/10.5194/hess-20-733-2016" TargetMode="External"/><Relationship Id="rId11" Type="http://schemas.openxmlformats.org/officeDocument/2006/relationships/hyperlink" Target="https://doi.org/10.1016/j.jhydrol.2009.11.008" TargetMode="External"/><Relationship Id="rId5" Type="http://schemas.openxmlformats.org/officeDocument/2006/relationships/hyperlink" Target="https://doi.org/10.1016/0022-1694(95)02752-1" TargetMode="External"/><Relationship Id="rId15" Type="http://schemas.openxmlformats.org/officeDocument/2006/relationships/hyperlink" Target="https://doi.org/10.1016/j.jhydrol.2017.02.014" TargetMode="External"/><Relationship Id="rId10" Type="http://schemas.openxmlformats.org/officeDocument/2006/relationships/hyperlink" Target="https://doi.org/10.1016/j.jconhyd.2010.06.009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jconhyd.2009.02.007" TargetMode="External"/><Relationship Id="rId14" Type="http://schemas.openxmlformats.org/officeDocument/2006/relationships/hyperlink" Target="https://doi.org/10.1016/j.cej.2013.01.0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iram wani</cp:lastModifiedBy>
  <cp:revision>5</cp:revision>
  <dcterms:created xsi:type="dcterms:W3CDTF">2021-04-02T10:21:00Z</dcterms:created>
  <dcterms:modified xsi:type="dcterms:W3CDTF">2021-04-06T15:26:00Z</dcterms:modified>
</cp:coreProperties>
</file>