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D8E86" w14:textId="5CFAABFC" w:rsidR="00840E6C" w:rsidRPr="00F043CD" w:rsidRDefault="001D7FA7" w:rsidP="001D7FA7">
      <w:pPr>
        <w:pStyle w:val="Sansinterligne"/>
        <w:spacing w:line="360" w:lineRule="auto"/>
        <w:jc w:val="center"/>
        <w:rPr>
          <w:rFonts w:ascii="Times New Roman" w:hAnsi="Times New Roman" w:cs="Times New Roman"/>
        </w:rPr>
      </w:pPr>
      <w:r w:rsidRPr="00F043CD">
        <w:rPr>
          <w:rFonts w:ascii="Times New Roman" w:hAnsi="Times New Roman" w:cs="Times New Roman"/>
          <w:noProof/>
        </w:rPr>
        <w:drawing>
          <wp:anchor distT="0" distB="0" distL="114300" distR="114300" simplePos="0" relativeHeight="251760640" behindDoc="0" locked="0" layoutInCell="1" allowOverlap="1" wp14:anchorId="306C1500" wp14:editId="6A4E3527">
            <wp:simplePos x="0" y="0"/>
            <wp:positionH relativeFrom="page">
              <wp:posOffset>-62287</wp:posOffset>
            </wp:positionH>
            <wp:positionV relativeFrom="paragraph">
              <wp:posOffset>93922</wp:posOffset>
            </wp:positionV>
            <wp:extent cx="1257300" cy="1054253"/>
            <wp:effectExtent l="0" t="0" r="0" b="0"/>
            <wp:wrapNone/>
            <wp:docPr id="644362093"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extLst>
                        <a:ext uri="{28A0092B-C50C-407E-A947-70E740481C1C}">
                          <a14:useLocalDpi xmlns:a14="http://schemas.microsoft.com/office/drawing/2010/main" val="0"/>
                        </a:ext>
                      </a:extLst>
                    </a:blip>
                    <a:stretch>
                      <a:fillRect/>
                    </a:stretch>
                  </pic:blipFill>
                  <pic:spPr>
                    <a:xfrm>
                      <a:off x="0" y="0"/>
                      <a:ext cx="1257300" cy="1054253"/>
                    </a:xfrm>
                    <a:prstGeom prst="rect">
                      <a:avLst/>
                    </a:prstGeom>
                  </pic:spPr>
                </pic:pic>
              </a:graphicData>
            </a:graphic>
            <wp14:sizeRelH relativeFrom="margin">
              <wp14:pctWidth>0</wp14:pctWidth>
            </wp14:sizeRelH>
            <wp14:sizeRelV relativeFrom="margin">
              <wp14:pctHeight>0</wp14:pctHeight>
            </wp14:sizeRelV>
          </wp:anchor>
        </w:drawing>
      </w:r>
      <w:r w:rsidR="002A39B3" w:rsidRPr="00F043CD">
        <w:rPr>
          <w:rFonts w:ascii="Times New Roman" w:hAnsi="Times New Roman" w:cs="Times New Roman"/>
          <w:noProof/>
        </w:rPr>
        <w:drawing>
          <wp:anchor distT="0" distB="0" distL="114300" distR="114300" simplePos="0" relativeHeight="251759616" behindDoc="1" locked="0" layoutInCell="1" allowOverlap="1" wp14:anchorId="77416CD7" wp14:editId="28DB711C">
            <wp:simplePos x="0" y="0"/>
            <wp:positionH relativeFrom="page">
              <wp:posOffset>175549</wp:posOffset>
            </wp:positionH>
            <wp:positionV relativeFrom="paragraph">
              <wp:posOffset>-1337310</wp:posOffset>
            </wp:positionV>
            <wp:extent cx="9527540" cy="13342620"/>
            <wp:effectExtent l="0" t="0" r="0" b="0"/>
            <wp:wrapNone/>
            <wp:docPr id="12866962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1055" name="Image 1"/>
                    <pic:cNvPicPr/>
                  </pic:nvPicPr>
                  <pic:blipFill>
                    <a:blip r:embed="rId9">
                      <a:extLst>
                        <a:ext uri="{28A0092B-C50C-407E-A947-70E740481C1C}">
                          <a14:useLocalDpi xmlns:a14="http://schemas.microsoft.com/office/drawing/2010/main" val="0"/>
                        </a:ext>
                      </a:extLst>
                    </a:blip>
                    <a:stretch>
                      <a:fillRect/>
                    </a:stretch>
                  </pic:blipFill>
                  <pic:spPr>
                    <a:xfrm>
                      <a:off x="0" y="0"/>
                      <a:ext cx="9527540" cy="13342620"/>
                    </a:xfrm>
                    <a:prstGeom prst="rect">
                      <a:avLst/>
                    </a:prstGeom>
                  </pic:spPr>
                </pic:pic>
              </a:graphicData>
            </a:graphic>
            <wp14:sizeRelH relativeFrom="margin">
              <wp14:pctWidth>0</wp14:pctWidth>
            </wp14:sizeRelH>
            <wp14:sizeRelV relativeFrom="margin">
              <wp14:pctHeight>0</wp14:pctHeight>
            </wp14:sizeRelV>
          </wp:anchor>
        </w:drawing>
      </w:r>
      <w:r w:rsidR="00840E6C" w:rsidRPr="00F043CD">
        <w:rPr>
          <w:rFonts w:ascii="Times New Roman" w:hAnsi="Times New Roman" w:cs="Times New Roman"/>
          <w:b/>
          <w:bCs/>
          <w:sz w:val="40"/>
          <w:szCs w:val="24"/>
          <w:lang w:eastAsia="fr-FR"/>
        </w:rPr>
        <w:t>Communauté Economique et Monétaire de l’Afrique Centrale</w:t>
      </w:r>
    </w:p>
    <w:p w14:paraId="2EA667D9" w14:textId="58FA6305" w:rsidR="00840E6C" w:rsidRPr="00F043CD" w:rsidRDefault="007C655E" w:rsidP="001D7FA7">
      <w:pPr>
        <w:tabs>
          <w:tab w:val="left" w:pos="6663"/>
        </w:tabs>
        <w:rPr>
          <w:rFonts w:cs="Times New Roman"/>
          <w:szCs w:val="24"/>
          <w:lang w:eastAsia="fr-FR"/>
        </w:rPr>
      </w:pPr>
      <w:r w:rsidRPr="00F043CD">
        <w:rPr>
          <w:rFonts w:cs="Times New Roman"/>
          <w:noProof/>
        </w:rPr>
        <mc:AlternateContent>
          <mc:Choice Requires="wps">
            <w:drawing>
              <wp:anchor distT="0" distB="0" distL="114300" distR="114300" simplePos="0" relativeHeight="251762688" behindDoc="0" locked="0" layoutInCell="1" allowOverlap="1" wp14:anchorId="00C2C976" wp14:editId="0B7DAC0C">
                <wp:simplePos x="0" y="0"/>
                <wp:positionH relativeFrom="margin">
                  <wp:posOffset>137564</wp:posOffset>
                </wp:positionH>
                <wp:positionV relativeFrom="paragraph">
                  <wp:posOffset>134678</wp:posOffset>
                </wp:positionV>
                <wp:extent cx="6038850" cy="602442"/>
                <wp:effectExtent l="19050" t="38100" r="38100" b="83820"/>
                <wp:wrapNone/>
                <wp:docPr id="1269074455" name="Rectangle : coins arrondis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02442"/>
                        </a:xfrm>
                        <a:custGeom>
                          <a:avLst/>
                          <a:gdLst>
                            <a:gd name="connsiteX0" fmla="*/ 0 w 6038850"/>
                            <a:gd name="connsiteY0" fmla="*/ 85727 h 514350"/>
                            <a:gd name="connsiteX1" fmla="*/ 85727 w 6038850"/>
                            <a:gd name="connsiteY1" fmla="*/ 0 h 514350"/>
                            <a:gd name="connsiteX2" fmla="*/ 672467 w 6038850"/>
                            <a:gd name="connsiteY2" fmla="*/ 0 h 514350"/>
                            <a:gd name="connsiteX3" fmla="*/ 1317880 w 6038850"/>
                            <a:gd name="connsiteY3" fmla="*/ 0 h 514350"/>
                            <a:gd name="connsiteX4" fmla="*/ 1904620 w 6038850"/>
                            <a:gd name="connsiteY4" fmla="*/ 0 h 514350"/>
                            <a:gd name="connsiteX5" fmla="*/ 2315337 w 6038850"/>
                            <a:gd name="connsiteY5" fmla="*/ 0 h 514350"/>
                            <a:gd name="connsiteX6" fmla="*/ 2960751 w 6038850"/>
                            <a:gd name="connsiteY6" fmla="*/ 0 h 514350"/>
                            <a:gd name="connsiteX7" fmla="*/ 3606165 w 6038850"/>
                            <a:gd name="connsiteY7" fmla="*/ 0 h 514350"/>
                            <a:gd name="connsiteX8" fmla="*/ 4075556 w 6038850"/>
                            <a:gd name="connsiteY8" fmla="*/ 0 h 514350"/>
                            <a:gd name="connsiteX9" fmla="*/ 4544948 w 6038850"/>
                            <a:gd name="connsiteY9" fmla="*/ 0 h 514350"/>
                            <a:gd name="connsiteX10" fmla="*/ 5131688 w 6038850"/>
                            <a:gd name="connsiteY10" fmla="*/ 0 h 514350"/>
                            <a:gd name="connsiteX11" fmla="*/ 5953123 w 6038850"/>
                            <a:gd name="connsiteY11" fmla="*/ 0 h 514350"/>
                            <a:gd name="connsiteX12" fmla="*/ 6038850 w 6038850"/>
                            <a:gd name="connsiteY12" fmla="*/ 85727 h 514350"/>
                            <a:gd name="connsiteX13" fmla="*/ 6038850 w 6038850"/>
                            <a:gd name="connsiteY13" fmla="*/ 428623 h 514350"/>
                            <a:gd name="connsiteX14" fmla="*/ 5953123 w 6038850"/>
                            <a:gd name="connsiteY14" fmla="*/ 514350 h 514350"/>
                            <a:gd name="connsiteX15" fmla="*/ 5249035 w 6038850"/>
                            <a:gd name="connsiteY15" fmla="*/ 514350 h 514350"/>
                            <a:gd name="connsiteX16" fmla="*/ 4544948 w 6038850"/>
                            <a:gd name="connsiteY16" fmla="*/ 514350 h 514350"/>
                            <a:gd name="connsiteX17" fmla="*/ 4134230 w 6038850"/>
                            <a:gd name="connsiteY17" fmla="*/ 514350 h 514350"/>
                            <a:gd name="connsiteX18" fmla="*/ 3664839 w 6038850"/>
                            <a:gd name="connsiteY18" fmla="*/ 514350 h 514350"/>
                            <a:gd name="connsiteX19" fmla="*/ 3078099 w 6038850"/>
                            <a:gd name="connsiteY19" fmla="*/ 514350 h 514350"/>
                            <a:gd name="connsiteX20" fmla="*/ 2432685 w 6038850"/>
                            <a:gd name="connsiteY20" fmla="*/ 514350 h 514350"/>
                            <a:gd name="connsiteX21" fmla="*/ 1787272 w 6038850"/>
                            <a:gd name="connsiteY21" fmla="*/ 514350 h 514350"/>
                            <a:gd name="connsiteX22" fmla="*/ 1141858 w 6038850"/>
                            <a:gd name="connsiteY22" fmla="*/ 514350 h 514350"/>
                            <a:gd name="connsiteX23" fmla="*/ 85727 w 6038850"/>
                            <a:gd name="connsiteY23" fmla="*/ 514350 h 514350"/>
                            <a:gd name="connsiteX24" fmla="*/ 0 w 6038850"/>
                            <a:gd name="connsiteY24" fmla="*/ 428623 h 514350"/>
                            <a:gd name="connsiteX25" fmla="*/ 0 w 6038850"/>
                            <a:gd name="connsiteY25" fmla="*/ 85727 h 514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6038850" h="514350" fill="none" extrusionOk="0">
                              <a:moveTo>
                                <a:pt x="0" y="85727"/>
                              </a:moveTo>
                              <a:cubicBezTo>
                                <a:pt x="10999" y="33472"/>
                                <a:pt x="38543" y="1767"/>
                                <a:pt x="85727" y="0"/>
                              </a:cubicBezTo>
                              <a:cubicBezTo>
                                <a:pt x="221574" y="-4675"/>
                                <a:pt x="481375" y="12370"/>
                                <a:pt x="672467" y="0"/>
                              </a:cubicBezTo>
                              <a:cubicBezTo>
                                <a:pt x="863559" y="-12370"/>
                                <a:pt x="1092561" y="12626"/>
                                <a:pt x="1317880" y="0"/>
                              </a:cubicBezTo>
                              <a:cubicBezTo>
                                <a:pt x="1543199" y="-12626"/>
                                <a:pt x="1637670" y="41068"/>
                                <a:pt x="1904620" y="0"/>
                              </a:cubicBezTo>
                              <a:cubicBezTo>
                                <a:pt x="2171570" y="-41068"/>
                                <a:pt x="2119019" y="5807"/>
                                <a:pt x="2315337" y="0"/>
                              </a:cubicBezTo>
                              <a:cubicBezTo>
                                <a:pt x="2511655" y="-5807"/>
                                <a:pt x="2655912" y="53444"/>
                                <a:pt x="2960751" y="0"/>
                              </a:cubicBezTo>
                              <a:cubicBezTo>
                                <a:pt x="3265590" y="-53444"/>
                                <a:pt x="3354650" y="42887"/>
                                <a:pt x="3606165" y="0"/>
                              </a:cubicBezTo>
                              <a:cubicBezTo>
                                <a:pt x="3857680" y="-42887"/>
                                <a:pt x="3905518" y="3982"/>
                                <a:pt x="4075556" y="0"/>
                              </a:cubicBezTo>
                              <a:cubicBezTo>
                                <a:pt x="4245594" y="-3982"/>
                                <a:pt x="4338645" y="625"/>
                                <a:pt x="4544948" y="0"/>
                              </a:cubicBezTo>
                              <a:cubicBezTo>
                                <a:pt x="4751251" y="-625"/>
                                <a:pt x="4838440" y="51134"/>
                                <a:pt x="5131688" y="0"/>
                              </a:cubicBezTo>
                              <a:cubicBezTo>
                                <a:pt x="5424936" y="-51134"/>
                                <a:pt x="5567612" y="4479"/>
                                <a:pt x="5953123" y="0"/>
                              </a:cubicBezTo>
                              <a:cubicBezTo>
                                <a:pt x="5990592" y="3020"/>
                                <a:pt x="6042958" y="25040"/>
                                <a:pt x="6038850" y="85727"/>
                              </a:cubicBezTo>
                              <a:cubicBezTo>
                                <a:pt x="6068759" y="214116"/>
                                <a:pt x="6008056" y="280410"/>
                                <a:pt x="6038850" y="428623"/>
                              </a:cubicBezTo>
                              <a:cubicBezTo>
                                <a:pt x="6038855" y="472735"/>
                                <a:pt x="6000232" y="523511"/>
                                <a:pt x="5953123" y="514350"/>
                              </a:cubicBezTo>
                              <a:cubicBezTo>
                                <a:pt x="5641735" y="523878"/>
                                <a:pt x="5509331" y="512642"/>
                                <a:pt x="5249035" y="514350"/>
                              </a:cubicBezTo>
                              <a:cubicBezTo>
                                <a:pt x="4988739" y="516058"/>
                                <a:pt x="4720133" y="508170"/>
                                <a:pt x="4544948" y="514350"/>
                              </a:cubicBezTo>
                              <a:cubicBezTo>
                                <a:pt x="4369763" y="520530"/>
                                <a:pt x="4286562" y="487590"/>
                                <a:pt x="4134230" y="514350"/>
                              </a:cubicBezTo>
                              <a:cubicBezTo>
                                <a:pt x="3981898" y="541110"/>
                                <a:pt x="3886518" y="488043"/>
                                <a:pt x="3664839" y="514350"/>
                              </a:cubicBezTo>
                              <a:cubicBezTo>
                                <a:pt x="3443160" y="540657"/>
                                <a:pt x="3356946" y="511175"/>
                                <a:pt x="3078099" y="514350"/>
                              </a:cubicBezTo>
                              <a:cubicBezTo>
                                <a:pt x="2799252" y="517525"/>
                                <a:pt x="2630287" y="472867"/>
                                <a:pt x="2432685" y="514350"/>
                              </a:cubicBezTo>
                              <a:cubicBezTo>
                                <a:pt x="2235083" y="555833"/>
                                <a:pt x="2107273" y="457327"/>
                                <a:pt x="1787272" y="514350"/>
                              </a:cubicBezTo>
                              <a:cubicBezTo>
                                <a:pt x="1467271" y="571373"/>
                                <a:pt x="1274169" y="437199"/>
                                <a:pt x="1141858" y="514350"/>
                              </a:cubicBezTo>
                              <a:cubicBezTo>
                                <a:pt x="1009547" y="591501"/>
                                <a:pt x="607865" y="513075"/>
                                <a:pt x="85727" y="514350"/>
                              </a:cubicBezTo>
                              <a:cubicBezTo>
                                <a:pt x="51253" y="518648"/>
                                <a:pt x="4138" y="478262"/>
                                <a:pt x="0" y="428623"/>
                              </a:cubicBezTo>
                              <a:cubicBezTo>
                                <a:pt x="-26054" y="320162"/>
                                <a:pt x="35997" y="243554"/>
                                <a:pt x="0" y="85727"/>
                              </a:cubicBezTo>
                              <a:close/>
                            </a:path>
                            <a:path w="6038850" h="514350" stroke="0" extrusionOk="0">
                              <a:moveTo>
                                <a:pt x="0" y="85727"/>
                              </a:moveTo>
                              <a:cubicBezTo>
                                <a:pt x="-8219" y="34943"/>
                                <a:pt x="33539" y="-5329"/>
                                <a:pt x="85727" y="0"/>
                              </a:cubicBezTo>
                              <a:cubicBezTo>
                                <a:pt x="237178" y="-33898"/>
                                <a:pt x="437818" y="28048"/>
                                <a:pt x="555119" y="0"/>
                              </a:cubicBezTo>
                              <a:cubicBezTo>
                                <a:pt x="672420" y="-28048"/>
                                <a:pt x="839850" y="18729"/>
                                <a:pt x="1024510" y="0"/>
                              </a:cubicBezTo>
                              <a:cubicBezTo>
                                <a:pt x="1209170" y="-18729"/>
                                <a:pt x="1323443" y="38623"/>
                                <a:pt x="1493902" y="0"/>
                              </a:cubicBezTo>
                              <a:cubicBezTo>
                                <a:pt x="1664361" y="-38623"/>
                                <a:pt x="1788697" y="34493"/>
                                <a:pt x="1904620" y="0"/>
                              </a:cubicBezTo>
                              <a:cubicBezTo>
                                <a:pt x="2020543" y="-34493"/>
                                <a:pt x="2250399" y="23957"/>
                                <a:pt x="2432685" y="0"/>
                              </a:cubicBezTo>
                              <a:cubicBezTo>
                                <a:pt x="2614972" y="-23957"/>
                                <a:pt x="2889124" y="68273"/>
                                <a:pt x="3019425" y="0"/>
                              </a:cubicBezTo>
                              <a:cubicBezTo>
                                <a:pt x="3149726" y="-68273"/>
                                <a:pt x="3296101" y="30757"/>
                                <a:pt x="3430143" y="0"/>
                              </a:cubicBezTo>
                              <a:cubicBezTo>
                                <a:pt x="3564185" y="-30757"/>
                                <a:pt x="3750564" y="28238"/>
                                <a:pt x="4016882" y="0"/>
                              </a:cubicBezTo>
                              <a:cubicBezTo>
                                <a:pt x="4283200" y="-28238"/>
                                <a:pt x="4462154" y="43416"/>
                                <a:pt x="4720970" y="0"/>
                              </a:cubicBezTo>
                              <a:cubicBezTo>
                                <a:pt x="4979786" y="-43416"/>
                                <a:pt x="4995570" y="15077"/>
                                <a:pt x="5249035" y="0"/>
                              </a:cubicBezTo>
                              <a:cubicBezTo>
                                <a:pt x="5502501" y="-15077"/>
                                <a:pt x="5658635" y="3145"/>
                                <a:pt x="5953123" y="0"/>
                              </a:cubicBezTo>
                              <a:cubicBezTo>
                                <a:pt x="6001236" y="-4121"/>
                                <a:pt x="6045654" y="41757"/>
                                <a:pt x="6038850" y="85727"/>
                              </a:cubicBezTo>
                              <a:cubicBezTo>
                                <a:pt x="6047527" y="160560"/>
                                <a:pt x="6037006" y="326606"/>
                                <a:pt x="6038850" y="428623"/>
                              </a:cubicBezTo>
                              <a:cubicBezTo>
                                <a:pt x="6025501" y="476755"/>
                                <a:pt x="6007898" y="515536"/>
                                <a:pt x="5953123" y="514350"/>
                              </a:cubicBezTo>
                              <a:cubicBezTo>
                                <a:pt x="5755153" y="586371"/>
                                <a:pt x="5592693" y="512392"/>
                                <a:pt x="5307709" y="514350"/>
                              </a:cubicBezTo>
                              <a:cubicBezTo>
                                <a:pt x="5022725" y="516308"/>
                                <a:pt x="4822089" y="510024"/>
                                <a:pt x="4603622" y="514350"/>
                              </a:cubicBezTo>
                              <a:cubicBezTo>
                                <a:pt x="4385155" y="518676"/>
                                <a:pt x="4053382" y="508444"/>
                                <a:pt x="3899534" y="514350"/>
                              </a:cubicBezTo>
                              <a:cubicBezTo>
                                <a:pt x="3745686" y="520256"/>
                                <a:pt x="3652577" y="491990"/>
                                <a:pt x="3488817" y="514350"/>
                              </a:cubicBezTo>
                              <a:cubicBezTo>
                                <a:pt x="3325057" y="536710"/>
                                <a:pt x="3189816" y="482183"/>
                                <a:pt x="2902077" y="514350"/>
                              </a:cubicBezTo>
                              <a:cubicBezTo>
                                <a:pt x="2614338" y="546517"/>
                                <a:pt x="2520380" y="481934"/>
                                <a:pt x="2315337" y="514350"/>
                              </a:cubicBezTo>
                              <a:cubicBezTo>
                                <a:pt x="2110294" y="546766"/>
                                <a:pt x="1967747" y="459252"/>
                                <a:pt x="1787272" y="514350"/>
                              </a:cubicBezTo>
                              <a:cubicBezTo>
                                <a:pt x="1606798" y="569448"/>
                                <a:pt x="1489971" y="473670"/>
                                <a:pt x="1376554" y="514350"/>
                              </a:cubicBezTo>
                              <a:cubicBezTo>
                                <a:pt x="1263137" y="555030"/>
                                <a:pt x="1021079" y="445215"/>
                                <a:pt x="672467" y="514350"/>
                              </a:cubicBezTo>
                              <a:cubicBezTo>
                                <a:pt x="323855" y="583485"/>
                                <a:pt x="370748" y="470396"/>
                                <a:pt x="85727" y="514350"/>
                              </a:cubicBezTo>
                              <a:cubicBezTo>
                                <a:pt x="33014" y="505820"/>
                                <a:pt x="-3195" y="488433"/>
                                <a:pt x="0" y="428623"/>
                              </a:cubicBezTo>
                              <a:cubicBezTo>
                                <a:pt x="-17167" y="302092"/>
                                <a:pt x="36966" y="195486"/>
                                <a:pt x="0" y="85727"/>
                              </a:cubicBezTo>
                              <a:close/>
                            </a:path>
                          </a:pathLst>
                        </a:custGeom>
                        <a:solidFill>
                          <a:schemeClr val="bg1">
                            <a:lumMod val="95000"/>
                            <a:alpha val="42000"/>
                          </a:schemeClr>
                        </a:solidFill>
                        <a:ln w="19050">
                          <a:solidFill>
                            <a:schemeClr val="accent6">
                              <a:lumMod val="75000"/>
                            </a:schemeClr>
                          </a:solidFill>
                          <a:extLst>
                            <a:ext uri="{C807C97D-BFC1-408E-A445-0C87EB9F89A2}">
                              <ask:lineSketchStyleProps xmlns:ask="http://schemas.microsoft.com/office/drawing/2018/sketchyshapes" sd="173250669">
                                <a:custGeom>
                                  <a:avLst/>
                                  <a:gdLst>
                                    <a:gd name="connsiteX0" fmla="*/ 0 w 6038850"/>
                                    <a:gd name="connsiteY0" fmla="*/ 100409 h 602442"/>
                                    <a:gd name="connsiteX1" fmla="*/ 85727 w 6038850"/>
                                    <a:gd name="connsiteY1" fmla="*/ 0 h 602442"/>
                                    <a:gd name="connsiteX2" fmla="*/ 672467 w 6038850"/>
                                    <a:gd name="connsiteY2" fmla="*/ 0 h 602442"/>
                                    <a:gd name="connsiteX3" fmla="*/ 1317880 w 6038850"/>
                                    <a:gd name="connsiteY3" fmla="*/ 0 h 602442"/>
                                    <a:gd name="connsiteX4" fmla="*/ 1904620 w 6038850"/>
                                    <a:gd name="connsiteY4" fmla="*/ 0 h 602442"/>
                                    <a:gd name="connsiteX5" fmla="*/ 2315337 w 6038850"/>
                                    <a:gd name="connsiteY5" fmla="*/ 0 h 602442"/>
                                    <a:gd name="connsiteX6" fmla="*/ 2960751 w 6038850"/>
                                    <a:gd name="connsiteY6" fmla="*/ 0 h 602442"/>
                                    <a:gd name="connsiteX7" fmla="*/ 3606165 w 6038850"/>
                                    <a:gd name="connsiteY7" fmla="*/ 0 h 602442"/>
                                    <a:gd name="connsiteX8" fmla="*/ 4075556 w 6038850"/>
                                    <a:gd name="connsiteY8" fmla="*/ 0 h 602442"/>
                                    <a:gd name="connsiteX9" fmla="*/ 4544948 w 6038850"/>
                                    <a:gd name="connsiteY9" fmla="*/ 0 h 602442"/>
                                    <a:gd name="connsiteX10" fmla="*/ 5131688 w 6038850"/>
                                    <a:gd name="connsiteY10" fmla="*/ 0 h 602442"/>
                                    <a:gd name="connsiteX11" fmla="*/ 5953123 w 6038850"/>
                                    <a:gd name="connsiteY11" fmla="*/ 0 h 602442"/>
                                    <a:gd name="connsiteX12" fmla="*/ 6038850 w 6038850"/>
                                    <a:gd name="connsiteY12" fmla="*/ 100409 h 602442"/>
                                    <a:gd name="connsiteX13" fmla="*/ 6038850 w 6038850"/>
                                    <a:gd name="connsiteY13" fmla="*/ 502032 h 602442"/>
                                    <a:gd name="connsiteX14" fmla="*/ 5953123 w 6038850"/>
                                    <a:gd name="connsiteY14" fmla="*/ 602442 h 602442"/>
                                    <a:gd name="connsiteX15" fmla="*/ 5249035 w 6038850"/>
                                    <a:gd name="connsiteY15" fmla="*/ 602442 h 602442"/>
                                    <a:gd name="connsiteX16" fmla="*/ 4544948 w 6038850"/>
                                    <a:gd name="connsiteY16" fmla="*/ 602442 h 602442"/>
                                    <a:gd name="connsiteX17" fmla="*/ 4134230 w 6038850"/>
                                    <a:gd name="connsiteY17" fmla="*/ 602442 h 602442"/>
                                    <a:gd name="connsiteX18" fmla="*/ 3664839 w 6038850"/>
                                    <a:gd name="connsiteY18" fmla="*/ 602442 h 602442"/>
                                    <a:gd name="connsiteX19" fmla="*/ 3078099 w 6038850"/>
                                    <a:gd name="connsiteY19" fmla="*/ 602442 h 602442"/>
                                    <a:gd name="connsiteX20" fmla="*/ 2432685 w 6038850"/>
                                    <a:gd name="connsiteY20" fmla="*/ 602442 h 602442"/>
                                    <a:gd name="connsiteX21" fmla="*/ 1787272 w 6038850"/>
                                    <a:gd name="connsiteY21" fmla="*/ 602442 h 602442"/>
                                    <a:gd name="connsiteX22" fmla="*/ 1141858 w 6038850"/>
                                    <a:gd name="connsiteY22" fmla="*/ 602442 h 602442"/>
                                    <a:gd name="connsiteX23" fmla="*/ 85727 w 6038850"/>
                                    <a:gd name="connsiteY23" fmla="*/ 602442 h 602442"/>
                                    <a:gd name="connsiteX24" fmla="*/ 0 w 6038850"/>
                                    <a:gd name="connsiteY24" fmla="*/ 502032 h 602442"/>
                                    <a:gd name="connsiteX25" fmla="*/ 0 w 6038850"/>
                                    <a:gd name="connsiteY25" fmla="*/ 100409 h 602442"/>
                                    <a:gd name="connsiteX0" fmla="*/ 0 w 6038850"/>
                                    <a:gd name="connsiteY0" fmla="*/ 100409 h 602442"/>
                                    <a:gd name="connsiteX1" fmla="*/ 85727 w 6038850"/>
                                    <a:gd name="connsiteY1" fmla="*/ 0 h 602442"/>
                                    <a:gd name="connsiteX2" fmla="*/ 555119 w 6038850"/>
                                    <a:gd name="connsiteY2" fmla="*/ 0 h 602442"/>
                                    <a:gd name="connsiteX3" fmla="*/ 1024510 w 6038850"/>
                                    <a:gd name="connsiteY3" fmla="*/ 0 h 602442"/>
                                    <a:gd name="connsiteX4" fmla="*/ 1493902 w 6038850"/>
                                    <a:gd name="connsiteY4" fmla="*/ 0 h 602442"/>
                                    <a:gd name="connsiteX5" fmla="*/ 1904620 w 6038850"/>
                                    <a:gd name="connsiteY5" fmla="*/ 0 h 602442"/>
                                    <a:gd name="connsiteX6" fmla="*/ 2432685 w 6038850"/>
                                    <a:gd name="connsiteY6" fmla="*/ 0 h 602442"/>
                                    <a:gd name="connsiteX7" fmla="*/ 3019425 w 6038850"/>
                                    <a:gd name="connsiteY7" fmla="*/ 0 h 602442"/>
                                    <a:gd name="connsiteX8" fmla="*/ 3430143 w 6038850"/>
                                    <a:gd name="connsiteY8" fmla="*/ 0 h 602442"/>
                                    <a:gd name="connsiteX9" fmla="*/ 4016882 w 6038850"/>
                                    <a:gd name="connsiteY9" fmla="*/ 0 h 602442"/>
                                    <a:gd name="connsiteX10" fmla="*/ 4720970 w 6038850"/>
                                    <a:gd name="connsiteY10" fmla="*/ 0 h 602442"/>
                                    <a:gd name="connsiteX11" fmla="*/ 5249035 w 6038850"/>
                                    <a:gd name="connsiteY11" fmla="*/ 0 h 602442"/>
                                    <a:gd name="connsiteX12" fmla="*/ 5953123 w 6038850"/>
                                    <a:gd name="connsiteY12" fmla="*/ 0 h 602442"/>
                                    <a:gd name="connsiteX13" fmla="*/ 6038850 w 6038850"/>
                                    <a:gd name="connsiteY13" fmla="*/ 100409 h 602442"/>
                                    <a:gd name="connsiteX14" fmla="*/ 6038850 w 6038850"/>
                                    <a:gd name="connsiteY14" fmla="*/ 502032 h 602442"/>
                                    <a:gd name="connsiteX15" fmla="*/ 5953123 w 6038850"/>
                                    <a:gd name="connsiteY15" fmla="*/ 602442 h 602442"/>
                                    <a:gd name="connsiteX16" fmla="*/ 5307709 w 6038850"/>
                                    <a:gd name="connsiteY16" fmla="*/ 602442 h 602442"/>
                                    <a:gd name="connsiteX17" fmla="*/ 4955666 w 6038850"/>
                                    <a:gd name="connsiteY17" fmla="*/ 602442 h 602442"/>
                                    <a:gd name="connsiteX18" fmla="*/ 4603622 w 6038850"/>
                                    <a:gd name="connsiteY18" fmla="*/ 602442 h 602442"/>
                                    <a:gd name="connsiteX19" fmla="*/ 3899534 w 6038850"/>
                                    <a:gd name="connsiteY19" fmla="*/ 602442 h 602442"/>
                                    <a:gd name="connsiteX20" fmla="*/ 3488817 w 6038850"/>
                                    <a:gd name="connsiteY20" fmla="*/ 602442 h 602442"/>
                                    <a:gd name="connsiteX21" fmla="*/ 2902077 w 6038850"/>
                                    <a:gd name="connsiteY21" fmla="*/ 602442 h 602442"/>
                                    <a:gd name="connsiteX22" fmla="*/ 2315337 w 6038850"/>
                                    <a:gd name="connsiteY22" fmla="*/ 602442 h 602442"/>
                                    <a:gd name="connsiteX23" fmla="*/ 1787272 w 6038850"/>
                                    <a:gd name="connsiteY23" fmla="*/ 602442 h 602442"/>
                                    <a:gd name="connsiteX24" fmla="*/ 1376554 w 6038850"/>
                                    <a:gd name="connsiteY24" fmla="*/ 602442 h 602442"/>
                                    <a:gd name="connsiteX25" fmla="*/ 672467 w 6038850"/>
                                    <a:gd name="connsiteY25" fmla="*/ 602442 h 602442"/>
                                    <a:gd name="connsiteX26" fmla="*/ 85727 w 6038850"/>
                                    <a:gd name="connsiteY26" fmla="*/ 602442 h 602442"/>
                                    <a:gd name="connsiteX27" fmla="*/ 0 w 6038850"/>
                                    <a:gd name="connsiteY27" fmla="*/ 502032 h 602442"/>
                                    <a:gd name="connsiteX28" fmla="*/ 0 w 6038850"/>
                                    <a:gd name="connsiteY28" fmla="*/ 100409 h 602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038850" h="602442" fill="none" extrusionOk="0">
                                      <a:moveTo>
                                        <a:pt x="0" y="100409"/>
                                      </a:moveTo>
                                      <a:cubicBezTo>
                                        <a:pt x="7354" y="34610"/>
                                        <a:pt x="29186" y="-1935"/>
                                        <a:pt x="85727" y="0"/>
                                      </a:cubicBezTo>
                                      <a:cubicBezTo>
                                        <a:pt x="218061" y="-20279"/>
                                        <a:pt x="528817" y="15322"/>
                                        <a:pt x="672467" y="0"/>
                                      </a:cubicBezTo>
                                      <a:cubicBezTo>
                                        <a:pt x="839126" y="-67991"/>
                                        <a:pt x="1084083" y="81744"/>
                                        <a:pt x="1317880" y="0"/>
                                      </a:cubicBezTo>
                                      <a:cubicBezTo>
                                        <a:pt x="1528713" y="13814"/>
                                        <a:pt x="1660917" y="47178"/>
                                        <a:pt x="1904620" y="0"/>
                                      </a:cubicBezTo>
                                      <a:cubicBezTo>
                                        <a:pt x="2182634" y="-47975"/>
                                        <a:pt x="2123304" y="7522"/>
                                        <a:pt x="2315337" y="0"/>
                                      </a:cubicBezTo>
                                      <a:cubicBezTo>
                                        <a:pt x="2493366" y="29820"/>
                                        <a:pt x="2649232" y="86607"/>
                                        <a:pt x="2960751" y="0"/>
                                      </a:cubicBezTo>
                                      <a:cubicBezTo>
                                        <a:pt x="3271667" y="-67033"/>
                                        <a:pt x="3347202" y="45307"/>
                                        <a:pt x="3606165" y="0"/>
                                      </a:cubicBezTo>
                                      <a:cubicBezTo>
                                        <a:pt x="3855089" y="-71884"/>
                                        <a:pt x="3885414" y="1373"/>
                                        <a:pt x="4075556" y="0"/>
                                      </a:cubicBezTo>
                                      <a:cubicBezTo>
                                        <a:pt x="4220793" y="-1025"/>
                                        <a:pt x="4355048" y="-11325"/>
                                        <a:pt x="4544948" y="0"/>
                                      </a:cubicBezTo>
                                      <a:cubicBezTo>
                                        <a:pt x="4754367" y="-25680"/>
                                        <a:pt x="4838459" y="47761"/>
                                        <a:pt x="5131688" y="0"/>
                                      </a:cubicBezTo>
                                      <a:cubicBezTo>
                                        <a:pt x="5424752" y="-52794"/>
                                        <a:pt x="5552588" y="8626"/>
                                        <a:pt x="5953123" y="0"/>
                                      </a:cubicBezTo>
                                      <a:cubicBezTo>
                                        <a:pt x="5990147" y="14942"/>
                                        <a:pt x="6037498" y="23038"/>
                                        <a:pt x="6038850" y="100409"/>
                                      </a:cubicBezTo>
                                      <a:cubicBezTo>
                                        <a:pt x="6072839" y="259553"/>
                                        <a:pt x="5989614" y="330962"/>
                                        <a:pt x="6038850" y="502032"/>
                                      </a:cubicBezTo>
                                      <a:cubicBezTo>
                                        <a:pt x="6043068" y="549927"/>
                                        <a:pt x="5995391" y="622928"/>
                                        <a:pt x="5953123" y="602442"/>
                                      </a:cubicBezTo>
                                      <a:cubicBezTo>
                                        <a:pt x="5660677" y="641192"/>
                                        <a:pt x="5521075" y="599412"/>
                                        <a:pt x="5249035" y="602442"/>
                                      </a:cubicBezTo>
                                      <a:cubicBezTo>
                                        <a:pt x="5029951" y="604068"/>
                                        <a:pt x="4712093" y="554222"/>
                                        <a:pt x="4544948" y="602442"/>
                                      </a:cubicBezTo>
                                      <a:cubicBezTo>
                                        <a:pt x="4369414" y="607693"/>
                                        <a:pt x="4288179" y="569280"/>
                                        <a:pt x="4134230" y="602442"/>
                                      </a:cubicBezTo>
                                      <a:cubicBezTo>
                                        <a:pt x="3978945" y="626361"/>
                                        <a:pt x="3878883" y="575063"/>
                                        <a:pt x="3664839" y="602442"/>
                                      </a:cubicBezTo>
                                      <a:cubicBezTo>
                                        <a:pt x="3441984" y="629959"/>
                                        <a:pt x="3358264" y="606663"/>
                                        <a:pt x="3078099" y="602442"/>
                                      </a:cubicBezTo>
                                      <a:cubicBezTo>
                                        <a:pt x="2810150" y="594699"/>
                                        <a:pt x="2619826" y="550954"/>
                                        <a:pt x="2432685" y="602442"/>
                                      </a:cubicBezTo>
                                      <a:cubicBezTo>
                                        <a:pt x="2227527" y="636617"/>
                                        <a:pt x="2101891" y="542819"/>
                                        <a:pt x="1787272" y="602442"/>
                                      </a:cubicBezTo>
                                      <a:cubicBezTo>
                                        <a:pt x="1486686" y="700034"/>
                                        <a:pt x="1295630" y="548866"/>
                                        <a:pt x="1141858" y="602442"/>
                                      </a:cubicBezTo>
                                      <a:cubicBezTo>
                                        <a:pt x="1005303" y="724602"/>
                                        <a:pt x="539111" y="593034"/>
                                        <a:pt x="85727" y="602442"/>
                                      </a:cubicBezTo>
                                      <a:cubicBezTo>
                                        <a:pt x="48263" y="608474"/>
                                        <a:pt x="-11515" y="567550"/>
                                        <a:pt x="0" y="502032"/>
                                      </a:cubicBezTo>
                                      <a:cubicBezTo>
                                        <a:pt x="-26856" y="366291"/>
                                        <a:pt x="40743" y="284639"/>
                                        <a:pt x="0" y="100409"/>
                                      </a:cubicBezTo>
                                      <a:close/>
                                    </a:path>
                                    <a:path w="6038850" h="602442" stroke="0" extrusionOk="0">
                                      <a:moveTo>
                                        <a:pt x="0" y="100409"/>
                                      </a:moveTo>
                                      <a:cubicBezTo>
                                        <a:pt x="-11862" y="50472"/>
                                        <a:pt x="37574" y="4018"/>
                                        <a:pt x="85727" y="0"/>
                                      </a:cubicBezTo>
                                      <a:cubicBezTo>
                                        <a:pt x="243585" y="-56866"/>
                                        <a:pt x="449657" y="27747"/>
                                        <a:pt x="555119" y="0"/>
                                      </a:cubicBezTo>
                                      <a:cubicBezTo>
                                        <a:pt x="650171" y="-38155"/>
                                        <a:pt x="832078" y="46131"/>
                                        <a:pt x="1024510" y="0"/>
                                      </a:cubicBezTo>
                                      <a:cubicBezTo>
                                        <a:pt x="1205127" y="-33274"/>
                                        <a:pt x="1327324" y="48186"/>
                                        <a:pt x="1493902" y="0"/>
                                      </a:cubicBezTo>
                                      <a:cubicBezTo>
                                        <a:pt x="1670197" y="-48475"/>
                                        <a:pt x="1765413" y="12821"/>
                                        <a:pt x="1904620" y="0"/>
                                      </a:cubicBezTo>
                                      <a:cubicBezTo>
                                        <a:pt x="2033616" y="-49424"/>
                                        <a:pt x="2253813" y="75182"/>
                                        <a:pt x="2432685" y="0"/>
                                      </a:cubicBezTo>
                                      <a:cubicBezTo>
                                        <a:pt x="2616181" y="-54293"/>
                                        <a:pt x="2895009" y="60199"/>
                                        <a:pt x="3019425" y="0"/>
                                      </a:cubicBezTo>
                                      <a:cubicBezTo>
                                        <a:pt x="3143495" y="-73683"/>
                                        <a:pt x="3321412" y="19929"/>
                                        <a:pt x="3430143" y="0"/>
                                      </a:cubicBezTo>
                                      <a:cubicBezTo>
                                        <a:pt x="3550795" y="-91784"/>
                                        <a:pt x="3780424" y="74223"/>
                                        <a:pt x="4016882" y="0"/>
                                      </a:cubicBezTo>
                                      <a:cubicBezTo>
                                        <a:pt x="4274261" y="-40162"/>
                                        <a:pt x="4518667" y="38402"/>
                                        <a:pt x="4720970" y="0"/>
                                      </a:cubicBezTo>
                                      <a:cubicBezTo>
                                        <a:pt x="4984928" y="-37800"/>
                                        <a:pt x="4990412" y="23755"/>
                                        <a:pt x="5249035" y="0"/>
                                      </a:cubicBezTo>
                                      <a:cubicBezTo>
                                        <a:pt x="5480494" y="-1714"/>
                                        <a:pt x="5677280" y="2884"/>
                                        <a:pt x="5953123" y="0"/>
                                      </a:cubicBezTo>
                                      <a:cubicBezTo>
                                        <a:pt x="6001385" y="-15173"/>
                                        <a:pt x="6049713" y="59988"/>
                                        <a:pt x="6038850" y="100409"/>
                                      </a:cubicBezTo>
                                      <a:cubicBezTo>
                                        <a:pt x="6047965" y="191738"/>
                                        <a:pt x="6041807" y="386867"/>
                                        <a:pt x="6038850" y="502032"/>
                                      </a:cubicBezTo>
                                      <a:cubicBezTo>
                                        <a:pt x="6023855" y="558399"/>
                                        <a:pt x="6013460" y="612700"/>
                                        <a:pt x="5953123" y="602442"/>
                                      </a:cubicBezTo>
                                      <a:cubicBezTo>
                                        <a:pt x="5788905" y="695531"/>
                                        <a:pt x="5628703" y="573230"/>
                                        <a:pt x="5307709" y="602442"/>
                                      </a:cubicBezTo>
                                      <a:cubicBezTo>
                                        <a:pt x="5195800" y="625319"/>
                                        <a:pt x="5050934" y="600871"/>
                                        <a:pt x="4955666" y="602442"/>
                                      </a:cubicBezTo>
                                      <a:cubicBezTo>
                                        <a:pt x="4860398" y="604013"/>
                                        <a:pt x="4738071" y="589799"/>
                                        <a:pt x="4603622" y="602442"/>
                                      </a:cubicBezTo>
                                      <a:cubicBezTo>
                                        <a:pt x="4395318" y="632776"/>
                                        <a:pt x="4062073" y="613968"/>
                                        <a:pt x="3899534" y="602442"/>
                                      </a:cubicBezTo>
                                      <a:cubicBezTo>
                                        <a:pt x="3752092" y="606904"/>
                                        <a:pt x="3636385" y="597995"/>
                                        <a:pt x="3488817" y="602442"/>
                                      </a:cubicBezTo>
                                      <a:cubicBezTo>
                                        <a:pt x="3330607" y="637315"/>
                                        <a:pt x="3161355" y="575528"/>
                                        <a:pt x="2902077" y="602442"/>
                                      </a:cubicBezTo>
                                      <a:cubicBezTo>
                                        <a:pt x="2613259" y="637519"/>
                                        <a:pt x="2535498" y="564205"/>
                                        <a:pt x="2315337" y="602442"/>
                                      </a:cubicBezTo>
                                      <a:cubicBezTo>
                                        <a:pt x="2117476" y="644862"/>
                                        <a:pt x="1940307" y="537686"/>
                                        <a:pt x="1787272" y="602442"/>
                                      </a:cubicBezTo>
                                      <a:cubicBezTo>
                                        <a:pt x="1607902" y="672217"/>
                                        <a:pt x="1515288" y="553286"/>
                                        <a:pt x="1376554" y="602442"/>
                                      </a:cubicBezTo>
                                      <a:cubicBezTo>
                                        <a:pt x="1209838" y="686153"/>
                                        <a:pt x="1029758" y="455219"/>
                                        <a:pt x="672467" y="602442"/>
                                      </a:cubicBezTo>
                                      <a:cubicBezTo>
                                        <a:pt x="287701" y="663349"/>
                                        <a:pt x="349568" y="524786"/>
                                        <a:pt x="85727" y="602442"/>
                                      </a:cubicBezTo>
                                      <a:cubicBezTo>
                                        <a:pt x="30405" y="589754"/>
                                        <a:pt x="-5695" y="569851"/>
                                        <a:pt x="0" y="502032"/>
                                      </a:cubicBezTo>
                                      <a:cubicBezTo>
                                        <a:pt x="-28460" y="364576"/>
                                        <a:pt x="54195" y="247102"/>
                                        <a:pt x="0" y="100409"/>
                                      </a:cubicBezTo>
                                      <a:close/>
                                    </a:path>
                                    <a:path w="6038850" h="602442" fill="none" stroke="0" extrusionOk="0">
                                      <a:moveTo>
                                        <a:pt x="0" y="100409"/>
                                      </a:moveTo>
                                      <a:cubicBezTo>
                                        <a:pt x="-1790" y="33854"/>
                                        <a:pt x="34281" y="-2621"/>
                                        <a:pt x="85727" y="0"/>
                                      </a:cubicBezTo>
                                      <a:cubicBezTo>
                                        <a:pt x="221943" y="39610"/>
                                        <a:pt x="483040" y="19698"/>
                                        <a:pt x="672467" y="0"/>
                                      </a:cubicBezTo>
                                      <a:cubicBezTo>
                                        <a:pt x="840853" y="-48517"/>
                                        <a:pt x="1092703" y="9143"/>
                                        <a:pt x="1317880" y="0"/>
                                      </a:cubicBezTo>
                                      <a:cubicBezTo>
                                        <a:pt x="1534783" y="-12182"/>
                                        <a:pt x="1626716" y="40643"/>
                                        <a:pt x="1904620" y="0"/>
                                      </a:cubicBezTo>
                                      <a:cubicBezTo>
                                        <a:pt x="2169574" y="-48030"/>
                                        <a:pt x="2125726" y="-3828"/>
                                        <a:pt x="2315337" y="0"/>
                                      </a:cubicBezTo>
                                      <a:cubicBezTo>
                                        <a:pt x="2516095" y="-33184"/>
                                        <a:pt x="2663802" y="76120"/>
                                        <a:pt x="2960751" y="0"/>
                                      </a:cubicBezTo>
                                      <a:cubicBezTo>
                                        <a:pt x="3261609" y="-44177"/>
                                        <a:pt x="3344843" y="64798"/>
                                        <a:pt x="3606165" y="0"/>
                                      </a:cubicBezTo>
                                      <a:cubicBezTo>
                                        <a:pt x="3866642" y="-62599"/>
                                        <a:pt x="3902315" y="21522"/>
                                        <a:pt x="4075556" y="0"/>
                                      </a:cubicBezTo>
                                      <a:cubicBezTo>
                                        <a:pt x="4266527" y="-8425"/>
                                        <a:pt x="4334804" y="5157"/>
                                        <a:pt x="4544948" y="0"/>
                                      </a:cubicBezTo>
                                      <a:cubicBezTo>
                                        <a:pt x="4734637" y="3284"/>
                                        <a:pt x="4834986" y="57845"/>
                                        <a:pt x="5131688" y="0"/>
                                      </a:cubicBezTo>
                                      <a:cubicBezTo>
                                        <a:pt x="5408999" y="-79045"/>
                                        <a:pt x="5569890" y="-3212"/>
                                        <a:pt x="5953123" y="0"/>
                                      </a:cubicBezTo>
                                      <a:cubicBezTo>
                                        <a:pt x="6004501" y="-1729"/>
                                        <a:pt x="6031020" y="34236"/>
                                        <a:pt x="6038850" y="100409"/>
                                      </a:cubicBezTo>
                                      <a:cubicBezTo>
                                        <a:pt x="6064096" y="251061"/>
                                        <a:pt x="6022801" y="330790"/>
                                        <a:pt x="6038850" y="502032"/>
                                      </a:cubicBezTo>
                                      <a:cubicBezTo>
                                        <a:pt x="6046577" y="551730"/>
                                        <a:pt x="6004564" y="615443"/>
                                        <a:pt x="5953123" y="602442"/>
                                      </a:cubicBezTo>
                                      <a:cubicBezTo>
                                        <a:pt x="5642131" y="616677"/>
                                        <a:pt x="5519811" y="570301"/>
                                        <a:pt x="5249035" y="602442"/>
                                      </a:cubicBezTo>
                                      <a:cubicBezTo>
                                        <a:pt x="5028351" y="635915"/>
                                        <a:pt x="4695908" y="618791"/>
                                        <a:pt x="4544948" y="602442"/>
                                      </a:cubicBezTo>
                                      <a:cubicBezTo>
                                        <a:pt x="4352704" y="628541"/>
                                        <a:pt x="4301425" y="555041"/>
                                        <a:pt x="4134230" y="602442"/>
                                      </a:cubicBezTo>
                                      <a:cubicBezTo>
                                        <a:pt x="3998215" y="615601"/>
                                        <a:pt x="3910136" y="550424"/>
                                        <a:pt x="3664839" y="602442"/>
                                      </a:cubicBezTo>
                                      <a:cubicBezTo>
                                        <a:pt x="3424643" y="637334"/>
                                        <a:pt x="3345539" y="606654"/>
                                        <a:pt x="3078099" y="602442"/>
                                      </a:cubicBezTo>
                                      <a:cubicBezTo>
                                        <a:pt x="2764664" y="594548"/>
                                        <a:pt x="2672320" y="576218"/>
                                        <a:pt x="2432685" y="602442"/>
                                      </a:cubicBezTo>
                                      <a:cubicBezTo>
                                        <a:pt x="2218013" y="685060"/>
                                        <a:pt x="2117986" y="585652"/>
                                        <a:pt x="1787272" y="602442"/>
                                      </a:cubicBezTo>
                                      <a:cubicBezTo>
                                        <a:pt x="1447286" y="637471"/>
                                        <a:pt x="1271695" y="521727"/>
                                        <a:pt x="1141858" y="602442"/>
                                      </a:cubicBezTo>
                                      <a:cubicBezTo>
                                        <a:pt x="1012626" y="731253"/>
                                        <a:pt x="697729" y="608487"/>
                                        <a:pt x="85727" y="602442"/>
                                      </a:cubicBezTo>
                                      <a:cubicBezTo>
                                        <a:pt x="51705" y="610682"/>
                                        <a:pt x="-7077" y="559218"/>
                                        <a:pt x="0" y="502032"/>
                                      </a:cubicBezTo>
                                      <a:cubicBezTo>
                                        <a:pt x="-24561" y="371960"/>
                                        <a:pt x="47119" y="276285"/>
                                        <a:pt x="0" y="100409"/>
                                      </a:cubicBezTo>
                                      <a:close/>
                                    </a:path>
                                  </a:pathLst>
                                </a:custGeom>
                                <ask:type>
                                  <ask:lineSketchScribble/>
                                </ask:type>
                              </ask:lineSketchStyleProps>
                            </a:ext>
                          </a:extLst>
                        </a:ln>
                      </wps:spPr>
                      <wps:txbx>
                        <w:txbxContent>
                          <w:p w14:paraId="33A448CE" w14:textId="77777777" w:rsidR="00840E6C" w:rsidRPr="007C655E" w:rsidRDefault="00840E6C" w:rsidP="00840E6C">
                            <w:pPr>
                              <w:jc w:val="center"/>
                              <w:rPr>
                                <w:b/>
                                <w:bCs/>
                                <w:i/>
                                <w:iCs/>
                              </w:rPr>
                            </w:pPr>
                            <w:r w:rsidRPr="007C655E">
                              <w:rPr>
                                <w:b/>
                                <w:bCs/>
                                <w:i/>
                                <w:iCs/>
                              </w:rPr>
                              <w:t>INSTITUT SOUS-REGIONAL DE STATISTIQUE ET D’ECONOMIE APPLIQUEE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C2C976" id="Rectangle : coins arrondis 77" o:spid="_x0000_s1026" style="position:absolute;margin-left:10.85pt;margin-top:10.6pt;width:475.5pt;height:47.4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coordsize="6038850,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8WtgoAAJ4tAAAOAAAAZHJzL2Uyb0RvYy54bWy0Wltv48YVfi/Q/0DosYDWcydprDdIN0hR&#10;IG0KJAHSR1qiLWElUSXptTe/vt9cKJ+hknDGaV8MU8Nzvjlnzp3z/quX46H43PbDvjvdrfg7tira&#10;06bb7k+Pd6uffvx2Xa2KYWxO2+bQndq71Zd2WH314c9/ev98vm1Ft+sO27YvwOQ03D6f71a7cTzf&#10;3twMm117bIZ33bk9YfGh64/NiMf+8WbbN8/gfjzcCMbMzXPXb899t2mHAb9+4xdXHxz/h4d2M37/&#10;8DC0Y3G4W2Fvo/vbu7/39u/Nh/fN7WPfnHf7TdhG84ZdHJv9CaAXVt80Y1M89fsrVsf9pu+G7mF8&#10;t+mON93Dw37TOhkgDWczaX7YNefWyQLlDOeLmob/HdvNPz//cP5Xb7c+nL/rNp+G4tR93DWnx/br&#10;vu+ed22zBRy3irp5Pg+3FwL7MIC0uH/+R7fF0TZPY+d08PLQHy1DSFe8OFV/uai6fRmLDX40TFaV&#10;xolssGaYUEo4iOZ2ot48DePf2s5xaj5/N4z+qLb4zyl6W5yaI2A33ek07Mf2ZzB7OB5wen+5KVjx&#10;XEwQgW72+r/p65UuRVnsCs2VxKZ+neJnTgA8xSIIJWGLAIIAmFIoUy6LQWmWESRB4JKXVZWgKUq0&#10;DKEoRM2UEQkQlGgZQhMIIbmWMkFRlGgZwlCI2rBS8+WzoETLECWBkIYZbvQyBCVahkDwvbiEggxa&#10;m2UISrQMUVMIrVStqmUISrQMwamrapitqRIwIqoEEOqqutaSC7ksCKdUCSDUW0N8SgChVImhivps&#10;OhClUqIyUMFiUKSum663iMpF3WUk6sFaqJrJBIfhEVUiEnVklWrUnFL5TLIsE/VnxaUSMiFackqV&#10;ikTdWhqjKlknmB6lSkWi3i1ZWbE6BYlSJSIJGhiEksJUCRYRUaUiUT9H2kS5IJa1JyhVKhJ1ds4V&#10;r3RCsBOUKhWJentiPSMoTSoO9fUE6xb0/cQoJKiXp2DQ969D6g0K+anQbHZT7bl5OYXiE/8VKJFt&#10;VWtr0XM32EKXVqKoaqdHVJq2eG5uQWXfXiCGzVBiX3mnEsMMKPFUU6ch42wpsczaNg6NEqssYpwG&#10;JdZZxAi7lNhkESOSUuIyixjBkRJXWcSId5S4ziK2xQ2lxnOWjc2NLM/K+MzM8JyFPjM0nmdpfGZq&#10;eM5CnxkbCoQs8pm5Ietnkc8MDqk8i3xmcjzP5vjM6PCcg24zJ7U6PGeRz6wO6TGLfGZ1yHlZ5DOr&#10;QyrLIp9ZHbJUFvnM6pCwCLlPDiG59Bha2XHVwY2rxlWBcVW/KjCuurc0SDfNaHPS9G/xTMYpu7uV&#10;T8toy/YHcDlh7IaZ3MvYP9kZ3fefpqR17D63P3aOyfg6pnG5MGzt9Y3N0/1+89f2F/o+R1nnzUlK&#10;VbqzwNYcK1lp5bXNS+MMfFrx7K0RXUwnYv1rQEJwXXrtrzEScYqb+KmKS/xiGaJfKx3Tac1PUNxa&#10;OlhlpNZerPUVR4gstPFWzIURzvUnuDBOycTj0BQPegTgnKeRUKD3OsWZcd5+AfTDlUxAwUuo07Nc&#10;X/EUnNcsRAldsejswqQlF09zDDb8Ea2vWGKlDtlES6WcT03yCT92ycRDEwCeQb4rnlJqZezYEQaD&#10;0rKKBAxDmFxA2LSpJoVe8ayZ1ojSFlDWVeQmYSKTiaeEgoDBH65YSlkZ5bVtfIyZ1Bn62Fw0DL6E&#10;9ia/nnOsZKWUlxynLKPTC3OaTDgN6WrpU+z6mqc2pQnmolTpktckXhg95OLVOJ/aJxbJfD6bOBqm&#10;RK390QnNIKiPvi7ETcNle640ZsYBLH7ywRGTvqoMIUagv/MFxCsoq5j2ChAVg4P+FqrvjEKojoHi&#10;pwnWDty9ZSBclzKKo4YxJqTXgxYSmqewVLchu4TktRi8tVHcYlk9gXFVRiFMa1ZL6a0Ldmb8R4BJ&#10;F2HG42kvk3mbKxdhVQ3flj6Oa24YjpEcHuRnXPoMpVnF47xBHSVTWiVNXZrAWDAto9OzJ6aNV7Ky&#10;NhCv+unPW6RFFOBV7S1Vw6Jio8G5mykEKQz8kZqJLsIo6E2wCrnLBP9XzOg4mkptauUtGfbE48Qd&#10;5kJvgRVljTQcbBVs4zAnDPwYcd1F+BIajzYVhkRvgoVbsCqcrdYV7IeoUXBmncrD6lKKCDZMjN4C&#10;y1HyiDK4SIlqJ4LlolTceDtXsrSVBNlUGB+9CZaxWiuvRqRozaKAgO8hsKnAF0cZxZLXGi/Te2ym&#10;CfrlyGKxy3Lp7VuVFaokKuUlm2NcbX9PChBrgaDgk6hEMIg5Sl3XXnTYi8ZrRKce7XdC/qEbWr8L&#10;W6cvFenD2Hef8BUTbP8PNfq6EqGYk/gwE1kOKqEQH9daishsXg/QBagkfaL4hpE7i1ijBkEwIjqD&#10;ZSJAuUWb06I1fJNCzenW0tFsaY9kbX18fcURg233ZRmLHIPaSDSOL806DE/S4bhgtU0SDu+apxQo&#10;Xb3hovryRjjlMI5ypmY+WGUAYj4vQ6OxvuaJz7bIM247QK6jc0X9bj+5ZipUoPaZerb1FU+B8keG&#10;JkXIOo7zNKSmSygMNIOu0R/hFc+qQlvg3dNUNq4Sa5JoUJQd+OKA0wGlwwuV5TVPNBscMc7ytPEs&#10;it5SATIccAagLX0qv831Nc9So8zzEooKhRGVUCEgVegV8iREeYFQdvGKOU9YBZpNx1NJJI0IEAVR&#10;HQw8XUIcYI084Fiur3nWtZ4aTeSPMlIpLe3SAVEuwhJDM3LN02jbvfsz5GiCiM3QCjYdD1UxZgCT&#10;gNzPqybPRnugzaRQlCGRfH+kPVAoabxz28IV9RWRA3xL3HryMgqDXmK26i/VwIqz2wMB7XrVKswc&#10;0ClEsEj4U4HJtYZOyCpVbm7KBxDubzh57Omh0KGM0ZoZhDfrBygOJBo1ugqnKtlU408Xd5KyFewI&#10;H/CmAgYVY+x+lRCsmhijMYoKAIUzMPZ7m9tUFqzCYAzaC6QoTSM1KvQLMng9Ks3ZNAQ5FZcSvP9m&#10;KlmWsNTgpxqRHu0lUaM0qKDhnVYeVaOCjAxOomNAg/QWaaWEs8ItnKKkKWddie1Y7CdzC4syBZU1&#10;2ZRAzrQh4w1KtpkFevSkGPZg85QxFCDDtAbDwzoeWtARV6aSMTljIoxlMGMqTaRkXpuyDOW0glWj&#10;fSGb+iPtAUJAOXkm+q24uOIKVhOaB1XiDKKzRTOBWdmbTAq9ugS5VzICR9zoQhNoh0JXojTyDpWW&#10;zGUzdYxCaxphoP9SSK5EiQiMJaR39lSiXIn0/1rS5kLa1O/FxBABdRVBXGNy650ZTgKbo2s+DWcG&#10;4TVms+hXrQh2GBWHO4wWYFN2DagK7kx24tEymhJEyctXBBcxX+9aDt1hv/0W3w5s6+Lu4bYfD33x&#10;ucHHhPtH7j54H56OuPPpf6s1Zkd+M83hvGv8ryjP/a/gfmHierOI/+Fkv16gZsVM1uH9Dniz2bSn&#10;0VxtAJXUMhS2ccDXd3eF1d5atReEh9vx5f4FarT/3nfbL7jM2nf+ijCuNOOfXdf/siqecT34bjX8&#10;56np21Vx+PsJF2Jr7iafo3tQuD6KI+jpyj1daU4bsMKVgLFf4eKAffg44hlET+d+/7gDltfsqfsa&#10;12gf9va2q9us31d4wCVgp8NwYdneMqbP7q3Xa9Uf/gsAAP//AwBQSwMEFAAGAAgAAAAhANbZoAHe&#10;AAAACQEAAA8AAABkcnMvZG93bnJldi54bWxMj8FOwzAQRO9I/IO1lbgg6iSHtknjVAgJBJyg9AOc&#10;eJtEjdfBdpvw92xPcFrtzmj2Tbmb7SAu6EPvSEG6TEAgNc701Co4fD0/bECEqMnowREq+MEAu+r2&#10;ptSFcRN94mUfW8EhFAqtoItxLKQMTYdWh6UbkVg7Om915NW30ng9cbgdZJYkK2l1T/yh0yM+ddic&#10;9mer4Bs3b6b+eLcvp8OUH19Hc++bXKm7xfy4BRFxjn9muOIzOlTMVLszmSAGBVm6Zud1ZiBYz9cZ&#10;H2o2pqsUZFXK/w2qXwAAAP//AwBQSwECLQAUAAYACAAAACEAtoM4kv4AAADhAQAAEwAAAAAAAAAA&#10;AAAAAAAAAAAAW0NvbnRlbnRfVHlwZXNdLnhtbFBLAQItABQABgAIAAAAIQA4/SH/1gAAAJQBAAAL&#10;AAAAAAAAAAAAAAAAAC8BAABfcmVscy8ucmVsc1BLAQItABQABgAIAAAAIQABL58WtgoAAJ4tAAAO&#10;AAAAAAAAAAAAAAAAAC4CAABkcnMvZTJvRG9jLnhtbFBLAQItABQABgAIAAAAIQDW2aAB3gAAAAkB&#10;AAAPAAAAAAAAAAAAAAAAABANAABkcnMvZG93bnJldi54bWxQSwUGAAAAAAQABADzAAAAGw4AAAAA&#10;" adj="-11796480,,5400" path="m,85727nfc10999,33472,38543,1767,85727,,221574,-4675,481375,12370,672467,v191092,-12370,420094,12626,645413,c1543199,-12626,1637670,41068,1904620,v266950,-41068,214399,5807,410717,c2511655,-5807,2655912,53444,2960751,v304839,-53444,393899,42887,645414,c3857680,-42887,3905518,3982,4075556,v170038,-3982,263089,625,469392,c4751251,-625,4838440,51134,5131688,v293248,-51134,435924,4479,821435,c5990592,3020,6042958,25040,6038850,85727v29909,128389,-30794,194683,,342896c6038855,472735,6000232,523511,5953123,514350v-311388,9528,-443792,-1708,-704088,c4988739,516058,4720133,508170,4544948,514350v-175185,6180,-258386,-26760,-410718,c3981898,541110,3886518,488043,3664839,514350v-221679,26307,-307893,-3175,-586740,c2799252,517525,2630287,472867,2432685,514350v-197602,41483,-325412,-57023,-645413,c1467271,571373,1274169,437199,1141858,514350v-132311,77151,-533993,-1275,-1056131,c51253,518648,4138,478262,,428623,-26054,320162,35997,243554,,85727xem,85727nsc-8219,34943,33539,-5329,85727,,237178,-33898,437818,28048,555119,v117301,-28048,284731,18729,469391,c1209170,-18729,1323443,38623,1493902,v170459,-38623,294795,34493,410718,c2020543,-34493,2250399,23957,2432685,v182287,-23957,456439,68273,586740,c3149726,-68273,3296101,30757,3430143,v134042,-30757,320421,28238,586739,c4283200,-28238,4462154,43416,4720970,v258816,-43416,274600,15077,528065,c5502501,-15077,5658635,3145,5953123,v48113,-4121,92531,41757,85727,85727c6047527,160560,6037006,326606,6038850,428623v-13349,48132,-30952,86913,-85727,85727c5755153,586371,5592693,512392,5307709,514350v-284984,1958,-485620,-4326,-704087,c4385155,518676,4053382,508444,3899534,514350v-153848,5906,-246957,-22360,-410717,c3325057,536710,3189816,482183,2902077,514350v-287739,32167,-381697,-32416,-586740,c2110294,546766,1967747,459252,1787272,514350v-180474,55098,-297301,-40680,-410718,c1263137,555030,1021079,445215,672467,514350v-348612,69135,-301719,-43954,-586740,c33014,505820,-3195,488433,,428623,-17167,302092,36966,195486,,85727xe" fillcolor="#f2f2f2 [3052]" strokecolor="#e36c0a [2409]" strokeweight="1.5pt">
                <v:fill opacity="27499f"/>
                <v:stroke joinstyle="miter"/>
                <v:formulas/>
                <v:path o:extrusionok="f" o:connecttype="custom" o:connectlocs="0,100409;85727,0;672467,0;1317880,0;1904620,0;2315337,0;2960751,0;3606165,0;4075556,0;4544948,0;5131688,0;5953123,0;6038850,100409;6038850,502033;5953123,602442;5249035,602442;4544948,602442;4134230,602442;3664839,602442;3078099,602442;2432685,602442;1787272,602442;1141858,602442;85727,602442;0,502033;0,100409" o:connectangles="0,0,0,0,0,0,0,0,0,0,0,0,0,0,0,0,0,0,0,0,0,0,0,0,0,0" textboxrect="0,0,6038850,514350"/>
                <v:textbox>
                  <w:txbxContent>
                    <w:p w14:paraId="33A448CE" w14:textId="77777777" w:rsidR="00840E6C" w:rsidRPr="007C655E" w:rsidRDefault="00840E6C" w:rsidP="00840E6C">
                      <w:pPr>
                        <w:jc w:val="center"/>
                        <w:rPr>
                          <w:b/>
                          <w:bCs/>
                          <w:i/>
                          <w:iCs/>
                        </w:rPr>
                      </w:pPr>
                      <w:r w:rsidRPr="007C655E">
                        <w:rPr>
                          <w:b/>
                          <w:bCs/>
                          <w:i/>
                          <w:iCs/>
                        </w:rPr>
                        <w:t>INSTITUT SOUS-REGIONAL DE STATISTIQUE ET D’ECONOMIE APPLIQUEE</w:t>
                      </w:r>
                    </w:p>
                  </w:txbxContent>
                </v:textbox>
                <w10:wrap anchorx="margin"/>
              </v:shape>
            </w:pict>
          </mc:Fallback>
        </mc:AlternateContent>
      </w:r>
      <w:r w:rsidR="00840E6C" w:rsidRPr="00840E6C">
        <w:rPr>
          <w:rFonts w:ascii="Times New Roman" w:eastAsia="SimSun" w:hAnsi="Times New Roman" w:cs="Times New Roman"/>
          <w:noProof/>
          <w:sz w:val="24"/>
        </w:rPr>
        <w:drawing>
          <wp:anchor distT="0" distB="0" distL="114300" distR="114300" simplePos="0" relativeHeight="251757568" behindDoc="1" locked="0" layoutInCell="1" allowOverlap="1" wp14:anchorId="5F0331F0" wp14:editId="0A5BD1ED">
            <wp:simplePos x="0" y="0"/>
            <wp:positionH relativeFrom="page">
              <wp:posOffset>-329878</wp:posOffset>
            </wp:positionH>
            <wp:positionV relativeFrom="paragraph">
              <wp:posOffset>-905582</wp:posOffset>
            </wp:positionV>
            <wp:extent cx="9527399" cy="13406280"/>
            <wp:effectExtent l="0" t="0" r="0" b="5080"/>
            <wp:wrapNone/>
            <wp:docPr id="1008261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1055" name="Image 1"/>
                    <pic:cNvPicPr/>
                  </pic:nvPicPr>
                  <pic:blipFill>
                    <a:blip r:embed="rId9">
                      <a:extLst>
                        <a:ext uri="{28A0092B-C50C-407E-A947-70E740481C1C}">
                          <a14:useLocalDpi xmlns:a14="http://schemas.microsoft.com/office/drawing/2010/main" val="0"/>
                        </a:ext>
                      </a:extLst>
                    </a:blip>
                    <a:stretch>
                      <a:fillRect/>
                    </a:stretch>
                  </pic:blipFill>
                  <pic:spPr>
                    <a:xfrm>
                      <a:off x="0" y="0"/>
                      <a:ext cx="9530504" cy="13410649"/>
                    </a:xfrm>
                    <a:prstGeom prst="rect">
                      <a:avLst/>
                    </a:prstGeom>
                  </pic:spPr>
                </pic:pic>
              </a:graphicData>
            </a:graphic>
            <wp14:sizeRelH relativeFrom="margin">
              <wp14:pctWidth>0</wp14:pctWidth>
            </wp14:sizeRelH>
            <wp14:sizeRelV relativeFrom="margin">
              <wp14:pctHeight>0</wp14:pctHeight>
            </wp14:sizeRelV>
          </wp:anchor>
        </w:drawing>
      </w:r>
    </w:p>
    <w:p w14:paraId="2E82F974" w14:textId="45568A0E" w:rsidR="007C655E" w:rsidRDefault="007C655E" w:rsidP="00840E6C">
      <w:pPr>
        <w:keepNext/>
        <w:pBdr>
          <w:bottom w:val="single" w:sz="6" w:space="9" w:color="auto"/>
        </w:pBdr>
        <w:outlineLvl w:val="7"/>
        <w:rPr>
          <w:rFonts w:cs="Times New Roman"/>
          <w:b/>
          <w:bCs/>
          <w:sz w:val="40"/>
          <w:szCs w:val="24"/>
          <w:u w:val="single"/>
          <w:lang w:eastAsia="fr-FR"/>
        </w:rPr>
      </w:pPr>
    </w:p>
    <w:p w14:paraId="76765497" w14:textId="531D7B6C" w:rsidR="00840E6C" w:rsidRPr="00F043CD" w:rsidRDefault="00840E6C" w:rsidP="00840E6C">
      <w:pPr>
        <w:keepNext/>
        <w:pBdr>
          <w:bottom w:val="single" w:sz="6" w:space="9" w:color="auto"/>
        </w:pBdr>
        <w:outlineLvl w:val="7"/>
        <w:rPr>
          <w:rFonts w:cs="Times New Roman"/>
          <w:b/>
          <w:bCs/>
          <w:sz w:val="40"/>
          <w:szCs w:val="24"/>
          <w:u w:val="single"/>
          <w:lang w:eastAsia="fr-FR"/>
        </w:rPr>
      </w:pPr>
      <w:r w:rsidRPr="00F043CD">
        <w:rPr>
          <w:rFonts w:cs="Times New Roman"/>
          <w:b/>
          <w:bCs/>
          <w:sz w:val="40"/>
          <w:szCs w:val="24"/>
          <w:u w:val="single"/>
          <w:lang w:eastAsia="fr-FR"/>
        </w:rPr>
        <w:t>Organisation Internationale</w:t>
      </w:r>
    </w:p>
    <w:p w14:paraId="38E3F13A" w14:textId="7EA03E30" w:rsidR="00840E6C" w:rsidRDefault="007C655E">
      <w:pPr>
        <w:rPr>
          <w:rFonts w:ascii="Times New Roman" w:hAnsi="Times New Roman" w:cs="Times New Roman"/>
          <w:b/>
          <w:bCs/>
          <w:sz w:val="24"/>
          <w:szCs w:val="24"/>
        </w:rPr>
      </w:pPr>
      <w:r w:rsidRPr="00F043CD">
        <w:rPr>
          <w:rFonts w:cs="Times New Roman"/>
          <w:noProof/>
        </w:rPr>
        <mc:AlternateContent>
          <mc:Choice Requires="wpg">
            <w:drawing>
              <wp:anchor distT="0" distB="0" distL="114300" distR="114300" simplePos="0" relativeHeight="251766784" behindDoc="0" locked="0" layoutInCell="1" allowOverlap="1" wp14:anchorId="39205FE3" wp14:editId="3427A567">
                <wp:simplePos x="0" y="0"/>
                <wp:positionH relativeFrom="margin">
                  <wp:posOffset>702425</wp:posOffset>
                </wp:positionH>
                <wp:positionV relativeFrom="paragraph">
                  <wp:posOffset>171508</wp:posOffset>
                </wp:positionV>
                <wp:extent cx="4424680" cy="321945"/>
                <wp:effectExtent l="0" t="0" r="0" b="1905"/>
                <wp:wrapNone/>
                <wp:docPr id="1721854860"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4680" cy="321945"/>
                          <a:chOff x="3886" y="10287"/>
                          <a:chExt cx="6968" cy="507"/>
                        </a:xfrm>
                      </wpg:grpSpPr>
                      <wps:wsp>
                        <wps:cNvPr id="838480465" name="Shape 121"/>
                        <wps:cNvSpPr>
                          <a:spLocks/>
                        </wps:cNvSpPr>
                        <wps:spPr bwMode="auto">
                          <a:xfrm>
                            <a:off x="6303" y="10407"/>
                            <a:ext cx="93" cy="211"/>
                          </a:xfrm>
                          <a:custGeom>
                            <a:avLst/>
                            <a:gdLst>
                              <a:gd name="T0" fmla="*/ 53111 w 59309"/>
                              <a:gd name="T1" fmla="*/ 0 h 134138"/>
                              <a:gd name="T2" fmla="*/ 53912 w 59309"/>
                              <a:gd name="T3" fmla="*/ 1613 h 134138"/>
                              <a:gd name="T4" fmla="*/ 57506 w 59309"/>
                              <a:gd name="T5" fmla="*/ 19799 h 134138"/>
                              <a:gd name="T6" fmla="*/ 59309 w 59309"/>
                              <a:gd name="T7" fmla="*/ 40589 h 134138"/>
                              <a:gd name="T8" fmla="*/ 55715 w 59309"/>
                              <a:gd name="T9" fmla="*/ 61379 h 134138"/>
                              <a:gd name="T10" fmla="*/ 50317 w 59309"/>
                              <a:gd name="T11" fmla="*/ 82169 h 134138"/>
                              <a:gd name="T12" fmla="*/ 34150 w 59309"/>
                              <a:gd name="T13" fmla="*/ 118554 h 134138"/>
                              <a:gd name="T14" fmla="*/ 23355 w 59309"/>
                              <a:gd name="T15" fmla="*/ 131547 h 134138"/>
                              <a:gd name="T16" fmla="*/ 14364 w 59309"/>
                              <a:gd name="T17" fmla="*/ 134138 h 134138"/>
                              <a:gd name="T18" fmla="*/ 7188 w 59309"/>
                              <a:gd name="T19" fmla="*/ 131547 h 134138"/>
                              <a:gd name="T20" fmla="*/ 3594 w 59309"/>
                              <a:gd name="T21" fmla="*/ 118554 h 134138"/>
                              <a:gd name="T22" fmla="*/ 0 w 59309"/>
                              <a:gd name="T23" fmla="*/ 92558 h 134138"/>
                              <a:gd name="T24" fmla="*/ 0 w 59309"/>
                              <a:gd name="T25" fmla="*/ 69177 h 134138"/>
                              <a:gd name="T26" fmla="*/ 5372 w 59309"/>
                              <a:gd name="T27" fmla="*/ 48387 h 134138"/>
                              <a:gd name="T28" fmla="*/ 14364 w 59309"/>
                              <a:gd name="T29" fmla="*/ 30200 h 134138"/>
                              <a:gd name="T30" fmla="*/ 25159 w 59309"/>
                              <a:gd name="T31" fmla="*/ 12014 h 134138"/>
                              <a:gd name="T32" fmla="*/ 28397 w 59309"/>
                              <a:gd name="T33" fmla="*/ 8890 h 134138"/>
                              <a:gd name="T34" fmla="*/ 32347 w 59309"/>
                              <a:gd name="T35" fmla="*/ 14605 h 134138"/>
                              <a:gd name="T36" fmla="*/ 32880 w 59309"/>
                              <a:gd name="T37" fmla="*/ 15913 h 134138"/>
                              <a:gd name="T38" fmla="*/ 21565 w 59309"/>
                              <a:gd name="T39" fmla="*/ 27597 h 134138"/>
                              <a:gd name="T40" fmla="*/ 12586 w 59309"/>
                              <a:gd name="T41" fmla="*/ 43193 h 134138"/>
                              <a:gd name="T42" fmla="*/ 5372 w 59309"/>
                              <a:gd name="T43" fmla="*/ 61379 h 134138"/>
                              <a:gd name="T44" fmla="*/ 3594 w 59309"/>
                              <a:gd name="T45" fmla="*/ 82169 h 134138"/>
                              <a:gd name="T46" fmla="*/ 7188 w 59309"/>
                              <a:gd name="T47" fmla="*/ 105563 h 134138"/>
                              <a:gd name="T48" fmla="*/ 10770 w 59309"/>
                              <a:gd name="T49" fmla="*/ 115951 h 134138"/>
                              <a:gd name="T50" fmla="*/ 14364 w 59309"/>
                              <a:gd name="T51" fmla="*/ 118554 h 134138"/>
                              <a:gd name="T52" fmla="*/ 19761 w 59309"/>
                              <a:gd name="T53" fmla="*/ 115951 h 134138"/>
                              <a:gd name="T54" fmla="*/ 26950 w 59309"/>
                              <a:gd name="T55" fmla="*/ 105563 h 134138"/>
                              <a:gd name="T56" fmla="*/ 34150 w 59309"/>
                              <a:gd name="T57" fmla="*/ 89967 h 134138"/>
                              <a:gd name="T58" fmla="*/ 37744 w 59309"/>
                              <a:gd name="T59" fmla="*/ 76975 h 134138"/>
                              <a:gd name="T60" fmla="*/ 39522 w 59309"/>
                              <a:gd name="T61" fmla="*/ 43193 h 134138"/>
                              <a:gd name="T62" fmla="*/ 37744 w 59309"/>
                              <a:gd name="T63" fmla="*/ 27597 h 134138"/>
                              <a:gd name="T64" fmla="*/ 32880 w 59309"/>
                              <a:gd name="T65" fmla="*/ 15913 h 134138"/>
                              <a:gd name="T66" fmla="*/ 34150 w 59309"/>
                              <a:gd name="T67" fmla="*/ 14605 h 134138"/>
                              <a:gd name="T68" fmla="*/ 50317 w 59309"/>
                              <a:gd name="T69" fmla="*/ 1613 h 134138"/>
                              <a:gd name="T70" fmla="*/ 53111 w 59309"/>
                              <a:gd name="T71" fmla="*/ 0 h 134138"/>
                              <a:gd name="T72" fmla="*/ 0 w 59309"/>
                              <a:gd name="T73" fmla="*/ 0 h 134138"/>
                              <a:gd name="T74" fmla="*/ 59309 w 59309"/>
                              <a:gd name="T75" fmla="*/ 134138 h 1341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59309" h="134138">
                                <a:moveTo>
                                  <a:pt x="53111" y="0"/>
                                </a:moveTo>
                                <a:lnTo>
                                  <a:pt x="53912" y="1613"/>
                                </a:lnTo>
                                <a:lnTo>
                                  <a:pt x="57506" y="19799"/>
                                </a:lnTo>
                                <a:lnTo>
                                  <a:pt x="59309" y="40589"/>
                                </a:lnTo>
                                <a:lnTo>
                                  <a:pt x="55715" y="61379"/>
                                </a:lnTo>
                                <a:lnTo>
                                  <a:pt x="50317" y="82169"/>
                                </a:lnTo>
                                <a:lnTo>
                                  <a:pt x="34150" y="118554"/>
                                </a:lnTo>
                                <a:lnTo>
                                  <a:pt x="23355" y="131547"/>
                                </a:lnTo>
                                <a:lnTo>
                                  <a:pt x="14364" y="134138"/>
                                </a:lnTo>
                                <a:lnTo>
                                  <a:pt x="7188" y="131547"/>
                                </a:lnTo>
                                <a:lnTo>
                                  <a:pt x="3594" y="118554"/>
                                </a:lnTo>
                                <a:lnTo>
                                  <a:pt x="0" y="92558"/>
                                </a:lnTo>
                                <a:lnTo>
                                  <a:pt x="0" y="69177"/>
                                </a:lnTo>
                                <a:lnTo>
                                  <a:pt x="5372" y="48387"/>
                                </a:lnTo>
                                <a:lnTo>
                                  <a:pt x="14364" y="30200"/>
                                </a:lnTo>
                                <a:lnTo>
                                  <a:pt x="25159" y="12014"/>
                                </a:lnTo>
                                <a:lnTo>
                                  <a:pt x="28397" y="8890"/>
                                </a:lnTo>
                                <a:lnTo>
                                  <a:pt x="32347" y="14605"/>
                                </a:lnTo>
                                <a:lnTo>
                                  <a:pt x="32880" y="15913"/>
                                </a:lnTo>
                                <a:lnTo>
                                  <a:pt x="21565" y="27597"/>
                                </a:lnTo>
                                <a:lnTo>
                                  <a:pt x="12586" y="43193"/>
                                </a:lnTo>
                                <a:lnTo>
                                  <a:pt x="5372" y="61379"/>
                                </a:lnTo>
                                <a:lnTo>
                                  <a:pt x="3594" y="82169"/>
                                </a:lnTo>
                                <a:lnTo>
                                  <a:pt x="7188" y="105563"/>
                                </a:lnTo>
                                <a:lnTo>
                                  <a:pt x="10770" y="115951"/>
                                </a:lnTo>
                                <a:lnTo>
                                  <a:pt x="14364" y="118554"/>
                                </a:lnTo>
                                <a:lnTo>
                                  <a:pt x="19761" y="115951"/>
                                </a:lnTo>
                                <a:lnTo>
                                  <a:pt x="26950" y="105563"/>
                                </a:lnTo>
                                <a:lnTo>
                                  <a:pt x="34150" y="89967"/>
                                </a:lnTo>
                                <a:lnTo>
                                  <a:pt x="37744" y="76975"/>
                                </a:lnTo>
                                <a:lnTo>
                                  <a:pt x="39522" y="43193"/>
                                </a:lnTo>
                                <a:lnTo>
                                  <a:pt x="37744" y="27597"/>
                                </a:lnTo>
                                <a:lnTo>
                                  <a:pt x="32880" y="15913"/>
                                </a:lnTo>
                                <a:lnTo>
                                  <a:pt x="34150" y="14605"/>
                                </a:lnTo>
                                <a:lnTo>
                                  <a:pt x="50317" y="1613"/>
                                </a:lnTo>
                                <a:lnTo>
                                  <a:pt x="53111"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870695468" name="Shape 122"/>
                        <wps:cNvSpPr>
                          <a:spLocks/>
                        </wps:cNvSpPr>
                        <wps:spPr bwMode="auto">
                          <a:xfrm>
                            <a:off x="8338" y="10406"/>
                            <a:ext cx="96" cy="212"/>
                          </a:xfrm>
                          <a:custGeom>
                            <a:avLst/>
                            <a:gdLst>
                              <a:gd name="T0" fmla="*/ 6655 w 61226"/>
                              <a:gd name="T1" fmla="*/ 0 h 134938"/>
                              <a:gd name="T2" fmla="*/ 10807 w 61226"/>
                              <a:gd name="T3" fmla="*/ 2527 h 134938"/>
                              <a:gd name="T4" fmla="*/ 25222 w 61226"/>
                              <a:gd name="T5" fmla="*/ 15507 h 134938"/>
                              <a:gd name="T6" fmla="*/ 26479 w 61226"/>
                              <a:gd name="T7" fmla="*/ 16789 h 134938"/>
                              <a:gd name="T8" fmla="*/ 21628 w 61226"/>
                              <a:gd name="T9" fmla="*/ 28486 h 134938"/>
                              <a:gd name="T10" fmla="*/ 19812 w 61226"/>
                              <a:gd name="T11" fmla="*/ 44069 h 134938"/>
                              <a:gd name="T12" fmla="*/ 21628 w 61226"/>
                              <a:gd name="T13" fmla="*/ 77813 h 134938"/>
                              <a:gd name="T14" fmla="*/ 25222 w 61226"/>
                              <a:gd name="T15" fmla="*/ 90792 h 134938"/>
                              <a:gd name="T16" fmla="*/ 32423 w 61226"/>
                              <a:gd name="T17" fmla="*/ 106375 h 134938"/>
                              <a:gd name="T18" fmla="*/ 39611 w 61226"/>
                              <a:gd name="T19" fmla="*/ 116751 h 134938"/>
                              <a:gd name="T20" fmla="*/ 45021 w 61226"/>
                              <a:gd name="T21" fmla="*/ 119355 h 134938"/>
                              <a:gd name="T22" fmla="*/ 48615 w 61226"/>
                              <a:gd name="T23" fmla="*/ 116751 h 134938"/>
                              <a:gd name="T24" fmla="*/ 52248 w 61226"/>
                              <a:gd name="T25" fmla="*/ 106375 h 134938"/>
                              <a:gd name="T26" fmla="*/ 55842 w 61226"/>
                              <a:gd name="T27" fmla="*/ 83007 h 134938"/>
                              <a:gd name="T28" fmla="*/ 54026 w 61226"/>
                              <a:gd name="T29" fmla="*/ 62243 h 134938"/>
                              <a:gd name="T30" fmla="*/ 46837 w 61226"/>
                              <a:gd name="T31" fmla="*/ 44069 h 134938"/>
                              <a:gd name="T32" fmla="*/ 37833 w 61226"/>
                              <a:gd name="T33" fmla="*/ 28486 h 134938"/>
                              <a:gd name="T34" fmla="*/ 26479 w 61226"/>
                              <a:gd name="T35" fmla="*/ 16789 h 134938"/>
                              <a:gd name="T36" fmla="*/ 27013 w 61226"/>
                              <a:gd name="T37" fmla="*/ 15507 h 134938"/>
                              <a:gd name="T38" fmla="*/ 31699 w 61226"/>
                              <a:gd name="T39" fmla="*/ 8763 h 134938"/>
                              <a:gd name="T40" fmla="*/ 36017 w 61226"/>
                              <a:gd name="T41" fmla="*/ 12903 h 134938"/>
                              <a:gd name="T42" fmla="*/ 48615 w 61226"/>
                              <a:gd name="T43" fmla="*/ 31077 h 134938"/>
                              <a:gd name="T44" fmla="*/ 55842 w 61226"/>
                              <a:gd name="T45" fmla="*/ 49263 h 134938"/>
                              <a:gd name="T46" fmla="*/ 61226 w 61226"/>
                              <a:gd name="T47" fmla="*/ 70028 h 134938"/>
                              <a:gd name="T48" fmla="*/ 61226 w 61226"/>
                              <a:gd name="T49" fmla="*/ 93396 h 134938"/>
                              <a:gd name="T50" fmla="*/ 59436 w 61226"/>
                              <a:gd name="T51" fmla="*/ 119355 h 134938"/>
                              <a:gd name="T52" fmla="*/ 54026 w 61226"/>
                              <a:gd name="T53" fmla="*/ 132334 h 134938"/>
                              <a:gd name="T54" fmla="*/ 45021 w 61226"/>
                              <a:gd name="T55" fmla="*/ 134938 h 134938"/>
                              <a:gd name="T56" fmla="*/ 36017 w 61226"/>
                              <a:gd name="T57" fmla="*/ 132334 h 134938"/>
                              <a:gd name="T58" fmla="*/ 25222 w 61226"/>
                              <a:gd name="T59" fmla="*/ 119355 h 134938"/>
                              <a:gd name="T60" fmla="*/ 9004 w 61226"/>
                              <a:gd name="T61" fmla="*/ 83007 h 134938"/>
                              <a:gd name="T62" fmla="*/ 3619 w 61226"/>
                              <a:gd name="T63" fmla="*/ 62243 h 134938"/>
                              <a:gd name="T64" fmla="*/ 0 w 61226"/>
                              <a:gd name="T65" fmla="*/ 41466 h 134938"/>
                              <a:gd name="T66" fmla="*/ 1803 w 61226"/>
                              <a:gd name="T67" fmla="*/ 20701 h 134938"/>
                              <a:gd name="T68" fmla="*/ 5397 w 61226"/>
                              <a:gd name="T69" fmla="*/ 2527 h 134938"/>
                              <a:gd name="T70" fmla="*/ 6655 w 61226"/>
                              <a:gd name="T71" fmla="*/ 0 h 134938"/>
                              <a:gd name="T72" fmla="*/ 0 w 61226"/>
                              <a:gd name="T73" fmla="*/ 0 h 134938"/>
                              <a:gd name="T74" fmla="*/ 61226 w 61226"/>
                              <a:gd name="T75" fmla="*/ 134938 h 1349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61226" h="134938">
                                <a:moveTo>
                                  <a:pt x="6655" y="0"/>
                                </a:moveTo>
                                <a:lnTo>
                                  <a:pt x="10807" y="2527"/>
                                </a:lnTo>
                                <a:lnTo>
                                  <a:pt x="25222" y="15507"/>
                                </a:lnTo>
                                <a:lnTo>
                                  <a:pt x="26479" y="16789"/>
                                </a:lnTo>
                                <a:lnTo>
                                  <a:pt x="21628" y="28486"/>
                                </a:lnTo>
                                <a:lnTo>
                                  <a:pt x="19812" y="44069"/>
                                </a:lnTo>
                                <a:lnTo>
                                  <a:pt x="21628" y="77813"/>
                                </a:lnTo>
                                <a:lnTo>
                                  <a:pt x="25222" y="90792"/>
                                </a:lnTo>
                                <a:lnTo>
                                  <a:pt x="32423" y="106375"/>
                                </a:lnTo>
                                <a:lnTo>
                                  <a:pt x="39611" y="116751"/>
                                </a:lnTo>
                                <a:lnTo>
                                  <a:pt x="45021" y="119355"/>
                                </a:lnTo>
                                <a:lnTo>
                                  <a:pt x="48615" y="116751"/>
                                </a:lnTo>
                                <a:lnTo>
                                  <a:pt x="52248" y="106375"/>
                                </a:lnTo>
                                <a:lnTo>
                                  <a:pt x="55842" y="83007"/>
                                </a:lnTo>
                                <a:lnTo>
                                  <a:pt x="54026" y="62243"/>
                                </a:lnTo>
                                <a:lnTo>
                                  <a:pt x="46837" y="44069"/>
                                </a:lnTo>
                                <a:lnTo>
                                  <a:pt x="37833" y="28486"/>
                                </a:lnTo>
                                <a:lnTo>
                                  <a:pt x="26479" y="16789"/>
                                </a:lnTo>
                                <a:lnTo>
                                  <a:pt x="27013" y="15507"/>
                                </a:lnTo>
                                <a:lnTo>
                                  <a:pt x="31699" y="8763"/>
                                </a:lnTo>
                                <a:lnTo>
                                  <a:pt x="36017" y="12903"/>
                                </a:lnTo>
                                <a:lnTo>
                                  <a:pt x="48615" y="31077"/>
                                </a:lnTo>
                                <a:lnTo>
                                  <a:pt x="55842" y="49263"/>
                                </a:lnTo>
                                <a:lnTo>
                                  <a:pt x="61226" y="70028"/>
                                </a:lnTo>
                                <a:lnTo>
                                  <a:pt x="61226" y="93396"/>
                                </a:lnTo>
                                <a:lnTo>
                                  <a:pt x="59436" y="119355"/>
                                </a:lnTo>
                                <a:lnTo>
                                  <a:pt x="54026" y="132334"/>
                                </a:lnTo>
                                <a:lnTo>
                                  <a:pt x="45021" y="134938"/>
                                </a:lnTo>
                                <a:lnTo>
                                  <a:pt x="36017" y="132334"/>
                                </a:lnTo>
                                <a:lnTo>
                                  <a:pt x="25222" y="119355"/>
                                </a:lnTo>
                                <a:lnTo>
                                  <a:pt x="9004" y="83007"/>
                                </a:lnTo>
                                <a:lnTo>
                                  <a:pt x="3619" y="62243"/>
                                </a:lnTo>
                                <a:lnTo>
                                  <a:pt x="0" y="41466"/>
                                </a:lnTo>
                                <a:lnTo>
                                  <a:pt x="1803" y="20701"/>
                                </a:lnTo>
                                <a:lnTo>
                                  <a:pt x="5397" y="2527"/>
                                </a:lnTo>
                                <a:lnTo>
                                  <a:pt x="6655"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52745353" name="Shape 123"/>
                        <wps:cNvSpPr>
                          <a:spLocks/>
                        </wps:cNvSpPr>
                        <wps:spPr bwMode="auto">
                          <a:xfrm>
                            <a:off x="8356" y="10307"/>
                            <a:ext cx="2498" cy="487"/>
                          </a:xfrm>
                          <a:custGeom>
                            <a:avLst/>
                            <a:gdLst>
                              <a:gd name="T0" fmla="*/ 134303 w 1586395"/>
                              <a:gd name="T1" fmla="*/ 0 h 309118"/>
                              <a:gd name="T2" fmla="*/ 182830 w 1586395"/>
                              <a:gd name="T3" fmla="*/ 0 h 309118"/>
                              <a:gd name="T4" fmla="*/ 234950 w 1586395"/>
                              <a:gd name="T5" fmla="*/ 5194 h 309118"/>
                              <a:gd name="T6" fmla="*/ 287058 w 1586395"/>
                              <a:gd name="T7" fmla="*/ 18186 h 309118"/>
                              <a:gd name="T8" fmla="*/ 340982 w 1586395"/>
                              <a:gd name="T9" fmla="*/ 33769 h 309118"/>
                              <a:gd name="T10" fmla="*/ 393103 w 1586395"/>
                              <a:gd name="T11" fmla="*/ 51956 h 309118"/>
                              <a:gd name="T12" fmla="*/ 430835 w 1586395"/>
                              <a:gd name="T13" fmla="*/ 64948 h 309118"/>
                              <a:gd name="T14" fmla="*/ 472174 w 1586395"/>
                              <a:gd name="T15" fmla="*/ 83122 h 309118"/>
                              <a:gd name="T16" fmla="*/ 518897 w 1586395"/>
                              <a:gd name="T17" fmla="*/ 106502 h 309118"/>
                              <a:gd name="T18" fmla="*/ 569201 w 1586395"/>
                              <a:gd name="T19" fmla="*/ 127292 h 309118"/>
                              <a:gd name="T20" fmla="*/ 677050 w 1586395"/>
                              <a:gd name="T21" fmla="*/ 176644 h 309118"/>
                              <a:gd name="T22" fmla="*/ 790270 w 1586395"/>
                              <a:gd name="T23" fmla="*/ 218211 h 309118"/>
                              <a:gd name="T24" fmla="*/ 898093 w 1586395"/>
                              <a:gd name="T25" fmla="*/ 249377 h 309118"/>
                              <a:gd name="T26" fmla="*/ 1004126 w 1586395"/>
                              <a:gd name="T27" fmla="*/ 270154 h 309118"/>
                              <a:gd name="T28" fmla="*/ 1108367 w 1586395"/>
                              <a:gd name="T29" fmla="*/ 280543 h 309118"/>
                              <a:gd name="T30" fmla="*/ 1209002 w 1586395"/>
                              <a:gd name="T31" fmla="*/ 283147 h 309118"/>
                              <a:gd name="T32" fmla="*/ 1307833 w 1586395"/>
                              <a:gd name="T33" fmla="*/ 280543 h 309118"/>
                              <a:gd name="T34" fmla="*/ 1403083 w 1586395"/>
                              <a:gd name="T35" fmla="*/ 272758 h 309118"/>
                              <a:gd name="T36" fmla="*/ 1496543 w 1586395"/>
                              <a:gd name="T37" fmla="*/ 264960 h 309118"/>
                              <a:gd name="T38" fmla="*/ 1586395 w 1586395"/>
                              <a:gd name="T39" fmla="*/ 257175 h 309118"/>
                              <a:gd name="T40" fmla="*/ 1503731 w 1586395"/>
                              <a:gd name="T41" fmla="*/ 275349 h 309118"/>
                              <a:gd name="T42" fmla="*/ 1413878 w 1586395"/>
                              <a:gd name="T43" fmla="*/ 290944 h 309118"/>
                              <a:gd name="T44" fmla="*/ 1316825 w 1586395"/>
                              <a:gd name="T45" fmla="*/ 303924 h 309118"/>
                              <a:gd name="T46" fmla="*/ 1216190 w 1586395"/>
                              <a:gd name="T47" fmla="*/ 309118 h 309118"/>
                              <a:gd name="T48" fmla="*/ 1110171 w 1586395"/>
                              <a:gd name="T49" fmla="*/ 306527 h 309118"/>
                              <a:gd name="T50" fmla="*/ 1002322 w 1586395"/>
                              <a:gd name="T51" fmla="*/ 296139 h 309118"/>
                              <a:gd name="T52" fmla="*/ 894499 w 1586395"/>
                              <a:gd name="T53" fmla="*/ 277952 h 309118"/>
                              <a:gd name="T54" fmla="*/ 784873 w 1586395"/>
                              <a:gd name="T55" fmla="*/ 246774 h 309118"/>
                              <a:gd name="T56" fmla="*/ 723773 w 1586395"/>
                              <a:gd name="T57" fmla="*/ 223406 h 309118"/>
                              <a:gd name="T58" fmla="*/ 669849 w 1586395"/>
                              <a:gd name="T59" fmla="*/ 202616 h 309118"/>
                              <a:gd name="T60" fmla="*/ 619532 w 1586395"/>
                              <a:gd name="T61" fmla="*/ 179235 h 309118"/>
                              <a:gd name="T62" fmla="*/ 574599 w 1586395"/>
                              <a:gd name="T63" fmla="*/ 158458 h 309118"/>
                              <a:gd name="T64" fmla="*/ 529692 w 1586395"/>
                              <a:gd name="T65" fmla="*/ 135077 h 309118"/>
                              <a:gd name="T66" fmla="*/ 484759 w 1586395"/>
                              <a:gd name="T67" fmla="*/ 114300 h 309118"/>
                              <a:gd name="T68" fmla="*/ 438036 w 1586395"/>
                              <a:gd name="T69" fmla="*/ 93510 h 309118"/>
                              <a:gd name="T70" fmla="*/ 389509 w 1586395"/>
                              <a:gd name="T71" fmla="*/ 72733 h 309118"/>
                              <a:gd name="T72" fmla="*/ 337388 w 1586395"/>
                              <a:gd name="T73" fmla="*/ 54559 h 309118"/>
                              <a:gd name="T74" fmla="*/ 287058 w 1586395"/>
                              <a:gd name="T75" fmla="*/ 41567 h 309118"/>
                              <a:gd name="T76" fmla="*/ 236753 w 1586395"/>
                              <a:gd name="T77" fmla="*/ 31178 h 309118"/>
                              <a:gd name="T78" fmla="*/ 188227 w 1586395"/>
                              <a:gd name="T79" fmla="*/ 25984 h 309118"/>
                              <a:gd name="T80" fmla="*/ 143294 w 1586395"/>
                              <a:gd name="T81" fmla="*/ 25984 h 309118"/>
                              <a:gd name="T82" fmla="*/ 101969 w 1586395"/>
                              <a:gd name="T83" fmla="*/ 31178 h 309118"/>
                              <a:gd name="T84" fmla="*/ 66015 w 1586395"/>
                              <a:gd name="T85" fmla="*/ 41567 h 309118"/>
                              <a:gd name="T86" fmla="*/ 33655 w 1586395"/>
                              <a:gd name="T87" fmla="*/ 57150 h 309118"/>
                              <a:gd name="T88" fmla="*/ 22885 w 1586395"/>
                              <a:gd name="T89" fmla="*/ 67539 h 309118"/>
                              <a:gd name="T90" fmla="*/ 20371 w 1586395"/>
                              <a:gd name="T91" fmla="*/ 71184 h 309118"/>
                              <a:gd name="T92" fmla="*/ 8509 w 1586395"/>
                              <a:gd name="T93" fmla="*/ 59753 h 309118"/>
                              <a:gd name="T94" fmla="*/ 0 w 1586395"/>
                              <a:gd name="T95" fmla="*/ 53048 h 309118"/>
                              <a:gd name="T96" fmla="*/ 3112 w 1586395"/>
                              <a:gd name="T97" fmla="*/ 46761 h 309118"/>
                              <a:gd name="T98" fmla="*/ 17488 w 1586395"/>
                              <a:gd name="T99" fmla="*/ 33769 h 309118"/>
                              <a:gd name="T100" fmla="*/ 49822 w 1586395"/>
                              <a:gd name="T101" fmla="*/ 15583 h 309118"/>
                              <a:gd name="T102" fmla="*/ 89370 w 1586395"/>
                              <a:gd name="T103" fmla="*/ 2603 h 309118"/>
                              <a:gd name="T104" fmla="*/ 134303 w 1586395"/>
                              <a:gd name="T105" fmla="*/ 0 h 309118"/>
                              <a:gd name="T106" fmla="*/ 0 w 1586395"/>
                              <a:gd name="T107" fmla="*/ 0 h 309118"/>
                              <a:gd name="T108" fmla="*/ 1586395 w 1586395"/>
                              <a:gd name="T109" fmla="*/ 309118 h 309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1586395" h="309118">
                                <a:moveTo>
                                  <a:pt x="134303" y="0"/>
                                </a:moveTo>
                                <a:lnTo>
                                  <a:pt x="182830" y="0"/>
                                </a:lnTo>
                                <a:lnTo>
                                  <a:pt x="234950" y="5194"/>
                                </a:lnTo>
                                <a:lnTo>
                                  <a:pt x="287058" y="18186"/>
                                </a:lnTo>
                                <a:lnTo>
                                  <a:pt x="340982" y="33769"/>
                                </a:lnTo>
                                <a:lnTo>
                                  <a:pt x="393103" y="51956"/>
                                </a:lnTo>
                                <a:lnTo>
                                  <a:pt x="430835" y="64948"/>
                                </a:lnTo>
                                <a:lnTo>
                                  <a:pt x="472174" y="83122"/>
                                </a:lnTo>
                                <a:lnTo>
                                  <a:pt x="518897" y="106502"/>
                                </a:lnTo>
                                <a:lnTo>
                                  <a:pt x="569201" y="127292"/>
                                </a:lnTo>
                                <a:lnTo>
                                  <a:pt x="677050" y="176644"/>
                                </a:lnTo>
                                <a:lnTo>
                                  <a:pt x="790270" y="218211"/>
                                </a:lnTo>
                                <a:lnTo>
                                  <a:pt x="898093" y="249377"/>
                                </a:lnTo>
                                <a:lnTo>
                                  <a:pt x="1004126" y="270154"/>
                                </a:lnTo>
                                <a:lnTo>
                                  <a:pt x="1108367" y="280543"/>
                                </a:lnTo>
                                <a:lnTo>
                                  <a:pt x="1209002" y="283147"/>
                                </a:lnTo>
                                <a:lnTo>
                                  <a:pt x="1307833" y="280543"/>
                                </a:lnTo>
                                <a:lnTo>
                                  <a:pt x="1403083" y="272758"/>
                                </a:lnTo>
                                <a:lnTo>
                                  <a:pt x="1496543" y="264960"/>
                                </a:lnTo>
                                <a:lnTo>
                                  <a:pt x="1586395" y="257175"/>
                                </a:lnTo>
                                <a:lnTo>
                                  <a:pt x="1503731" y="275349"/>
                                </a:lnTo>
                                <a:lnTo>
                                  <a:pt x="1413878" y="290944"/>
                                </a:lnTo>
                                <a:lnTo>
                                  <a:pt x="1316825" y="303924"/>
                                </a:lnTo>
                                <a:lnTo>
                                  <a:pt x="1216190" y="309118"/>
                                </a:lnTo>
                                <a:lnTo>
                                  <a:pt x="1110171" y="306527"/>
                                </a:lnTo>
                                <a:lnTo>
                                  <a:pt x="1002322" y="296139"/>
                                </a:lnTo>
                                <a:lnTo>
                                  <a:pt x="894499" y="277952"/>
                                </a:lnTo>
                                <a:lnTo>
                                  <a:pt x="784873" y="246774"/>
                                </a:lnTo>
                                <a:lnTo>
                                  <a:pt x="723773" y="223406"/>
                                </a:lnTo>
                                <a:lnTo>
                                  <a:pt x="669849" y="202616"/>
                                </a:lnTo>
                                <a:lnTo>
                                  <a:pt x="619532" y="179235"/>
                                </a:lnTo>
                                <a:lnTo>
                                  <a:pt x="574599" y="158458"/>
                                </a:lnTo>
                                <a:lnTo>
                                  <a:pt x="529692" y="135077"/>
                                </a:lnTo>
                                <a:lnTo>
                                  <a:pt x="484759" y="114300"/>
                                </a:lnTo>
                                <a:lnTo>
                                  <a:pt x="438036" y="93510"/>
                                </a:lnTo>
                                <a:lnTo>
                                  <a:pt x="389509" y="72733"/>
                                </a:lnTo>
                                <a:lnTo>
                                  <a:pt x="337388" y="54559"/>
                                </a:lnTo>
                                <a:lnTo>
                                  <a:pt x="287058" y="41567"/>
                                </a:lnTo>
                                <a:lnTo>
                                  <a:pt x="236753" y="31178"/>
                                </a:lnTo>
                                <a:lnTo>
                                  <a:pt x="188227" y="25984"/>
                                </a:lnTo>
                                <a:lnTo>
                                  <a:pt x="143294" y="25984"/>
                                </a:lnTo>
                                <a:lnTo>
                                  <a:pt x="101969" y="31178"/>
                                </a:lnTo>
                                <a:lnTo>
                                  <a:pt x="66015" y="41567"/>
                                </a:lnTo>
                                <a:lnTo>
                                  <a:pt x="33655" y="57150"/>
                                </a:lnTo>
                                <a:lnTo>
                                  <a:pt x="22885" y="67539"/>
                                </a:lnTo>
                                <a:lnTo>
                                  <a:pt x="20371" y="71184"/>
                                </a:lnTo>
                                <a:lnTo>
                                  <a:pt x="8509" y="59753"/>
                                </a:lnTo>
                                <a:lnTo>
                                  <a:pt x="0" y="53048"/>
                                </a:lnTo>
                                <a:lnTo>
                                  <a:pt x="3112" y="46761"/>
                                </a:lnTo>
                                <a:lnTo>
                                  <a:pt x="17488" y="33769"/>
                                </a:lnTo>
                                <a:lnTo>
                                  <a:pt x="49822" y="15583"/>
                                </a:lnTo>
                                <a:lnTo>
                                  <a:pt x="89370" y="2603"/>
                                </a:lnTo>
                                <a:lnTo>
                                  <a:pt x="134303"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35834855" name="Shape 124"/>
                        <wps:cNvSpPr>
                          <a:spLocks/>
                        </wps:cNvSpPr>
                        <wps:spPr bwMode="auto">
                          <a:xfrm>
                            <a:off x="3886" y="10307"/>
                            <a:ext cx="2493" cy="487"/>
                          </a:xfrm>
                          <a:custGeom>
                            <a:avLst/>
                            <a:gdLst>
                              <a:gd name="T0" fmla="*/ 1401737 w 1583055"/>
                              <a:gd name="T1" fmla="*/ 0 h 309118"/>
                              <a:gd name="T2" fmla="*/ 1448448 w 1583055"/>
                              <a:gd name="T3" fmla="*/ 0 h 309118"/>
                              <a:gd name="T4" fmla="*/ 1493393 w 1583055"/>
                              <a:gd name="T5" fmla="*/ 2603 h 309118"/>
                              <a:gd name="T6" fmla="*/ 1532928 w 1583055"/>
                              <a:gd name="T7" fmla="*/ 15583 h 309118"/>
                              <a:gd name="T8" fmla="*/ 1565288 w 1583055"/>
                              <a:gd name="T9" fmla="*/ 33769 h 309118"/>
                              <a:gd name="T10" fmla="*/ 1579639 w 1583055"/>
                              <a:gd name="T11" fmla="*/ 46761 h 309118"/>
                              <a:gd name="T12" fmla="*/ 1583055 w 1583055"/>
                              <a:gd name="T13" fmla="*/ 53670 h 309118"/>
                              <a:gd name="T14" fmla="*/ 1576057 w 1583055"/>
                              <a:gd name="T15" fmla="*/ 59753 h 309118"/>
                              <a:gd name="T16" fmla="*/ 1563116 w 1583055"/>
                              <a:gd name="T17" fmla="*/ 72212 h 309118"/>
                              <a:gd name="T18" fmla="*/ 1559890 w 1583055"/>
                              <a:gd name="T19" fmla="*/ 67539 h 309118"/>
                              <a:gd name="T20" fmla="*/ 1549095 w 1583055"/>
                              <a:gd name="T21" fmla="*/ 57150 h 309118"/>
                              <a:gd name="T22" fmla="*/ 1516761 w 1583055"/>
                              <a:gd name="T23" fmla="*/ 41567 h 309118"/>
                              <a:gd name="T24" fmla="*/ 1480807 w 1583055"/>
                              <a:gd name="T25" fmla="*/ 31178 h 309118"/>
                              <a:gd name="T26" fmla="*/ 1439469 w 1583055"/>
                              <a:gd name="T27" fmla="*/ 25984 h 309118"/>
                              <a:gd name="T28" fmla="*/ 1394562 w 1583055"/>
                              <a:gd name="T29" fmla="*/ 25984 h 309118"/>
                              <a:gd name="T30" fmla="*/ 1347813 w 1583055"/>
                              <a:gd name="T31" fmla="*/ 31178 h 309118"/>
                              <a:gd name="T32" fmla="*/ 1297508 w 1583055"/>
                              <a:gd name="T33" fmla="*/ 41567 h 309118"/>
                              <a:gd name="T34" fmla="*/ 1247178 w 1583055"/>
                              <a:gd name="T35" fmla="*/ 54559 h 309118"/>
                              <a:gd name="T36" fmla="*/ 1196874 w 1583055"/>
                              <a:gd name="T37" fmla="*/ 72733 h 309118"/>
                              <a:gd name="T38" fmla="*/ 1146531 w 1583055"/>
                              <a:gd name="T39" fmla="*/ 93510 h 309118"/>
                              <a:gd name="T40" fmla="*/ 1099820 w 1583055"/>
                              <a:gd name="T41" fmla="*/ 114300 h 309118"/>
                              <a:gd name="T42" fmla="*/ 1054887 w 1583055"/>
                              <a:gd name="T43" fmla="*/ 135077 h 309118"/>
                              <a:gd name="T44" fmla="*/ 1009980 w 1583055"/>
                              <a:gd name="T45" fmla="*/ 158458 h 309118"/>
                              <a:gd name="T46" fmla="*/ 963232 w 1583055"/>
                              <a:gd name="T47" fmla="*/ 179235 h 309118"/>
                              <a:gd name="T48" fmla="*/ 912927 w 1583055"/>
                              <a:gd name="T49" fmla="*/ 202616 h 309118"/>
                              <a:gd name="T50" fmla="*/ 859003 w 1583055"/>
                              <a:gd name="T51" fmla="*/ 223406 h 309118"/>
                              <a:gd name="T52" fmla="*/ 797903 w 1583055"/>
                              <a:gd name="T53" fmla="*/ 246774 h 309118"/>
                              <a:gd name="T54" fmla="*/ 690080 w 1583055"/>
                              <a:gd name="T55" fmla="*/ 277952 h 309118"/>
                              <a:gd name="T56" fmla="*/ 582270 w 1583055"/>
                              <a:gd name="T57" fmla="*/ 296139 h 309118"/>
                              <a:gd name="T58" fmla="*/ 474421 w 1583055"/>
                              <a:gd name="T59" fmla="*/ 306527 h 309118"/>
                              <a:gd name="T60" fmla="*/ 368402 w 1583055"/>
                              <a:gd name="T61" fmla="*/ 309118 h 309118"/>
                              <a:gd name="T62" fmla="*/ 267767 w 1583055"/>
                              <a:gd name="T63" fmla="*/ 303924 h 309118"/>
                              <a:gd name="T64" fmla="*/ 170726 w 1583055"/>
                              <a:gd name="T65" fmla="*/ 290944 h 309118"/>
                              <a:gd name="T66" fmla="*/ 80861 w 1583055"/>
                              <a:gd name="T67" fmla="*/ 275349 h 309118"/>
                              <a:gd name="T68" fmla="*/ 0 w 1583055"/>
                              <a:gd name="T69" fmla="*/ 257175 h 309118"/>
                              <a:gd name="T70" fmla="*/ 88049 w 1583055"/>
                              <a:gd name="T71" fmla="*/ 264960 h 309118"/>
                              <a:gd name="T72" fmla="*/ 181509 w 1583055"/>
                              <a:gd name="T73" fmla="*/ 272758 h 309118"/>
                              <a:gd name="T74" fmla="*/ 276759 w 1583055"/>
                              <a:gd name="T75" fmla="*/ 280543 h 309118"/>
                              <a:gd name="T76" fmla="*/ 375590 w 1583055"/>
                              <a:gd name="T77" fmla="*/ 283147 h 309118"/>
                              <a:gd name="T78" fmla="*/ 476225 w 1583055"/>
                              <a:gd name="T79" fmla="*/ 280543 h 309118"/>
                              <a:gd name="T80" fmla="*/ 580454 w 1583055"/>
                              <a:gd name="T81" fmla="*/ 270154 h 309118"/>
                              <a:gd name="T82" fmla="*/ 684682 w 1583055"/>
                              <a:gd name="T83" fmla="*/ 249377 h 309118"/>
                              <a:gd name="T84" fmla="*/ 792531 w 1583055"/>
                              <a:gd name="T85" fmla="*/ 218211 h 309118"/>
                              <a:gd name="T86" fmla="*/ 907529 w 1583055"/>
                              <a:gd name="T87" fmla="*/ 176644 h 309118"/>
                              <a:gd name="T88" fmla="*/ 1015365 w 1583055"/>
                              <a:gd name="T89" fmla="*/ 127292 h 309118"/>
                              <a:gd name="T90" fmla="*/ 1065682 w 1583055"/>
                              <a:gd name="T91" fmla="*/ 106502 h 309118"/>
                              <a:gd name="T92" fmla="*/ 1112393 w 1583055"/>
                              <a:gd name="T93" fmla="*/ 83122 h 309118"/>
                              <a:gd name="T94" fmla="*/ 1155522 w 1583055"/>
                              <a:gd name="T95" fmla="*/ 64948 h 309118"/>
                              <a:gd name="T96" fmla="*/ 1193279 w 1583055"/>
                              <a:gd name="T97" fmla="*/ 51956 h 309118"/>
                              <a:gd name="T98" fmla="*/ 1299286 w 1583055"/>
                              <a:gd name="T99" fmla="*/ 18186 h 309118"/>
                              <a:gd name="T100" fmla="*/ 1351432 w 1583055"/>
                              <a:gd name="T101" fmla="*/ 5194 h 309118"/>
                              <a:gd name="T102" fmla="*/ 1401737 w 1583055"/>
                              <a:gd name="T103" fmla="*/ 0 h 309118"/>
                              <a:gd name="T104" fmla="*/ 0 w 1583055"/>
                              <a:gd name="T105" fmla="*/ 0 h 309118"/>
                              <a:gd name="T106" fmla="*/ 1583055 w 1583055"/>
                              <a:gd name="T107" fmla="*/ 309118 h 309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583055" h="309118">
                                <a:moveTo>
                                  <a:pt x="1401737" y="0"/>
                                </a:moveTo>
                                <a:lnTo>
                                  <a:pt x="1448448" y="0"/>
                                </a:lnTo>
                                <a:lnTo>
                                  <a:pt x="1493393" y="2603"/>
                                </a:lnTo>
                                <a:lnTo>
                                  <a:pt x="1532928" y="15583"/>
                                </a:lnTo>
                                <a:lnTo>
                                  <a:pt x="1565288" y="33769"/>
                                </a:lnTo>
                                <a:lnTo>
                                  <a:pt x="1579639" y="46761"/>
                                </a:lnTo>
                                <a:lnTo>
                                  <a:pt x="1583055" y="53670"/>
                                </a:lnTo>
                                <a:lnTo>
                                  <a:pt x="1576057" y="59753"/>
                                </a:lnTo>
                                <a:lnTo>
                                  <a:pt x="1563116" y="72212"/>
                                </a:lnTo>
                                <a:lnTo>
                                  <a:pt x="1559890" y="67539"/>
                                </a:lnTo>
                                <a:lnTo>
                                  <a:pt x="1549095" y="57150"/>
                                </a:lnTo>
                                <a:lnTo>
                                  <a:pt x="1516761" y="41567"/>
                                </a:lnTo>
                                <a:lnTo>
                                  <a:pt x="1480807" y="31178"/>
                                </a:lnTo>
                                <a:lnTo>
                                  <a:pt x="1439469" y="25984"/>
                                </a:lnTo>
                                <a:lnTo>
                                  <a:pt x="1394562" y="25984"/>
                                </a:lnTo>
                                <a:lnTo>
                                  <a:pt x="1347813" y="31178"/>
                                </a:lnTo>
                                <a:lnTo>
                                  <a:pt x="1297508" y="41567"/>
                                </a:lnTo>
                                <a:lnTo>
                                  <a:pt x="1247178" y="54559"/>
                                </a:lnTo>
                                <a:lnTo>
                                  <a:pt x="1196874" y="72733"/>
                                </a:lnTo>
                                <a:lnTo>
                                  <a:pt x="1146531" y="93510"/>
                                </a:lnTo>
                                <a:lnTo>
                                  <a:pt x="1099820" y="114300"/>
                                </a:lnTo>
                                <a:lnTo>
                                  <a:pt x="1054887" y="135077"/>
                                </a:lnTo>
                                <a:lnTo>
                                  <a:pt x="1009980" y="158458"/>
                                </a:lnTo>
                                <a:lnTo>
                                  <a:pt x="963232" y="179235"/>
                                </a:lnTo>
                                <a:lnTo>
                                  <a:pt x="912927" y="202616"/>
                                </a:lnTo>
                                <a:lnTo>
                                  <a:pt x="859003" y="223406"/>
                                </a:lnTo>
                                <a:lnTo>
                                  <a:pt x="797903" y="246774"/>
                                </a:lnTo>
                                <a:lnTo>
                                  <a:pt x="690080" y="277952"/>
                                </a:lnTo>
                                <a:lnTo>
                                  <a:pt x="582270" y="296139"/>
                                </a:lnTo>
                                <a:lnTo>
                                  <a:pt x="474421" y="306527"/>
                                </a:lnTo>
                                <a:lnTo>
                                  <a:pt x="368402" y="309118"/>
                                </a:lnTo>
                                <a:lnTo>
                                  <a:pt x="267767" y="303924"/>
                                </a:lnTo>
                                <a:lnTo>
                                  <a:pt x="170726" y="290944"/>
                                </a:lnTo>
                                <a:lnTo>
                                  <a:pt x="80861" y="275349"/>
                                </a:lnTo>
                                <a:lnTo>
                                  <a:pt x="0" y="257175"/>
                                </a:lnTo>
                                <a:lnTo>
                                  <a:pt x="88049" y="264960"/>
                                </a:lnTo>
                                <a:lnTo>
                                  <a:pt x="181509" y="272758"/>
                                </a:lnTo>
                                <a:lnTo>
                                  <a:pt x="276759" y="280543"/>
                                </a:lnTo>
                                <a:lnTo>
                                  <a:pt x="375590" y="283147"/>
                                </a:lnTo>
                                <a:lnTo>
                                  <a:pt x="476225" y="280543"/>
                                </a:lnTo>
                                <a:lnTo>
                                  <a:pt x="580454" y="270154"/>
                                </a:lnTo>
                                <a:lnTo>
                                  <a:pt x="684682" y="249377"/>
                                </a:lnTo>
                                <a:lnTo>
                                  <a:pt x="792531" y="218211"/>
                                </a:lnTo>
                                <a:lnTo>
                                  <a:pt x="907529" y="176644"/>
                                </a:lnTo>
                                <a:lnTo>
                                  <a:pt x="1015365" y="127292"/>
                                </a:lnTo>
                                <a:lnTo>
                                  <a:pt x="1065682" y="106502"/>
                                </a:lnTo>
                                <a:lnTo>
                                  <a:pt x="1112393" y="83122"/>
                                </a:lnTo>
                                <a:lnTo>
                                  <a:pt x="1155522" y="64948"/>
                                </a:lnTo>
                                <a:lnTo>
                                  <a:pt x="1193279" y="51956"/>
                                </a:lnTo>
                                <a:lnTo>
                                  <a:pt x="1299286" y="18186"/>
                                </a:lnTo>
                                <a:lnTo>
                                  <a:pt x="1351432" y="5194"/>
                                </a:lnTo>
                                <a:lnTo>
                                  <a:pt x="1401737"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256816467" name="Shape 125"/>
                        <wps:cNvSpPr>
                          <a:spLocks/>
                        </wps:cNvSpPr>
                        <wps:spPr bwMode="auto">
                          <a:xfrm>
                            <a:off x="6379" y="10287"/>
                            <a:ext cx="1977" cy="356"/>
                          </a:xfrm>
                          <a:custGeom>
                            <a:avLst/>
                            <a:gdLst>
                              <a:gd name="T0" fmla="*/ 206883 w 1255230"/>
                              <a:gd name="T1" fmla="*/ 0 h 225870"/>
                              <a:gd name="T2" fmla="*/ 267995 w 1255230"/>
                              <a:gd name="T3" fmla="*/ 15570 h 225870"/>
                              <a:gd name="T4" fmla="*/ 329095 w 1255230"/>
                              <a:gd name="T5" fmla="*/ 46736 h 225870"/>
                              <a:gd name="T6" fmla="*/ 429755 w 1255230"/>
                              <a:gd name="T7" fmla="*/ 103848 h 225870"/>
                              <a:gd name="T8" fmla="*/ 535800 w 1255230"/>
                              <a:gd name="T9" fmla="*/ 158369 h 225870"/>
                              <a:gd name="T10" fmla="*/ 605905 w 1255230"/>
                              <a:gd name="T11" fmla="*/ 179134 h 225870"/>
                              <a:gd name="T12" fmla="*/ 645452 w 1255230"/>
                              <a:gd name="T13" fmla="*/ 179134 h 225870"/>
                              <a:gd name="T14" fmla="*/ 717334 w 1255230"/>
                              <a:gd name="T15" fmla="*/ 158369 h 225870"/>
                              <a:gd name="T16" fmla="*/ 825157 w 1255230"/>
                              <a:gd name="T17" fmla="*/ 103848 h 225870"/>
                              <a:gd name="T18" fmla="*/ 927621 w 1255230"/>
                              <a:gd name="T19" fmla="*/ 46736 h 225870"/>
                              <a:gd name="T20" fmla="*/ 990536 w 1255230"/>
                              <a:gd name="T21" fmla="*/ 15570 h 225870"/>
                              <a:gd name="T22" fmla="*/ 1049846 w 1255230"/>
                              <a:gd name="T23" fmla="*/ 0 h 225870"/>
                              <a:gd name="T24" fmla="*/ 1127125 w 1255230"/>
                              <a:gd name="T25" fmla="*/ 5194 h 225870"/>
                              <a:gd name="T26" fmla="*/ 1188238 w 1255230"/>
                              <a:gd name="T27" fmla="*/ 25959 h 225870"/>
                              <a:gd name="T28" fmla="*/ 1243952 w 1255230"/>
                              <a:gd name="T29" fmla="*/ 57112 h 225870"/>
                              <a:gd name="T30" fmla="*/ 1250594 w 1255230"/>
                              <a:gd name="T31" fmla="*/ 75362 h 225870"/>
                              <a:gd name="T32" fmla="*/ 1186447 w 1255230"/>
                              <a:gd name="T33" fmla="*/ 41542 h 225870"/>
                              <a:gd name="T34" fmla="*/ 1127125 w 1255230"/>
                              <a:gd name="T35" fmla="*/ 25959 h 225870"/>
                              <a:gd name="T36" fmla="*/ 1055243 w 1255230"/>
                              <a:gd name="T37" fmla="*/ 25959 h 225870"/>
                              <a:gd name="T38" fmla="*/ 997725 w 1255230"/>
                              <a:gd name="T39" fmla="*/ 41542 h 225870"/>
                              <a:gd name="T40" fmla="*/ 931215 w 1255230"/>
                              <a:gd name="T41" fmla="*/ 75286 h 225870"/>
                              <a:gd name="T42" fmla="*/ 826973 w 1255230"/>
                              <a:gd name="T43" fmla="*/ 140195 h 225870"/>
                              <a:gd name="T44" fmla="*/ 719138 w 1255230"/>
                              <a:gd name="T45" fmla="*/ 199911 h 225870"/>
                              <a:gd name="T46" fmla="*/ 649034 w 1255230"/>
                              <a:gd name="T47" fmla="*/ 223279 h 225870"/>
                              <a:gd name="T48" fmla="*/ 609498 w 1255230"/>
                              <a:gd name="T49" fmla="*/ 223279 h 225870"/>
                              <a:gd name="T50" fmla="*/ 537591 w 1255230"/>
                              <a:gd name="T51" fmla="*/ 199911 h 225870"/>
                              <a:gd name="T52" fmla="*/ 429755 w 1255230"/>
                              <a:gd name="T53" fmla="*/ 140195 h 225870"/>
                              <a:gd name="T54" fmla="*/ 323698 w 1255230"/>
                              <a:gd name="T55" fmla="*/ 75286 h 225870"/>
                              <a:gd name="T56" fmla="*/ 257213 w 1255230"/>
                              <a:gd name="T57" fmla="*/ 41542 h 225870"/>
                              <a:gd name="T58" fmla="*/ 199695 w 1255230"/>
                              <a:gd name="T59" fmla="*/ 25959 h 225870"/>
                              <a:gd name="T60" fmla="*/ 127788 w 1255230"/>
                              <a:gd name="T61" fmla="*/ 25959 h 225870"/>
                              <a:gd name="T62" fmla="*/ 70269 w 1255230"/>
                              <a:gd name="T63" fmla="*/ 41542 h 225870"/>
                              <a:gd name="T64" fmla="*/ 4775 w 1255230"/>
                              <a:gd name="T65" fmla="*/ 76276 h 225870"/>
                              <a:gd name="T66" fmla="*/ 10973 w 1255230"/>
                              <a:gd name="T67" fmla="*/ 57112 h 225870"/>
                              <a:gd name="T68" fmla="*/ 68491 w 1255230"/>
                              <a:gd name="T69" fmla="*/ 25959 h 225870"/>
                              <a:gd name="T70" fmla="*/ 129604 w 1255230"/>
                              <a:gd name="T71" fmla="*/ 5194 h 225870"/>
                              <a:gd name="T72" fmla="*/ 0 w 1255230"/>
                              <a:gd name="T73" fmla="*/ 0 h 225870"/>
                              <a:gd name="T74" fmla="*/ 1255230 w 1255230"/>
                              <a:gd name="T75" fmla="*/ 225870 h 225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255230" h="225870">
                                <a:moveTo>
                                  <a:pt x="156566" y="0"/>
                                </a:moveTo>
                                <a:lnTo>
                                  <a:pt x="206883" y="0"/>
                                </a:lnTo>
                                <a:lnTo>
                                  <a:pt x="251816" y="10389"/>
                                </a:lnTo>
                                <a:lnTo>
                                  <a:pt x="267995" y="15570"/>
                                </a:lnTo>
                                <a:lnTo>
                                  <a:pt x="285966" y="23368"/>
                                </a:lnTo>
                                <a:lnTo>
                                  <a:pt x="329095" y="46736"/>
                                </a:lnTo>
                                <a:lnTo>
                                  <a:pt x="377635" y="72695"/>
                                </a:lnTo>
                                <a:lnTo>
                                  <a:pt x="429755" y="103848"/>
                                </a:lnTo>
                                <a:lnTo>
                                  <a:pt x="483679" y="132410"/>
                                </a:lnTo>
                                <a:lnTo>
                                  <a:pt x="535800" y="158369"/>
                                </a:lnTo>
                                <a:lnTo>
                                  <a:pt x="584340" y="173952"/>
                                </a:lnTo>
                                <a:lnTo>
                                  <a:pt x="605905" y="179134"/>
                                </a:lnTo>
                                <a:lnTo>
                                  <a:pt x="625666" y="181737"/>
                                </a:lnTo>
                                <a:lnTo>
                                  <a:pt x="645452" y="179134"/>
                                </a:lnTo>
                                <a:lnTo>
                                  <a:pt x="668795" y="173952"/>
                                </a:lnTo>
                                <a:lnTo>
                                  <a:pt x="717334" y="158369"/>
                                </a:lnTo>
                                <a:lnTo>
                                  <a:pt x="771258" y="132410"/>
                                </a:lnTo>
                                <a:lnTo>
                                  <a:pt x="825157" y="103848"/>
                                </a:lnTo>
                                <a:lnTo>
                                  <a:pt x="877291" y="72695"/>
                                </a:lnTo>
                                <a:lnTo>
                                  <a:pt x="927621" y="46736"/>
                                </a:lnTo>
                                <a:lnTo>
                                  <a:pt x="970762" y="23368"/>
                                </a:lnTo>
                                <a:lnTo>
                                  <a:pt x="990536" y="15570"/>
                                </a:lnTo>
                                <a:lnTo>
                                  <a:pt x="1006716" y="10389"/>
                                </a:lnTo>
                                <a:lnTo>
                                  <a:pt x="1049846" y="0"/>
                                </a:lnTo>
                                <a:lnTo>
                                  <a:pt x="1100163" y="0"/>
                                </a:lnTo>
                                <a:lnTo>
                                  <a:pt x="1127125" y="5194"/>
                                </a:lnTo>
                                <a:lnTo>
                                  <a:pt x="1157681" y="12979"/>
                                </a:lnTo>
                                <a:lnTo>
                                  <a:pt x="1188238" y="25959"/>
                                </a:lnTo>
                                <a:lnTo>
                                  <a:pt x="1220597" y="41542"/>
                                </a:lnTo>
                                <a:lnTo>
                                  <a:pt x="1243952" y="57112"/>
                                </a:lnTo>
                                <a:lnTo>
                                  <a:pt x="1255230" y="66002"/>
                                </a:lnTo>
                                <a:lnTo>
                                  <a:pt x="1250594" y="75362"/>
                                </a:lnTo>
                                <a:lnTo>
                                  <a:pt x="1220597" y="57112"/>
                                </a:lnTo>
                                <a:lnTo>
                                  <a:pt x="1186447" y="41542"/>
                                </a:lnTo>
                                <a:lnTo>
                                  <a:pt x="1155891" y="31153"/>
                                </a:lnTo>
                                <a:lnTo>
                                  <a:pt x="1127125" y="25959"/>
                                </a:lnTo>
                                <a:lnTo>
                                  <a:pt x="1101967" y="23368"/>
                                </a:lnTo>
                                <a:lnTo>
                                  <a:pt x="1055243" y="25959"/>
                                </a:lnTo>
                                <a:lnTo>
                                  <a:pt x="1015695" y="36347"/>
                                </a:lnTo>
                                <a:lnTo>
                                  <a:pt x="997725" y="41542"/>
                                </a:lnTo>
                                <a:lnTo>
                                  <a:pt x="977938" y="49327"/>
                                </a:lnTo>
                                <a:lnTo>
                                  <a:pt x="931215" y="75286"/>
                                </a:lnTo>
                                <a:lnTo>
                                  <a:pt x="880897" y="106439"/>
                                </a:lnTo>
                                <a:lnTo>
                                  <a:pt x="826973" y="140195"/>
                                </a:lnTo>
                                <a:lnTo>
                                  <a:pt x="771258" y="171348"/>
                                </a:lnTo>
                                <a:lnTo>
                                  <a:pt x="719138" y="199911"/>
                                </a:lnTo>
                                <a:lnTo>
                                  <a:pt x="670598" y="218084"/>
                                </a:lnTo>
                                <a:lnTo>
                                  <a:pt x="649034" y="223279"/>
                                </a:lnTo>
                                <a:lnTo>
                                  <a:pt x="629247" y="225870"/>
                                </a:lnTo>
                                <a:lnTo>
                                  <a:pt x="609498" y="223279"/>
                                </a:lnTo>
                                <a:lnTo>
                                  <a:pt x="586118" y="218084"/>
                                </a:lnTo>
                                <a:lnTo>
                                  <a:pt x="537591" y="199911"/>
                                </a:lnTo>
                                <a:lnTo>
                                  <a:pt x="483679" y="171348"/>
                                </a:lnTo>
                                <a:lnTo>
                                  <a:pt x="429755" y="140195"/>
                                </a:lnTo>
                                <a:lnTo>
                                  <a:pt x="374040" y="106439"/>
                                </a:lnTo>
                                <a:lnTo>
                                  <a:pt x="323698" y="75286"/>
                                </a:lnTo>
                                <a:lnTo>
                                  <a:pt x="276974" y="49327"/>
                                </a:lnTo>
                                <a:lnTo>
                                  <a:pt x="257213" y="41542"/>
                                </a:lnTo>
                                <a:lnTo>
                                  <a:pt x="239243" y="36347"/>
                                </a:lnTo>
                                <a:lnTo>
                                  <a:pt x="199695" y="25959"/>
                                </a:lnTo>
                                <a:lnTo>
                                  <a:pt x="154762" y="23368"/>
                                </a:lnTo>
                                <a:lnTo>
                                  <a:pt x="127788" y="25959"/>
                                </a:lnTo>
                                <a:lnTo>
                                  <a:pt x="100825" y="31153"/>
                                </a:lnTo>
                                <a:lnTo>
                                  <a:pt x="70269" y="41542"/>
                                </a:lnTo>
                                <a:lnTo>
                                  <a:pt x="37935" y="57112"/>
                                </a:lnTo>
                                <a:lnTo>
                                  <a:pt x="4775" y="76276"/>
                                </a:lnTo>
                                <a:lnTo>
                                  <a:pt x="0" y="66624"/>
                                </a:lnTo>
                                <a:lnTo>
                                  <a:pt x="10973" y="57112"/>
                                </a:lnTo>
                                <a:lnTo>
                                  <a:pt x="34341" y="41542"/>
                                </a:lnTo>
                                <a:lnTo>
                                  <a:pt x="68491" y="25959"/>
                                </a:lnTo>
                                <a:lnTo>
                                  <a:pt x="99047" y="12979"/>
                                </a:lnTo>
                                <a:lnTo>
                                  <a:pt x="129604" y="5194"/>
                                </a:lnTo>
                                <a:lnTo>
                                  <a:pt x="156566"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611238471" name="Shape 126"/>
                        <wps:cNvSpPr>
                          <a:spLocks/>
                        </wps:cNvSpPr>
                        <wps:spPr bwMode="auto">
                          <a:xfrm>
                            <a:off x="6572" y="10287"/>
                            <a:ext cx="1590" cy="392"/>
                          </a:xfrm>
                          <a:custGeom>
                            <a:avLst/>
                            <a:gdLst>
                              <a:gd name="T0" fmla="*/ 549897 w 1009955"/>
                              <a:gd name="T1" fmla="*/ 5194 h 249149"/>
                              <a:gd name="T2" fmla="*/ 630784 w 1009955"/>
                              <a:gd name="T3" fmla="*/ 44120 h 249149"/>
                              <a:gd name="T4" fmla="*/ 735013 w 1009955"/>
                              <a:gd name="T5" fmla="*/ 140145 h 249149"/>
                              <a:gd name="T6" fmla="*/ 828472 w 1009955"/>
                              <a:gd name="T7" fmla="*/ 220599 h 249149"/>
                              <a:gd name="T8" fmla="*/ 884174 w 1009955"/>
                              <a:gd name="T9" fmla="*/ 233578 h 249149"/>
                              <a:gd name="T10" fmla="*/ 938060 w 1009955"/>
                              <a:gd name="T11" fmla="*/ 218008 h 249149"/>
                              <a:gd name="T12" fmla="*/ 981215 w 1009955"/>
                              <a:gd name="T13" fmla="*/ 173888 h 249149"/>
                              <a:gd name="T14" fmla="*/ 993788 w 1009955"/>
                              <a:gd name="T15" fmla="*/ 119393 h 249149"/>
                              <a:gd name="T16" fmla="*/ 986587 w 1009955"/>
                              <a:gd name="T17" fmla="*/ 90831 h 249149"/>
                              <a:gd name="T18" fmla="*/ 963244 w 1009955"/>
                              <a:gd name="T19" fmla="*/ 72670 h 249149"/>
                              <a:gd name="T20" fmla="*/ 930885 w 1009955"/>
                              <a:gd name="T21" fmla="*/ 72670 h 249149"/>
                              <a:gd name="T22" fmla="*/ 929106 w 1009955"/>
                              <a:gd name="T23" fmla="*/ 62293 h 249149"/>
                              <a:gd name="T24" fmla="*/ 965022 w 1009955"/>
                              <a:gd name="T25" fmla="*/ 57099 h 249149"/>
                              <a:gd name="T26" fmla="*/ 997382 w 1009955"/>
                              <a:gd name="T27" fmla="*/ 80454 h 249149"/>
                              <a:gd name="T28" fmla="*/ 1009955 w 1009955"/>
                              <a:gd name="T29" fmla="*/ 121984 h 249149"/>
                              <a:gd name="T30" fmla="*/ 995578 w 1009955"/>
                              <a:gd name="T31" fmla="*/ 181673 h 249149"/>
                              <a:gd name="T32" fmla="*/ 950659 w 1009955"/>
                              <a:gd name="T33" fmla="*/ 230987 h 249149"/>
                              <a:gd name="T34" fmla="*/ 889572 w 1009955"/>
                              <a:gd name="T35" fmla="*/ 249149 h 249149"/>
                              <a:gd name="T36" fmla="*/ 824852 w 1009955"/>
                              <a:gd name="T37" fmla="*/ 236169 h 249149"/>
                              <a:gd name="T38" fmla="*/ 760159 w 1009955"/>
                              <a:gd name="T39" fmla="*/ 192050 h 249149"/>
                              <a:gd name="T40" fmla="*/ 693661 w 1009955"/>
                              <a:gd name="T41" fmla="*/ 127178 h 249149"/>
                              <a:gd name="T42" fmla="*/ 625386 w 1009955"/>
                              <a:gd name="T43" fmla="*/ 64884 h 249149"/>
                              <a:gd name="T44" fmla="*/ 548119 w 1009955"/>
                              <a:gd name="T45" fmla="*/ 25946 h 249149"/>
                              <a:gd name="T46" fmla="*/ 460058 w 1009955"/>
                              <a:gd name="T47" fmla="*/ 25946 h 249149"/>
                              <a:gd name="T48" fmla="*/ 382791 w 1009955"/>
                              <a:gd name="T49" fmla="*/ 64884 h 249149"/>
                              <a:gd name="T50" fmla="*/ 316294 w 1009955"/>
                              <a:gd name="T51" fmla="*/ 127178 h 249149"/>
                              <a:gd name="T52" fmla="*/ 251613 w 1009955"/>
                              <a:gd name="T53" fmla="*/ 192050 h 249149"/>
                              <a:gd name="T54" fmla="*/ 186918 w 1009955"/>
                              <a:gd name="T55" fmla="*/ 236169 h 249149"/>
                              <a:gd name="T56" fmla="*/ 122200 w 1009955"/>
                              <a:gd name="T57" fmla="*/ 249149 h 249149"/>
                              <a:gd name="T58" fmla="*/ 61100 w 1009955"/>
                              <a:gd name="T59" fmla="*/ 230987 h 249149"/>
                              <a:gd name="T60" fmla="*/ 14389 w 1009955"/>
                              <a:gd name="T61" fmla="*/ 181673 h 249149"/>
                              <a:gd name="T62" fmla="*/ 0 w 1009955"/>
                              <a:gd name="T63" fmla="*/ 121984 h 249149"/>
                              <a:gd name="T64" fmla="*/ 12611 w 1009955"/>
                              <a:gd name="T65" fmla="*/ 80454 h 249149"/>
                              <a:gd name="T66" fmla="*/ 44945 w 1009955"/>
                              <a:gd name="T67" fmla="*/ 57099 h 249149"/>
                              <a:gd name="T68" fmla="*/ 82664 w 1009955"/>
                              <a:gd name="T69" fmla="*/ 62293 h 249149"/>
                              <a:gd name="T70" fmla="*/ 89878 w 1009955"/>
                              <a:gd name="T71" fmla="*/ 72670 h 249149"/>
                              <a:gd name="T72" fmla="*/ 64719 w 1009955"/>
                              <a:gd name="T73" fmla="*/ 70079 h 249149"/>
                              <a:gd name="T74" fmla="*/ 35954 w 1009955"/>
                              <a:gd name="T75" fmla="*/ 80454 h 249149"/>
                              <a:gd name="T76" fmla="*/ 19787 w 1009955"/>
                              <a:gd name="T77" fmla="*/ 103810 h 249149"/>
                              <a:gd name="T78" fmla="*/ 19787 w 1009955"/>
                              <a:gd name="T79" fmla="*/ 140145 h 249149"/>
                              <a:gd name="T80" fmla="*/ 50343 w 1009955"/>
                              <a:gd name="T81" fmla="*/ 197244 h 249149"/>
                              <a:gd name="T82" fmla="*/ 98857 w 1009955"/>
                              <a:gd name="T83" fmla="*/ 228384 h 249149"/>
                              <a:gd name="T84" fmla="*/ 156375 w 1009955"/>
                              <a:gd name="T85" fmla="*/ 230987 h 249149"/>
                              <a:gd name="T86" fmla="*/ 210261 w 1009955"/>
                              <a:gd name="T87" fmla="*/ 205029 h 249149"/>
                              <a:gd name="T88" fmla="*/ 278574 w 1009955"/>
                              <a:gd name="T89" fmla="*/ 140145 h 249149"/>
                              <a:gd name="T90" fmla="*/ 377393 w 1009955"/>
                              <a:gd name="T91" fmla="*/ 44120 h 249149"/>
                              <a:gd name="T92" fmla="*/ 456476 w 1009955"/>
                              <a:gd name="T93" fmla="*/ 5194 h 249149"/>
                              <a:gd name="T94" fmla="*/ 0 w 1009955"/>
                              <a:gd name="T95" fmla="*/ 0 h 249149"/>
                              <a:gd name="T96" fmla="*/ 1009955 w 1009955"/>
                              <a:gd name="T97" fmla="*/ 249149 h 249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9955" h="249149">
                                <a:moveTo>
                                  <a:pt x="503187" y="0"/>
                                </a:moveTo>
                                <a:lnTo>
                                  <a:pt x="549897" y="5194"/>
                                </a:lnTo>
                                <a:lnTo>
                                  <a:pt x="593052" y="20765"/>
                                </a:lnTo>
                                <a:lnTo>
                                  <a:pt x="630784" y="44120"/>
                                </a:lnTo>
                                <a:lnTo>
                                  <a:pt x="666725" y="75260"/>
                                </a:lnTo>
                                <a:lnTo>
                                  <a:pt x="735013" y="140145"/>
                                </a:lnTo>
                                <a:lnTo>
                                  <a:pt x="803288" y="205029"/>
                                </a:lnTo>
                                <a:lnTo>
                                  <a:pt x="828472" y="220599"/>
                                </a:lnTo>
                                <a:lnTo>
                                  <a:pt x="855396" y="230987"/>
                                </a:lnTo>
                                <a:lnTo>
                                  <a:pt x="884174" y="233578"/>
                                </a:lnTo>
                                <a:lnTo>
                                  <a:pt x="912914" y="228384"/>
                                </a:lnTo>
                                <a:lnTo>
                                  <a:pt x="938060" y="218008"/>
                                </a:lnTo>
                                <a:lnTo>
                                  <a:pt x="961428" y="197244"/>
                                </a:lnTo>
                                <a:lnTo>
                                  <a:pt x="981215" y="173888"/>
                                </a:lnTo>
                                <a:lnTo>
                                  <a:pt x="993788" y="140145"/>
                                </a:lnTo>
                                <a:lnTo>
                                  <a:pt x="993788" y="119393"/>
                                </a:lnTo>
                                <a:lnTo>
                                  <a:pt x="991984" y="103810"/>
                                </a:lnTo>
                                <a:lnTo>
                                  <a:pt x="986587" y="90831"/>
                                </a:lnTo>
                                <a:lnTo>
                                  <a:pt x="979411" y="80454"/>
                                </a:lnTo>
                                <a:lnTo>
                                  <a:pt x="963244" y="72670"/>
                                </a:lnTo>
                                <a:lnTo>
                                  <a:pt x="948855" y="70079"/>
                                </a:lnTo>
                                <a:lnTo>
                                  <a:pt x="930885" y="72670"/>
                                </a:lnTo>
                                <a:lnTo>
                                  <a:pt x="911123" y="75260"/>
                                </a:lnTo>
                                <a:lnTo>
                                  <a:pt x="929106" y="62293"/>
                                </a:lnTo>
                                <a:lnTo>
                                  <a:pt x="947052" y="57099"/>
                                </a:lnTo>
                                <a:lnTo>
                                  <a:pt x="965022" y="57099"/>
                                </a:lnTo>
                                <a:lnTo>
                                  <a:pt x="982993" y="64884"/>
                                </a:lnTo>
                                <a:lnTo>
                                  <a:pt x="997382" y="80454"/>
                                </a:lnTo>
                                <a:lnTo>
                                  <a:pt x="1006373" y="98628"/>
                                </a:lnTo>
                                <a:lnTo>
                                  <a:pt x="1009955" y="121984"/>
                                </a:lnTo>
                                <a:lnTo>
                                  <a:pt x="1008151" y="145339"/>
                                </a:lnTo>
                                <a:lnTo>
                                  <a:pt x="995578" y="181673"/>
                                </a:lnTo>
                                <a:lnTo>
                                  <a:pt x="975817" y="210223"/>
                                </a:lnTo>
                                <a:lnTo>
                                  <a:pt x="950659" y="230987"/>
                                </a:lnTo>
                                <a:lnTo>
                                  <a:pt x="921893" y="243967"/>
                                </a:lnTo>
                                <a:lnTo>
                                  <a:pt x="889572" y="249149"/>
                                </a:lnTo>
                                <a:lnTo>
                                  <a:pt x="857212" y="246558"/>
                                </a:lnTo>
                                <a:lnTo>
                                  <a:pt x="824852" y="236169"/>
                                </a:lnTo>
                                <a:lnTo>
                                  <a:pt x="794296" y="220599"/>
                                </a:lnTo>
                                <a:lnTo>
                                  <a:pt x="760159" y="192050"/>
                                </a:lnTo>
                                <a:lnTo>
                                  <a:pt x="726021" y="160909"/>
                                </a:lnTo>
                                <a:lnTo>
                                  <a:pt x="693661" y="127178"/>
                                </a:lnTo>
                                <a:lnTo>
                                  <a:pt x="659524" y="93434"/>
                                </a:lnTo>
                                <a:lnTo>
                                  <a:pt x="625386" y="64884"/>
                                </a:lnTo>
                                <a:lnTo>
                                  <a:pt x="587654" y="41529"/>
                                </a:lnTo>
                                <a:lnTo>
                                  <a:pt x="548119" y="25946"/>
                                </a:lnTo>
                                <a:lnTo>
                                  <a:pt x="503187" y="20765"/>
                                </a:lnTo>
                                <a:lnTo>
                                  <a:pt x="460058" y="25946"/>
                                </a:lnTo>
                                <a:lnTo>
                                  <a:pt x="418719" y="41529"/>
                                </a:lnTo>
                                <a:lnTo>
                                  <a:pt x="382791" y="64884"/>
                                </a:lnTo>
                                <a:lnTo>
                                  <a:pt x="348653" y="93434"/>
                                </a:lnTo>
                                <a:lnTo>
                                  <a:pt x="316294" y="127178"/>
                                </a:lnTo>
                                <a:lnTo>
                                  <a:pt x="283947" y="160909"/>
                                </a:lnTo>
                                <a:lnTo>
                                  <a:pt x="251613" y="192050"/>
                                </a:lnTo>
                                <a:lnTo>
                                  <a:pt x="215659" y="220599"/>
                                </a:lnTo>
                                <a:lnTo>
                                  <a:pt x="186918" y="236169"/>
                                </a:lnTo>
                                <a:lnTo>
                                  <a:pt x="156375" y="246558"/>
                                </a:lnTo>
                                <a:lnTo>
                                  <a:pt x="122200" y="249149"/>
                                </a:lnTo>
                                <a:lnTo>
                                  <a:pt x="91656" y="243967"/>
                                </a:lnTo>
                                <a:lnTo>
                                  <a:pt x="61100" y="230987"/>
                                </a:lnTo>
                                <a:lnTo>
                                  <a:pt x="35954" y="210223"/>
                                </a:lnTo>
                                <a:lnTo>
                                  <a:pt x="14389" y="181673"/>
                                </a:lnTo>
                                <a:lnTo>
                                  <a:pt x="1816" y="145339"/>
                                </a:lnTo>
                                <a:lnTo>
                                  <a:pt x="0" y="121984"/>
                                </a:lnTo>
                                <a:lnTo>
                                  <a:pt x="3620" y="98628"/>
                                </a:lnTo>
                                <a:lnTo>
                                  <a:pt x="12611" y="80454"/>
                                </a:lnTo>
                                <a:lnTo>
                                  <a:pt x="26962" y="64884"/>
                                </a:lnTo>
                                <a:lnTo>
                                  <a:pt x="44945" y="57099"/>
                                </a:lnTo>
                                <a:lnTo>
                                  <a:pt x="64719" y="57099"/>
                                </a:lnTo>
                                <a:lnTo>
                                  <a:pt x="82664" y="62293"/>
                                </a:lnTo>
                                <a:lnTo>
                                  <a:pt x="98857" y="75260"/>
                                </a:lnTo>
                                <a:lnTo>
                                  <a:pt x="89878" y="72670"/>
                                </a:lnTo>
                                <a:lnTo>
                                  <a:pt x="80886" y="72670"/>
                                </a:lnTo>
                                <a:lnTo>
                                  <a:pt x="64719" y="70079"/>
                                </a:lnTo>
                                <a:lnTo>
                                  <a:pt x="50343" y="72670"/>
                                </a:lnTo>
                                <a:lnTo>
                                  <a:pt x="35954" y="80454"/>
                                </a:lnTo>
                                <a:lnTo>
                                  <a:pt x="25184" y="90831"/>
                                </a:lnTo>
                                <a:lnTo>
                                  <a:pt x="19787" y="103810"/>
                                </a:lnTo>
                                <a:lnTo>
                                  <a:pt x="16192" y="119393"/>
                                </a:lnTo>
                                <a:lnTo>
                                  <a:pt x="19787" y="140145"/>
                                </a:lnTo>
                                <a:lnTo>
                                  <a:pt x="32360" y="173888"/>
                                </a:lnTo>
                                <a:lnTo>
                                  <a:pt x="50343" y="197244"/>
                                </a:lnTo>
                                <a:lnTo>
                                  <a:pt x="71895" y="218008"/>
                                </a:lnTo>
                                <a:lnTo>
                                  <a:pt x="98857" y="228384"/>
                                </a:lnTo>
                                <a:lnTo>
                                  <a:pt x="127597" y="233578"/>
                                </a:lnTo>
                                <a:lnTo>
                                  <a:pt x="156375" y="230987"/>
                                </a:lnTo>
                                <a:lnTo>
                                  <a:pt x="183299" y="220599"/>
                                </a:lnTo>
                                <a:lnTo>
                                  <a:pt x="210261" y="205029"/>
                                </a:lnTo>
                                <a:lnTo>
                                  <a:pt x="244399" y="173888"/>
                                </a:lnTo>
                                <a:lnTo>
                                  <a:pt x="278574" y="140145"/>
                                </a:lnTo>
                                <a:lnTo>
                                  <a:pt x="343256" y="75260"/>
                                </a:lnTo>
                                <a:lnTo>
                                  <a:pt x="377393" y="44120"/>
                                </a:lnTo>
                                <a:lnTo>
                                  <a:pt x="415125" y="20765"/>
                                </a:lnTo>
                                <a:lnTo>
                                  <a:pt x="456476" y="5194"/>
                                </a:lnTo>
                                <a:lnTo>
                                  <a:pt x="503187"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6FD4D5" id="Group 102" o:spid="_x0000_s1026" style="position:absolute;margin-left:55.3pt;margin-top:13.5pt;width:348.4pt;height:25.35pt;z-index:251766784;mso-position-horizontal-relative:margin" coordorigin="3886,10287" coordsize="696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wP7yIAAEvcAAAOAAAAZHJzL2Uyb0RvYy54bWzsXV1vHUdyfQ+Q/0DwMUCs6fkewfIiWGeN&#10;AJtkgWV+wDVFkUQoXuaSMr359TlV1XNvFd1VPbsWAiO5+2BJq6Nid1d/VNc5XfPt737+/HDx083h&#10;+X7/+OEyfdNcXtw8Xu8/3j/efrj8j6s//ON8efH8snv8uHvYP958uPzLzfPl7777+7/79vXp/U27&#10;v9s/fLw5XMDI4/P716cPl3cvL0/v3717vr67+bx7/mb/dPOIv/y0P3zeveCPh9t3Hw+7V1j//PCu&#10;bZrx3ev+8PHpsL++eX7G//u9/OXld2z/06eb65d///Tp+ebl4uHDJdr2wv898H9/pP++++7b3fvb&#10;w+7p7v46N2P3N7Ti8+7+ET/0aOr73cvu4svh/hemPt9fH/bP+08v31zvP7/bf/p0f33DfUBvUvOm&#10;Nz8c9l+euC+3719vn47DhKF9M05/s9nrf/vph8PTn5/+dJDW47d/3F//5zPG5d3r0+17/ff051sB&#10;X/z4+q/7j/Dn7svLnjv+86fDZzKBLl38zOP7l+P43vz8cnGN/7Pv236c4YZr/F3XpqUfxAHXd/AS&#10;/bNunsfLC/xtatp5Wv/yn/O/H5cR04n+8dDwX77bvZefy23NbSPfYzI9n8br+deN15/vdk837IZn&#10;Go8/HS7uP364nLu5n5t+HC4vHnefMRQMu0htomZTE4BdB/ZZj6r6G4I9Y/Cr4zl2TZcHppe+796v&#10;w7rgb2hQ2sQ/+jgou/fXX55ffrjZs2N2P/3x+UWm+0f8jt39MTf9Cj759PkBM/8f3l0MXUrp4vVi&#10;WLpmyQvkCEwK2FzcXaSuT938FtUq1NAtqfXMoeXHn5vG1LkWewUcpqEZPYtwx8niMi2LaxIT7Yjk&#10;vnomJwXsm2H2TWJ2nkwOUxo8k4sCotuTbzIZ1zRdmjyb8P7pp89tGgOj2kHw4NC4Ro2H0jwMvTug&#10;STup7brB7X4yXurS0E++Ve2n1Hdj77ZVO0ompm9Vu2pK8+wa1a5KcVNb7atuWNyWYo84uSrFo9pq&#10;X7l+arWflnYYZrfrrXaTb1C7aFzS5Huo1R4ausld7a12UI8NNLCp/RN6vdUO6hoEBW7PO+2fdkjD&#10;4nm9Mw7C0ezP+k77p527xV2gnfbRPC9BQ7WLurbD8nD24067KfVjM/i9127q2nl2fd9pP2GUgn0Z&#10;e/9pJrdpGN0132k/tdOAcfKOj177KbXD7O72vfZT36UlOEG0n6JZ2ms3xZtzb/wULHgEOqdhivfm&#10;Xrsp2pl646VmGMag89pNqZkm1/e9dlOC84fk+mkwfoq25kH7qbLhDdpRaZlGNxgZtKdqbdWuasfF&#10;P/IG7asUj+ugnRUepIP21rwsoz/9B+2sbpp69xwZtLOmcZn81T9qX3XL0Lq79Kh9Fa+pUbsqbOmo&#10;XRWv/lF7KtynKPY+xlvxPjVudtSoHRXvqHQbOf78IYrNRu2oMNCdtJ/CUHzSfvLPkkn7yF32k/ZP&#10;YEz7Jg6ajW/4lmD2EdxSbtd7yO5uvZpc//yY7yb43cWOkggNXy+f9s90P6SLCm46V+tFByi6yDhg&#10;9JzAHV1P8PNiMHpGYL6RVsGYTQReL6GxZcwSAvNdqmqZ4n1CH+9yse2U+5i2dZJCdLa+rZsp9zNt&#10;62jKPU3bukrhMjVGbszVkaFAmOHbukphLsO3dZWCWIZv62qbu4roc8vkosiTrCOu3ARfZ+62rna5&#10;qwgGN1nPXUWYtwmeu4oAbgucgjfqKkKzTfDcVURdm+C5q5I5qs4ZCqa4Mdu62ueuIgja0hiKf8g6&#10;optN8NxVhC2b4LmriEc2wXNXEWhsgueuIoTYAqfwgbqK4GATPHcVx/4meO4qDvRN8NxVHNWb4Lmr&#10;OIS3wOkEpq7ifFVwmWr5cDogr0wZ5Ss6XJFTvqLjE1nlqwkdQV75auKO7N4/7V7obKMzin578YrU&#10;JafVLu6Q45TcGf3l5/1PN1d7hr3QOccHPzeDU9T44SfEw6NFIr3GSAorcotXyPrrkxilvJlAKTEW&#10;Y6WVGAfOeMVYynSxXb4txViKkhjLt6AQy/G0tJdTJCGY800C5iRNCOaEQgav+UuM8Tpc668ybHQH&#10;22qYkj5bWyzTjHM1YWMFxymYEEd3Wv7ZnFkJoaf+c8IkxHKeRPpEeZAYS+kPxlJ6I4RyVkPMUtai&#10;gkWyQrCUjAixnINgLN8yQiynFhjL15wQexzd+hw/ToL6FD/NLb5nhi3ga7uMAl/LYzDdxjOYkrYx&#10;mC7ZWy3z3VnA9TafljBfecNW8P2RDfNNNsbSBZaxdc+d7NZnBF83pXPVmXbqG98Sw/by5VDsVndp&#10;ol8Y+nYBXT/sn2/kSKLDhO80xwOGzifF9jzvH+4//uH+4YHOlOfD7Y+/fzhc/LQjFpT/l1trYA98&#10;l3rc0z+TH0P/D6g14aiE1Ppx//Ev4KsOe6FSQf3iN3f7w39fXryCRv1w+fxfX3aHm8uLh395BO+2&#10;pJ4Cwhf+Qz9MFPMf9N/8qP9m93gNUx8uXy5x96Pf/v4Ff8I/+fJ0uL+9w09KfBt83P8TeMdP98Rn&#10;cfukVfkPoP7+lzjANE8NUkkgNd+SgC0N8NcmAeeO0q04k1PT4yTHT1AkIE52IQH5R2M6rIysnhab&#10;ScBxZPZmTC0uRvyDbiMOcIk5wNTMDaWwi+Z05qEd2pwXK1jEfnbMtgDIGayiRZN6GMAVS+ahYBKD&#10;djI59uDhnEaapNA4rRxgwSQ8dDKZxpaYpWIrdUqoBZc8uq00HGBaZuZTizYNB4iVt3KAhXZS1Lit&#10;oThxT8hpmlc6oGR0s48MBbg009L63dde6tq+7bwhpdDy2KfUjN2aEC01VTuqW0bmvMuDqj2V0jit&#10;KfGCVdrfji3oh6al5HXR6hsOcCG6lAmRklXtK8wUJpbLVrWvam3VzsJ66t2p2poVFY+rZQOHuadE&#10;c7mt2ltz1wTrlNItx2Ed+qYlRqhsVDtrRKcyKVIYVUMHYg/v/C1Kp1rjZWXowG7Clu211NCB8QZA&#10;CZ5j99ton7J8YLhRdXpZtVODZe2M6Rs+MNpQDR/YQYPg7qiGD5ynlbwq+MnQgd3YsASi6HxDB6Z2&#10;aXzn95uXlOEDO4rC3XVq+EBw8P7cN4Rgv7RR97WfuNuenwwjODWQUPkt1QsqNqoX1NJhp3SNGj4Q&#10;N+HOXaVv+MBw8zN8YLj2LR+IG2aXafvCpMKV6LSkwo3a8oFdD2P+CGhfhVPV8IGp0lbtrDjy0c5K&#10;oMODQ8UwgkvTEMtYXFWGEIz3aUsIjsld/YYPjLdpwwcSgVVupD6ietzI/GlquMA0Y5PwbOoDqm2w&#10;RbqOt1SgiEDK7dQeCsNdwwRG8XiJCCzM+F8QgcX2lYjAkjG9fNiQN4hIhZ4WGlKeb5cPbipnIrDA&#10;dJ6JQJfWlczPFTRvdP+vEbtnItAbSIoAiek4E4FvZQZnItCbM2cikPebr0AEyvGbiUA6YktEIJ37&#10;Jhns8YCcYmMkBRV5Y1yJrPVXIbQ4gpQ8IiXHYixdNgVLl8kYS9kuaQKls0IsZ7EYy9fpEAspe7bL&#10;yacYS3lBtss5pRDLqSTpG6c0YjBliATMGaAQzPeJDKYYPAZTPmerZU7TbG0z30AZzFF72Aq+WDGW&#10;o/EQy7kSxtadxykQxnKKI7TLmQ3GYohrk40SFoKtTmLOQzCW8gxhE/jOJmYpfRBiORHHWM4KhNiT&#10;K/iyH2LzxoCTme/wG7F8NQ+xfCOXvvHNMAZTkk3AfDkNwWq+c4AfgtUQ1y2rvareZrrEcpPr073D&#10;3ZSh9dmOjC7JIOhKGfaLbpIM5ZtiCMWbKFwtYbW6V/9i/1+38jMZ+JsjA3Hu9kNHSSj7IJB3ka/P&#10;BZL2HFMoNd3bB4Ftv+AcJjawl0eUv5YNxLUd7w9xw094iwHxOE1uuravzwd1epzEw3g4CJH/W5TO&#10;uKYZT2UomeNY1DSGb1EnIfBKRkT9jkWdhhjw9NRtpk7h4REqHvz5zdQJojQn5vDKndcpvK5vlplo&#10;EaepOkXUdVBDuG01zGC34ByKvKTdhCEYKEVWbq0hB+H7uaN3PU5zDT849gt4JNeu9lg/tWmirKNn&#10;V7ts7kBF+3a10wYItvgVlmfXeK0ZwdL5hrXfhnGBBCposHZcaqeWSc3yCBuicMSDHH6Q4rTYcoXT&#10;OOJJiDfE5r3gtDRgdvwWm2eDLRYlWFDXsPbdvMwNHlu5vjOMIfYjiHB8w9p5CWd4YnrPGwvtPaKt&#10;+EWqM8jaewlXpA7Pbvw2a/e1czMwd1i2bLjD1DYIPYIFbZ4TYuNL/N7VsWy2SeztQiE6o/GGRIzb&#10;rB2Yepwbc+BBwyRiLk/8pNRps/Fgv4w0dO44GzoRMf8y+ju84RPzGASWjQchS2X+v9xmwyriBXQ3&#10;dcHSNswixgKHjTufDbWYSF86BUeIoRdx51iCtW34RTxGHuc22JcNx4jze2n9XcO8OkQNA4THwbZh&#10;iEYZXn807BpMoG+jcdYe7LA3t/6+YehG7Bttx5IgZ6UYyrHFbb7zPWgoxxkeYRrbM6xjlXaaIE10&#10;B8OwjhOyJFOwTgzxiMoZeAnoG9YrcGqx3UaGzRaKwAnlFLxd3zxGHMdlxsR3V7Z5j9jiApl8w4Z+&#10;xHQbumADNRRkglgI8YjXYsNBDgjJI+cZHhIO7oNdzhCRA6YQjnd3KOzbxA55Nn8iG0Kyn3s8jg4M&#10;a+clKLn5wXt5jzOsZN/hgkqMvDOPzRtFZK2SvysbarKbEXcHDTb0JM4RKGI81xmKEpEvysH47TVM&#10;5dAPGDTXrj75qjG9DjtRG4Nf6pbHd9KrrkVwMQSrbtKOg8gXh4LbXrNnznPbBmEL5WdP4qABK9S1&#10;Syr6IxRTp+USFc58mPV1oY3tmpilSVgavt9mvV/G4zBrv41Q/gSn3bzdbVRj6DgMXSdSV28UtNfo&#10;oYu/KuiZyNFsiwILUWu102je+JMXDymUWcQpwfG5aJ9NuIP7c2HRPpvDFUwFho4dQ+EGzHJv5tLz&#10;lyM0iCCQQzjhhq4J7oyL8VZi8avjLMqqHX86DkyUDnAbqp2Fa2i00+Ct1Mls7UKuvYU8TBSSIBZS&#10;hhNyxP7AoiCWws64UAWjizSAArcj6+DKWxik5ApaTfTgpc5pKPylAO2twbmHDuR0Bui5C3c3hcvu&#10;9/eYhMpVp3YWItSz6qT8vv6sOvGI7/Pzc29kzs/PvZE5Pz/3RoauleAnrs7Pz99Kj8rPz1l0UiqI&#10;kt/80gv0LWI4eqBO4y4P1KvaObrgMHxVicTVSKbsVVxJtjQmP+q9wk1jExwREDUGF4hN8NxVXAw2&#10;wXNXj4xZ3NX8JvzqKFOI4RTEU9sRoG9pDAXnDN/W1fzo/EqYuapXKaJm69u8SmQiw7d5FZk4wVN4&#10;u6WzHNrSD6Cwdds/yK5FdS79D6Tjb6VZHItSkQaONalKAweTVKaBwkT8wGKdhvWKQQKtHDqXBFoS&#10;MXOH1/e6rkSLOU8DXdn89dcs0GIqk4HEVOYurpj114xlhpKxTECGYCEeGczXmBjMdOLaCrDN4pr1&#10;x6+/SjOEI2QwM4AxmIk/BjOtF4KFzWMwPAmuLkYzRSdoJuBCtPBugmZWLUQLmcZoocpCtDBkgmb+&#10;K0Rn2kvgTGrFcOGyBM5MVQwXgirDiX6K4cI6bbYuVFJuOxFFsXXhhwTO7E8Mz5ID2oJapnQqcGZy&#10;cmOIp4nhQs8InMmXGC6cC8OFUYnhQqRk+KqJwDa1Lp71V1lEePhP7EiGE/cRWxfKI7edCI0QLjyG&#10;oJmlCNFCTgiaqYcYzYyDoJlPCNFCIwiaSYIYzdwAoyXzH6Il4S9oTufHaM7iC5pz9CFaUvOC5sR7&#10;jOZ8O6M5mx6CJYnOYE6Rx2DOjDOY894hWNLdDOZkdgzmHDaDOTMbgiGzQGKawZwejsGcbd4K5hTy&#10;xmZwXpix9f5xspexnMoNW8wZXMZyfjbGUlqWsZx0DbGUa5UmUCY1hEogxenREAdfScDIOc8QyqlO&#10;/vH1CIDTl4zl3GRolzOSjKV0YwgthEzrPnhWNf7mVI0dstI9Sgi9VTVyWPq1VY3q+w8lVSOy2l9T&#10;1djjtOVH/4j1OxQzoln7K2WNPc4IrqPgmNR5eT99blLyCB6h7JNcd6mVOiMfpvp1Sj6Bbl+4NonT&#10;UJ2Wj5kJm5hH1LJSKaXGmrT8dmljGqYFwlN/EGzhk5D5MdrG3PvAsPbYgOPR95r5/gFajLJmmbYt&#10;jYQpgBKTalSG9UhrgZDGdp95/KJh7bqpbUGYuayK9R043lX1UzSsnRdzlkbdCIUeIutMhpYMG3lj&#10;zLEadWMa8E6Ey4M7k9jIG2Mq33wVIeHLLlKxyDOsF13MYZt6KIgal34lx4tDoZ0Xk+6mJgqC/34Y&#10;sx6laFg7LzZstY34+ABV/GEGr2TYaBvjoTC1UVCeA/Uos76jaFivvNh5pj5KansI/yLD2nmxcMTU&#10;SEE9hXFeBcvFFmvnxUoXq2vE2xJU/AzGWDsvluZYWWOzgIHORHGpxUbWWBETWVkjlKYzvt/hTgsj&#10;a0yx/snKGhtqdNRm7T6sz0iyZWSNOEEgEQyarN1XEZnRA+HjlowKrEsbjYV2X0UWZ0SN8wBdcbD2&#10;rKaxIuTT+oEJBWBDw3rt1aSHOloZ0eDIeVbTWBFL6mNvoLtmMCtMPZWavFM7r8f3FbhKl7PVG01j&#10;RZFqNI3dOOMNnT/djKaxIFHQkajRNLZIW6469tKiNprGiu7XaBrT1Eyr9L5oWK+8ilTZaBpxmkbH&#10;tPnkQkVcbSSNwXwwakbJG7phkJEzotTsKnEtjYFRM1bE60bOiOz8UWRVNGyWXKy3JxbvuPu0mAyr&#10;YLRo2HgtftZgBI2onof9x5/ARtBYedVAzOCxxf2EV5dBPGgVjXGLjaRxgO/wHMQ9lKykMX47Muv9&#10;EksZWvvAsHFe/NzFiBohZQ5PfqNqrDzQMbJGPH+HRDlosT3swidFRtiIFDWuQYH3wIieXF15BWW0&#10;jUTvhKNs1I1CBrlr2sgbkVhvwzu0UTjGT82MwhEfHRrwJN8fZqNzjN/GGZ0j1e5quRypcywZqWP8&#10;mI/42+PaQ6iCe39wfTRix/hNIzO9J8uQjCPJ64+FlTuGbzCt2hFvlSqJGqN3DG7oRuwYbG1ELJ/G&#10;LDKoY5TsqmgE9KornPmghs7FsM7FsEgMgaTIFi3EWZboSczOskRvZM6yRG9kzrJEb2TOskRvZOii&#10;QBv2WZb4Vsr6f1OW6KkMcScXlSFCR1EZIjYUlSHreDyVId/ZaypDiYB5olVlhsJBGuzKr6+/Zr2R&#10;UIsbWXthDBlclwPQl4BBBDK6LjTI9B6jN0gYMltLq44ZuVhtIEQc22aarYJmdo3RzJ1V0EyZMbou&#10;Esk8mLSEXhJWbDO5xei6sCUzVoxmEia2LTQUozdId4Rb2oxmwmhrS4QFYvSGXgq1w+i68inzNYyu&#10;i6rAfhAJw+i6XgvKYWJWGC28STzgQpcIvC40w8WaOBCB11VsQmwImt/Gh20RtoLRwkWEaKEgBF1X&#10;9gmvIOi6alDIAkHXFYnCAAiayzeE7Za0PqMlaR+iJVef0VWdpiTgM5rKaoS2Jaue203lPUI0p8oF&#10;DHVYRb0qM2SDKpaT2mJ1g+KWM9W5DVU5r6SfBV1XIktOOaOrQmRJFG+1Ldnf3G6qCxQOtKR0BV3X&#10;Z0ueVtBcJim0LclXRqe6rjxnVAVeF63nNKnA64r4nPtkeF1tnxOajK4L+XOWktGcgwxHJacepeFU&#10;LC1GSzpxtR07M2cIGfz2WD1rCn9zmsIWef404oB4KypkCd7XFhXiM1CgJBAsIqssr7tOn01LC7FY&#10;JCrsji9cftWH09pmnKWsVgtmAFKaiqYQRBhe8LxFae4Jp80i6qmyRU09ITBngVrZqmYNIf/Lmqyy&#10;VZ3/hqNQOObuomxVZ8B7CueYGypb1elvvPZCASTXrCYtUFVzRpkb8Hpls4Zxwu2AKyaWW2sqJkKh&#10;tzRBc42qEIoQKJfd9hpZ4QgaEmWg3Aabkok1w9ptUDbRV218w9pvxEdEQ6E9h0piuIUFhv8K19F3&#10;4I+0EJQxo+gryr6jOrxHcDzTjKpwgeeknFHZrhEVxuvCigpB/4Pt9UfCiAqJGipPNCsoBA+KuRsY&#10;1X7L1JhjV3sNFV7mFt8jcucDvc84ji6uelwkyTGsvQYRHeq8BjMYH74/GYZmk1WmZcNWT9gOWHTB&#10;DDZ6QoTAEDV6Q2z1hAgoetRVdIfClErEXRMf53IN6yWHrsW+s5USwzG2ekJIzun7dH6LtzvP6AkX&#10;HGrRZDOfXotHwsgJ8SAUn1f222vUhJAfcDnc8pwwYsIZ3xSWenXlpWy1hEiF4Tj0XGe0hFPClh2s&#10;DlMhMS0Lbn6+Yb3uEBo30TZsCiS2UB2CyndbrNfdiAviErVYL7uKYSMlxPer8UVj33dGSlgZClMe&#10;sXbk24+yxc4z5REh1kS5waDFesuMZxuVyla7IJ4fB6vOKAnj1WGKI2LQ8C3goL3GdeE2YXSE2H4m&#10;eVJRXh1GRxhv8UZGOOHpJQuEHLM6royHwYgI+wlFV90tzZRFRGAwBXGldhrybdEOYRSE8WlkBIRI&#10;AkSL4o2IMDo9jYYQN92Rv6fnxKtGRBie9kZCGETAphiiH5QY4WBunO8s8+k22cfNLnZWq5yLaEkK&#10;8qxWuX1LflJwSrQwws4tOp6zWsXj189qFW9kzmoVb2TKapUyc09HLBH3dIQSb09nJNH2UiKrzNrn&#10;kIlY+3y/KdYGAglO7yCwDaxJaa82kKQNDXTl6tdfc70f1MOh96CczkTViDCHLqlDAVNmMAaD6sut&#10;xZeTESbJtrX++PVXaYakD9ky52xiMN6r0CUZbcb7kmORqtXi+qtYlvvEsYN4aBW1o6dPOiCwpuHA&#10;99yQ3YvQkkcUNOfGYvTco2CSoCfKhoRoySVmNGUKYzRS4Hmw4U+8Qo/RnE7cbBuvFEl3TmNSb7dk&#10;FAVdH5OJUiG4sG4bb0kqCpqzvWEvZ2QtSOK/aZpIWpHB9Qm44GET3X1guT61JbEoja4uGjD147R5&#10;PaLYLuUW2XY8U1EJqEn0kAtNriE5PcVIukqEQwx6bwL1Ip1Drj7ePnJ2kdF8sYxtty0ye0hZocl8&#10;X6ygOcEozab0YQUtZArZRr2XShEwTFHKMbJtziBWbJ/azVfHGC1pxq29JKVUntOQ5VTKveRMI9ve&#10;MN7gjRe6+G6a1XjRQMnGrbZBn9NGTba7EU/AwzGRfCOD645HbpI+dsqzhN64xJY548hgzvCEYIgc&#10;8N0nBoMjx/SK0Zx0FDRnpUK03vcmbO7xqSR5R7HNWcXQNmpKQEbGaLzwavA+LDrDJPUoaE4sxmi8&#10;TKZkJM2RI9OIOGg9c9df5eyV7ONW2yjMRl95Y9v1dksCktGSXgzbrc/1+njrmKHuy27qm/Vcr88T&#10;SUNyu+tTEPmsJZdYhaakMrmh20Eiki3Xlw3er63Lt74gJRUpnqFEYzjUYEK2H46SjNxqGW/B6UNg&#10;tIlUNz9OR24cDBD6OZ6sb9iUj2SznG0MR0JiPcRlNUUXJSPZZv3H48uJRItgCOo+5mwkY+u7P6KU&#10;vK6RbKyd45yOlAZXI4Rf3lnWPeIspPmtCWmw/4L9RbmTtzoallZ9dR0N9iueRCUdDYQUWUeDl7dy&#10;fv0qHQ1qBuWPOJIWNq7NtWbQkcsXwaQunYAmH6mfkQqbMvdcNopFfcT2+AwhJ9KLVjVBPEHQK4RS&#10;2Sq2n6NVEqr1zF4WzWrKA9WC8YVMys6XzeJUP5rl0JspxqJZHNJH6Dz3+aubZbOGpeq6gT9ThC84&#10;FobWaGkQ1DX4kJ/bXKOloTgHtX9AiZYNa6ct88o6lxv8RkuDEnKBYe23BR9REWLNMWwchwfZqMLm&#10;tlh7bplHiLqCodCuW/AVRmadyyOhXUc6b3wd0B9i7TtkWkQKVrRrpTT4EqR8rKg8EEZKU7FrPIfr&#10;PD4t57bXKGlQEiIYX6OmwfclG3l077RXOw5pL3wAzvObqc6Fe0wnVR4cu9pvUmrCtav9lhdwMBDa&#10;cZjt8g2v8towahraGaXUVbnFRkxDiUOQqF6TjZoGn3QbpaiIY1hvlZA5LpjvrmG96PBpXhwj/lBY&#10;MQ3PXd+wXnRziyqVkWHtPEgLkijjiqvDqGlQxy+FQ2Gchy8E8yfCys4zcppx6UYpi1MeYyOnIRFS&#10;sBUbPc2ImiJS4sExrJ03oo4XqxqLI2HkNCj5BcW37zsjp0EICxWdNydMYa4eGR35yrbTXuO62K5e&#10;d1jM0GwG7dWei8fBaGlQBDx/Oa/cXquliR1ntDTQYKKMt99gq6WJp5rR0iBptSTW0jgt1jtmZXEY&#10;MQ0+yt2KMtcxbFwXL2ejpkFoG9rVrqvsP1ZNg89gBlPYiGkqG6ZR0wSRj6nHVdndjZQG38GGIM09&#10;Po2WJj6OTDUufM4WIahvVrssPj2NlgYqvjEIToyWJj7sjZYG31GITjgjpYljE6OlGXFrCuaB0dNM&#10;TSP6veIWaTQ1HdItwSAYRU3sMlOKC88UooDSVOIiXT1/u7V8BJlKXDW7epVVri62EBfUkcE+Zupw&#10;oQ0U1XonhanDtSBODQJr82lR1G/H3di3q6MSKqorsrXyNmbLcMXhjinD1eKuHJ3xeI9yuppR6ICa&#10;Xe5I6LOtnTASwUyzVbjiW6epwkWfjpZy0+WhMEW44kuyqcGF8rTIM/rbjinBFd7oTQWuYN81tbf8&#10;q7ytuyWdDpppHPbLA+2siTtr4s6aOHwMrfSxurMmzhMs0T0LHMEVrlCSPI0/J3fWxHkDedbEeSNT&#10;1sSdPyyJyk1Ca/z/reBUFkZSnEXCSIqjSBhJgRIJI6GxwB5VFkbmmJGFkXJbKgkjh6ZLFPlix1vF&#10;TZ4wUnigbdzlsKCWkviyheBr3UpX/nL9NWsdmAtiwxzFhswwOGG8qGMwRABIKEQKDeGDGCx3phA9&#10;N91aKEni/xjNpBDbFs4nRg9Dlz/2KTmSGM3MkNhm4idEUxkZ+uIJfCg3rRjN7JCgmfuJ0WPq6fMW&#10;sC23wxjNBJGgkcBH1anIO8L6CJqvRZvRzABV0JS6F9t8C4/RTBMxmkmgGDwtPVFoGBLOG8RgJooY&#10;zCmRGIwEMJXlh2VOdMRgpoq2WubaIwKurpqFySIGc3YobkYPzZSsdM5QxWCmi9jyBvCMAski7uCM&#10;cGyZCSO2XHcK8plIMohpMISY39E0XUlfXgPMCNXgqNqThZ39gC9GhXDhjbjhkuSM0fikZ5LtmvIZ&#10;oO2ilgt1xLY3bDoLqOA83vTkHHrGyLawR2L7mIxz5WzIkODrRxk9QokZ22YCKbeb6KEQjeUIVY2g&#10;ST9aQTOHxOjEafvYNk4Y4lxp+4MkTz5S7PZSaCRBM9cQ2garBx0ooxfSJsVgJpIYXF8MoLxHIh3Q&#10;akidUB8gcqRQSQxmoigGn8KF+rkuZNJGyz3CECpAsanNQicxuD4akIiinByD6+MshBKDhecLhwN5&#10;zWXVftWnh3BKYrs+9fC+HzOE0RviC6GVBM2MathuSbIKGrX2KstRmKWMXtUn7iJYEp7aZHB1F2Fu&#10;KbeamOuw1ZzRF3B970MBfEq80sJlsj20TBDB1jfs/AylfhCgXoZgNxwxRC9xA+qHF8TS+QFFfeoz&#10;v8R268ct0zAbsUwwMXZDgEBEAWPr8TozTIIlzUzoM8izKb8PB9cDq1Pf6nEVbkRZnF+3e5qRG/yG&#10;52J5tyedUdg3JoO4b0IhxeARB5mA63GxslwPuUlwnad7PZo/jduGi8KEUEMCXdGfhR1kqok7uOF6&#10;g117ffqCB0aQ5ISm9UbIXFKMnvHYbvOWLISTtJvppNA2iLcu28ZTsdrVSTgncfoGP+JjIHlPrq9B&#10;YZ3YdP02jvACT3xyH2v3fOGdGFx9HlXIS6xJg7P4+a8QP797fbp9/3r79N23OLBvD7unu/vr73cv&#10;O/1n/P716f1Nu7/bP3y8OXz3PwAAAP//AwBQSwMEFAAGAAgAAAAhAPwkusbfAAAACQEAAA8AAABk&#10;cnMvZG93bnJldi54bWxMj0FLw0AQhe+C/2EZwZvdTdVuidmUUtRTEWwF8bZNpklodjZkt0n67x1P&#10;9viYjzffy1aTa8WAfWg8GUhmCgRS4cuGKgNf+7eHJYgQLZW29YQGLhhgld/eZDYt/UifOOxiJbiE&#10;QmoN1DF2qZShqNHZMPMdEt+Ovnc2cuwrWfZ25HLXyrlSC+lsQ/yhth1uaixOu7Mz8D7acf2YvA7b&#10;03Fz+dk/f3xvEzTm/m5av4CIOMV/GP70WR1ydjr4M5VBtJwTtWDUwFzzJgaWSj+BOBjQWoPMM3m9&#10;IP8FAAD//wMAUEsBAi0AFAAGAAgAAAAhALaDOJL+AAAA4QEAABMAAAAAAAAAAAAAAAAAAAAAAFtD&#10;b250ZW50X1R5cGVzXS54bWxQSwECLQAUAAYACAAAACEAOP0h/9YAAACUAQAACwAAAAAAAAAAAAAA&#10;AAAvAQAAX3JlbHMvLnJlbHNQSwECLQAUAAYACAAAACEAmf+MD+8iAABL3AAADgAAAAAAAAAAAAAA&#10;AAAuAgAAZHJzL2Uyb0RvYy54bWxQSwECLQAUAAYACAAAACEA/CS6xt8AAAAJAQAADwAAAAAAAAAA&#10;AAAAAABJJQAAZHJzL2Rvd25yZXYueG1sUEsFBgAAAAAEAAQA8wAAAFUmAAAAAA==&#10;">
                <v:shape id="Shape 121" o:spid="_x0000_s1027" style="position:absolute;left:6303;top:10407;width:93;height:211;visibility:visible;mso-wrap-style:square;v-text-anchor:top" coordsize="59309,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U0yAAAAOIAAAAPAAAAZHJzL2Rvd25yZXYueG1sRI/NasMw&#10;EITvhb6D2EJvjdzmB+NGCUmgwdc4eYDFWlum1sq1FNt9+ygQyHGYmW+Y9XayrRio941jBZ+zBARx&#10;6XTDtYLL+ecjBeEDssbWMSn4Jw/bzevLGjPtRj7RUIRaRAj7DBWYELpMSl8asuhnriOOXuV6iyHK&#10;vpa6xzHCbSu/kmQlLTYcFwx2dDBU/hZXq+C4r6q/4TrPj/myLk7jwZmKnVLvb9PuG0SgKTzDj3au&#10;FaTzdJEmi9US7pfiHZCbGwAAAP//AwBQSwECLQAUAAYACAAAACEA2+H2y+4AAACFAQAAEwAAAAAA&#10;AAAAAAAAAAAAAAAAW0NvbnRlbnRfVHlwZXNdLnhtbFBLAQItABQABgAIAAAAIQBa9CxbvwAAABUB&#10;AAALAAAAAAAAAAAAAAAAAB8BAABfcmVscy8ucmVsc1BLAQItABQABgAIAAAAIQByKwU0yAAAAOIA&#10;AAAPAAAAAAAAAAAAAAAAAAcCAABkcnMvZG93bnJldi54bWxQSwUGAAAAAAMAAwC3AAAA/AIAAAAA&#10;" path="m53111,r801,1613l57506,19799r1803,20790l55715,61379,50317,82169,34150,118554,23355,131547r-8991,2591l7188,131547,3594,118554,,92558,,69177,5372,48387,14364,30200,25159,12014,28397,8890r3950,5715l32880,15913,21565,27597,12586,43193,5372,61379,3594,82169r3594,23394l10770,115951r3594,2603l19761,115951r7189,-10388l34150,89967,37744,76975,39522,43193,37744,27597,32880,15913r1270,-1308l50317,1613,53111,xe" fillcolor="black" stroked="f" strokeweight="0">
                  <v:path arrowok="t" o:connecttype="custom" o:connectlocs="83,0;85,3;90,31;93,64;87,97;79,129;54,186;37,207;23,211;11,207;6,186;0,146;0,109;8,76;23,48;39,19;45,14;51,23;52,25;34,43;20,68;8,97;6,129;11,166;17,182;23,186;31,182;42,166;54,142;59,121;62,68;59,43;52,25;54,23;79,3;83,0" o:connectangles="0,0,0,0,0,0,0,0,0,0,0,0,0,0,0,0,0,0,0,0,0,0,0,0,0,0,0,0,0,0,0,0,0,0,0,0" textboxrect="0,0,59309,134138"/>
                </v:shape>
                <v:shape id="Shape 122" o:spid="_x0000_s1028" style="position:absolute;left:8338;top:10406;width:96;height:212;visibility:visible;mso-wrap-style:square;v-text-anchor:top" coordsize="61226,13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zGywAAAOMAAAAPAAAAZHJzL2Rvd25yZXYueG1sRI9BT8Mw&#10;DIXvSPsPkZG4sZSJlbYsm6ZJSOwyQeEHmMZrC41TJWEr/Hp8mMTRfs/vfV5tJjeoE4XYezZwN89A&#10;ETfe9twaeH97ui1AxYRscfBMBn4owmY9u1phZf2ZX+lUp1ZJCMcKDXQpjZXWsenIYZz7kVi0ow8O&#10;k4yh1TbgWcLdoBdZlmuHPUtDhyPtOmq+6m9nwH4sypd9PP72tSv0ofzcb2NYGnNzPW0fQSWa0r/5&#10;cv1sBb94yPJyeZ8LtPwkC9DrPwAAAP//AwBQSwECLQAUAAYACAAAACEA2+H2y+4AAACFAQAAEwAA&#10;AAAAAAAAAAAAAAAAAAAAW0NvbnRlbnRfVHlwZXNdLnhtbFBLAQItABQABgAIAAAAIQBa9CxbvwAA&#10;ABUBAAALAAAAAAAAAAAAAAAAAB8BAABfcmVscy8ucmVsc1BLAQItABQABgAIAAAAIQAuAhzGywAA&#10;AOMAAAAPAAAAAAAAAAAAAAAAAAcCAABkcnMvZG93bnJldi54bWxQSwUGAAAAAAMAAwC3AAAA/wIA&#10;AAAA&#10;" path="m6655,r4152,2527l25222,15507r1257,1282l21628,28486,19812,44069r1816,33744l25222,90792r7201,15583l39611,116751r5410,2604l48615,116751r3633,-10376l55842,83007,54026,62243,46837,44069,37833,28486,26479,16789r534,-1282l31699,8763r4318,4140l48615,31077r7227,18186l61226,70028r,23368l59436,119355r-5410,12979l45021,134938r-9004,-2604l25222,119355,9004,83007,3619,62243,,41466,1803,20701,5397,2527,6655,xe" fillcolor="black" stroked="f" strokeweight="0">
                  <v:path arrowok="t" o:connecttype="custom" o:connectlocs="10,0;17,4;40,24;42,26;34,45;31,69;34,122;40,143;51,167;62,183;71,188;76,183;82,167;88,130;85,98;73,69;59,45;42,26;42,24;50,14;56,20;76,49;88,77;96,110;96,147;93,188;85,208;71,212;56,208;40,188;14,130;6,98;0,65;3,33;8,4;10,0" o:connectangles="0,0,0,0,0,0,0,0,0,0,0,0,0,0,0,0,0,0,0,0,0,0,0,0,0,0,0,0,0,0,0,0,0,0,0,0" textboxrect="0,0,61226,134938"/>
                </v:shape>
                <v:shape id="Shape 123" o:spid="_x0000_s1029" style="position:absolute;left:8356;top:10307;width:2498;height:487;visibility:visible;mso-wrap-style:square;v-text-anchor:top" coordsize="1586395,3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TxgAAAOIAAAAPAAAAZHJzL2Rvd25yZXYueG1sRE/dSsMw&#10;FL4XfIdwBO9cunbdRl02hijsYgirPsBZc2zKmpPSpGv16RdB8PLj+9/sJtuKK/W+caxgPktAEFdO&#10;N1wr+Px4e1qD8AFZY+uYFHyTh932/m6DhXYjn+hahlrEEPYFKjAhdIWUvjJk0c9cRxy5L9dbDBH2&#10;tdQ9jjHctjJNkqW02HBsMNjRi6HqUg5WQTXW2GXnTJtyvx7Sn/fjKw9eqceHaf8MItAU/sV/7oOO&#10;8/N0tcizPIPfSxGD3N4AAAD//wMAUEsBAi0AFAAGAAgAAAAhANvh9svuAAAAhQEAABMAAAAAAAAA&#10;AAAAAAAAAAAAAFtDb250ZW50X1R5cGVzXS54bWxQSwECLQAUAAYACAAAACEAWvQsW78AAAAVAQAA&#10;CwAAAAAAAAAAAAAAAAAfAQAAX3JlbHMvLnJlbHNQSwECLQAUAAYACAAAACEAfoiS08YAAADiAAAA&#10;DwAAAAAAAAAAAAAAAAAHAgAAZHJzL2Rvd25yZXYueG1sUEsFBgAAAAADAAMAtwAAAPoCAAAAAA==&#10;" path="m134303,r48527,l234950,5194r52108,12992l340982,33769r52121,18187l430835,64948r41339,18174l518897,106502r50304,20790l677050,176644r113220,41567l898093,249377r106033,20777l1108367,280543r100635,2604l1307833,280543r95250,-7785l1496543,264960r89852,-7785l1503731,275349r-89853,15595l1316825,303924r-100635,5194l1110171,306527,1002322,296139,894499,277952,784873,246774,723773,223406,669849,202616,619532,179235,574599,158458,529692,135077,484759,114300,438036,93510,389509,72733,337388,54559,287058,41567,236753,31178,188227,25984r-44933,l101969,31178,66015,41567,33655,57150,22885,67539r-2514,3645l8509,59753,,53048,3112,46761,17488,33769,49822,15583,89370,2603,134303,xe" fillcolor="black" stroked="f" strokeweight="0">
                  <v:path arrowok="t" o:connecttype="custom" o:connectlocs="211,0;288,0;370,8;452,29;537,53;619,82;678,102;744,131;817,168;896,201;1066,278;1244,344;1414,393;1581,426;1745,442;1904,446;2059,442;2209,430;2357,417;2498,405;2368,434;2226,458;2074,479;1915,487;1748,483;1578,467;1409,438;1236,389;1140,352;1055,319;976,282;905,250;834,213;763,180;690,147;613,115;531,86;452,65;373,49;296,41;226,41;161,49;104,65;53,90;36,106;32,112;13,94;0,84;5,74;28,53;78,25;141,4;211,0" o:connectangles="0,0,0,0,0,0,0,0,0,0,0,0,0,0,0,0,0,0,0,0,0,0,0,0,0,0,0,0,0,0,0,0,0,0,0,0,0,0,0,0,0,0,0,0,0,0,0,0,0,0,0,0,0" textboxrect="0,0,1586395,309118"/>
                </v:shape>
                <v:shape id="Shape 124" o:spid="_x0000_s1030" style="position:absolute;left:3886;top:10307;width:2493;height:487;visibility:visible;mso-wrap-style:square;v-text-anchor:top" coordsize="1583055,3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ElxwAAAOIAAAAPAAAAZHJzL2Rvd25yZXYueG1sRE/dasIw&#10;FL4f7B3CGexuTbWrlK6piDgmu1DUPcChObbV5qQ0Ubs9/SIMdvnx/Rfz0XTiSoNrLSuYRDEI4srq&#10;lmsFX4f3lwyE88gaO8uk4JsczMvHhwJzbW+8o+ve1yKEsMtRQeN9n0vpqoYMusj2xIE72sGgD3Co&#10;pR7wFsJNJ6dxPJMGWw4NDfa0bKg67y9GwXR5Jtr8fG4vh9VHkknfncx6otTz07h4A+Fp9P/iP/da&#10;h/lJmiWvWZrC/VLAIMtfAAAA//8DAFBLAQItABQABgAIAAAAIQDb4fbL7gAAAIUBAAATAAAAAAAA&#10;AAAAAAAAAAAAAABbQ29udGVudF9UeXBlc10ueG1sUEsBAi0AFAAGAAgAAAAhAFr0LFu/AAAAFQEA&#10;AAsAAAAAAAAAAAAAAAAAHwEAAF9yZWxzLy5yZWxzUEsBAi0AFAAGAAgAAAAhAE22ISXHAAAA4gAA&#10;AA8AAAAAAAAAAAAAAAAABwIAAGRycy9kb3ducmV2LnhtbFBLBQYAAAAAAwADALcAAAD7AgAAAAA=&#10;" path="m1401737,r46711,l1493393,2603r39535,12980l1565288,33769r14351,12992l1583055,53670r-6998,6083l1563116,72212r-3226,-4673l1549095,57150,1516761,41567,1480807,31178r-41338,-5194l1394562,25984r-46749,5194l1297508,41567r-50330,12992l1196874,72733r-50343,20777l1099820,114300r-44933,20777l1009980,158458r-46748,20777l912927,202616r-53924,20790l797903,246774,690080,277952,582270,296139,474421,306527r-106019,2591l267767,303924,170726,290944,80861,275349,,257175r88049,7785l181509,272758r95250,7785l375590,283147r100635,-2604l580454,270154,684682,249377,792531,218211,907529,176644r107836,-49352l1065682,106502r46711,-23380l1155522,64948r37757,-12992l1299286,18186,1351432,5194,1401737,xe" fillcolor="black" stroked="f" strokeweight="0">
                  <v:path arrowok="t" o:connecttype="custom" o:connectlocs="2207,0;2281,0;2352,4;2414,25;2465,53;2488,74;2493,85;2482,94;2462,114;2457,106;2440,90;2389,65;2332,49;2267,41;2196,41;2123,49;2043,65;1964,86;1885,115;1806,147;1732,180;1661,213;1591,250;1517,282;1438,319;1353,352;1257,389;1087,438;917,467;747,483;580,487;422,479;269,458;127,434;0,405;139,417;286,430;436,442;591,446;750,442;914,426;1078,393;1248,344;1429,278;1599,201;1678,168;1752,131;1820,102;1879,82;2046,29;2128,8;2207,0" o:connectangles="0,0,0,0,0,0,0,0,0,0,0,0,0,0,0,0,0,0,0,0,0,0,0,0,0,0,0,0,0,0,0,0,0,0,0,0,0,0,0,0,0,0,0,0,0,0,0,0,0,0,0,0" textboxrect="0,0,1583055,309118"/>
                </v:shape>
                <v:shape id="Shape 125" o:spid="_x0000_s1031" style="position:absolute;left:6379;top:10287;width:1977;height:356;visibility:visible;mso-wrap-style:square;v-text-anchor:top" coordsize="1255230,22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2yExwAAAOMAAAAPAAAAZHJzL2Rvd25yZXYueG1sRE/NasJA&#10;EL4X+g7LFHqrG0NNJbpKK7QUDwVTPXgbsuMmmJ0N2dUkb98VhB7n+5/lerCNuFLna8cKppMEBHHp&#10;dM1Gwf7382UOwgdkjY1jUjCSh/Xq8WGJuXY97+haBCNiCPscFVQhtLmUvqzIop+4ljhyJ9dZDPHs&#10;jNQd9jHcNjJNkkxarDk2VNjSpqLyXFysgt58/RxH4sIg8sx/HOy43aZKPT8N7wsQgYbwL767v3Wc&#10;n86y+TR7zd7g9lMEQK7+AAAA//8DAFBLAQItABQABgAIAAAAIQDb4fbL7gAAAIUBAAATAAAAAAAA&#10;AAAAAAAAAAAAAABbQ29udGVudF9UeXBlc10ueG1sUEsBAi0AFAAGAAgAAAAhAFr0LFu/AAAAFQEA&#10;AAsAAAAAAAAAAAAAAAAAHwEAAF9yZWxzLy5yZWxzUEsBAi0AFAAGAAgAAAAhAJg3bITHAAAA4wAA&#10;AA8AAAAAAAAAAAAAAAAABwIAAGRycy9kb3ducmV2LnhtbFBLBQYAAAAAAwADALcAAAD7AgAAAAA=&#10;" path="m156566,r50317,l251816,10389r16179,5181l285966,23368r43129,23368l377635,72695r52120,31153l483679,132410r52121,25959l584340,173952r21565,5182l625666,181737r19786,-2603l668795,173952r48539,-15583l771258,132410r53899,-28562l877291,72695,927621,46736,970762,23368r19774,-7798l1006716,10389,1049846,r50317,l1127125,5194r30556,7785l1188238,25959r32359,15583l1243952,57112r11278,8890l1250594,75362,1220597,57112,1186447,41542,1155891,31153r-28766,-5194l1101967,23368r-46724,2591l1015695,36347r-17970,5195l977938,49327,931215,75286r-50318,31153l826973,140195r-55715,31153l719138,199911r-48540,18173l649034,223279r-19787,2591l609498,223279r-23380,-5195l537591,199911,483679,171348,429755,140195,374040,106439,323698,75286,276974,49327,257213,41542,239243,36347,199695,25959,154762,23368r-26974,2591l100825,31153,70269,41542,37935,57112,4775,76276,,66624,10973,57112,34341,41542,68491,25959,99047,12979,129604,5194,156566,xe" fillcolor="black" stroked="f" strokeweight="0">
                  <v:path arrowok="t" o:connecttype="custom" o:connectlocs="326,0;422,25;518,74;677,164;844,250;954,282;1017,282;1130,250;1300,164;1461,74;1560,25;1654,0;1775,8;1871,41;1959,90;1970,119;1869,65;1775,41;1662,41;1571,65;1467,119;1302,221;1133,315;1022,352;960,352;847,315;677,221;510,119;405,65;315,41;201,41;111,65;8,120;17,90;108,41;204,8" o:connectangles="0,0,0,0,0,0,0,0,0,0,0,0,0,0,0,0,0,0,0,0,0,0,0,0,0,0,0,0,0,0,0,0,0,0,0,0" textboxrect="0,0,1255230,225870"/>
                </v:shape>
                <v:shape id="Shape 126" o:spid="_x0000_s1032" style="position:absolute;left:6572;top:10287;width:1590;height:392;visibility:visible;mso-wrap-style:square;v-text-anchor:top" coordsize="1009955,2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dbygAAAOIAAAAPAAAAZHJzL2Rvd25yZXYueG1sRI/dasJA&#10;FITvBd9hOULvdJNUo0RXkZT+gFe1PsAhe0yC2bMxu03St+8WCl4OM/MNszuMphE9da62rCBeRCCI&#10;C6trLhVcvl7nGxDOI2tsLJOCH3Jw2E8nO8y0HfiT+rMvRYCwy1BB5X2bSemKigy6hW2Jg3e1nUEf&#10;ZFdK3eEQ4KaRSRSl0mDNYaHClvKKitv52yg45Yl/T9+i+/2luA32uLou83Wv1NNsPG5BeBr9I/zf&#10;/tAK0jhOnjfLdQx/l8IdkPtfAAAA//8DAFBLAQItABQABgAIAAAAIQDb4fbL7gAAAIUBAAATAAAA&#10;AAAAAAAAAAAAAAAAAABbQ29udGVudF9UeXBlc10ueG1sUEsBAi0AFAAGAAgAAAAhAFr0LFu/AAAA&#10;FQEAAAsAAAAAAAAAAAAAAAAAHwEAAF9yZWxzLy5yZWxzUEsBAi0AFAAGAAgAAAAhAIaVd1vKAAAA&#10;4gAAAA8AAAAAAAAAAAAAAAAABwIAAGRycy9kb3ducmV2LnhtbFBLBQYAAAAAAwADALcAAAD+AgAA&#10;AAA=&#10;" path="m503187,r46710,5194l593052,20765r37732,23355l666725,75260r68288,64885l803288,205029r25184,15570l855396,230987r28778,2591l912914,228384r25146,-10376l961428,197244r19787,-23356l993788,140145r,-20752l991984,103810,986587,90831,979411,80454,963244,72670,948855,70079r-17970,2591l911123,75260,929106,62293r17946,-5194l965022,57099r17971,7785l997382,80454r8991,18174l1009955,121984r-1804,23355l995578,181673r-19761,28550l950659,230987r-28766,12980l889572,249149r-32360,-2591l824852,236169,794296,220599,760159,192050,726021,160909,693661,127178,659524,93434,625386,64884,587654,41529,548119,25946,503187,20765r-43129,5181l418719,41529,382791,64884,348653,93434r-32359,33744l283947,160909r-32334,31141l215659,220599r-28741,15570l156375,246558r-34175,2591l91656,243967,61100,230987,35954,210223,14389,181673,1816,145339,,121984,3620,98628,12611,80454,26962,64884,44945,57099r19774,l82664,62293,98857,75260,89878,72670r-8992,l64719,70079,50343,72670,35954,80454,25184,90831r-5397,12979l16192,119393r3595,20752l32360,173888r17983,23356l71895,218008r26962,10376l127597,233578r28778,-2591l183299,220599r26962,-15570l244399,173888r34175,-33743l343256,75260,377393,44120,415125,20765,456476,5194,503187,xe" fillcolor="black" stroked="f" strokeweight="0">
                  <v:path arrowok="t" o:connecttype="custom" o:connectlocs="866,8;993,69;1157,220;1304,347;1392,368;1477,343;1545,274;1565,188;1553,143;1516,114;1466,114;1463,98;1519,90;1570,127;1590,192;1567,286;1497,363;1400,392;1299,372;1197,302;1092,200;985,102;863,41;724,41;603,102;498,200;396,302;294,372;192,392;96,363;23,286;0,192;20,127;71,90;130,98;141,114;102,110;57,127;31,163;31,220;79,310;156,359;246,363;331,323;439,220;594,69;719,8" o:connectangles="0,0,0,0,0,0,0,0,0,0,0,0,0,0,0,0,0,0,0,0,0,0,0,0,0,0,0,0,0,0,0,0,0,0,0,0,0,0,0,0,0,0,0,0,0,0,0" textboxrect="0,0,1009955,249149"/>
                </v:shape>
                <w10:wrap anchorx="margin"/>
              </v:group>
            </w:pict>
          </mc:Fallback>
        </mc:AlternateContent>
      </w:r>
      <w:r w:rsidRPr="00F043CD">
        <w:rPr>
          <w:rFonts w:cs="Times New Roman"/>
          <w:noProof/>
        </w:rPr>
        <mc:AlternateContent>
          <mc:Choice Requires="wps">
            <w:drawing>
              <wp:anchor distT="0" distB="0" distL="114300" distR="114300" simplePos="0" relativeHeight="251764736" behindDoc="0" locked="0" layoutInCell="1" allowOverlap="1" wp14:anchorId="0EB3B3BD" wp14:editId="273C3B17">
                <wp:simplePos x="0" y="0"/>
                <wp:positionH relativeFrom="margin">
                  <wp:posOffset>-20320</wp:posOffset>
                </wp:positionH>
                <wp:positionV relativeFrom="margin">
                  <wp:posOffset>2896927</wp:posOffset>
                </wp:positionV>
                <wp:extent cx="5973445" cy="1095375"/>
                <wp:effectExtent l="0" t="0" r="8255" b="9525"/>
                <wp:wrapSquare wrapText="bothSides"/>
                <wp:docPr id="44770157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45" cy="1095375"/>
                        </a:xfrm>
                        <a:prstGeom prst="rect">
                          <a:avLst/>
                        </a:prstGeom>
                        <a:solidFill>
                          <a:schemeClr val="bg1">
                            <a:lumMod val="95000"/>
                            <a:alpha val="24000"/>
                          </a:schemeClr>
                        </a:solidFill>
                        <a:ln>
                          <a:noFill/>
                        </a:ln>
                      </wps:spPr>
                      <wps:txbx>
                        <w:txbxContent>
                          <w:p w14:paraId="34982E46" w14:textId="1013455E" w:rsidR="00840E6C" w:rsidRPr="001B7DBC" w:rsidRDefault="00000000" w:rsidP="00840E6C">
                            <w:pPr>
                              <w:pStyle w:val="Sansinterligne"/>
                              <w:spacing w:line="360" w:lineRule="auto"/>
                              <w:jc w:val="center"/>
                              <w:rPr>
                                <w:rFonts w:asciiTheme="majorHAnsi" w:eastAsiaTheme="majorEastAsia" w:hAnsiTheme="majorHAnsi" w:cstheme="majorBidi"/>
                                <w:color w:val="262626" w:themeColor="text1" w:themeTint="D9"/>
                                <w:sz w:val="72"/>
                              </w:rPr>
                            </w:pPr>
                            <w:sdt>
                              <w:sdtPr>
                                <w:rPr>
                                  <w:rFonts w:ascii="Garamond" w:hAnsi="Garamond" w:cstheme="majorHAnsi"/>
                                  <w:b/>
                                  <w:bCs/>
                                  <w:sz w:val="44"/>
                                  <w:szCs w:val="72"/>
                                  <w14:reflection w14:blurRad="0" w14:stA="30000" w14:stPos="0" w14:endA="0" w14:endPos="20000" w14:dist="0" w14:dir="5400000" w14:fadeDir="5400000" w14:sx="100000" w14:sy="-100000" w14:kx="0" w14:ky="0" w14:algn="bl"/>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840E6C">
                                  <w:rPr>
                                    <w:rFonts w:ascii="Garamond" w:hAnsi="Garamond" w:cstheme="majorHAnsi"/>
                                    <w:b/>
                                    <w:bCs/>
                                    <w:sz w:val="44"/>
                                    <w:szCs w:val="72"/>
                                    <w14:reflection w14:blurRad="0" w14:stA="30000" w14:stPos="0" w14:endA="0" w14:endPos="20000" w14:dist="0" w14:dir="5400000" w14:fadeDir="5400000" w14:sx="100000" w14:sy="-100000" w14:kx="0" w14:ky="0" w14:algn="bl"/>
                                  </w:rPr>
                                  <w:t>MODELE A EQUATIONS SIMMULTANEES</w:t>
                                </w:r>
                              </w:sdtContent>
                            </w:sdt>
                          </w:p>
                          <w:p w14:paraId="4D34125D" w14:textId="2531ED1F" w:rsidR="00840E6C" w:rsidRPr="007C655E" w:rsidRDefault="00000000" w:rsidP="00840E6C">
                            <w:pPr>
                              <w:spacing w:before="120"/>
                              <w:jc w:val="center"/>
                              <w:rPr>
                                <w:rFonts w:ascii="Times New Roman" w:eastAsia="SimSun" w:hAnsi="Times New Roman"/>
                                <w:b/>
                                <w:bCs/>
                                <w:i/>
                                <w:iCs/>
                                <w:color w:val="17365D" w:themeColor="text2" w:themeShade="BF"/>
                                <w:sz w:val="24"/>
                                <w:szCs w:val="24"/>
                                <w:lang w:val="fr-CM"/>
                              </w:rPr>
                            </w:pPr>
                            <w:sdt>
                              <w:sdtPr>
                                <w:rPr>
                                  <w:rFonts w:ascii="Times New Roman" w:eastAsia="SimSun" w:hAnsi="Times New Roman"/>
                                  <w:b/>
                                  <w:bCs/>
                                  <w:i/>
                                  <w:iCs/>
                                  <w:color w:val="17365D" w:themeColor="text2" w:themeShade="BF"/>
                                  <w:sz w:val="24"/>
                                  <w:szCs w:val="24"/>
                                  <w:lang w:val="fr-CM"/>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40E6C" w:rsidRPr="007C655E">
                                  <w:rPr>
                                    <w:rFonts w:ascii="Times New Roman" w:eastAsia="SimSun" w:hAnsi="Times New Roman"/>
                                    <w:b/>
                                    <w:bCs/>
                                    <w:i/>
                                    <w:iCs/>
                                    <w:color w:val="17365D" w:themeColor="text2" w:themeShade="BF"/>
                                    <w:sz w:val="24"/>
                                    <w:szCs w:val="24"/>
                                    <w:lang w:val="fr-CM"/>
                                  </w:rPr>
                                  <w:t>MODELISATION MACROECONOMIQUE DE L’ECONOMIE CENTRAFRICAINE</w:t>
                                </w:r>
                                <w:r w:rsidR="000E5913" w:rsidRPr="007C655E">
                                  <w:rPr>
                                    <w:rFonts w:ascii="Times New Roman" w:eastAsia="SimSun" w:hAnsi="Times New Roman"/>
                                    <w:b/>
                                    <w:bCs/>
                                    <w:i/>
                                    <w:iCs/>
                                    <w:color w:val="17365D" w:themeColor="text2" w:themeShade="BF"/>
                                    <w:sz w:val="24"/>
                                    <w:szCs w:val="24"/>
                                    <w:lang w:val="fr-CM"/>
                                  </w:rPr>
                                  <w:t xml:space="preserve"> ET SIMMULATION D’IMPACT DES POLITIQUES ECONOMIQUES</w:t>
                                </w:r>
                              </w:sdtContent>
                            </w:sdt>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EB3B3BD" id="_x0000_t202" coordsize="21600,21600" o:spt="202" path="m,l,21600r21600,l21600,xe">
                <v:stroke joinstyle="miter"/>
                <v:path gradientshapeok="t" o:connecttype="rect"/>
              </v:shapetype>
              <v:shape id="Zone de texte 3" o:spid="_x0000_s1027" type="#_x0000_t202" style="position:absolute;margin-left:-1.6pt;margin-top:228.1pt;width:470.35pt;height:86.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eCCQIAAPsDAAAOAAAAZHJzL2Uyb0RvYy54bWysU9uO2yAQfa/Uf0C8N3aySbex4qy2WW1V&#10;aXuRtv0AjLGNihk6kNjbr++AnWwvb1Vf0DDAmTlnDrubsTfspNBrsCVfLnLOlJVQa9uW/OuX+1dv&#10;OPNB2FoYsKrkT8rzm/3LF7vBFWoFHZhaISMQ64vBlbwLwRVZ5mWneuEX4JSlwwawF4G22GY1ioHQ&#10;e5Ot8vx1NgDWDkEq7yl7Nx3yfcJvGiXDp6bxKjBTcuotpBXTWsU12+9E0aJwnZZzG+IfuuiFtlT0&#10;AnUngmBH1H9B9VoieGjCQkKfQdNoqRIHYrPM/2Dz2AmnEhcSx7uLTP7/wcqPp0f3GVkY38JIA0wk&#10;vHsA+c0zC4dO2FbdIsLQKVFT4WWULBucL+anUWpf+AhSDR+gpiGLY4AENDbYR1WIJyN0GsDTRXQ1&#10;BiYpudleX63XG84knS3z7ebqepNqiOL83KEP7xT0LAYlR5pqghenBx9iO6I4X4nVPBhd32tj0iY6&#10;SR0MspMgD1TtRNEce+p1ym03eT47QRjXiSm7Ws9ZQk92jCCp1m/4xsYqFmK9qZWYSQJFTSZ1wliN&#10;TNezelGvCuonUgxhciT9IAo6wB+cDeTGkvvvR4GKM/PekurRuucAz0F1DoSV9LTkgbMpPITJ4keH&#10;uu0IeSJt4ZYm0+ik2XMXc7vksERv/g3Rwr/u063nP7v/CQAA//8DAFBLAwQUAAYACAAAACEAdCpi&#10;guIAAAAKAQAADwAAAGRycy9kb3ducmV2LnhtbEyPsU7DMBCGdyTewbpKLKh1SNqkTeNUCAkxtAuh&#10;A6MbH3FKfI5it0nfHjPBdqf79N/3F7vJdOyKg2stCXhaRMCQaqtaagQcP17na2DOS1Kys4QCbuhg&#10;V97fFTJXdqR3vFa+YSGEXC4FaO/7nHNXazTSLWyPFG5fdjDSh3VouBrkGMJNx+MoSrmRLYUPWvb4&#10;orH+ri5GQKb33bLCw7hJ+PH2+Xg4v+2rsxAPs+l5C8zj5P9g+NUP6lAGp5O9kHKsEzBP4kAKWK7S&#10;MARgk2QrYCcBabzOgJcF/1+h/AEAAP//AwBQSwECLQAUAAYACAAAACEAtoM4kv4AAADhAQAAEwAA&#10;AAAAAAAAAAAAAAAAAAAAW0NvbnRlbnRfVHlwZXNdLnhtbFBLAQItABQABgAIAAAAIQA4/SH/1gAA&#10;AJQBAAALAAAAAAAAAAAAAAAAAC8BAABfcmVscy8ucmVsc1BLAQItABQABgAIAAAAIQCMSPeCCQIA&#10;APsDAAAOAAAAAAAAAAAAAAAAAC4CAABkcnMvZTJvRG9jLnhtbFBLAQItABQABgAIAAAAIQB0KmKC&#10;4gAAAAoBAAAPAAAAAAAAAAAAAAAAAGMEAABkcnMvZG93bnJldi54bWxQSwUGAAAAAAQABADzAAAA&#10;cgUAAAAA&#10;" fillcolor="#f2f2f2 [3052]" stroked="f">
                <v:fill opacity="15677f"/>
                <v:textbox inset="0,0,0,0">
                  <w:txbxContent>
                    <w:p w14:paraId="34982E46" w14:textId="1013455E" w:rsidR="00840E6C" w:rsidRPr="001B7DBC" w:rsidRDefault="002125CC" w:rsidP="00840E6C">
                      <w:pPr>
                        <w:pStyle w:val="Sansinterligne"/>
                        <w:spacing w:line="360" w:lineRule="auto"/>
                        <w:jc w:val="center"/>
                        <w:rPr>
                          <w:rFonts w:asciiTheme="majorHAnsi" w:eastAsiaTheme="majorEastAsia" w:hAnsiTheme="majorHAnsi" w:cstheme="majorBidi"/>
                          <w:color w:val="262626" w:themeColor="text1" w:themeTint="D9"/>
                          <w:sz w:val="72"/>
                        </w:rPr>
                      </w:pPr>
                      <w:sdt>
                        <w:sdtPr>
                          <w:rPr>
                            <w:rFonts w:ascii="Garamond" w:hAnsi="Garamond" w:cstheme="majorHAnsi"/>
                            <w:b/>
                            <w:bCs/>
                            <w:sz w:val="44"/>
                            <w:szCs w:val="72"/>
                            <w14:reflection w14:blurRad="0" w14:stA="30000" w14:stPos="0" w14:endA="0" w14:endPos="20000" w14:dist="0" w14:dir="5400000" w14:fadeDir="5400000" w14:sx="100000" w14:sy="-100000" w14:kx="0" w14:ky="0" w14:algn="bl"/>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840E6C">
                            <w:rPr>
                              <w:rFonts w:ascii="Garamond" w:hAnsi="Garamond" w:cstheme="majorHAnsi"/>
                              <w:b/>
                              <w:bCs/>
                              <w:sz w:val="44"/>
                              <w:szCs w:val="72"/>
                              <w14:reflection w14:blurRad="0" w14:stA="30000" w14:stPos="0" w14:endA="0" w14:endPos="20000" w14:dist="0" w14:dir="5400000" w14:fadeDir="5400000" w14:sx="100000" w14:sy="-100000" w14:kx="0" w14:ky="0" w14:algn="bl"/>
                            </w:rPr>
                            <w:t>MODELE A EQUATIONS SIMMULTANEES</w:t>
                          </w:r>
                        </w:sdtContent>
                      </w:sdt>
                    </w:p>
                    <w:p w14:paraId="4D34125D" w14:textId="2531ED1F" w:rsidR="00840E6C" w:rsidRPr="007C655E" w:rsidRDefault="002125CC" w:rsidP="00840E6C">
                      <w:pPr>
                        <w:spacing w:before="120"/>
                        <w:jc w:val="center"/>
                        <w:rPr>
                          <w:rFonts w:ascii="Times New Roman" w:eastAsia="SimSun" w:hAnsi="Times New Roman"/>
                          <w:b/>
                          <w:bCs/>
                          <w:i/>
                          <w:iCs/>
                          <w:color w:val="17365D" w:themeColor="text2" w:themeShade="BF"/>
                          <w:sz w:val="24"/>
                          <w:szCs w:val="24"/>
                          <w:lang w:val="fr-CM"/>
                        </w:rPr>
                      </w:pPr>
                      <w:sdt>
                        <w:sdtPr>
                          <w:rPr>
                            <w:rFonts w:ascii="Times New Roman" w:eastAsia="SimSun" w:hAnsi="Times New Roman"/>
                            <w:b/>
                            <w:bCs/>
                            <w:i/>
                            <w:iCs/>
                            <w:color w:val="17365D" w:themeColor="text2" w:themeShade="BF"/>
                            <w:sz w:val="24"/>
                            <w:szCs w:val="24"/>
                            <w:lang w:val="fr-CM"/>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40E6C" w:rsidRPr="007C655E">
                            <w:rPr>
                              <w:rFonts w:ascii="Times New Roman" w:eastAsia="SimSun" w:hAnsi="Times New Roman"/>
                              <w:b/>
                              <w:bCs/>
                              <w:i/>
                              <w:iCs/>
                              <w:color w:val="17365D" w:themeColor="text2" w:themeShade="BF"/>
                              <w:sz w:val="24"/>
                              <w:szCs w:val="24"/>
                              <w:lang w:val="fr-CM"/>
                            </w:rPr>
                            <w:t>MODELISATION MACROECONOMIQUE DE L’ECONOMIE CENTRAFRICAINE</w:t>
                          </w:r>
                          <w:r w:rsidR="000E5913" w:rsidRPr="007C655E">
                            <w:rPr>
                              <w:rFonts w:ascii="Times New Roman" w:eastAsia="SimSun" w:hAnsi="Times New Roman"/>
                              <w:b/>
                              <w:bCs/>
                              <w:i/>
                              <w:iCs/>
                              <w:color w:val="17365D" w:themeColor="text2" w:themeShade="BF"/>
                              <w:sz w:val="24"/>
                              <w:szCs w:val="24"/>
                              <w:lang w:val="fr-CM"/>
                            </w:rPr>
                            <w:t xml:space="preserve"> ET SIMMULATION D’IMPACT DES POLITIQUES ECONOMIQUES</w:t>
                          </w:r>
                        </w:sdtContent>
                      </w:sdt>
                    </w:p>
                  </w:txbxContent>
                </v:textbox>
                <w10:wrap type="square" anchorx="margin" anchory="margin"/>
              </v:shape>
            </w:pict>
          </mc:Fallback>
        </mc:AlternateContent>
      </w:r>
    </w:p>
    <w:p w14:paraId="649297C6" w14:textId="7EA9CC91" w:rsidR="00840E6C" w:rsidRDefault="00840E6C">
      <w:pPr>
        <w:rPr>
          <w:rFonts w:ascii="Times New Roman" w:hAnsi="Times New Roman" w:cs="Times New Roman"/>
          <w:b/>
          <w:bCs/>
          <w:sz w:val="24"/>
          <w:szCs w:val="24"/>
        </w:rPr>
      </w:pPr>
      <w:r w:rsidRPr="00F043CD">
        <w:rPr>
          <w:rFonts w:cs="Times New Roman"/>
          <w:noProof/>
        </w:rPr>
        <mc:AlternateContent>
          <mc:Choice Requires="wps">
            <w:drawing>
              <wp:anchor distT="0" distB="0" distL="114300" distR="114300" simplePos="0" relativeHeight="251768832" behindDoc="0" locked="0" layoutInCell="1" allowOverlap="1" wp14:anchorId="5319E257" wp14:editId="230D13A0">
                <wp:simplePos x="0" y="0"/>
                <wp:positionH relativeFrom="page">
                  <wp:posOffset>1333500</wp:posOffset>
                </wp:positionH>
                <wp:positionV relativeFrom="page">
                  <wp:posOffset>5562600</wp:posOffset>
                </wp:positionV>
                <wp:extent cx="3834765" cy="2095500"/>
                <wp:effectExtent l="0" t="0" r="0" b="0"/>
                <wp:wrapNone/>
                <wp:docPr id="439179837"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4765" cy="2095500"/>
                        </a:xfrm>
                        <a:prstGeom prst="rect">
                          <a:avLst/>
                        </a:prstGeom>
                        <a:solidFill>
                          <a:schemeClr val="bg1">
                            <a:alpha val="16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0A81C" w14:textId="3D10EB4F" w:rsidR="00840E6C" w:rsidRPr="00840E6C" w:rsidRDefault="00840E6C" w:rsidP="00840E6C">
                            <w:pPr>
                              <w:pStyle w:val="Sansinterligne"/>
                              <w:spacing w:line="276" w:lineRule="auto"/>
                              <w:rPr>
                                <w:color w:val="4F81BD" w:themeColor="accent1"/>
                                <w:sz w:val="36"/>
                                <w:szCs w:val="36"/>
                                <w:lang w:val="en-GB"/>
                              </w:rPr>
                            </w:pPr>
                            <w:proofErr w:type="spellStart"/>
                            <w:r>
                              <w:rPr>
                                <w:color w:val="4F81BD" w:themeColor="accent1"/>
                                <w:sz w:val="36"/>
                                <w:szCs w:val="36"/>
                              </w:rPr>
                              <w:t>Redigé</w:t>
                            </w:r>
                            <w:proofErr w:type="spellEnd"/>
                            <w:r>
                              <w:rPr>
                                <w:color w:val="4F81BD" w:themeColor="accent1"/>
                                <w:sz w:val="36"/>
                                <w:szCs w:val="36"/>
                              </w:rPr>
                              <w:t xml:space="preserve"> par :</w:t>
                            </w:r>
                          </w:p>
                          <w:p w14:paraId="6D1E1EA6" w14:textId="77777777" w:rsidR="00840E6C" w:rsidRPr="004654AE" w:rsidRDefault="00840E6C" w:rsidP="00840E6C">
                            <w:pPr>
                              <w:pStyle w:val="Sansinterligne"/>
                              <w:numPr>
                                <w:ilvl w:val="0"/>
                                <w:numId w:val="33"/>
                              </w:numPr>
                              <w:spacing w:line="360" w:lineRule="auto"/>
                              <w:rPr>
                                <w:rFonts w:ascii="Times New Roman" w:hAnsi="Times New Roman" w:cs="Times New Roman"/>
                                <w:color w:val="000000" w:themeColor="text1"/>
                                <w:sz w:val="28"/>
                                <w:szCs w:val="28"/>
                              </w:rPr>
                            </w:pPr>
                            <w:r w:rsidRPr="004654AE">
                              <w:rPr>
                                <w:rFonts w:ascii="Times New Roman" w:hAnsi="Times New Roman" w:cs="Times New Roman"/>
                                <w:color w:val="000000" w:themeColor="text1"/>
                                <w:sz w:val="28"/>
                                <w:szCs w:val="28"/>
                              </w:rPr>
                              <w:t>NAH SAMBOULI</w:t>
                            </w:r>
                          </w:p>
                          <w:p w14:paraId="6E337473" w14:textId="4335A0EE" w:rsidR="00840E6C" w:rsidRPr="00840E6C" w:rsidRDefault="00840E6C" w:rsidP="00840E6C">
                            <w:pPr>
                              <w:pStyle w:val="Sansinterligne"/>
                              <w:numPr>
                                <w:ilvl w:val="0"/>
                                <w:numId w:val="33"/>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TAGNE T</w:t>
                            </w:r>
                            <w:r w:rsidR="007C655E">
                              <w:rPr>
                                <w:rFonts w:ascii="Times New Roman" w:hAnsi="Times New Roman" w:cs="Times New Roman"/>
                                <w:color w:val="000000" w:themeColor="text1"/>
                                <w:sz w:val="28"/>
                                <w:szCs w:val="28"/>
                              </w:rPr>
                              <w:t>CH</w:t>
                            </w:r>
                            <w:r>
                              <w:rPr>
                                <w:rFonts w:ascii="Times New Roman" w:hAnsi="Times New Roman" w:cs="Times New Roman"/>
                                <w:color w:val="000000" w:themeColor="text1"/>
                                <w:sz w:val="28"/>
                                <w:szCs w:val="28"/>
                              </w:rPr>
                              <w:t xml:space="preserve">INDA </w:t>
                            </w:r>
                            <w:proofErr w:type="spellStart"/>
                            <w:r>
                              <w:rPr>
                                <w:rFonts w:ascii="Times New Roman" w:hAnsi="Times New Roman" w:cs="Times New Roman"/>
                                <w:color w:val="000000" w:themeColor="text1"/>
                                <w:sz w:val="28"/>
                                <w:szCs w:val="28"/>
                              </w:rPr>
                              <w:t>R</w:t>
                            </w:r>
                            <w:r w:rsidR="007C655E">
                              <w:rPr>
                                <w:rFonts w:ascii="Times New Roman" w:hAnsi="Times New Roman" w:cs="Times New Roman"/>
                                <w:color w:val="000000" w:themeColor="text1"/>
                                <w:sz w:val="28"/>
                                <w:szCs w:val="28"/>
                              </w:rPr>
                              <w:t>inel</w:t>
                            </w:r>
                            <w:proofErr w:type="spellEnd"/>
                            <w:r w:rsidR="007C655E">
                              <w:rPr>
                                <w:rFonts w:ascii="Times New Roman" w:hAnsi="Times New Roman" w:cs="Times New Roman"/>
                                <w:color w:val="000000" w:themeColor="text1"/>
                                <w:sz w:val="28"/>
                                <w:szCs w:val="28"/>
                              </w:rPr>
                              <w:t xml:space="preserve"> </w:t>
                            </w:r>
                            <w:proofErr w:type="spellStart"/>
                            <w:r w:rsidR="007C655E">
                              <w:rPr>
                                <w:rFonts w:ascii="Times New Roman" w:hAnsi="Times New Roman" w:cs="Times New Roman"/>
                                <w:color w:val="000000" w:themeColor="text1"/>
                                <w:sz w:val="28"/>
                                <w:szCs w:val="28"/>
                              </w:rPr>
                              <w:t>Valdy</w:t>
                            </w:r>
                            <w:proofErr w:type="spellEnd"/>
                          </w:p>
                          <w:p w14:paraId="4707508B" w14:textId="77777777" w:rsidR="00840E6C" w:rsidRPr="004654AE" w:rsidRDefault="00840E6C" w:rsidP="00840E6C">
                            <w:pPr>
                              <w:pStyle w:val="Sansinterligne"/>
                              <w:spacing w:line="360" w:lineRule="auto"/>
                              <w:rPr>
                                <w:rFonts w:ascii="Times New Roman" w:hAnsi="Times New Roman" w:cs="Times New Roman"/>
                                <w:i/>
                                <w:iCs/>
                                <w:sz w:val="24"/>
                                <w:szCs w:val="24"/>
                              </w:rPr>
                            </w:pPr>
                            <w:r>
                              <w:rPr>
                                <w:rFonts w:ascii="Times New Roman" w:hAnsi="Times New Roman" w:cs="Times New Roman"/>
                                <w:sz w:val="24"/>
                                <w:szCs w:val="24"/>
                              </w:rPr>
                              <w:t xml:space="preserve"> </w:t>
                            </w:r>
                            <w:r w:rsidRPr="004654AE">
                              <w:rPr>
                                <w:rFonts w:ascii="Times New Roman" w:hAnsi="Times New Roman" w:cs="Times New Roman"/>
                                <w:i/>
                                <w:iCs/>
                                <w:sz w:val="24"/>
                                <w:szCs w:val="24"/>
                              </w:rPr>
                              <w:t xml:space="preserve">Élèves – Ingénieurs Statisticiens Economistes, 3 </w:t>
                            </w:r>
                            <w:proofErr w:type="spellStart"/>
                            <w:r w:rsidRPr="004654AE">
                              <w:rPr>
                                <w:rFonts w:ascii="Times New Roman" w:hAnsi="Times New Roman" w:cs="Times New Roman"/>
                                <w:i/>
                                <w:iCs/>
                                <w:sz w:val="24"/>
                                <w:szCs w:val="24"/>
                                <w:vertAlign w:val="superscript"/>
                              </w:rPr>
                              <w:t>ème</w:t>
                            </w:r>
                            <w:proofErr w:type="spellEnd"/>
                            <w:r w:rsidRPr="004654AE">
                              <w:rPr>
                                <w:rFonts w:ascii="Times New Roman" w:hAnsi="Times New Roman" w:cs="Times New Roman"/>
                                <w:i/>
                                <w:iCs/>
                                <w:sz w:val="24"/>
                                <w:szCs w:val="24"/>
                              </w:rPr>
                              <w:t xml:space="preserve"> année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19E257" id="Zone de texte 1" o:spid="_x0000_s1028" type="#_x0000_t202" style="position:absolute;margin-left:105pt;margin-top:438pt;width:301.95pt;height:16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4GTkAIAAJkFAAAOAAAAZHJzL2Uyb0RvYy54bWysVN9P2zAQfp+0/8Hy+0gKa8ciUtSBmCZV&#10;gFYmnl3Hbiwcn2e7Tbq/nrOTtBvjhWkvzsW+n999dxeXXaPJTjivwJR0cpJTIgyHSplNSX883Hw4&#10;p8QHZiqmwYiS7oWnl/P37y5aW4hTqEFXwhF0YnzR2pLWIdgiyzyvRcP8CVhh8FGCa1jAX7fJKsda&#10;9N7o7DTPZ1kLrrIOuPAeb6/7RzpP/qUUPNxJ6UUguqSYW0inS+c6ntn8ghUbx2yt+JAG+4csGqYM&#10;Bj24umaBka1Tf7lqFHfgQYYTDk0GUiouUg1YzSR/Uc2qZlakWhAcbw8w+f/nlt/uVvbekdB9gQ4b&#10;mIrwdgn8ySM2WWt9MehETH3hUTsW2knXxC+WQNAQsd0f8BRdIBwvz87PPn6aTSnh+Haaf55O84R4&#10;djS3zoevAhoShZI6bFhKge2WPsQEWDGqxGgetKpulNbpJ5JEXGlHdgzbu9702TNta9ZfTWb5IWKi&#10;VNROTv9wpA1pSzo7m+YptoEYoQ+uTYwkEpOGjI4oJCnstYg62nwXkqgqgfFKeoxzYcIkMg6LStpR&#10;S2KotxgO+ses3mLc14EWKTKYcDBulAGXqj/g1ENYPY0py15/IIXv644QhG7dYeHY4lhcvFlDtUdS&#10;OejnzVt+o7C/S+bDPXM4YEgXXBrhDg+pAcGHQaKkBvfrtfuoj7zHV0paHNiS+p9b5gQl+pvBiYjT&#10;PQpuFNajYLbNFSBJJriOLE8iGrigR1E6aB5xlyxiFHxihmMsZNUoXoV+beAu4mKxSEo4w5aFpVlZ&#10;Ps5OZOtD98icHSgdcBpuYRxlVrxgdq8b+2FgsQ0gVaL9EcUBb5z/RJxhV8UF8/t/0jpu1PkzAAAA&#10;//8DAFBLAwQUAAYACAAAACEATxgeLNwAAAAMAQAADwAAAGRycy9kb3ducmV2LnhtbEyPQU+EQAyF&#10;7yb+h0lNvLkDGFcWGTZmE715EP0BHahAlukQZmDx31tPemv7Xl6/Vx43N6qV5jB4NpDuElDEjW8H&#10;7gx8frzc5aBCRG5x9EwGvinAsbq+KrFo/YXfaa1jpySEQ4EG+hinQuvQ9OQw7PxELNqXnx1GWedO&#10;tzNeJNyNOkuSvXY4sHzocaJTT825XpwBdOfavj3Qth6y9LRwY/G1tsbc3mzPT6AibfHPDL/4gg6V&#10;MFm/cBvUaCBLE+kSDeSPexnEkaf3B1BWrFkiJ12V+n+J6gcAAP//AwBQSwECLQAUAAYACAAAACEA&#10;toM4kv4AAADhAQAAEwAAAAAAAAAAAAAAAAAAAAAAW0NvbnRlbnRfVHlwZXNdLnhtbFBLAQItABQA&#10;BgAIAAAAIQA4/SH/1gAAAJQBAAALAAAAAAAAAAAAAAAAAC8BAABfcmVscy8ucmVsc1BLAQItABQA&#10;BgAIAAAAIQB194GTkAIAAJkFAAAOAAAAAAAAAAAAAAAAAC4CAABkcnMvZTJvRG9jLnhtbFBLAQIt&#10;ABQABgAIAAAAIQBPGB4s3AAAAAwBAAAPAAAAAAAAAAAAAAAAAOoEAABkcnMvZG93bnJldi54bWxQ&#10;SwUGAAAAAAQABADzAAAA8wUAAAAA&#10;" fillcolor="white [3212]" stroked="f" strokeweight=".5pt">
                <v:fill opacity="10537f"/>
                <v:textbox inset="0,0,0,0">
                  <w:txbxContent>
                    <w:p w14:paraId="4E60A81C" w14:textId="3D10EB4F" w:rsidR="00840E6C" w:rsidRPr="00840E6C" w:rsidRDefault="00840E6C" w:rsidP="00840E6C">
                      <w:pPr>
                        <w:pStyle w:val="Sansinterligne"/>
                        <w:spacing w:line="276" w:lineRule="auto"/>
                        <w:rPr>
                          <w:color w:val="4F81BD" w:themeColor="accent1"/>
                          <w:sz w:val="36"/>
                          <w:szCs w:val="36"/>
                          <w:lang w:val="en-GB"/>
                        </w:rPr>
                      </w:pPr>
                      <w:r>
                        <w:rPr>
                          <w:color w:val="4F81BD" w:themeColor="accent1"/>
                          <w:sz w:val="36"/>
                          <w:szCs w:val="36"/>
                        </w:rPr>
                        <w:t>Redigé par :</w:t>
                      </w:r>
                    </w:p>
                    <w:p w14:paraId="6D1E1EA6" w14:textId="77777777" w:rsidR="00840E6C" w:rsidRPr="004654AE" w:rsidRDefault="00840E6C" w:rsidP="00840E6C">
                      <w:pPr>
                        <w:pStyle w:val="Sansinterligne"/>
                        <w:numPr>
                          <w:ilvl w:val="0"/>
                          <w:numId w:val="33"/>
                        </w:numPr>
                        <w:spacing w:line="360" w:lineRule="auto"/>
                        <w:rPr>
                          <w:rFonts w:ascii="Times New Roman" w:hAnsi="Times New Roman" w:cs="Times New Roman"/>
                          <w:color w:val="000000" w:themeColor="text1"/>
                          <w:sz w:val="28"/>
                          <w:szCs w:val="28"/>
                        </w:rPr>
                      </w:pPr>
                      <w:r w:rsidRPr="004654AE">
                        <w:rPr>
                          <w:rFonts w:ascii="Times New Roman" w:hAnsi="Times New Roman" w:cs="Times New Roman"/>
                          <w:color w:val="000000" w:themeColor="text1"/>
                          <w:sz w:val="28"/>
                          <w:szCs w:val="28"/>
                        </w:rPr>
                        <w:t>NAH SAMBOULI</w:t>
                      </w:r>
                    </w:p>
                    <w:p w14:paraId="6E337473" w14:textId="4335A0EE" w:rsidR="00840E6C" w:rsidRPr="00840E6C" w:rsidRDefault="00840E6C" w:rsidP="00840E6C">
                      <w:pPr>
                        <w:pStyle w:val="Sansinterligne"/>
                        <w:numPr>
                          <w:ilvl w:val="0"/>
                          <w:numId w:val="33"/>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TAGNE T</w:t>
                      </w:r>
                      <w:r w:rsidR="007C655E">
                        <w:rPr>
                          <w:rFonts w:ascii="Times New Roman" w:hAnsi="Times New Roman" w:cs="Times New Roman"/>
                          <w:color w:val="000000" w:themeColor="text1"/>
                          <w:sz w:val="28"/>
                          <w:szCs w:val="28"/>
                        </w:rPr>
                        <w:t>CH</w:t>
                      </w:r>
                      <w:r>
                        <w:rPr>
                          <w:rFonts w:ascii="Times New Roman" w:hAnsi="Times New Roman" w:cs="Times New Roman"/>
                          <w:color w:val="000000" w:themeColor="text1"/>
                          <w:sz w:val="28"/>
                          <w:szCs w:val="28"/>
                        </w:rPr>
                        <w:t>INDA R</w:t>
                      </w:r>
                      <w:r w:rsidR="007C655E">
                        <w:rPr>
                          <w:rFonts w:ascii="Times New Roman" w:hAnsi="Times New Roman" w:cs="Times New Roman"/>
                          <w:color w:val="000000" w:themeColor="text1"/>
                          <w:sz w:val="28"/>
                          <w:szCs w:val="28"/>
                        </w:rPr>
                        <w:t>inel Valdy</w:t>
                      </w:r>
                    </w:p>
                    <w:p w14:paraId="4707508B" w14:textId="77777777" w:rsidR="00840E6C" w:rsidRPr="004654AE" w:rsidRDefault="00840E6C" w:rsidP="00840E6C">
                      <w:pPr>
                        <w:pStyle w:val="Sansinterligne"/>
                        <w:spacing w:line="360" w:lineRule="auto"/>
                        <w:rPr>
                          <w:rFonts w:ascii="Times New Roman" w:hAnsi="Times New Roman" w:cs="Times New Roman"/>
                          <w:i/>
                          <w:iCs/>
                          <w:sz w:val="24"/>
                          <w:szCs w:val="24"/>
                        </w:rPr>
                      </w:pPr>
                      <w:r>
                        <w:rPr>
                          <w:rFonts w:ascii="Times New Roman" w:hAnsi="Times New Roman" w:cs="Times New Roman"/>
                          <w:sz w:val="24"/>
                          <w:szCs w:val="24"/>
                        </w:rPr>
                        <w:t xml:space="preserve"> </w:t>
                      </w:r>
                      <w:r w:rsidRPr="004654AE">
                        <w:rPr>
                          <w:rFonts w:ascii="Times New Roman" w:hAnsi="Times New Roman" w:cs="Times New Roman"/>
                          <w:i/>
                          <w:iCs/>
                          <w:sz w:val="24"/>
                          <w:szCs w:val="24"/>
                        </w:rPr>
                        <w:t xml:space="preserve">Élèves – Ingénieurs Statisticiens Economistes, 3 </w:t>
                      </w:r>
                      <w:r w:rsidRPr="004654AE">
                        <w:rPr>
                          <w:rFonts w:ascii="Times New Roman" w:hAnsi="Times New Roman" w:cs="Times New Roman"/>
                          <w:i/>
                          <w:iCs/>
                          <w:sz w:val="24"/>
                          <w:szCs w:val="24"/>
                          <w:vertAlign w:val="superscript"/>
                        </w:rPr>
                        <w:t>ème</w:t>
                      </w:r>
                      <w:r w:rsidRPr="004654AE">
                        <w:rPr>
                          <w:rFonts w:ascii="Times New Roman" w:hAnsi="Times New Roman" w:cs="Times New Roman"/>
                          <w:i/>
                          <w:iCs/>
                          <w:sz w:val="24"/>
                          <w:szCs w:val="24"/>
                        </w:rPr>
                        <w:t xml:space="preserve"> année</w:t>
                      </w:r>
                    </w:p>
                  </w:txbxContent>
                </v:textbox>
                <w10:wrap anchorx="page" anchory="page"/>
              </v:shape>
            </w:pict>
          </mc:Fallback>
        </mc:AlternateContent>
      </w:r>
    </w:p>
    <w:p w14:paraId="28661842" w14:textId="77777777" w:rsidR="00840E6C" w:rsidRDefault="00840E6C">
      <w:pPr>
        <w:rPr>
          <w:rFonts w:ascii="Times New Roman" w:hAnsi="Times New Roman" w:cs="Times New Roman"/>
          <w:b/>
          <w:bCs/>
          <w:sz w:val="24"/>
          <w:szCs w:val="24"/>
        </w:rPr>
      </w:pPr>
    </w:p>
    <w:p w14:paraId="07963DA6" w14:textId="77777777" w:rsidR="00840E6C" w:rsidRDefault="00840E6C">
      <w:pPr>
        <w:rPr>
          <w:rFonts w:ascii="Times New Roman" w:hAnsi="Times New Roman" w:cs="Times New Roman"/>
          <w:b/>
          <w:bCs/>
          <w:sz w:val="24"/>
          <w:szCs w:val="24"/>
        </w:rPr>
      </w:pPr>
    </w:p>
    <w:p w14:paraId="70E6BC34" w14:textId="77777777" w:rsidR="00840E6C" w:rsidRDefault="00840E6C">
      <w:pPr>
        <w:rPr>
          <w:rFonts w:ascii="Times New Roman" w:hAnsi="Times New Roman" w:cs="Times New Roman"/>
          <w:b/>
          <w:bCs/>
          <w:sz w:val="24"/>
          <w:szCs w:val="24"/>
        </w:rPr>
      </w:pPr>
    </w:p>
    <w:p w14:paraId="459F748A" w14:textId="77777777" w:rsidR="00840E6C" w:rsidRDefault="00840E6C">
      <w:pPr>
        <w:rPr>
          <w:rFonts w:ascii="Times New Roman" w:hAnsi="Times New Roman" w:cs="Times New Roman"/>
          <w:b/>
          <w:bCs/>
          <w:sz w:val="24"/>
          <w:szCs w:val="24"/>
        </w:rPr>
      </w:pPr>
    </w:p>
    <w:p w14:paraId="60CFCF27" w14:textId="77777777" w:rsidR="00840E6C" w:rsidRDefault="00840E6C">
      <w:pPr>
        <w:rPr>
          <w:rFonts w:ascii="Times New Roman" w:hAnsi="Times New Roman" w:cs="Times New Roman"/>
          <w:b/>
          <w:bCs/>
          <w:sz w:val="24"/>
          <w:szCs w:val="24"/>
        </w:rPr>
      </w:pPr>
    </w:p>
    <w:p w14:paraId="1793ABA7" w14:textId="77777777" w:rsidR="00840E6C" w:rsidRDefault="00840E6C">
      <w:pPr>
        <w:rPr>
          <w:rFonts w:ascii="Times New Roman" w:hAnsi="Times New Roman" w:cs="Times New Roman"/>
          <w:b/>
          <w:bCs/>
          <w:sz w:val="24"/>
          <w:szCs w:val="24"/>
        </w:rPr>
      </w:pPr>
    </w:p>
    <w:p w14:paraId="2DD85A85" w14:textId="77777777" w:rsidR="00840E6C" w:rsidRDefault="00840E6C">
      <w:pPr>
        <w:rPr>
          <w:rFonts w:ascii="Times New Roman" w:hAnsi="Times New Roman" w:cs="Times New Roman"/>
          <w:b/>
          <w:bCs/>
          <w:sz w:val="24"/>
          <w:szCs w:val="24"/>
        </w:rPr>
      </w:pPr>
    </w:p>
    <w:p w14:paraId="32D10425" w14:textId="77777777" w:rsidR="00840E6C" w:rsidRDefault="00840E6C">
      <w:pPr>
        <w:rPr>
          <w:rFonts w:ascii="Times New Roman" w:hAnsi="Times New Roman" w:cs="Times New Roman"/>
          <w:b/>
          <w:bCs/>
          <w:sz w:val="24"/>
          <w:szCs w:val="24"/>
        </w:rPr>
      </w:pPr>
    </w:p>
    <w:p w14:paraId="5B872B57" w14:textId="77777777" w:rsidR="00840E6C" w:rsidRDefault="00840E6C">
      <w:pPr>
        <w:rPr>
          <w:rFonts w:ascii="Times New Roman" w:hAnsi="Times New Roman" w:cs="Times New Roman"/>
          <w:b/>
          <w:bCs/>
          <w:sz w:val="24"/>
          <w:szCs w:val="24"/>
        </w:rPr>
      </w:pPr>
    </w:p>
    <w:p w14:paraId="4BAF816F" w14:textId="27056C32" w:rsidR="007C655E" w:rsidRPr="007C655E" w:rsidRDefault="007C655E">
      <w:pPr>
        <w:rPr>
          <w:rFonts w:ascii="Times New Roman" w:hAnsi="Times New Roman" w:cs="Times New Roman"/>
          <w:b/>
          <w:bCs/>
          <w:sz w:val="24"/>
          <w:szCs w:val="24"/>
          <w:u w:val="single"/>
        </w:rPr>
      </w:pPr>
      <w:r w:rsidRPr="007C655E">
        <w:rPr>
          <w:rFonts w:ascii="Times New Roman" w:hAnsi="Times New Roman" w:cs="Times New Roman"/>
          <w:b/>
          <w:bCs/>
          <w:sz w:val="24"/>
          <w:szCs w:val="24"/>
          <w:u w:val="single"/>
        </w:rPr>
        <w:t>Sous la supervision de :</w:t>
      </w:r>
    </w:p>
    <w:p w14:paraId="0D03F6B6" w14:textId="600438CF" w:rsidR="00840E6C" w:rsidRPr="0051569B" w:rsidRDefault="007C655E">
      <w:pPr>
        <w:rPr>
          <w:rFonts w:ascii="Times New Roman" w:hAnsi="Times New Roman" w:cs="Times New Roman"/>
          <w:b/>
          <w:bCs/>
          <w:sz w:val="24"/>
          <w:szCs w:val="24"/>
        </w:rPr>
      </w:pPr>
      <w:r w:rsidRPr="0051569B">
        <w:rPr>
          <w:rFonts w:ascii="Times New Roman" w:hAnsi="Times New Roman" w:cs="Times New Roman"/>
          <w:b/>
          <w:bCs/>
          <w:sz w:val="24"/>
          <w:szCs w:val="24"/>
        </w:rPr>
        <w:t xml:space="preserve">                       Mr CHASSEM Narcisse</w:t>
      </w:r>
    </w:p>
    <w:p w14:paraId="196710B7" w14:textId="1F6E6FCC" w:rsidR="00840E6C" w:rsidRPr="007C655E" w:rsidRDefault="007C655E">
      <w:pPr>
        <w:rPr>
          <w:rFonts w:ascii="Times New Roman" w:hAnsi="Times New Roman" w:cs="Times New Roman"/>
          <w:b/>
          <w:bCs/>
          <w:i/>
          <w:iCs/>
          <w:sz w:val="22"/>
          <w:szCs w:val="22"/>
        </w:rPr>
      </w:pPr>
      <w:r w:rsidRPr="007C655E">
        <w:rPr>
          <w:rFonts w:ascii="Times New Roman" w:hAnsi="Times New Roman" w:cs="Times New Roman"/>
          <w:b/>
          <w:bCs/>
          <w:i/>
          <w:iCs/>
          <w:sz w:val="22"/>
          <w:szCs w:val="22"/>
        </w:rPr>
        <w:t xml:space="preserve">Expert Ise/GECAM/Enseignant </w:t>
      </w:r>
      <w:proofErr w:type="spellStart"/>
      <w:r w:rsidRPr="007C655E">
        <w:rPr>
          <w:rFonts w:ascii="Times New Roman" w:hAnsi="Times New Roman" w:cs="Times New Roman"/>
          <w:b/>
          <w:bCs/>
          <w:i/>
          <w:iCs/>
          <w:sz w:val="22"/>
          <w:szCs w:val="22"/>
        </w:rPr>
        <w:t>Issea</w:t>
      </w:r>
      <w:proofErr w:type="spellEnd"/>
    </w:p>
    <w:p w14:paraId="0019F1D1" w14:textId="67B98CB0" w:rsidR="00CE5CE9" w:rsidRPr="007C655E" w:rsidRDefault="001D7FA7" w:rsidP="000E5913">
      <w:pPr>
        <w:rPr>
          <w:rFonts w:ascii="Times New Roman" w:hAnsi="Times New Roman" w:cs="Times New Roman"/>
          <w:b/>
          <w:bCs/>
          <w:sz w:val="24"/>
          <w:szCs w:val="24"/>
        </w:rPr>
      </w:pPr>
      <w:r w:rsidRPr="00F043CD">
        <w:rPr>
          <w:rFonts w:cs="Times New Roman"/>
          <w:noProof/>
        </w:rPr>
        <mc:AlternateContent>
          <mc:Choice Requires="wps">
            <w:drawing>
              <wp:anchor distT="0" distB="0" distL="114300" distR="114300" simplePos="0" relativeHeight="251770880" behindDoc="0" locked="0" layoutInCell="1" allowOverlap="1" wp14:anchorId="6CBF85C5" wp14:editId="1F08F579">
                <wp:simplePos x="0" y="0"/>
                <wp:positionH relativeFrom="margin">
                  <wp:posOffset>4161099</wp:posOffset>
                </wp:positionH>
                <wp:positionV relativeFrom="paragraph">
                  <wp:posOffset>323368</wp:posOffset>
                </wp:positionV>
                <wp:extent cx="2352675" cy="571500"/>
                <wp:effectExtent l="19050" t="57150" r="47625" b="38100"/>
                <wp:wrapNone/>
                <wp:docPr id="881182768" name="Rectangle : avec coins arrondis en diagonale 2"/>
                <wp:cNvGraphicFramePr/>
                <a:graphic xmlns:a="http://schemas.openxmlformats.org/drawingml/2006/main">
                  <a:graphicData uri="http://schemas.microsoft.com/office/word/2010/wordprocessingShape">
                    <wps:wsp>
                      <wps:cNvSpPr/>
                      <wps:spPr>
                        <a:xfrm>
                          <a:off x="0" y="0"/>
                          <a:ext cx="2352675" cy="571500"/>
                        </a:xfrm>
                        <a:custGeom>
                          <a:avLst/>
                          <a:gdLst>
                            <a:gd name="connsiteX0" fmla="*/ 258455 w 2352675"/>
                            <a:gd name="connsiteY0" fmla="*/ 0 h 571500"/>
                            <a:gd name="connsiteX1" fmla="*/ 2307018 w 2352675"/>
                            <a:gd name="connsiteY1" fmla="*/ 0 h 571500"/>
                            <a:gd name="connsiteX2" fmla="*/ 2352675 w 2352675"/>
                            <a:gd name="connsiteY2" fmla="*/ 45657 h 571500"/>
                            <a:gd name="connsiteX3" fmla="*/ 2352675 w 2352675"/>
                            <a:gd name="connsiteY3" fmla="*/ 313045 h 571500"/>
                            <a:gd name="connsiteX4" fmla="*/ 2094220 w 2352675"/>
                            <a:gd name="connsiteY4" fmla="*/ 571500 h 571500"/>
                            <a:gd name="connsiteX5" fmla="*/ 45657 w 2352675"/>
                            <a:gd name="connsiteY5" fmla="*/ 571500 h 571500"/>
                            <a:gd name="connsiteX6" fmla="*/ 0 w 2352675"/>
                            <a:gd name="connsiteY6" fmla="*/ 525843 h 571500"/>
                            <a:gd name="connsiteX7" fmla="*/ 0 w 2352675"/>
                            <a:gd name="connsiteY7" fmla="*/ 258455 h 571500"/>
                            <a:gd name="connsiteX8" fmla="*/ 258455 w 2352675"/>
                            <a:gd name="connsiteY8" fmla="*/ 0 h 57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352675" h="571500" fill="none" extrusionOk="0">
                              <a:moveTo>
                                <a:pt x="258455" y="0"/>
                              </a:moveTo>
                              <a:cubicBezTo>
                                <a:pt x="794995" y="25655"/>
                                <a:pt x="1968896" y="-119741"/>
                                <a:pt x="2307018" y="0"/>
                              </a:cubicBezTo>
                              <a:cubicBezTo>
                                <a:pt x="2328263" y="-1410"/>
                                <a:pt x="2353248" y="20686"/>
                                <a:pt x="2352675" y="45657"/>
                              </a:cubicBezTo>
                              <a:cubicBezTo>
                                <a:pt x="2361000" y="115200"/>
                                <a:pt x="2376079" y="232061"/>
                                <a:pt x="2352675" y="313045"/>
                              </a:cubicBezTo>
                              <a:cubicBezTo>
                                <a:pt x="2360487" y="455364"/>
                                <a:pt x="2241333" y="578402"/>
                                <a:pt x="2094220" y="571500"/>
                              </a:cubicBezTo>
                              <a:cubicBezTo>
                                <a:pt x="1286786" y="439256"/>
                                <a:pt x="346810" y="424696"/>
                                <a:pt x="45657" y="571500"/>
                              </a:cubicBezTo>
                              <a:cubicBezTo>
                                <a:pt x="19317" y="572106"/>
                                <a:pt x="-1558" y="549854"/>
                                <a:pt x="0" y="525843"/>
                              </a:cubicBezTo>
                              <a:cubicBezTo>
                                <a:pt x="4281" y="449786"/>
                                <a:pt x="-2956" y="358956"/>
                                <a:pt x="0" y="258455"/>
                              </a:cubicBezTo>
                              <a:cubicBezTo>
                                <a:pt x="-6707" y="111935"/>
                                <a:pt x="113330" y="-5907"/>
                                <a:pt x="258455" y="0"/>
                              </a:cubicBezTo>
                              <a:close/>
                            </a:path>
                            <a:path w="2352675" h="571500" stroke="0" extrusionOk="0">
                              <a:moveTo>
                                <a:pt x="258455" y="0"/>
                              </a:moveTo>
                              <a:cubicBezTo>
                                <a:pt x="837995" y="-60393"/>
                                <a:pt x="1775605" y="-25875"/>
                                <a:pt x="2307018" y="0"/>
                              </a:cubicBezTo>
                              <a:cubicBezTo>
                                <a:pt x="2332329" y="-2630"/>
                                <a:pt x="2349625" y="20115"/>
                                <a:pt x="2352675" y="45657"/>
                              </a:cubicBezTo>
                              <a:cubicBezTo>
                                <a:pt x="2330351" y="108497"/>
                                <a:pt x="2349556" y="258168"/>
                                <a:pt x="2352675" y="313045"/>
                              </a:cubicBezTo>
                              <a:cubicBezTo>
                                <a:pt x="2357131" y="454811"/>
                                <a:pt x="2243028" y="552744"/>
                                <a:pt x="2094220" y="571500"/>
                              </a:cubicBezTo>
                              <a:cubicBezTo>
                                <a:pt x="1664594" y="451971"/>
                                <a:pt x="732021" y="499316"/>
                                <a:pt x="45657" y="571500"/>
                              </a:cubicBezTo>
                              <a:cubicBezTo>
                                <a:pt x="23991" y="570170"/>
                                <a:pt x="-546" y="552668"/>
                                <a:pt x="0" y="525843"/>
                              </a:cubicBezTo>
                              <a:cubicBezTo>
                                <a:pt x="-23442" y="448946"/>
                                <a:pt x="-5386" y="326363"/>
                                <a:pt x="0" y="258455"/>
                              </a:cubicBezTo>
                              <a:cubicBezTo>
                                <a:pt x="2410" y="116229"/>
                                <a:pt x="112886" y="-6727"/>
                                <a:pt x="258455" y="0"/>
                              </a:cubicBezTo>
                              <a:close/>
                            </a:path>
                          </a:pathLst>
                        </a:custGeom>
                        <a:solidFill>
                          <a:schemeClr val="bg1">
                            <a:alpha val="0"/>
                          </a:schemeClr>
                        </a:solidFill>
                        <a:ln w="19050">
                          <a:solidFill>
                            <a:schemeClr val="accent6">
                              <a:lumMod val="75000"/>
                            </a:schemeClr>
                          </a:solidFill>
                          <a:extLst>
                            <a:ext uri="{C807C97D-BFC1-408E-A445-0C87EB9F89A2}">
                              <ask:lineSketchStyleProps xmlns:ask="http://schemas.microsoft.com/office/drawing/2018/sketchyshapes" sd="2833291952">
                                <a:prstGeom prst="round2DiagRect">
                                  <a:avLst>
                                    <a:gd name="adj1" fmla="val 45224"/>
                                    <a:gd name="adj2" fmla="val 7989"/>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txbx>
                        <w:txbxContent>
                          <w:p w14:paraId="3127A1F1" w14:textId="77777777" w:rsidR="00840E6C" w:rsidRPr="008C6325" w:rsidRDefault="00840E6C" w:rsidP="00840E6C">
                            <w:pPr>
                              <w:jc w:val="center"/>
                              <w:rPr>
                                <w:rFonts w:ascii="Garamond" w:hAnsi="Garamond"/>
                                <w:color w:val="000000" w:themeColor="text1"/>
                                <w:sz w:val="36"/>
                                <w:szCs w:val="36"/>
                                <w:lang w:eastAsia="fr-CM"/>
                              </w:rPr>
                            </w:pPr>
                            <w:r>
                              <w:rPr>
                                <w:rFonts w:ascii="Garamond" w:hAnsi="Garamond"/>
                                <w:color w:val="000000" w:themeColor="text1"/>
                                <w:sz w:val="36"/>
                                <w:szCs w:val="36"/>
                                <w:lang w:eastAsia="fr-CM"/>
                              </w:rPr>
                              <w:t>Décembre</w:t>
                            </w:r>
                            <w:r w:rsidRPr="008C6325">
                              <w:rPr>
                                <w:rFonts w:ascii="Garamond" w:hAnsi="Garamond"/>
                                <w:color w:val="000000" w:themeColor="text1"/>
                                <w:sz w:val="36"/>
                                <w:szCs w:val="36"/>
                                <w:lang w:eastAsia="fr-CM"/>
                              </w:rPr>
                              <w:t xml:space="preserve">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BF85C5" id="Rectangle : avec coins arrondis en diagonale 2" o:spid="_x0000_s1029" style="position:absolute;margin-left:327.65pt;margin-top:25.45pt;width:185.25pt;height:45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2352675,571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7tDwYAAAMUAAAOAAAAZHJzL2Uyb0RvYy54bWy0WFtv2zYUfh+w/yDocYBr8aZL0KTIOnQY&#10;0LXF2qHbIyNLsVBJ1CQ6dvrr95GUZCoN5jjbXmxK5Hc+nsNzE1++OjR1cFf0Q6Xay5C8iMKgaHO1&#10;qdrby/D3T29WaRgMWrYbWau2uAzviyF8dfX9dy/33UVB1VbVm6IPIKQdLvbdZbjVurtYr4d8WzRy&#10;eKG6osVkqfpGajz2t+tNL/eQ3tRrGkXxeq/6TdervBgGvP3JTYZXVn5ZFrl+X5ZDoYP6MsTetP3t&#10;7e+N+V1fvZQXt73stlU+bkM+YxeNrFqQzqJ+kloGu776RlRT5b0aVKlf5KpZq7Ks8sLqAG1I9ECb&#10;j1vZFVYXGGfoZjMN/53Y/N3dx+5DDzPsu+FiwNBocSj7xvxjf8HBGut+NlZx0EGOl5QJGiciDHLM&#10;iYSIyFpzfUTnu0H/XCgrSd69HbQz9gYja6pN0MoGPpGrth0qXfyBAyqbGvb/YR1QkXIhgn0w8Yzg&#10;B5g/fUwUbIPjTnAY3zAQn4FFSUTS0xQ+6DQFXVBYG52m8EFcxCI5qQl7Do0PYoRFXJzk4T5PlHFK&#10;o9Pq+CB3ICd54Ejz2TsLnDx6H/JElthjeYIe/nJhPJKd1CM5j8FfPrr8KR9GRp0t9dQo8TFLF0a8&#10;3k4RKbdTkOaHdoxSjAJpknlk81unBpMR/JBF+E+PiEaEKUQCZUL8BBiB5YPJWWCEjA+mZ4ERCD6Y&#10;nQWGd/tgfhYYTuuDxVlg+KMPjs8Cw9V8cHIWGA7kg1Mf7M579JceJdcU29oWWx0GKLZ9GKDY3hiM&#10;vOikNm42DYO9V0q2cyUJyqqGlBZNAzqKg+53psN4/2Xyw0bdFZ+UFaKNQ7pAsJucfPC4JN/dVPmP&#10;xVcfkGQ8y9xhUCRcew7YnBVGsjhNM2fsFSFZwq1rTtPUFY4F2ZJi+eSEUkZTGjvHWxFOxt5jmhSM&#10;cmdkGsWpPdkj31hpcQI2NU7GX6j1OGdMItRlc3aECDRM4xk4m7EkjpLMzmJ3UfxAyyOrqxXn0EY8&#10;df6GIs5iGyKzOpQTxpwhRJLyyIbuPOtqjN3UsZYbFzupLaFpnMB0RlvOMhyrry3jcQqj20nKYxyv&#10;c0drCmdWM3cuZ8aIU1QklEQLoSsihDtSwbNULIzgNuJqypPtymnqUibnmVHUU2BFM6hrFGAiNUNv&#10;znGNEYL3TzLmKk4ipxhBBLBlfJjzc1JXIsMyj+yRQHxwcrUaCrcLkwpO5YFB9+oLmkTQ/R9pIGXJ&#10;lAZWccQyWwkmXyRJIuLIJYkVFEO362v6zDTAEGsu6FbIBw8ikmcxHbNShIhd8h0D8tw0wCImnOuQ&#10;KIXzLOXyTIzOAyVJbJP7ZIOp/bauZVtGg32SCwGaEDZ6rOApWeYXyllEx/gQNOGL+KD/Ig3EMReZ&#10;K9JcIHsvaBMkOjruKUPwLiLl2WmAsixzQgW+KZLFoa4Ed5EpcH5L4z4rC6wo49x1P5ynGYR7TrkS&#10;bMyADM6FcuPNPSsPIFk7HCExhd968ggS7kiGbEGXTmU/32xCssb41mEepgGsmFsDu/r48Tioutq8&#10;QUNgkoW9Gihe131wJ9Eh3NwS25jKuttK92oinFdaf10IqVvTd5AsEq6tXUzOOCdO5nnR6tiy1Lvm&#10;V7Vx7xN88Z6kgiY1WuH18evajvR9XRhl6va3ogyqjelgLMGj3E7DYSs3haM2H9uPU1uBRrLpn2bZ&#10;owBzqXK0nNPLBgd2Oa430MLem8zg0UL/BJ4Rllm1egY3Vav6xzSr9czs1k9GcqYxVtKHmwNsg5Jm&#10;vM68uVGb+w990Ct3jzN0+ZuqH/RbOegPssfFAVwVl1H6PX7KWuGI0SbaURhsVf/1sfdmPe5TMBsG&#10;e1wEXYbDXzvZo+2sf2lx05IRziFW2weOKo+H3p+58WfaXfNawS2RDLA7OzTrdT0Ny141n3FndW1Y&#10;MSXbHNz4hNLokt3Da41nTOHWKy+ur+0Yt0WIjrftxy43wo2dO2j+6fBZ9l1ghpehRoF8p6ZLI3kx&#10;3bmYyJrXGmSrrndalZW5kLGe6ew6PuCmCaPFVZb/bFcd7+6u/gYAAP//AwBQSwMEFAAGAAgAAAAh&#10;ANd+NPbeAAAACwEAAA8AAABkcnMvZG93bnJldi54bWxMj0FPwzAMhe9I/IfISNxYskKqtTSdJiTE&#10;lZVduGWtaQuNU5ps6/493ondbL+n5+8V69kN4ohT6D0ZWC4UCKTaNz21BnYfrw8rECFaauzgCQ2c&#10;McC6vL0pbN74E23xWMVWcAiF3BroYhxzKUPdobNh4Uck1r785GzkdWplM9kTh7tBJkql0tme+ENn&#10;R3zpsP6pDs5A9fsWz1n23S93yaeW23azkum7Mfd38+YZRMQ5/pvhgs/oUDLT3h+oCWIwkGr9yFYD&#10;WmUgLgaVaC6z5+mJT7Is5HWH8g8AAP//AwBQSwECLQAUAAYACAAAACEAtoM4kv4AAADhAQAAEwAA&#10;AAAAAAAAAAAAAAAAAAAAW0NvbnRlbnRfVHlwZXNdLnhtbFBLAQItABQABgAIAAAAIQA4/SH/1gAA&#10;AJQBAAALAAAAAAAAAAAAAAAAAC8BAABfcmVscy8ucmVsc1BLAQItABQABgAIAAAAIQBXKC7tDwYA&#10;AAMUAAAOAAAAAAAAAAAAAAAAAC4CAABkcnMvZTJvRG9jLnhtbFBLAQItABQABgAIAAAAIQDXfjT2&#10;3gAAAAsBAAAPAAAAAAAAAAAAAAAAAGkIAABkcnMvZG93bnJldi54bWxQSwUGAAAAAAQABADzAAAA&#10;dAkAAAAA&#10;" adj="-11796480,,5400" path="m258455,nfc794995,25655,1968896,-119741,2307018,v21245,-1410,46230,20686,45657,45657c2361000,115200,2376079,232061,2352675,313045v7812,142319,-111342,265357,-258455,258455c1286786,439256,346810,424696,45657,571500,19317,572106,-1558,549854,,525843,4281,449786,-2956,358956,,258455,-6707,111935,113330,-5907,258455,xem258455,nsc837995,-60393,1775605,-25875,2307018,v25311,-2630,42607,20115,45657,45657c2330351,108497,2349556,258168,2352675,313045v4456,141766,-109647,239699,-258455,258455c1664594,451971,732021,499316,45657,571500,23991,570170,-546,552668,,525843,-23442,448946,-5386,326363,,258455,2410,116229,112886,-6727,258455,xe" fillcolor="white [3212]" strokecolor="#e36c0a [2409]" strokeweight="1.5pt">
                <v:fill opacity="0"/>
                <v:stroke joinstyle="miter"/>
                <v:formulas/>
                <v:path arrowok="t" o:extrusionok="f" o:connecttype="custom" o:connectlocs="258455,0;2307018,0;2352675,45657;2352675,313045;2094220,571500;45657,571500;0,525843;0,258455;258455,0" o:connectangles="0,0,0,0,0,0,0,0,0" textboxrect="0,0,2352675,571500"/>
                <v:textbox>
                  <w:txbxContent>
                    <w:p w14:paraId="3127A1F1" w14:textId="77777777" w:rsidR="00840E6C" w:rsidRPr="008C6325" w:rsidRDefault="00840E6C" w:rsidP="00840E6C">
                      <w:pPr>
                        <w:jc w:val="center"/>
                        <w:rPr>
                          <w:rFonts w:ascii="Garamond" w:hAnsi="Garamond"/>
                          <w:color w:val="000000" w:themeColor="text1"/>
                          <w:sz w:val="36"/>
                          <w:szCs w:val="36"/>
                          <w:lang w:eastAsia="fr-CM"/>
                        </w:rPr>
                      </w:pPr>
                      <w:r>
                        <w:rPr>
                          <w:rFonts w:ascii="Garamond" w:hAnsi="Garamond"/>
                          <w:color w:val="000000" w:themeColor="text1"/>
                          <w:sz w:val="36"/>
                          <w:szCs w:val="36"/>
                          <w:lang w:eastAsia="fr-CM"/>
                        </w:rPr>
                        <w:t>Décembre</w:t>
                      </w:r>
                      <w:r w:rsidRPr="008C6325">
                        <w:rPr>
                          <w:rFonts w:ascii="Garamond" w:hAnsi="Garamond"/>
                          <w:color w:val="000000" w:themeColor="text1"/>
                          <w:sz w:val="36"/>
                          <w:szCs w:val="36"/>
                          <w:lang w:eastAsia="fr-CM"/>
                        </w:rPr>
                        <w:t xml:space="preserve"> 2024</w:t>
                      </w:r>
                    </w:p>
                  </w:txbxContent>
                </v:textbox>
                <w10:wrap anchorx="margin"/>
              </v:shape>
            </w:pict>
          </mc:Fallback>
        </mc:AlternateContent>
      </w:r>
      <w:r w:rsidR="00840E6C" w:rsidRPr="007C655E">
        <w:rPr>
          <w:rFonts w:ascii="Times New Roman" w:hAnsi="Times New Roman" w:cs="Times New Roman"/>
          <w:b/>
          <w:bCs/>
          <w:sz w:val="24"/>
          <w:szCs w:val="24"/>
        </w:rPr>
        <w:br w:type="page"/>
      </w:r>
    </w:p>
    <w:p w14:paraId="479AF483" w14:textId="77777777" w:rsidR="000E5913" w:rsidRPr="000E5913" w:rsidRDefault="000E5913" w:rsidP="001D7FA7">
      <w:pPr>
        <w:pStyle w:val="Titre1"/>
        <w:jc w:val="center"/>
        <w:rPr>
          <w:rFonts w:ascii="Times New Roman" w:hAnsi="Times New Roman" w:cs="Times New Roman"/>
        </w:rPr>
      </w:pPr>
      <w:bookmarkStart w:id="0" w:name="_Toc186587854"/>
      <w:r w:rsidRPr="000E5913">
        <w:rPr>
          <w:rFonts w:ascii="Times New Roman" w:hAnsi="Times New Roman" w:cs="Times New Roman"/>
        </w:rPr>
        <w:lastRenderedPageBreak/>
        <w:t>SOMMAIRE</w:t>
      </w:r>
      <w:bookmarkEnd w:id="0"/>
    </w:p>
    <w:p w14:paraId="3776BB72" w14:textId="1F49CC46" w:rsidR="0068380E" w:rsidRDefault="002858AE">
      <w:pPr>
        <w:pStyle w:val="TM1"/>
        <w:tabs>
          <w:tab w:val="right" w:leader="dot" w:pos="9062"/>
        </w:tabs>
        <w:rPr>
          <w:noProof/>
          <w:kern w:val="2"/>
          <w:sz w:val="22"/>
          <w:szCs w:val="22"/>
          <w:lang w:eastAsia="fr-FR"/>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86587854" w:history="1">
        <w:r w:rsidR="0068380E" w:rsidRPr="002872B3">
          <w:rPr>
            <w:rStyle w:val="Lienhypertexte"/>
            <w:rFonts w:ascii="Times New Roman" w:hAnsi="Times New Roman" w:cs="Times New Roman"/>
            <w:noProof/>
          </w:rPr>
          <w:t>SOMMAIRE</w:t>
        </w:r>
        <w:r w:rsidR="0068380E">
          <w:rPr>
            <w:noProof/>
            <w:webHidden/>
          </w:rPr>
          <w:tab/>
        </w:r>
        <w:r w:rsidR="0068380E">
          <w:rPr>
            <w:noProof/>
            <w:webHidden/>
          </w:rPr>
          <w:fldChar w:fldCharType="begin"/>
        </w:r>
        <w:r w:rsidR="0068380E">
          <w:rPr>
            <w:noProof/>
            <w:webHidden/>
          </w:rPr>
          <w:instrText xml:space="preserve"> PAGEREF _Toc186587854 \h </w:instrText>
        </w:r>
        <w:r w:rsidR="0068380E">
          <w:rPr>
            <w:noProof/>
            <w:webHidden/>
          </w:rPr>
        </w:r>
        <w:r w:rsidR="0068380E">
          <w:rPr>
            <w:noProof/>
            <w:webHidden/>
          </w:rPr>
          <w:fldChar w:fldCharType="separate"/>
        </w:r>
        <w:r w:rsidR="00A94524">
          <w:rPr>
            <w:noProof/>
            <w:webHidden/>
          </w:rPr>
          <w:t>2</w:t>
        </w:r>
        <w:r w:rsidR="0068380E">
          <w:rPr>
            <w:noProof/>
            <w:webHidden/>
          </w:rPr>
          <w:fldChar w:fldCharType="end"/>
        </w:r>
      </w:hyperlink>
    </w:p>
    <w:p w14:paraId="6101E84B" w14:textId="121B184D" w:rsidR="0068380E" w:rsidRDefault="0068380E">
      <w:pPr>
        <w:pStyle w:val="TM1"/>
        <w:tabs>
          <w:tab w:val="right" w:leader="dot" w:pos="9062"/>
        </w:tabs>
        <w:rPr>
          <w:noProof/>
          <w:kern w:val="2"/>
          <w:sz w:val="22"/>
          <w:szCs w:val="22"/>
          <w:lang w:eastAsia="fr-FR"/>
          <w14:ligatures w14:val="standardContextual"/>
        </w:rPr>
      </w:pPr>
      <w:hyperlink w:anchor="_Toc186587855" w:history="1">
        <w:r w:rsidRPr="002872B3">
          <w:rPr>
            <w:rStyle w:val="Lienhypertexte"/>
            <w:noProof/>
          </w:rPr>
          <w:t>Liste des tableaux</w:t>
        </w:r>
        <w:r>
          <w:rPr>
            <w:noProof/>
            <w:webHidden/>
          </w:rPr>
          <w:tab/>
        </w:r>
        <w:r>
          <w:rPr>
            <w:noProof/>
            <w:webHidden/>
          </w:rPr>
          <w:fldChar w:fldCharType="begin"/>
        </w:r>
        <w:r>
          <w:rPr>
            <w:noProof/>
            <w:webHidden/>
          </w:rPr>
          <w:instrText xml:space="preserve"> PAGEREF _Toc186587855 \h </w:instrText>
        </w:r>
        <w:r>
          <w:rPr>
            <w:noProof/>
            <w:webHidden/>
          </w:rPr>
        </w:r>
        <w:r>
          <w:rPr>
            <w:noProof/>
            <w:webHidden/>
          </w:rPr>
          <w:fldChar w:fldCharType="separate"/>
        </w:r>
        <w:r w:rsidR="00A94524">
          <w:rPr>
            <w:noProof/>
            <w:webHidden/>
          </w:rPr>
          <w:t>3</w:t>
        </w:r>
        <w:r>
          <w:rPr>
            <w:noProof/>
            <w:webHidden/>
          </w:rPr>
          <w:fldChar w:fldCharType="end"/>
        </w:r>
      </w:hyperlink>
    </w:p>
    <w:p w14:paraId="213963F5" w14:textId="2DF4D78F" w:rsidR="0068380E" w:rsidRDefault="0068380E">
      <w:pPr>
        <w:pStyle w:val="TM1"/>
        <w:tabs>
          <w:tab w:val="right" w:leader="dot" w:pos="9062"/>
        </w:tabs>
        <w:rPr>
          <w:noProof/>
          <w:kern w:val="2"/>
          <w:sz w:val="22"/>
          <w:szCs w:val="22"/>
          <w:lang w:eastAsia="fr-FR"/>
          <w14:ligatures w14:val="standardContextual"/>
        </w:rPr>
      </w:pPr>
      <w:hyperlink w:anchor="_Toc186587856" w:history="1">
        <w:r w:rsidRPr="002872B3">
          <w:rPr>
            <w:rStyle w:val="Lienhypertexte"/>
            <w:noProof/>
          </w:rPr>
          <w:t>Liste des Figures</w:t>
        </w:r>
        <w:r>
          <w:rPr>
            <w:noProof/>
            <w:webHidden/>
          </w:rPr>
          <w:tab/>
        </w:r>
        <w:r>
          <w:rPr>
            <w:noProof/>
            <w:webHidden/>
          </w:rPr>
          <w:fldChar w:fldCharType="begin"/>
        </w:r>
        <w:r>
          <w:rPr>
            <w:noProof/>
            <w:webHidden/>
          </w:rPr>
          <w:instrText xml:space="preserve"> PAGEREF _Toc186587856 \h </w:instrText>
        </w:r>
        <w:r>
          <w:rPr>
            <w:noProof/>
            <w:webHidden/>
          </w:rPr>
        </w:r>
        <w:r>
          <w:rPr>
            <w:noProof/>
            <w:webHidden/>
          </w:rPr>
          <w:fldChar w:fldCharType="separate"/>
        </w:r>
        <w:r w:rsidR="00A94524">
          <w:rPr>
            <w:noProof/>
            <w:webHidden/>
          </w:rPr>
          <w:t>3</w:t>
        </w:r>
        <w:r>
          <w:rPr>
            <w:noProof/>
            <w:webHidden/>
          </w:rPr>
          <w:fldChar w:fldCharType="end"/>
        </w:r>
      </w:hyperlink>
    </w:p>
    <w:p w14:paraId="31BC7842" w14:textId="4DFB52BC" w:rsidR="0068380E" w:rsidRDefault="0068380E">
      <w:pPr>
        <w:pStyle w:val="TM1"/>
        <w:tabs>
          <w:tab w:val="right" w:leader="dot" w:pos="9062"/>
        </w:tabs>
        <w:rPr>
          <w:noProof/>
          <w:kern w:val="2"/>
          <w:sz w:val="22"/>
          <w:szCs w:val="22"/>
          <w:lang w:eastAsia="fr-FR"/>
          <w14:ligatures w14:val="standardContextual"/>
        </w:rPr>
      </w:pPr>
      <w:hyperlink w:anchor="_Toc186587857" w:history="1">
        <w:r w:rsidRPr="002872B3">
          <w:rPr>
            <w:rStyle w:val="Lienhypertexte"/>
            <w:rFonts w:ascii="Times New Roman" w:hAnsi="Times New Roman" w:cs="Times New Roman"/>
            <w:noProof/>
          </w:rPr>
          <w:t>Résumé</w:t>
        </w:r>
        <w:r>
          <w:rPr>
            <w:noProof/>
            <w:webHidden/>
          </w:rPr>
          <w:tab/>
        </w:r>
        <w:r>
          <w:rPr>
            <w:noProof/>
            <w:webHidden/>
          </w:rPr>
          <w:fldChar w:fldCharType="begin"/>
        </w:r>
        <w:r>
          <w:rPr>
            <w:noProof/>
            <w:webHidden/>
          </w:rPr>
          <w:instrText xml:space="preserve"> PAGEREF _Toc186587857 \h </w:instrText>
        </w:r>
        <w:r>
          <w:rPr>
            <w:noProof/>
            <w:webHidden/>
          </w:rPr>
        </w:r>
        <w:r>
          <w:rPr>
            <w:noProof/>
            <w:webHidden/>
          </w:rPr>
          <w:fldChar w:fldCharType="separate"/>
        </w:r>
        <w:r w:rsidR="00A94524">
          <w:rPr>
            <w:noProof/>
            <w:webHidden/>
          </w:rPr>
          <w:t>5</w:t>
        </w:r>
        <w:r>
          <w:rPr>
            <w:noProof/>
            <w:webHidden/>
          </w:rPr>
          <w:fldChar w:fldCharType="end"/>
        </w:r>
      </w:hyperlink>
    </w:p>
    <w:p w14:paraId="265E560B" w14:textId="05F0E6EA" w:rsidR="0068380E" w:rsidRDefault="0068380E">
      <w:pPr>
        <w:pStyle w:val="TM1"/>
        <w:tabs>
          <w:tab w:val="right" w:leader="dot" w:pos="9062"/>
        </w:tabs>
        <w:rPr>
          <w:noProof/>
          <w:kern w:val="2"/>
          <w:sz w:val="22"/>
          <w:szCs w:val="22"/>
          <w:lang w:eastAsia="fr-FR"/>
          <w14:ligatures w14:val="standardContextual"/>
        </w:rPr>
      </w:pPr>
      <w:hyperlink w:anchor="_Toc186587858" w:history="1">
        <w:r w:rsidRPr="002872B3">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_Toc186587858 \h </w:instrText>
        </w:r>
        <w:r>
          <w:rPr>
            <w:noProof/>
            <w:webHidden/>
          </w:rPr>
        </w:r>
        <w:r>
          <w:rPr>
            <w:noProof/>
            <w:webHidden/>
          </w:rPr>
          <w:fldChar w:fldCharType="separate"/>
        </w:r>
        <w:r w:rsidR="00A94524">
          <w:rPr>
            <w:noProof/>
            <w:webHidden/>
          </w:rPr>
          <w:t>6</w:t>
        </w:r>
        <w:r>
          <w:rPr>
            <w:noProof/>
            <w:webHidden/>
          </w:rPr>
          <w:fldChar w:fldCharType="end"/>
        </w:r>
      </w:hyperlink>
    </w:p>
    <w:p w14:paraId="0C17A437" w14:textId="2F845C3B" w:rsidR="0068380E" w:rsidRDefault="0068380E">
      <w:pPr>
        <w:pStyle w:val="TM1"/>
        <w:tabs>
          <w:tab w:val="right" w:leader="dot" w:pos="9062"/>
        </w:tabs>
        <w:rPr>
          <w:noProof/>
          <w:kern w:val="2"/>
          <w:sz w:val="22"/>
          <w:szCs w:val="22"/>
          <w:lang w:eastAsia="fr-FR"/>
          <w14:ligatures w14:val="standardContextual"/>
        </w:rPr>
      </w:pPr>
      <w:hyperlink w:anchor="_Toc186587859" w:history="1">
        <w:r w:rsidRPr="002872B3">
          <w:rPr>
            <w:rStyle w:val="Lienhypertexte"/>
            <w:rFonts w:ascii="Times New Roman" w:hAnsi="Times New Roman" w:cs="Times New Roman"/>
            <w:noProof/>
          </w:rPr>
          <w:t>Chapitre 1 : Revue de la littérature sur les principaux agrégats de l’économie, Revue empirique, présentation des variables de l’étude et des équations du modèle macroéconomique</w:t>
        </w:r>
        <w:r>
          <w:rPr>
            <w:noProof/>
            <w:webHidden/>
          </w:rPr>
          <w:tab/>
        </w:r>
        <w:r>
          <w:rPr>
            <w:noProof/>
            <w:webHidden/>
          </w:rPr>
          <w:fldChar w:fldCharType="begin"/>
        </w:r>
        <w:r>
          <w:rPr>
            <w:noProof/>
            <w:webHidden/>
          </w:rPr>
          <w:instrText xml:space="preserve"> PAGEREF _Toc186587859 \h </w:instrText>
        </w:r>
        <w:r>
          <w:rPr>
            <w:noProof/>
            <w:webHidden/>
          </w:rPr>
        </w:r>
        <w:r>
          <w:rPr>
            <w:noProof/>
            <w:webHidden/>
          </w:rPr>
          <w:fldChar w:fldCharType="separate"/>
        </w:r>
        <w:r w:rsidR="00A94524">
          <w:rPr>
            <w:noProof/>
            <w:webHidden/>
          </w:rPr>
          <w:t>7</w:t>
        </w:r>
        <w:r>
          <w:rPr>
            <w:noProof/>
            <w:webHidden/>
          </w:rPr>
          <w:fldChar w:fldCharType="end"/>
        </w:r>
      </w:hyperlink>
    </w:p>
    <w:p w14:paraId="020378A6" w14:textId="527ED5FA" w:rsidR="0068380E" w:rsidRDefault="0068380E">
      <w:pPr>
        <w:pStyle w:val="TM2"/>
        <w:tabs>
          <w:tab w:val="left" w:pos="880"/>
          <w:tab w:val="right" w:leader="dot" w:pos="9062"/>
        </w:tabs>
        <w:rPr>
          <w:noProof/>
          <w:kern w:val="2"/>
          <w:sz w:val="22"/>
          <w:szCs w:val="22"/>
          <w:lang w:eastAsia="fr-FR"/>
          <w14:ligatures w14:val="standardContextual"/>
        </w:rPr>
      </w:pPr>
      <w:hyperlink w:anchor="_Toc186587860" w:history="1">
        <w:r w:rsidRPr="002872B3">
          <w:rPr>
            <w:rStyle w:val="Lienhypertexte"/>
            <w:rFonts w:eastAsiaTheme="minorHAnsi"/>
            <w:noProof/>
          </w:rPr>
          <w:t>1.1.</w:t>
        </w:r>
        <w:r>
          <w:rPr>
            <w:noProof/>
            <w:kern w:val="2"/>
            <w:sz w:val="22"/>
            <w:szCs w:val="22"/>
            <w:lang w:eastAsia="fr-FR"/>
            <w14:ligatures w14:val="standardContextual"/>
          </w:rPr>
          <w:tab/>
        </w:r>
        <w:r w:rsidRPr="002872B3">
          <w:rPr>
            <w:rStyle w:val="Lienhypertexte"/>
            <w:rFonts w:eastAsiaTheme="minorHAnsi"/>
            <w:noProof/>
          </w:rPr>
          <w:t>Revue de la littérature et présentation des variables de l’étude.</w:t>
        </w:r>
        <w:r>
          <w:rPr>
            <w:noProof/>
            <w:webHidden/>
          </w:rPr>
          <w:tab/>
        </w:r>
        <w:r>
          <w:rPr>
            <w:noProof/>
            <w:webHidden/>
          </w:rPr>
          <w:fldChar w:fldCharType="begin"/>
        </w:r>
        <w:r>
          <w:rPr>
            <w:noProof/>
            <w:webHidden/>
          </w:rPr>
          <w:instrText xml:space="preserve"> PAGEREF _Toc186587860 \h </w:instrText>
        </w:r>
        <w:r>
          <w:rPr>
            <w:noProof/>
            <w:webHidden/>
          </w:rPr>
        </w:r>
        <w:r>
          <w:rPr>
            <w:noProof/>
            <w:webHidden/>
          </w:rPr>
          <w:fldChar w:fldCharType="separate"/>
        </w:r>
        <w:r w:rsidR="00A94524">
          <w:rPr>
            <w:noProof/>
            <w:webHidden/>
          </w:rPr>
          <w:t>7</w:t>
        </w:r>
        <w:r>
          <w:rPr>
            <w:noProof/>
            <w:webHidden/>
          </w:rPr>
          <w:fldChar w:fldCharType="end"/>
        </w:r>
      </w:hyperlink>
    </w:p>
    <w:p w14:paraId="5A38214A" w14:textId="47011F21" w:rsidR="0068380E" w:rsidRDefault="0068380E">
      <w:pPr>
        <w:pStyle w:val="TM2"/>
        <w:tabs>
          <w:tab w:val="left" w:pos="880"/>
          <w:tab w:val="right" w:leader="dot" w:pos="9062"/>
        </w:tabs>
        <w:rPr>
          <w:noProof/>
          <w:kern w:val="2"/>
          <w:sz w:val="22"/>
          <w:szCs w:val="22"/>
          <w:lang w:eastAsia="fr-FR"/>
          <w14:ligatures w14:val="standardContextual"/>
        </w:rPr>
      </w:pPr>
      <w:hyperlink w:anchor="_Toc186587861" w:history="1">
        <w:r w:rsidRPr="002872B3">
          <w:rPr>
            <w:rStyle w:val="Lienhypertexte"/>
            <w:rFonts w:eastAsiaTheme="minorHAnsi"/>
            <w:noProof/>
          </w:rPr>
          <w:t>1.2.</w:t>
        </w:r>
        <w:r>
          <w:rPr>
            <w:noProof/>
            <w:kern w:val="2"/>
            <w:sz w:val="22"/>
            <w:szCs w:val="22"/>
            <w:lang w:eastAsia="fr-FR"/>
            <w14:ligatures w14:val="standardContextual"/>
          </w:rPr>
          <w:tab/>
        </w:r>
        <w:r w:rsidRPr="002872B3">
          <w:rPr>
            <w:rStyle w:val="Lienhypertexte"/>
            <w:rFonts w:eastAsiaTheme="minorHAnsi"/>
            <w:noProof/>
          </w:rPr>
          <w:t>Révue de la littérature théorique</w:t>
        </w:r>
        <w:r>
          <w:rPr>
            <w:noProof/>
            <w:webHidden/>
          </w:rPr>
          <w:tab/>
        </w:r>
        <w:r>
          <w:rPr>
            <w:noProof/>
            <w:webHidden/>
          </w:rPr>
          <w:fldChar w:fldCharType="begin"/>
        </w:r>
        <w:r>
          <w:rPr>
            <w:noProof/>
            <w:webHidden/>
          </w:rPr>
          <w:instrText xml:space="preserve"> PAGEREF _Toc186587861 \h </w:instrText>
        </w:r>
        <w:r>
          <w:rPr>
            <w:noProof/>
            <w:webHidden/>
          </w:rPr>
        </w:r>
        <w:r>
          <w:rPr>
            <w:noProof/>
            <w:webHidden/>
          </w:rPr>
          <w:fldChar w:fldCharType="separate"/>
        </w:r>
        <w:r w:rsidR="00A94524">
          <w:rPr>
            <w:noProof/>
            <w:webHidden/>
          </w:rPr>
          <w:t>9</w:t>
        </w:r>
        <w:r>
          <w:rPr>
            <w:noProof/>
            <w:webHidden/>
          </w:rPr>
          <w:fldChar w:fldCharType="end"/>
        </w:r>
      </w:hyperlink>
    </w:p>
    <w:p w14:paraId="3661FB70" w14:textId="489B176C" w:rsidR="0068380E" w:rsidRDefault="0068380E">
      <w:pPr>
        <w:pStyle w:val="TM2"/>
        <w:tabs>
          <w:tab w:val="left" w:pos="880"/>
          <w:tab w:val="right" w:leader="dot" w:pos="9062"/>
        </w:tabs>
        <w:rPr>
          <w:noProof/>
          <w:kern w:val="2"/>
          <w:sz w:val="22"/>
          <w:szCs w:val="22"/>
          <w:lang w:eastAsia="fr-FR"/>
          <w14:ligatures w14:val="standardContextual"/>
        </w:rPr>
      </w:pPr>
      <w:hyperlink w:anchor="_Toc186587862" w:history="1">
        <w:r w:rsidRPr="002872B3">
          <w:rPr>
            <w:rStyle w:val="Lienhypertexte"/>
            <w:rFonts w:eastAsiaTheme="minorHAnsi"/>
            <w:noProof/>
          </w:rPr>
          <w:t>1.3.</w:t>
        </w:r>
        <w:r>
          <w:rPr>
            <w:noProof/>
            <w:kern w:val="2"/>
            <w:sz w:val="22"/>
            <w:szCs w:val="22"/>
            <w:lang w:eastAsia="fr-FR"/>
            <w14:ligatures w14:val="standardContextual"/>
          </w:rPr>
          <w:tab/>
        </w:r>
        <w:r w:rsidRPr="002872B3">
          <w:rPr>
            <w:rStyle w:val="Lienhypertexte"/>
            <w:rFonts w:eastAsiaTheme="minorHAnsi"/>
            <w:noProof/>
          </w:rPr>
          <w:t>Description des différentes équations</w:t>
        </w:r>
        <w:r>
          <w:rPr>
            <w:noProof/>
            <w:webHidden/>
          </w:rPr>
          <w:tab/>
        </w:r>
        <w:r>
          <w:rPr>
            <w:noProof/>
            <w:webHidden/>
          </w:rPr>
          <w:fldChar w:fldCharType="begin"/>
        </w:r>
        <w:r>
          <w:rPr>
            <w:noProof/>
            <w:webHidden/>
          </w:rPr>
          <w:instrText xml:space="preserve"> PAGEREF _Toc186587862 \h </w:instrText>
        </w:r>
        <w:r>
          <w:rPr>
            <w:noProof/>
            <w:webHidden/>
          </w:rPr>
        </w:r>
        <w:r>
          <w:rPr>
            <w:noProof/>
            <w:webHidden/>
          </w:rPr>
          <w:fldChar w:fldCharType="separate"/>
        </w:r>
        <w:r w:rsidR="00A94524">
          <w:rPr>
            <w:noProof/>
            <w:webHidden/>
          </w:rPr>
          <w:t>10</w:t>
        </w:r>
        <w:r>
          <w:rPr>
            <w:noProof/>
            <w:webHidden/>
          </w:rPr>
          <w:fldChar w:fldCharType="end"/>
        </w:r>
      </w:hyperlink>
    </w:p>
    <w:p w14:paraId="67F7C337" w14:textId="6E2524E9" w:rsidR="0068380E" w:rsidRDefault="0068380E">
      <w:pPr>
        <w:pStyle w:val="TM1"/>
        <w:tabs>
          <w:tab w:val="right" w:leader="dot" w:pos="9062"/>
        </w:tabs>
        <w:rPr>
          <w:noProof/>
          <w:kern w:val="2"/>
          <w:sz w:val="22"/>
          <w:szCs w:val="22"/>
          <w:lang w:eastAsia="fr-FR"/>
          <w14:ligatures w14:val="standardContextual"/>
        </w:rPr>
      </w:pPr>
      <w:hyperlink w:anchor="_Toc186587863" w:history="1">
        <w:r w:rsidRPr="002872B3">
          <w:rPr>
            <w:rStyle w:val="Lienhypertexte"/>
            <w:rFonts w:ascii="Times New Roman" w:hAnsi="Times New Roman" w:cs="Times New Roman"/>
            <w:noProof/>
          </w:rPr>
          <w:t>Chapitre 2 : Description de l’économie centrafricaine</w:t>
        </w:r>
        <w:r>
          <w:rPr>
            <w:noProof/>
            <w:webHidden/>
          </w:rPr>
          <w:tab/>
        </w:r>
        <w:r>
          <w:rPr>
            <w:noProof/>
            <w:webHidden/>
          </w:rPr>
          <w:fldChar w:fldCharType="begin"/>
        </w:r>
        <w:r>
          <w:rPr>
            <w:noProof/>
            <w:webHidden/>
          </w:rPr>
          <w:instrText xml:space="preserve"> PAGEREF _Toc186587863 \h </w:instrText>
        </w:r>
        <w:r>
          <w:rPr>
            <w:noProof/>
            <w:webHidden/>
          </w:rPr>
        </w:r>
        <w:r>
          <w:rPr>
            <w:noProof/>
            <w:webHidden/>
          </w:rPr>
          <w:fldChar w:fldCharType="separate"/>
        </w:r>
        <w:r w:rsidR="00A94524">
          <w:rPr>
            <w:noProof/>
            <w:webHidden/>
          </w:rPr>
          <w:t>12</w:t>
        </w:r>
        <w:r>
          <w:rPr>
            <w:noProof/>
            <w:webHidden/>
          </w:rPr>
          <w:fldChar w:fldCharType="end"/>
        </w:r>
      </w:hyperlink>
    </w:p>
    <w:p w14:paraId="2708F26B" w14:textId="56C1B993" w:rsidR="0068380E" w:rsidRDefault="0068380E">
      <w:pPr>
        <w:pStyle w:val="TM2"/>
        <w:tabs>
          <w:tab w:val="right" w:leader="dot" w:pos="9062"/>
        </w:tabs>
        <w:rPr>
          <w:noProof/>
          <w:kern w:val="2"/>
          <w:sz w:val="22"/>
          <w:szCs w:val="22"/>
          <w:lang w:eastAsia="fr-FR"/>
          <w14:ligatures w14:val="standardContextual"/>
        </w:rPr>
      </w:pPr>
      <w:hyperlink w:anchor="_Toc186587864" w:history="1">
        <w:r w:rsidRPr="002872B3">
          <w:rPr>
            <w:rStyle w:val="Lienhypertexte"/>
            <w:rFonts w:ascii="Times New Roman" w:hAnsi="Times New Roman" w:cs="Times New Roman"/>
            <w:noProof/>
          </w:rPr>
          <w:t>2.1. Vue d’ensemble globale du pays</w:t>
        </w:r>
        <w:r>
          <w:rPr>
            <w:noProof/>
            <w:webHidden/>
          </w:rPr>
          <w:tab/>
        </w:r>
        <w:r>
          <w:rPr>
            <w:noProof/>
            <w:webHidden/>
          </w:rPr>
          <w:fldChar w:fldCharType="begin"/>
        </w:r>
        <w:r>
          <w:rPr>
            <w:noProof/>
            <w:webHidden/>
          </w:rPr>
          <w:instrText xml:space="preserve"> PAGEREF _Toc186587864 \h </w:instrText>
        </w:r>
        <w:r>
          <w:rPr>
            <w:noProof/>
            <w:webHidden/>
          </w:rPr>
        </w:r>
        <w:r>
          <w:rPr>
            <w:noProof/>
            <w:webHidden/>
          </w:rPr>
          <w:fldChar w:fldCharType="separate"/>
        </w:r>
        <w:r w:rsidR="00A94524">
          <w:rPr>
            <w:noProof/>
            <w:webHidden/>
          </w:rPr>
          <w:t>12</w:t>
        </w:r>
        <w:r>
          <w:rPr>
            <w:noProof/>
            <w:webHidden/>
          </w:rPr>
          <w:fldChar w:fldCharType="end"/>
        </w:r>
      </w:hyperlink>
    </w:p>
    <w:p w14:paraId="1D48B9C1" w14:textId="4F6F7357" w:rsidR="0068380E" w:rsidRDefault="0068380E">
      <w:pPr>
        <w:pStyle w:val="TM2"/>
        <w:tabs>
          <w:tab w:val="right" w:leader="dot" w:pos="9062"/>
        </w:tabs>
        <w:rPr>
          <w:noProof/>
          <w:kern w:val="2"/>
          <w:sz w:val="22"/>
          <w:szCs w:val="22"/>
          <w:lang w:eastAsia="fr-FR"/>
          <w14:ligatures w14:val="standardContextual"/>
        </w:rPr>
      </w:pPr>
      <w:hyperlink w:anchor="_Toc186587865" w:history="1">
        <w:r w:rsidRPr="002872B3">
          <w:rPr>
            <w:rStyle w:val="Lienhypertexte"/>
            <w:rFonts w:ascii="Times New Roman" w:hAnsi="Times New Roman" w:cs="Times New Roman"/>
            <w:noProof/>
          </w:rPr>
          <w:t>2.2. Contexte politique</w:t>
        </w:r>
        <w:r>
          <w:rPr>
            <w:noProof/>
            <w:webHidden/>
          </w:rPr>
          <w:tab/>
        </w:r>
        <w:r>
          <w:rPr>
            <w:noProof/>
            <w:webHidden/>
          </w:rPr>
          <w:fldChar w:fldCharType="begin"/>
        </w:r>
        <w:r>
          <w:rPr>
            <w:noProof/>
            <w:webHidden/>
          </w:rPr>
          <w:instrText xml:space="preserve"> PAGEREF _Toc186587865 \h </w:instrText>
        </w:r>
        <w:r>
          <w:rPr>
            <w:noProof/>
            <w:webHidden/>
          </w:rPr>
        </w:r>
        <w:r>
          <w:rPr>
            <w:noProof/>
            <w:webHidden/>
          </w:rPr>
          <w:fldChar w:fldCharType="separate"/>
        </w:r>
        <w:r w:rsidR="00A94524">
          <w:rPr>
            <w:noProof/>
            <w:webHidden/>
          </w:rPr>
          <w:t>13</w:t>
        </w:r>
        <w:r>
          <w:rPr>
            <w:noProof/>
            <w:webHidden/>
          </w:rPr>
          <w:fldChar w:fldCharType="end"/>
        </w:r>
      </w:hyperlink>
    </w:p>
    <w:p w14:paraId="0A0AF483" w14:textId="4051B58F" w:rsidR="0068380E" w:rsidRDefault="0068380E">
      <w:pPr>
        <w:pStyle w:val="TM2"/>
        <w:tabs>
          <w:tab w:val="right" w:leader="dot" w:pos="9062"/>
        </w:tabs>
        <w:rPr>
          <w:noProof/>
          <w:kern w:val="2"/>
          <w:sz w:val="22"/>
          <w:szCs w:val="22"/>
          <w:lang w:eastAsia="fr-FR"/>
          <w14:ligatures w14:val="standardContextual"/>
        </w:rPr>
      </w:pPr>
      <w:hyperlink w:anchor="_Toc186587866" w:history="1">
        <w:r w:rsidRPr="002872B3">
          <w:rPr>
            <w:rStyle w:val="Lienhypertexte"/>
            <w:noProof/>
          </w:rPr>
          <w:t>2.2.1. Situation économique</w:t>
        </w:r>
        <w:r>
          <w:rPr>
            <w:noProof/>
            <w:webHidden/>
          </w:rPr>
          <w:tab/>
        </w:r>
        <w:r>
          <w:rPr>
            <w:noProof/>
            <w:webHidden/>
          </w:rPr>
          <w:fldChar w:fldCharType="begin"/>
        </w:r>
        <w:r>
          <w:rPr>
            <w:noProof/>
            <w:webHidden/>
          </w:rPr>
          <w:instrText xml:space="preserve"> PAGEREF _Toc186587866 \h </w:instrText>
        </w:r>
        <w:r>
          <w:rPr>
            <w:noProof/>
            <w:webHidden/>
          </w:rPr>
        </w:r>
        <w:r>
          <w:rPr>
            <w:noProof/>
            <w:webHidden/>
          </w:rPr>
          <w:fldChar w:fldCharType="separate"/>
        </w:r>
        <w:r w:rsidR="00A94524">
          <w:rPr>
            <w:noProof/>
            <w:webHidden/>
          </w:rPr>
          <w:t>13</w:t>
        </w:r>
        <w:r>
          <w:rPr>
            <w:noProof/>
            <w:webHidden/>
          </w:rPr>
          <w:fldChar w:fldCharType="end"/>
        </w:r>
      </w:hyperlink>
    </w:p>
    <w:p w14:paraId="6152FF6F" w14:textId="699AF9E8" w:rsidR="0068380E" w:rsidRDefault="0068380E">
      <w:pPr>
        <w:pStyle w:val="TM3"/>
        <w:tabs>
          <w:tab w:val="right" w:leader="dot" w:pos="9062"/>
        </w:tabs>
        <w:rPr>
          <w:noProof/>
          <w:kern w:val="2"/>
          <w:sz w:val="22"/>
          <w:szCs w:val="22"/>
          <w:lang w:eastAsia="fr-FR"/>
          <w14:ligatures w14:val="standardContextual"/>
        </w:rPr>
      </w:pPr>
      <w:hyperlink w:anchor="_Toc186587867" w:history="1">
        <w:r w:rsidRPr="002872B3">
          <w:rPr>
            <w:rStyle w:val="Lienhypertexte"/>
            <w:rFonts w:ascii="Times New Roman" w:eastAsiaTheme="minorHAnsi" w:hAnsi="Times New Roman" w:cs="Times New Roman"/>
            <w:noProof/>
          </w:rPr>
          <w:t>2.2.2. Situation sociale</w:t>
        </w:r>
        <w:r>
          <w:rPr>
            <w:noProof/>
            <w:webHidden/>
          </w:rPr>
          <w:tab/>
        </w:r>
        <w:r>
          <w:rPr>
            <w:noProof/>
            <w:webHidden/>
          </w:rPr>
          <w:fldChar w:fldCharType="begin"/>
        </w:r>
        <w:r>
          <w:rPr>
            <w:noProof/>
            <w:webHidden/>
          </w:rPr>
          <w:instrText xml:space="preserve"> PAGEREF _Toc186587867 \h </w:instrText>
        </w:r>
        <w:r>
          <w:rPr>
            <w:noProof/>
            <w:webHidden/>
          </w:rPr>
        </w:r>
        <w:r>
          <w:rPr>
            <w:noProof/>
            <w:webHidden/>
          </w:rPr>
          <w:fldChar w:fldCharType="separate"/>
        </w:r>
        <w:r w:rsidR="00A94524">
          <w:rPr>
            <w:noProof/>
            <w:webHidden/>
          </w:rPr>
          <w:t>18</w:t>
        </w:r>
        <w:r>
          <w:rPr>
            <w:noProof/>
            <w:webHidden/>
          </w:rPr>
          <w:fldChar w:fldCharType="end"/>
        </w:r>
      </w:hyperlink>
    </w:p>
    <w:p w14:paraId="481E27DB" w14:textId="2B9038B0" w:rsidR="0068380E" w:rsidRDefault="0068380E">
      <w:pPr>
        <w:pStyle w:val="TM2"/>
        <w:tabs>
          <w:tab w:val="right" w:leader="dot" w:pos="9062"/>
        </w:tabs>
        <w:rPr>
          <w:noProof/>
          <w:kern w:val="2"/>
          <w:sz w:val="22"/>
          <w:szCs w:val="22"/>
          <w:lang w:eastAsia="fr-FR"/>
          <w14:ligatures w14:val="standardContextual"/>
        </w:rPr>
      </w:pPr>
      <w:hyperlink w:anchor="_Toc186587868" w:history="1">
        <w:r w:rsidRPr="002872B3">
          <w:rPr>
            <w:rStyle w:val="Lienhypertexte"/>
            <w:rFonts w:ascii="Times New Roman" w:hAnsi="Times New Roman" w:cs="Times New Roman"/>
            <w:noProof/>
          </w:rPr>
          <w:t>2.3. Description des autres variables macroéconomiques déterminantes pour l’économie centrafricaine</w:t>
        </w:r>
        <w:r>
          <w:rPr>
            <w:noProof/>
            <w:webHidden/>
          </w:rPr>
          <w:tab/>
        </w:r>
        <w:r>
          <w:rPr>
            <w:noProof/>
            <w:webHidden/>
          </w:rPr>
          <w:fldChar w:fldCharType="begin"/>
        </w:r>
        <w:r>
          <w:rPr>
            <w:noProof/>
            <w:webHidden/>
          </w:rPr>
          <w:instrText xml:space="preserve"> PAGEREF _Toc186587868 \h </w:instrText>
        </w:r>
        <w:r>
          <w:rPr>
            <w:noProof/>
            <w:webHidden/>
          </w:rPr>
        </w:r>
        <w:r>
          <w:rPr>
            <w:noProof/>
            <w:webHidden/>
          </w:rPr>
          <w:fldChar w:fldCharType="separate"/>
        </w:r>
        <w:r w:rsidR="00A94524">
          <w:rPr>
            <w:noProof/>
            <w:webHidden/>
          </w:rPr>
          <w:t>19</w:t>
        </w:r>
        <w:r>
          <w:rPr>
            <w:noProof/>
            <w:webHidden/>
          </w:rPr>
          <w:fldChar w:fldCharType="end"/>
        </w:r>
      </w:hyperlink>
    </w:p>
    <w:p w14:paraId="47EBD0ED" w14:textId="40C4CD58" w:rsidR="0068380E" w:rsidRDefault="0068380E">
      <w:pPr>
        <w:pStyle w:val="TM1"/>
        <w:tabs>
          <w:tab w:val="right" w:leader="dot" w:pos="9062"/>
        </w:tabs>
        <w:rPr>
          <w:noProof/>
          <w:kern w:val="2"/>
          <w:sz w:val="22"/>
          <w:szCs w:val="22"/>
          <w:lang w:eastAsia="fr-FR"/>
          <w14:ligatures w14:val="standardContextual"/>
        </w:rPr>
      </w:pPr>
      <w:hyperlink w:anchor="_Toc186587869" w:history="1">
        <w:r w:rsidRPr="002872B3">
          <w:rPr>
            <w:rStyle w:val="Lienhypertexte"/>
            <w:rFonts w:ascii="Times New Roman" w:hAnsi="Times New Roman" w:cs="Times New Roman"/>
            <w:noProof/>
          </w:rPr>
          <w:t>Chapitre 3 : MODÈLE A ÉQUATIONS SIMULTANÉES ET MODÈLE A CORRECTION D’ERREUR</w:t>
        </w:r>
        <w:r>
          <w:rPr>
            <w:noProof/>
            <w:webHidden/>
          </w:rPr>
          <w:tab/>
        </w:r>
        <w:r>
          <w:rPr>
            <w:noProof/>
            <w:webHidden/>
          </w:rPr>
          <w:fldChar w:fldCharType="begin"/>
        </w:r>
        <w:r>
          <w:rPr>
            <w:noProof/>
            <w:webHidden/>
          </w:rPr>
          <w:instrText xml:space="preserve"> PAGEREF _Toc186587869 \h </w:instrText>
        </w:r>
        <w:r>
          <w:rPr>
            <w:noProof/>
            <w:webHidden/>
          </w:rPr>
        </w:r>
        <w:r>
          <w:rPr>
            <w:noProof/>
            <w:webHidden/>
          </w:rPr>
          <w:fldChar w:fldCharType="separate"/>
        </w:r>
        <w:r w:rsidR="00A94524">
          <w:rPr>
            <w:noProof/>
            <w:webHidden/>
          </w:rPr>
          <w:t>21</w:t>
        </w:r>
        <w:r>
          <w:rPr>
            <w:noProof/>
            <w:webHidden/>
          </w:rPr>
          <w:fldChar w:fldCharType="end"/>
        </w:r>
      </w:hyperlink>
    </w:p>
    <w:p w14:paraId="3CBB022B" w14:textId="69B85229" w:rsidR="0068380E" w:rsidRDefault="0068380E">
      <w:pPr>
        <w:pStyle w:val="TM2"/>
        <w:tabs>
          <w:tab w:val="right" w:leader="dot" w:pos="9062"/>
        </w:tabs>
        <w:rPr>
          <w:noProof/>
          <w:kern w:val="2"/>
          <w:sz w:val="22"/>
          <w:szCs w:val="22"/>
          <w:lang w:eastAsia="fr-FR"/>
          <w14:ligatures w14:val="standardContextual"/>
        </w:rPr>
      </w:pPr>
      <w:hyperlink w:anchor="_Toc186587870" w:history="1">
        <w:r w:rsidRPr="002872B3">
          <w:rPr>
            <w:rStyle w:val="Lienhypertexte"/>
            <w:rFonts w:ascii="Times New Roman" w:eastAsiaTheme="minorHAnsi" w:hAnsi="Times New Roman" w:cs="Times New Roman"/>
            <w:noProof/>
          </w:rPr>
          <w:t>3.1. Justification de la méthode utilisée pour la modélisation :</w:t>
        </w:r>
        <w:r>
          <w:rPr>
            <w:noProof/>
            <w:webHidden/>
          </w:rPr>
          <w:tab/>
        </w:r>
        <w:r>
          <w:rPr>
            <w:noProof/>
            <w:webHidden/>
          </w:rPr>
          <w:fldChar w:fldCharType="begin"/>
        </w:r>
        <w:r>
          <w:rPr>
            <w:noProof/>
            <w:webHidden/>
          </w:rPr>
          <w:instrText xml:space="preserve"> PAGEREF _Toc186587870 \h </w:instrText>
        </w:r>
        <w:r>
          <w:rPr>
            <w:noProof/>
            <w:webHidden/>
          </w:rPr>
        </w:r>
        <w:r>
          <w:rPr>
            <w:noProof/>
            <w:webHidden/>
          </w:rPr>
          <w:fldChar w:fldCharType="separate"/>
        </w:r>
        <w:r w:rsidR="00A94524">
          <w:rPr>
            <w:noProof/>
            <w:webHidden/>
          </w:rPr>
          <w:t>22</w:t>
        </w:r>
        <w:r>
          <w:rPr>
            <w:noProof/>
            <w:webHidden/>
          </w:rPr>
          <w:fldChar w:fldCharType="end"/>
        </w:r>
      </w:hyperlink>
    </w:p>
    <w:p w14:paraId="6D4EFEF0" w14:textId="0D215F9E" w:rsidR="0068380E" w:rsidRDefault="0068380E">
      <w:pPr>
        <w:pStyle w:val="TM2"/>
        <w:tabs>
          <w:tab w:val="right" w:leader="dot" w:pos="9062"/>
        </w:tabs>
        <w:rPr>
          <w:noProof/>
          <w:kern w:val="2"/>
          <w:sz w:val="22"/>
          <w:szCs w:val="22"/>
          <w:lang w:eastAsia="fr-FR"/>
          <w14:ligatures w14:val="standardContextual"/>
        </w:rPr>
      </w:pPr>
      <w:hyperlink w:anchor="_Toc186587871" w:history="1">
        <w:r w:rsidRPr="002872B3">
          <w:rPr>
            <w:rStyle w:val="Lienhypertexte"/>
            <w:rFonts w:ascii="Times New Roman" w:eastAsiaTheme="minorHAnsi" w:hAnsi="Times New Roman" w:cs="Times New Roman"/>
            <w:noProof/>
          </w:rPr>
          <w:t>3.2. Justification des instruments dans l'Analyse Économique</w:t>
        </w:r>
        <w:r>
          <w:rPr>
            <w:noProof/>
            <w:webHidden/>
          </w:rPr>
          <w:tab/>
        </w:r>
        <w:r>
          <w:rPr>
            <w:noProof/>
            <w:webHidden/>
          </w:rPr>
          <w:fldChar w:fldCharType="begin"/>
        </w:r>
        <w:r>
          <w:rPr>
            <w:noProof/>
            <w:webHidden/>
          </w:rPr>
          <w:instrText xml:space="preserve"> PAGEREF _Toc186587871 \h </w:instrText>
        </w:r>
        <w:r>
          <w:rPr>
            <w:noProof/>
            <w:webHidden/>
          </w:rPr>
        </w:r>
        <w:r>
          <w:rPr>
            <w:noProof/>
            <w:webHidden/>
          </w:rPr>
          <w:fldChar w:fldCharType="separate"/>
        </w:r>
        <w:r w:rsidR="00A94524">
          <w:rPr>
            <w:noProof/>
            <w:webHidden/>
          </w:rPr>
          <w:t>23</w:t>
        </w:r>
        <w:r>
          <w:rPr>
            <w:noProof/>
            <w:webHidden/>
          </w:rPr>
          <w:fldChar w:fldCharType="end"/>
        </w:r>
      </w:hyperlink>
    </w:p>
    <w:p w14:paraId="0A973CCB" w14:textId="34267594" w:rsidR="0068380E" w:rsidRDefault="0068380E">
      <w:pPr>
        <w:pStyle w:val="TM2"/>
        <w:tabs>
          <w:tab w:val="right" w:leader="dot" w:pos="9062"/>
        </w:tabs>
        <w:rPr>
          <w:noProof/>
          <w:kern w:val="2"/>
          <w:sz w:val="22"/>
          <w:szCs w:val="22"/>
          <w:lang w:eastAsia="fr-FR"/>
          <w14:ligatures w14:val="standardContextual"/>
        </w:rPr>
      </w:pPr>
      <w:hyperlink w:anchor="_Toc186587872" w:history="1">
        <w:r w:rsidRPr="002872B3">
          <w:rPr>
            <w:rStyle w:val="Lienhypertexte"/>
            <w:rFonts w:eastAsiaTheme="minorHAnsi"/>
            <w:noProof/>
          </w:rPr>
          <w:t>3.3.  Présentation des données sous étude et tests de stationnarité</w:t>
        </w:r>
        <w:r>
          <w:rPr>
            <w:noProof/>
            <w:webHidden/>
          </w:rPr>
          <w:tab/>
        </w:r>
        <w:r>
          <w:rPr>
            <w:noProof/>
            <w:webHidden/>
          </w:rPr>
          <w:fldChar w:fldCharType="begin"/>
        </w:r>
        <w:r>
          <w:rPr>
            <w:noProof/>
            <w:webHidden/>
          </w:rPr>
          <w:instrText xml:space="preserve"> PAGEREF _Toc186587872 \h </w:instrText>
        </w:r>
        <w:r>
          <w:rPr>
            <w:noProof/>
            <w:webHidden/>
          </w:rPr>
        </w:r>
        <w:r>
          <w:rPr>
            <w:noProof/>
            <w:webHidden/>
          </w:rPr>
          <w:fldChar w:fldCharType="separate"/>
        </w:r>
        <w:r w:rsidR="00A94524">
          <w:rPr>
            <w:noProof/>
            <w:webHidden/>
          </w:rPr>
          <w:t>24</w:t>
        </w:r>
        <w:r>
          <w:rPr>
            <w:noProof/>
            <w:webHidden/>
          </w:rPr>
          <w:fldChar w:fldCharType="end"/>
        </w:r>
      </w:hyperlink>
    </w:p>
    <w:p w14:paraId="6703F81C" w14:textId="49BA0828" w:rsidR="0068380E" w:rsidRDefault="0068380E">
      <w:pPr>
        <w:pStyle w:val="TM3"/>
        <w:tabs>
          <w:tab w:val="right" w:leader="dot" w:pos="9062"/>
        </w:tabs>
        <w:rPr>
          <w:noProof/>
          <w:kern w:val="2"/>
          <w:sz w:val="22"/>
          <w:szCs w:val="22"/>
          <w:lang w:eastAsia="fr-FR"/>
          <w14:ligatures w14:val="standardContextual"/>
        </w:rPr>
      </w:pPr>
      <w:hyperlink w:anchor="_Toc186587873" w:history="1">
        <w:r w:rsidRPr="002872B3">
          <w:rPr>
            <w:rStyle w:val="Lienhypertexte"/>
            <w:rFonts w:ascii="Times New Roman" w:hAnsi="Times New Roman" w:cs="Times New Roman"/>
            <w:noProof/>
          </w:rPr>
          <w:t>3.3.1. Présentation des données</w:t>
        </w:r>
        <w:r>
          <w:rPr>
            <w:noProof/>
            <w:webHidden/>
          </w:rPr>
          <w:tab/>
        </w:r>
        <w:r>
          <w:rPr>
            <w:noProof/>
            <w:webHidden/>
          </w:rPr>
          <w:fldChar w:fldCharType="begin"/>
        </w:r>
        <w:r>
          <w:rPr>
            <w:noProof/>
            <w:webHidden/>
          </w:rPr>
          <w:instrText xml:space="preserve"> PAGEREF _Toc186587873 \h </w:instrText>
        </w:r>
        <w:r>
          <w:rPr>
            <w:noProof/>
            <w:webHidden/>
          </w:rPr>
        </w:r>
        <w:r>
          <w:rPr>
            <w:noProof/>
            <w:webHidden/>
          </w:rPr>
          <w:fldChar w:fldCharType="separate"/>
        </w:r>
        <w:r w:rsidR="00A94524">
          <w:rPr>
            <w:noProof/>
            <w:webHidden/>
          </w:rPr>
          <w:t>25</w:t>
        </w:r>
        <w:r>
          <w:rPr>
            <w:noProof/>
            <w:webHidden/>
          </w:rPr>
          <w:fldChar w:fldCharType="end"/>
        </w:r>
      </w:hyperlink>
    </w:p>
    <w:p w14:paraId="1E522523" w14:textId="6E861EFE" w:rsidR="0068380E" w:rsidRDefault="0068380E">
      <w:pPr>
        <w:pStyle w:val="TM2"/>
        <w:tabs>
          <w:tab w:val="right" w:leader="dot" w:pos="9062"/>
        </w:tabs>
        <w:rPr>
          <w:noProof/>
          <w:kern w:val="2"/>
          <w:sz w:val="22"/>
          <w:szCs w:val="22"/>
          <w:lang w:eastAsia="fr-FR"/>
          <w14:ligatures w14:val="standardContextual"/>
        </w:rPr>
      </w:pPr>
      <w:hyperlink w:anchor="_Toc186587874" w:history="1">
        <w:r w:rsidRPr="002872B3">
          <w:rPr>
            <w:rStyle w:val="Lienhypertexte"/>
            <w:rFonts w:eastAsiaTheme="minorHAnsi"/>
            <w:noProof/>
          </w:rPr>
          <w:t>3.4. Étude de la stationnarité des chroniques</w:t>
        </w:r>
        <w:r>
          <w:rPr>
            <w:noProof/>
            <w:webHidden/>
          </w:rPr>
          <w:tab/>
        </w:r>
        <w:r>
          <w:rPr>
            <w:noProof/>
            <w:webHidden/>
          </w:rPr>
          <w:fldChar w:fldCharType="begin"/>
        </w:r>
        <w:r>
          <w:rPr>
            <w:noProof/>
            <w:webHidden/>
          </w:rPr>
          <w:instrText xml:space="preserve"> PAGEREF _Toc186587874 \h </w:instrText>
        </w:r>
        <w:r>
          <w:rPr>
            <w:noProof/>
            <w:webHidden/>
          </w:rPr>
        </w:r>
        <w:r>
          <w:rPr>
            <w:noProof/>
            <w:webHidden/>
          </w:rPr>
          <w:fldChar w:fldCharType="separate"/>
        </w:r>
        <w:r w:rsidR="00A94524">
          <w:rPr>
            <w:noProof/>
            <w:webHidden/>
          </w:rPr>
          <w:t>25</w:t>
        </w:r>
        <w:r>
          <w:rPr>
            <w:noProof/>
            <w:webHidden/>
          </w:rPr>
          <w:fldChar w:fldCharType="end"/>
        </w:r>
      </w:hyperlink>
    </w:p>
    <w:p w14:paraId="506776D2" w14:textId="3E3A86B6" w:rsidR="0068380E" w:rsidRDefault="0068380E">
      <w:pPr>
        <w:pStyle w:val="TM2"/>
        <w:tabs>
          <w:tab w:val="right" w:leader="dot" w:pos="9062"/>
        </w:tabs>
        <w:rPr>
          <w:noProof/>
          <w:kern w:val="2"/>
          <w:sz w:val="22"/>
          <w:szCs w:val="22"/>
          <w:lang w:eastAsia="fr-FR"/>
          <w14:ligatures w14:val="standardContextual"/>
        </w:rPr>
      </w:pPr>
      <w:hyperlink w:anchor="_Toc186587875" w:history="1">
        <w:r w:rsidRPr="002872B3">
          <w:rPr>
            <w:rStyle w:val="Lienhypertexte"/>
            <w:noProof/>
          </w:rPr>
          <w:t>3.5. Estimation des modèles ARDL et Estimations des équations de comportements</w:t>
        </w:r>
        <w:r>
          <w:rPr>
            <w:noProof/>
            <w:webHidden/>
          </w:rPr>
          <w:tab/>
        </w:r>
        <w:r>
          <w:rPr>
            <w:noProof/>
            <w:webHidden/>
          </w:rPr>
          <w:fldChar w:fldCharType="begin"/>
        </w:r>
        <w:r>
          <w:rPr>
            <w:noProof/>
            <w:webHidden/>
          </w:rPr>
          <w:instrText xml:space="preserve"> PAGEREF _Toc186587875 \h </w:instrText>
        </w:r>
        <w:r>
          <w:rPr>
            <w:noProof/>
            <w:webHidden/>
          </w:rPr>
        </w:r>
        <w:r>
          <w:rPr>
            <w:noProof/>
            <w:webHidden/>
          </w:rPr>
          <w:fldChar w:fldCharType="separate"/>
        </w:r>
        <w:r w:rsidR="00A94524">
          <w:rPr>
            <w:noProof/>
            <w:webHidden/>
          </w:rPr>
          <w:t>29</w:t>
        </w:r>
        <w:r>
          <w:rPr>
            <w:noProof/>
            <w:webHidden/>
          </w:rPr>
          <w:fldChar w:fldCharType="end"/>
        </w:r>
      </w:hyperlink>
    </w:p>
    <w:p w14:paraId="2C463E97" w14:textId="76A4F42B" w:rsidR="0068380E" w:rsidRDefault="0068380E">
      <w:pPr>
        <w:pStyle w:val="TM3"/>
        <w:tabs>
          <w:tab w:val="right" w:leader="dot" w:pos="9062"/>
        </w:tabs>
        <w:rPr>
          <w:noProof/>
          <w:kern w:val="2"/>
          <w:sz w:val="22"/>
          <w:szCs w:val="22"/>
          <w:lang w:eastAsia="fr-FR"/>
          <w14:ligatures w14:val="standardContextual"/>
        </w:rPr>
      </w:pPr>
      <w:hyperlink w:anchor="_Toc186587876" w:history="1">
        <w:r w:rsidRPr="002872B3">
          <w:rPr>
            <w:rStyle w:val="Lienhypertexte"/>
            <w:rFonts w:ascii="Times New Roman" w:hAnsi="Times New Roman" w:cs="Times New Roman"/>
            <w:noProof/>
          </w:rPr>
          <w:t>3.5.1. Détermination du retard maximal du modèle :</w:t>
        </w:r>
        <w:r>
          <w:rPr>
            <w:noProof/>
            <w:webHidden/>
          </w:rPr>
          <w:tab/>
        </w:r>
        <w:r>
          <w:rPr>
            <w:noProof/>
            <w:webHidden/>
          </w:rPr>
          <w:fldChar w:fldCharType="begin"/>
        </w:r>
        <w:r>
          <w:rPr>
            <w:noProof/>
            <w:webHidden/>
          </w:rPr>
          <w:instrText xml:space="preserve"> PAGEREF _Toc186587876 \h </w:instrText>
        </w:r>
        <w:r>
          <w:rPr>
            <w:noProof/>
            <w:webHidden/>
          </w:rPr>
        </w:r>
        <w:r>
          <w:rPr>
            <w:noProof/>
            <w:webHidden/>
          </w:rPr>
          <w:fldChar w:fldCharType="separate"/>
        </w:r>
        <w:r w:rsidR="00A94524">
          <w:rPr>
            <w:noProof/>
            <w:webHidden/>
          </w:rPr>
          <w:t>29</w:t>
        </w:r>
        <w:r>
          <w:rPr>
            <w:noProof/>
            <w:webHidden/>
          </w:rPr>
          <w:fldChar w:fldCharType="end"/>
        </w:r>
      </w:hyperlink>
    </w:p>
    <w:p w14:paraId="1DDBFAB4" w14:textId="4BECDC8A" w:rsidR="0068380E" w:rsidRDefault="0068380E">
      <w:pPr>
        <w:pStyle w:val="TM3"/>
        <w:tabs>
          <w:tab w:val="right" w:leader="dot" w:pos="9062"/>
        </w:tabs>
        <w:rPr>
          <w:noProof/>
          <w:kern w:val="2"/>
          <w:sz w:val="22"/>
          <w:szCs w:val="22"/>
          <w:lang w:eastAsia="fr-FR"/>
          <w14:ligatures w14:val="standardContextual"/>
        </w:rPr>
      </w:pPr>
      <w:hyperlink w:anchor="_Toc186587877" w:history="1">
        <w:r w:rsidRPr="002872B3">
          <w:rPr>
            <w:rStyle w:val="Lienhypertexte"/>
            <w:noProof/>
          </w:rPr>
          <w:t>3.5.2. Estimation de l’équation 1 : Taux_croiss_Pib= f(C,FBCF,G,X,M).</w:t>
        </w:r>
        <w:r>
          <w:rPr>
            <w:noProof/>
            <w:webHidden/>
          </w:rPr>
          <w:tab/>
        </w:r>
        <w:r>
          <w:rPr>
            <w:noProof/>
            <w:webHidden/>
          </w:rPr>
          <w:fldChar w:fldCharType="begin"/>
        </w:r>
        <w:r>
          <w:rPr>
            <w:noProof/>
            <w:webHidden/>
          </w:rPr>
          <w:instrText xml:space="preserve"> PAGEREF _Toc186587877 \h </w:instrText>
        </w:r>
        <w:r>
          <w:rPr>
            <w:noProof/>
            <w:webHidden/>
          </w:rPr>
        </w:r>
        <w:r>
          <w:rPr>
            <w:noProof/>
            <w:webHidden/>
          </w:rPr>
          <w:fldChar w:fldCharType="separate"/>
        </w:r>
        <w:r w:rsidR="00A94524">
          <w:rPr>
            <w:noProof/>
            <w:webHidden/>
          </w:rPr>
          <w:t>30</w:t>
        </w:r>
        <w:r>
          <w:rPr>
            <w:noProof/>
            <w:webHidden/>
          </w:rPr>
          <w:fldChar w:fldCharType="end"/>
        </w:r>
      </w:hyperlink>
    </w:p>
    <w:p w14:paraId="1B2D88AF" w14:textId="108400FC" w:rsidR="0068380E" w:rsidRDefault="0068380E">
      <w:pPr>
        <w:pStyle w:val="TM3"/>
        <w:tabs>
          <w:tab w:val="right" w:leader="dot" w:pos="9062"/>
        </w:tabs>
        <w:rPr>
          <w:noProof/>
          <w:kern w:val="2"/>
          <w:sz w:val="22"/>
          <w:szCs w:val="22"/>
          <w:lang w:eastAsia="fr-FR"/>
          <w14:ligatures w14:val="standardContextual"/>
        </w:rPr>
      </w:pPr>
      <w:hyperlink w:anchor="_Toc186587878" w:history="1">
        <w:r w:rsidRPr="002872B3">
          <w:rPr>
            <w:rStyle w:val="Lienhypertexte"/>
            <w:noProof/>
          </w:rPr>
          <w:t xml:space="preserve">3.5.3. Estimation de l’équation 2 </w:t>
        </w:r>
        <w:r w:rsidRPr="002872B3">
          <w:rPr>
            <w:rStyle w:val="Lienhypertexte"/>
            <w:i/>
            <w:iCs/>
            <w:noProof/>
          </w:rPr>
          <w:t>: C= f (taux_croiss_Pib, Ir, Taux_inlation)</w:t>
        </w:r>
        <w:r>
          <w:rPr>
            <w:noProof/>
            <w:webHidden/>
          </w:rPr>
          <w:tab/>
        </w:r>
        <w:r>
          <w:rPr>
            <w:noProof/>
            <w:webHidden/>
          </w:rPr>
          <w:fldChar w:fldCharType="begin"/>
        </w:r>
        <w:r>
          <w:rPr>
            <w:noProof/>
            <w:webHidden/>
          </w:rPr>
          <w:instrText xml:space="preserve"> PAGEREF _Toc186587878 \h </w:instrText>
        </w:r>
        <w:r>
          <w:rPr>
            <w:noProof/>
            <w:webHidden/>
          </w:rPr>
        </w:r>
        <w:r>
          <w:rPr>
            <w:noProof/>
            <w:webHidden/>
          </w:rPr>
          <w:fldChar w:fldCharType="separate"/>
        </w:r>
        <w:r w:rsidR="00A94524">
          <w:rPr>
            <w:noProof/>
            <w:webHidden/>
          </w:rPr>
          <w:t>33</w:t>
        </w:r>
        <w:r>
          <w:rPr>
            <w:noProof/>
            <w:webHidden/>
          </w:rPr>
          <w:fldChar w:fldCharType="end"/>
        </w:r>
      </w:hyperlink>
    </w:p>
    <w:p w14:paraId="3CE16B61" w14:textId="66F5C43C" w:rsidR="0068380E" w:rsidRDefault="0068380E">
      <w:pPr>
        <w:pStyle w:val="TM3"/>
        <w:tabs>
          <w:tab w:val="right" w:leader="dot" w:pos="9062"/>
        </w:tabs>
        <w:rPr>
          <w:noProof/>
          <w:kern w:val="2"/>
          <w:sz w:val="22"/>
          <w:szCs w:val="22"/>
          <w:lang w:eastAsia="fr-FR"/>
          <w14:ligatures w14:val="standardContextual"/>
        </w:rPr>
      </w:pPr>
      <w:hyperlink w:anchor="_Toc186587879" w:history="1">
        <w:r w:rsidRPr="002872B3">
          <w:rPr>
            <w:rStyle w:val="Lienhypertexte"/>
            <w:noProof/>
          </w:rPr>
          <w:t>3.5.4. Estimation de l’équation 3 : FBCF=f(taux_croiss_Pib,Ir,ipm)</w:t>
        </w:r>
        <w:r>
          <w:rPr>
            <w:noProof/>
            <w:webHidden/>
          </w:rPr>
          <w:tab/>
        </w:r>
        <w:r>
          <w:rPr>
            <w:noProof/>
            <w:webHidden/>
          </w:rPr>
          <w:fldChar w:fldCharType="begin"/>
        </w:r>
        <w:r>
          <w:rPr>
            <w:noProof/>
            <w:webHidden/>
          </w:rPr>
          <w:instrText xml:space="preserve"> PAGEREF _Toc186587879 \h </w:instrText>
        </w:r>
        <w:r>
          <w:rPr>
            <w:noProof/>
            <w:webHidden/>
          </w:rPr>
        </w:r>
        <w:r>
          <w:rPr>
            <w:noProof/>
            <w:webHidden/>
          </w:rPr>
          <w:fldChar w:fldCharType="separate"/>
        </w:r>
        <w:r w:rsidR="00A94524">
          <w:rPr>
            <w:noProof/>
            <w:webHidden/>
          </w:rPr>
          <w:t>37</w:t>
        </w:r>
        <w:r>
          <w:rPr>
            <w:noProof/>
            <w:webHidden/>
          </w:rPr>
          <w:fldChar w:fldCharType="end"/>
        </w:r>
      </w:hyperlink>
    </w:p>
    <w:p w14:paraId="2EE13EDB" w14:textId="398BA5A1" w:rsidR="0068380E" w:rsidRDefault="0068380E">
      <w:pPr>
        <w:pStyle w:val="TM3"/>
        <w:tabs>
          <w:tab w:val="right" w:leader="dot" w:pos="9062"/>
        </w:tabs>
        <w:rPr>
          <w:noProof/>
          <w:kern w:val="2"/>
          <w:sz w:val="22"/>
          <w:szCs w:val="22"/>
          <w:lang w:eastAsia="fr-FR"/>
          <w14:ligatures w14:val="standardContextual"/>
        </w:rPr>
      </w:pPr>
      <w:hyperlink w:anchor="_Toc186587880" w:history="1">
        <w:r w:rsidRPr="002872B3">
          <w:rPr>
            <w:rStyle w:val="Lienhypertexte"/>
            <w:rFonts w:ascii="Times New Roman" w:hAnsi="Times New Roman" w:cs="Times New Roman"/>
            <w:noProof/>
          </w:rPr>
          <w:t xml:space="preserve">3.5.5. Estimation de l’équation 4 :  </w:t>
        </w:r>
        <m:oMath>
          <m:r>
            <w:rPr>
              <w:rStyle w:val="Lienhypertexte"/>
              <w:rFonts w:ascii="Cambria Math" w:hAnsi="Cambria Math" w:cs="Times New Roman"/>
              <w:noProof/>
            </w:rPr>
            <m:t>M</m:t>
          </m:r>
          <m:r>
            <m:rPr>
              <m:sty m:val="p"/>
            </m:rPr>
            <w:rPr>
              <w:rStyle w:val="Lienhypertexte"/>
              <w:rFonts w:ascii="Cambria Math" w:hAnsi="Cambria Math" w:cs="Times New Roman"/>
              <w:noProof/>
            </w:rPr>
            <m:t>2</m:t>
          </m:r>
        </m:oMath>
        <w:r w:rsidRPr="002872B3">
          <w:rPr>
            <w:rStyle w:val="Lienhypertexte"/>
            <w:rFonts w:ascii="Times New Roman" w:hAnsi="Times New Roman" w:cs="Times New Roman"/>
            <w:noProof/>
          </w:rPr>
          <w:t xml:space="preserve"> = f (taux_croiss_Pib, </w:t>
        </w:r>
        <m:oMath>
          <m:r>
            <w:rPr>
              <w:rStyle w:val="Lienhypertexte"/>
              <w:rFonts w:ascii="Cambria Math" w:hAnsi="Cambria Math" w:cs="Times New Roman"/>
              <w:noProof/>
            </w:rPr>
            <m:t>Ir</m:t>
          </m:r>
          <m:r>
            <m:rPr>
              <m:sty m:val="p"/>
            </m:rPr>
            <w:rPr>
              <w:rStyle w:val="Lienhypertexte"/>
              <w:rFonts w:ascii="Cambria Math" w:hAnsi="Cambria Math" w:cs="Times New Roman"/>
              <w:noProof/>
            </w:rPr>
            <m:t>,</m:t>
          </m:r>
          <m:r>
            <w:rPr>
              <w:rStyle w:val="Lienhypertexte"/>
              <w:rFonts w:ascii="Cambria Math" w:hAnsi="Cambria Math" w:cs="Times New Roman"/>
              <w:noProof/>
            </w:rPr>
            <m:t>taux</m:t>
          </m:r>
          <m:r>
            <m:rPr>
              <m:sty m:val="p"/>
            </m:rPr>
            <w:rPr>
              <w:rStyle w:val="Lienhypertexte"/>
              <w:rFonts w:ascii="Cambria Math" w:hAnsi="Cambria Math" w:cs="Times New Roman"/>
              <w:noProof/>
            </w:rPr>
            <m:t>_</m:t>
          </m:r>
          <m:r>
            <w:rPr>
              <w:rStyle w:val="Lienhypertexte"/>
              <w:rFonts w:ascii="Cambria Math" w:hAnsi="Cambria Math" w:cs="Times New Roman"/>
              <w:noProof/>
            </w:rPr>
            <m:t>inflation</m:t>
          </m:r>
        </m:oMath>
        <w:r w:rsidRPr="002872B3">
          <w:rPr>
            <w:rStyle w:val="Lienhypertexte"/>
            <w:rFonts w:ascii="Times New Roman" w:hAnsi="Times New Roman" w:cs="Times New Roman"/>
            <w:noProof/>
          </w:rPr>
          <w:t>)</w:t>
        </w:r>
        <w:r>
          <w:rPr>
            <w:noProof/>
            <w:webHidden/>
          </w:rPr>
          <w:tab/>
        </w:r>
        <w:r>
          <w:rPr>
            <w:noProof/>
            <w:webHidden/>
          </w:rPr>
          <w:fldChar w:fldCharType="begin"/>
        </w:r>
        <w:r>
          <w:rPr>
            <w:noProof/>
            <w:webHidden/>
          </w:rPr>
          <w:instrText xml:space="preserve"> PAGEREF _Toc186587880 \h </w:instrText>
        </w:r>
        <w:r>
          <w:rPr>
            <w:noProof/>
            <w:webHidden/>
          </w:rPr>
        </w:r>
        <w:r>
          <w:rPr>
            <w:noProof/>
            <w:webHidden/>
          </w:rPr>
          <w:fldChar w:fldCharType="separate"/>
        </w:r>
        <w:r w:rsidR="00A94524">
          <w:rPr>
            <w:noProof/>
            <w:webHidden/>
          </w:rPr>
          <w:t>41</w:t>
        </w:r>
        <w:r>
          <w:rPr>
            <w:noProof/>
            <w:webHidden/>
          </w:rPr>
          <w:fldChar w:fldCharType="end"/>
        </w:r>
      </w:hyperlink>
    </w:p>
    <w:p w14:paraId="12353080" w14:textId="589AF5DB" w:rsidR="0068380E" w:rsidRDefault="0068380E">
      <w:pPr>
        <w:pStyle w:val="TM3"/>
        <w:tabs>
          <w:tab w:val="right" w:leader="dot" w:pos="9062"/>
        </w:tabs>
        <w:rPr>
          <w:noProof/>
          <w:kern w:val="2"/>
          <w:sz w:val="22"/>
          <w:szCs w:val="22"/>
          <w:lang w:eastAsia="fr-FR"/>
          <w14:ligatures w14:val="standardContextual"/>
        </w:rPr>
      </w:pPr>
      <w:hyperlink w:anchor="_Toc186587881" w:history="1">
        <w:r w:rsidRPr="002872B3">
          <w:rPr>
            <w:rStyle w:val="Lienhypertexte"/>
            <w:noProof/>
          </w:rPr>
          <w:t xml:space="preserve">3.5.6. Estimation de l’équation 5 : </w:t>
        </w:r>
        <w:r w:rsidRPr="002872B3">
          <w:rPr>
            <w:rStyle w:val="Lienhypertexte"/>
            <w:i/>
            <w:iCs/>
            <w:noProof/>
          </w:rPr>
          <w:t>Taux_change= f(taux_croissPib,Pibmondiale)</w:t>
        </w:r>
        <w:r>
          <w:rPr>
            <w:noProof/>
            <w:webHidden/>
          </w:rPr>
          <w:tab/>
        </w:r>
        <w:r>
          <w:rPr>
            <w:noProof/>
            <w:webHidden/>
          </w:rPr>
          <w:fldChar w:fldCharType="begin"/>
        </w:r>
        <w:r>
          <w:rPr>
            <w:noProof/>
            <w:webHidden/>
          </w:rPr>
          <w:instrText xml:space="preserve"> PAGEREF _Toc186587881 \h </w:instrText>
        </w:r>
        <w:r>
          <w:rPr>
            <w:noProof/>
            <w:webHidden/>
          </w:rPr>
        </w:r>
        <w:r>
          <w:rPr>
            <w:noProof/>
            <w:webHidden/>
          </w:rPr>
          <w:fldChar w:fldCharType="separate"/>
        </w:r>
        <w:r w:rsidR="00A94524">
          <w:rPr>
            <w:noProof/>
            <w:webHidden/>
          </w:rPr>
          <w:t>44</w:t>
        </w:r>
        <w:r>
          <w:rPr>
            <w:noProof/>
            <w:webHidden/>
          </w:rPr>
          <w:fldChar w:fldCharType="end"/>
        </w:r>
      </w:hyperlink>
    </w:p>
    <w:p w14:paraId="1D926948" w14:textId="090A6F6A" w:rsidR="0068380E" w:rsidRDefault="0068380E">
      <w:pPr>
        <w:pStyle w:val="TM3"/>
        <w:tabs>
          <w:tab w:val="right" w:leader="dot" w:pos="9062"/>
        </w:tabs>
        <w:rPr>
          <w:noProof/>
          <w:kern w:val="2"/>
          <w:sz w:val="22"/>
          <w:szCs w:val="22"/>
          <w:lang w:eastAsia="fr-FR"/>
          <w14:ligatures w14:val="standardContextual"/>
        </w:rPr>
      </w:pPr>
      <w:hyperlink w:anchor="_Toc186587882" w:history="1">
        <w:r w:rsidRPr="002872B3">
          <w:rPr>
            <w:rStyle w:val="Lienhypertexte"/>
            <w:noProof/>
          </w:rPr>
          <w:t>3.5.7. Estimation de l’équation 6 : Taux_chom= f (taux_croiss_Pib,Pibmond)</w:t>
        </w:r>
        <w:r>
          <w:rPr>
            <w:noProof/>
            <w:webHidden/>
          </w:rPr>
          <w:tab/>
        </w:r>
        <w:r>
          <w:rPr>
            <w:noProof/>
            <w:webHidden/>
          </w:rPr>
          <w:fldChar w:fldCharType="begin"/>
        </w:r>
        <w:r>
          <w:rPr>
            <w:noProof/>
            <w:webHidden/>
          </w:rPr>
          <w:instrText xml:space="preserve"> PAGEREF _Toc186587882 \h </w:instrText>
        </w:r>
        <w:r>
          <w:rPr>
            <w:noProof/>
            <w:webHidden/>
          </w:rPr>
        </w:r>
        <w:r>
          <w:rPr>
            <w:noProof/>
            <w:webHidden/>
          </w:rPr>
          <w:fldChar w:fldCharType="separate"/>
        </w:r>
        <w:r w:rsidR="00A94524">
          <w:rPr>
            <w:noProof/>
            <w:webHidden/>
          </w:rPr>
          <w:t>47</w:t>
        </w:r>
        <w:r>
          <w:rPr>
            <w:noProof/>
            <w:webHidden/>
          </w:rPr>
          <w:fldChar w:fldCharType="end"/>
        </w:r>
      </w:hyperlink>
    </w:p>
    <w:p w14:paraId="14DDAD46" w14:textId="52BF873C" w:rsidR="0068380E" w:rsidRDefault="0068380E">
      <w:pPr>
        <w:pStyle w:val="TM2"/>
        <w:tabs>
          <w:tab w:val="right" w:leader="dot" w:pos="9062"/>
        </w:tabs>
        <w:rPr>
          <w:noProof/>
          <w:kern w:val="2"/>
          <w:sz w:val="22"/>
          <w:szCs w:val="22"/>
          <w:lang w:eastAsia="fr-FR"/>
          <w14:ligatures w14:val="standardContextual"/>
        </w:rPr>
      </w:pPr>
      <w:hyperlink w:anchor="_Toc186587883" w:history="1">
        <w:r w:rsidRPr="002872B3">
          <w:rPr>
            <w:rStyle w:val="Lienhypertexte"/>
            <w:noProof/>
          </w:rPr>
          <w:t>3.4. Estimation du modèle à équations simultanées</w:t>
        </w:r>
        <w:r>
          <w:rPr>
            <w:noProof/>
            <w:webHidden/>
          </w:rPr>
          <w:tab/>
        </w:r>
        <w:r>
          <w:rPr>
            <w:noProof/>
            <w:webHidden/>
          </w:rPr>
          <w:fldChar w:fldCharType="begin"/>
        </w:r>
        <w:r>
          <w:rPr>
            <w:noProof/>
            <w:webHidden/>
          </w:rPr>
          <w:instrText xml:space="preserve"> PAGEREF _Toc186587883 \h </w:instrText>
        </w:r>
        <w:r>
          <w:rPr>
            <w:noProof/>
            <w:webHidden/>
          </w:rPr>
        </w:r>
        <w:r>
          <w:rPr>
            <w:noProof/>
            <w:webHidden/>
          </w:rPr>
          <w:fldChar w:fldCharType="separate"/>
        </w:r>
        <w:r w:rsidR="00A94524">
          <w:rPr>
            <w:noProof/>
            <w:webHidden/>
          </w:rPr>
          <w:t>50</w:t>
        </w:r>
        <w:r>
          <w:rPr>
            <w:noProof/>
            <w:webHidden/>
          </w:rPr>
          <w:fldChar w:fldCharType="end"/>
        </w:r>
      </w:hyperlink>
    </w:p>
    <w:p w14:paraId="174D2029" w14:textId="4677EAFE" w:rsidR="0068380E" w:rsidRDefault="0068380E">
      <w:pPr>
        <w:pStyle w:val="TM3"/>
        <w:tabs>
          <w:tab w:val="right" w:leader="dot" w:pos="9062"/>
        </w:tabs>
        <w:rPr>
          <w:noProof/>
          <w:kern w:val="2"/>
          <w:sz w:val="22"/>
          <w:szCs w:val="22"/>
          <w:lang w:eastAsia="fr-FR"/>
          <w14:ligatures w14:val="standardContextual"/>
        </w:rPr>
      </w:pPr>
      <w:hyperlink w:anchor="_Toc186587884" w:history="1">
        <w:r w:rsidRPr="002872B3">
          <w:rPr>
            <w:rStyle w:val="Lienhypertexte"/>
            <w:noProof/>
          </w:rPr>
          <w:t>3.4.1. Conditions d’identification et choix de la méthode d’estimation</w:t>
        </w:r>
        <w:r>
          <w:rPr>
            <w:noProof/>
            <w:webHidden/>
          </w:rPr>
          <w:tab/>
        </w:r>
        <w:r>
          <w:rPr>
            <w:noProof/>
            <w:webHidden/>
          </w:rPr>
          <w:fldChar w:fldCharType="begin"/>
        </w:r>
        <w:r>
          <w:rPr>
            <w:noProof/>
            <w:webHidden/>
          </w:rPr>
          <w:instrText xml:space="preserve"> PAGEREF _Toc186587884 \h </w:instrText>
        </w:r>
        <w:r>
          <w:rPr>
            <w:noProof/>
            <w:webHidden/>
          </w:rPr>
        </w:r>
        <w:r>
          <w:rPr>
            <w:noProof/>
            <w:webHidden/>
          </w:rPr>
          <w:fldChar w:fldCharType="separate"/>
        </w:r>
        <w:r w:rsidR="00A94524">
          <w:rPr>
            <w:noProof/>
            <w:webHidden/>
          </w:rPr>
          <w:t>51</w:t>
        </w:r>
        <w:r>
          <w:rPr>
            <w:noProof/>
            <w:webHidden/>
          </w:rPr>
          <w:fldChar w:fldCharType="end"/>
        </w:r>
      </w:hyperlink>
    </w:p>
    <w:p w14:paraId="04D7948C" w14:textId="7D5D2465" w:rsidR="0068380E" w:rsidRDefault="0068380E">
      <w:pPr>
        <w:pStyle w:val="TM3"/>
        <w:tabs>
          <w:tab w:val="right" w:leader="dot" w:pos="9062"/>
        </w:tabs>
        <w:rPr>
          <w:noProof/>
          <w:kern w:val="2"/>
          <w:sz w:val="22"/>
          <w:szCs w:val="22"/>
          <w:lang w:eastAsia="fr-FR"/>
          <w14:ligatures w14:val="standardContextual"/>
        </w:rPr>
      </w:pPr>
      <w:hyperlink w:anchor="_Toc186587885" w:history="1">
        <w:r w:rsidRPr="002872B3">
          <w:rPr>
            <w:rStyle w:val="Lienhypertexte"/>
            <w:noProof/>
          </w:rPr>
          <w:t>3.4.2. Les équations arrêtées</w:t>
        </w:r>
        <w:r>
          <w:rPr>
            <w:noProof/>
            <w:webHidden/>
          </w:rPr>
          <w:tab/>
        </w:r>
        <w:r>
          <w:rPr>
            <w:noProof/>
            <w:webHidden/>
          </w:rPr>
          <w:fldChar w:fldCharType="begin"/>
        </w:r>
        <w:r>
          <w:rPr>
            <w:noProof/>
            <w:webHidden/>
          </w:rPr>
          <w:instrText xml:space="preserve"> PAGEREF _Toc186587885 \h </w:instrText>
        </w:r>
        <w:r>
          <w:rPr>
            <w:noProof/>
            <w:webHidden/>
          </w:rPr>
        </w:r>
        <w:r>
          <w:rPr>
            <w:noProof/>
            <w:webHidden/>
          </w:rPr>
          <w:fldChar w:fldCharType="separate"/>
        </w:r>
        <w:r w:rsidR="00A94524">
          <w:rPr>
            <w:noProof/>
            <w:webHidden/>
          </w:rPr>
          <w:t>52</w:t>
        </w:r>
        <w:r>
          <w:rPr>
            <w:noProof/>
            <w:webHidden/>
          </w:rPr>
          <w:fldChar w:fldCharType="end"/>
        </w:r>
      </w:hyperlink>
    </w:p>
    <w:p w14:paraId="5D6A758E" w14:textId="2C31EE9F" w:rsidR="0068380E" w:rsidRDefault="0068380E">
      <w:pPr>
        <w:pStyle w:val="TM3"/>
        <w:tabs>
          <w:tab w:val="right" w:leader="dot" w:pos="9062"/>
        </w:tabs>
        <w:rPr>
          <w:noProof/>
          <w:kern w:val="2"/>
          <w:sz w:val="22"/>
          <w:szCs w:val="22"/>
          <w:lang w:eastAsia="fr-FR"/>
          <w14:ligatures w14:val="standardContextual"/>
        </w:rPr>
      </w:pPr>
      <w:hyperlink w:anchor="_Toc186587886" w:history="1">
        <w:r w:rsidRPr="002872B3">
          <w:rPr>
            <w:rStyle w:val="Lienhypertexte"/>
            <w:noProof/>
          </w:rPr>
          <w:t>3.4.</w:t>
        </w:r>
        <w:r w:rsidRPr="002872B3">
          <w:rPr>
            <w:rStyle w:val="Lienhypertexte"/>
            <w:rFonts w:ascii="Times New Roman" w:hAnsi="Times New Roman" w:cs="Times New Roman"/>
            <w:noProof/>
          </w:rPr>
          <w:t>3. Resultats et interpretations</w:t>
        </w:r>
        <w:r>
          <w:rPr>
            <w:noProof/>
            <w:webHidden/>
          </w:rPr>
          <w:tab/>
        </w:r>
        <w:r>
          <w:rPr>
            <w:noProof/>
            <w:webHidden/>
          </w:rPr>
          <w:fldChar w:fldCharType="begin"/>
        </w:r>
        <w:r>
          <w:rPr>
            <w:noProof/>
            <w:webHidden/>
          </w:rPr>
          <w:instrText xml:space="preserve"> PAGEREF _Toc186587886 \h </w:instrText>
        </w:r>
        <w:r>
          <w:rPr>
            <w:noProof/>
            <w:webHidden/>
          </w:rPr>
        </w:r>
        <w:r>
          <w:rPr>
            <w:noProof/>
            <w:webHidden/>
          </w:rPr>
          <w:fldChar w:fldCharType="separate"/>
        </w:r>
        <w:r w:rsidR="00A94524">
          <w:rPr>
            <w:noProof/>
            <w:webHidden/>
          </w:rPr>
          <w:t>52</w:t>
        </w:r>
        <w:r>
          <w:rPr>
            <w:noProof/>
            <w:webHidden/>
          </w:rPr>
          <w:fldChar w:fldCharType="end"/>
        </w:r>
      </w:hyperlink>
    </w:p>
    <w:p w14:paraId="582CB95A" w14:textId="08347D78" w:rsidR="0068380E" w:rsidRDefault="0068380E">
      <w:pPr>
        <w:pStyle w:val="TM3"/>
        <w:tabs>
          <w:tab w:val="right" w:leader="dot" w:pos="9062"/>
        </w:tabs>
        <w:rPr>
          <w:noProof/>
          <w:kern w:val="2"/>
          <w:sz w:val="22"/>
          <w:szCs w:val="22"/>
          <w:lang w:eastAsia="fr-FR"/>
          <w14:ligatures w14:val="standardContextual"/>
        </w:rPr>
      </w:pPr>
      <w:hyperlink w:anchor="_Toc186587887" w:history="1">
        <w:r w:rsidRPr="002872B3">
          <w:rPr>
            <w:rStyle w:val="Lienhypertexte"/>
            <w:noProof/>
          </w:rPr>
          <w:t>3.4.4. Resultat de l’équation 1 :</w:t>
        </w:r>
        <w:r>
          <w:rPr>
            <w:noProof/>
            <w:webHidden/>
          </w:rPr>
          <w:tab/>
        </w:r>
        <w:r>
          <w:rPr>
            <w:noProof/>
            <w:webHidden/>
          </w:rPr>
          <w:fldChar w:fldCharType="begin"/>
        </w:r>
        <w:r>
          <w:rPr>
            <w:noProof/>
            <w:webHidden/>
          </w:rPr>
          <w:instrText xml:space="preserve"> PAGEREF _Toc186587887 \h </w:instrText>
        </w:r>
        <w:r>
          <w:rPr>
            <w:noProof/>
            <w:webHidden/>
          </w:rPr>
        </w:r>
        <w:r>
          <w:rPr>
            <w:noProof/>
            <w:webHidden/>
          </w:rPr>
          <w:fldChar w:fldCharType="separate"/>
        </w:r>
        <w:r w:rsidR="00A94524">
          <w:rPr>
            <w:noProof/>
            <w:webHidden/>
          </w:rPr>
          <w:t>53</w:t>
        </w:r>
        <w:r>
          <w:rPr>
            <w:noProof/>
            <w:webHidden/>
          </w:rPr>
          <w:fldChar w:fldCharType="end"/>
        </w:r>
      </w:hyperlink>
    </w:p>
    <w:p w14:paraId="46CF99B2" w14:textId="7940AA1A" w:rsidR="0068380E" w:rsidRDefault="0068380E">
      <w:pPr>
        <w:pStyle w:val="TM3"/>
        <w:tabs>
          <w:tab w:val="right" w:leader="dot" w:pos="9062"/>
        </w:tabs>
        <w:rPr>
          <w:noProof/>
          <w:kern w:val="2"/>
          <w:sz w:val="22"/>
          <w:szCs w:val="22"/>
          <w:lang w:eastAsia="fr-FR"/>
          <w14:ligatures w14:val="standardContextual"/>
        </w:rPr>
      </w:pPr>
      <w:hyperlink w:anchor="_Toc186587888" w:history="1">
        <w:r w:rsidRPr="002872B3">
          <w:rPr>
            <w:rStyle w:val="Lienhypertexte"/>
            <w:noProof/>
          </w:rPr>
          <w:t>3.4.5. Résultat de l’équation 2 :</w:t>
        </w:r>
        <w:r>
          <w:rPr>
            <w:noProof/>
            <w:webHidden/>
          </w:rPr>
          <w:tab/>
        </w:r>
        <w:r>
          <w:rPr>
            <w:noProof/>
            <w:webHidden/>
          </w:rPr>
          <w:fldChar w:fldCharType="begin"/>
        </w:r>
        <w:r>
          <w:rPr>
            <w:noProof/>
            <w:webHidden/>
          </w:rPr>
          <w:instrText xml:space="preserve"> PAGEREF _Toc186587888 \h </w:instrText>
        </w:r>
        <w:r>
          <w:rPr>
            <w:noProof/>
            <w:webHidden/>
          </w:rPr>
        </w:r>
        <w:r>
          <w:rPr>
            <w:noProof/>
            <w:webHidden/>
          </w:rPr>
          <w:fldChar w:fldCharType="separate"/>
        </w:r>
        <w:r w:rsidR="00A94524">
          <w:rPr>
            <w:noProof/>
            <w:webHidden/>
          </w:rPr>
          <w:t>54</w:t>
        </w:r>
        <w:r>
          <w:rPr>
            <w:noProof/>
            <w:webHidden/>
          </w:rPr>
          <w:fldChar w:fldCharType="end"/>
        </w:r>
      </w:hyperlink>
    </w:p>
    <w:p w14:paraId="25482000" w14:textId="3943A06A" w:rsidR="0068380E" w:rsidRDefault="0068380E">
      <w:pPr>
        <w:pStyle w:val="TM3"/>
        <w:tabs>
          <w:tab w:val="right" w:leader="dot" w:pos="9062"/>
        </w:tabs>
        <w:rPr>
          <w:noProof/>
          <w:kern w:val="2"/>
          <w:sz w:val="22"/>
          <w:szCs w:val="22"/>
          <w:lang w:eastAsia="fr-FR"/>
          <w14:ligatures w14:val="standardContextual"/>
        </w:rPr>
      </w:pPr>
      <w:hyperlink w:anchor="_Toc186587889" w:history="1">
        <w:r w:rsidRPr="002872B3">
          <w:rPr>
            <w:rStyle w:val="Lienhypertexte"/>
            <w:noProof/>
          </w:rPr>
          <w:t>3.4.6. Résultat de l’équation 3:</w:t>
        </w:r>
        <w:r>
          <w:rPr>
            <w:noProof/>
            <w:webHidden/>
          </w:rPr>
          <w:tab/>
        </w:r>
        <w:r>
          <w:rPr>
            <w:noProof/>
            <w:webHidden/>
          </w:rPr>
          <w:fldChar w:fldCharType="begin"/>
        </w:r>
        <w:r>
          <w:rPr>
            <w:noProof/>
            <w:webHidden/>
          </w:rPr>
          <w:instrText xml:space="preserve"> PAGEREF _Toc186587889 \h </w:instrText>
        </w:r>
        <w:r>
          <w:rPr>
            <w:noProof/>
            <w:webHidden/>
          </w:rPr>
        </w:r>
        <w:r>
          <w:rPr>
            <w:noProof/>
            <w:webHidden/>
          </w:rPr>
          <w:fldChar w:fldCharType="separate"/>
        </w:r>
        <w:r w:rsidR="00A94524">
          <w:rPr>
            <w:noProof/>
            <w:webHidden/>
          </w:rPr>
          <w:t>55</w:t>
        </w:r>
        <w:r>
          <w:rPr>
            <w:noProof/>
            <w:webHidden/>
          </w:rPr>
          <w:fldChar w:fldCharType="end"/>
        </w:r>
      </w:hyperlink>
    </w:p>
    <w:p w14:paraId="5B006DC6" w14:textId="7B747675" w:rsidR="0068380E" w:rsidRDefault="0068380E">
      <w:pPr>
        <w:pStyle w:val="TM3"/>
        <w:tabs>
          <w:tab w:val="right" w:leader="dot" w:pos="9062"/>
        </w:tabs>
        <w:rPr>
          <w:noProof/>
          <w:kern w:val="2"/>
          <w:sz w:val="22"/>
          <w:szCs w:val="22"/>
          <w:lang w:eastAsia="fr-FR"/>
          <w14:ligatures w14:val="standardContextual"/>
        </w:rPr>
      </w:pPr>
      <w:hyperlink w:anchor="_Toc186587890" w:history="1">
        <w:r w:rsidRPr="002872B3">
          <w:rPr>
            <w:rStyle w:val="Lienhypertexte"/>
            <w:noProof/>
          </w:rPr>
          <w:t>3.4.7. Resultat de l’équation 4:</w:t>
        </w:r>
        <w:r>
          <w:rPr>
            <w:noProof/>
            <w:webHidden/>
          </w:rPr>
          <w:tab/>
        </w:r>
        <w:r>
          <w:rPr>
            <w:noProof/>
            <w:webHidden/>
          </w:rPr>
          <w:fldChar w:fldCharType="begin"/>
        </w:r>
        <w:r>
          <w:rPr>
            <w:noProof/>
            <w:webHidden/>
          </w:rPr>
          <w:instrText xml:space="preserve"> PAGEREF _Toc186587890 \h </w:instrText>
        </w:r>
        <w:r>
          <w:rPr>
            <w:noProof/>
            <w:webHidden/>
          </w:rPr>
        </w:r>
        <w:r>
          <w:rPr>
            <w:noProof/>
            <w:webHidden/>
          </w:rPr>
          <w:fldChar w:fldCharType="separate"/>
        </w:r>
        <w:r w:rsidR="00A94524">
          <w:rPr>
            <w:noProof/>
            <w:webHidden/>
          </w:rPr>
          <w:t>56</w:t>
        </w:r>
        <w:r>
          <w:rPr>
            <w:noProof/>
            <w:webHidden/>
          </w:rPr>
          <w:fldChar w:fldCharType="end"/>
        </w:r>
      </w:hyperlink>
    </w:p>
    <w:p w14:paraId="3A803399" w14:textId="712BFD6E" w:rsidR="0068380E" w:rsidRDefault="0068380E">
      <w:pPr>
        <w:pStyle w:val="TM3"/>
        <w:tabs>
          <w:tab w:val="right" w:leader="dot" w:pos="9062"/>
        </w:tabs>
        <w:rPr>
          <w:noProof/>
          <w:kern w:val="2"/>
          <w:sz w:val="22"/>
          <w:szCs w:val="22"/>
          <w:lang w:eastAsia="fr-FR"/>
          <w14:ligatures w14:val="standardContextual"/>
        </w:rPr>
      </w:pPr>
      <w:hyperlink w:anchor="_Toc186587891" w:history="1">
        <w:r w:rsidRPr="002872B3">
          <w:rPr>
            <w:rStyle w:val="Lienhypertexte"/>
            <w:noProof/>
          </w:rPr>
          <w:t>3.4.8. Resultat de l’équation 5</w:t>
        </w:r>
        <w:r w:rsidRPr="002872B3">
          <w:rPr>
            <w:rStyle w:val="Lienhypertexte"/>
            <w:rFonts w:ascii="Times New Roman" w:eastAsiaTheme="minorHAnsi" w:hAnsi="Times New Roman" w:cs="Times New Roman"/>
            <w:noProof/>
          </w:rPr>
          <w:t>:</w:t>
        </w:r>
        <w:r>
          <w:rPr>
            <w:noProof/>
            <w:webHidden/>
          </w:rPr>
          <w:tab/>
        </w:r>
        <w:r>
          <w:rPr>
            <w:noProof/>
            <w:webHidden/>
          </w:rPr>
          <w:fldChar w:fldCharType="begin"/>
        </w:r>
        <w:r>
          <w:rPr>
            <w:noProof/>
            <w:webHidden/>
          </w:rPr>
          <w:instrText xml:space="preserve"> PAGEREF _Toc186587891 \h </w:instrText>
        </w:r>
        <w:r>
          <w:rPr>
            <w:noProof/>
            <w:webHidden/>
          </w:rPr>
        </w:r>
        <w:r>
          <w:rPr>
            <w:noProof/>
            <w:webHidden/>
          </w:rPr>
          <w:fldChar w:fldCharType="separate"/>
        </w:r>
        <w:r w:rsidR="00A94524">
          <w:rPr>
            <w:noProof/>
            <w:webHidden/>
          </w:rPr>
          <w:t>57</w:t>
        </w:r>
        <w:r>
          <w:rPr>
            <w:noProof/>
            <w:webHidden/>
          </w:rPr>
          <w:fldChar w:fldCharType="end"/>
        </w:r>
      </w:hyperlink>
    </w:p>
    <w:p w14:paraId="63485949" w14:textId="6A5C126B" w:rsidR="0068380E" w:rsidRDefault="0068380E">
      <w:pPr>
        <w:pStyle w:val="TM3"/>
        <w:tabs>
          <w:tab w:val="right" w:leader="dot" w:pos="9062"/>
        </w:tabs>
        <w:rPr>
          <w:noProof/>
          <w:kern w:val="2"/>
          <w:sz w:val="22"/>
          <w:szCs w:val="22"/>
          <w:lang w:eastAsia="fr-FR"/>
          <w14:ligatures w14:val="standardContextual"/>
        </w:rPr>
      </w:pPr>
      <w:hyperlink w:anchor="_Toc186587892" w:history="1">
        <w:r w:rsidRPr="002872B3">
          <w:rPr>
            <w:rStyle w:val="Lienhypertexte"/>
            <w:noProof/>
          </w:rPr>
          <w:t>3.4.9. Resultat de l’équation 6:</w:t>
        </w:r>
        <w:r>
          <w:rPr>
            <w:noProof/>
            <w:webHidden/>
          </w:rPr>
          <w:tab/>
        </w:r>
        <w:r>
          <w:rPr>
            <w:noProof/>
            <w:webHidden/>
          </w:rPr>
          <w:fldChar w:fldCharType="begin"/>
        </w:r>
        <w:r>
          <w:rPr>
            <w:noProof/>
            <w:webHidden/>
          </w:rPr>
          <w:instrText xml:space="preserve"> PAGEREF _Toc186587892 \h </w:instrText>
        </w:r>
        <w:r>
          <w:rPr>
            <w:noProof/>
            <w:webHidden/>
          </w:rPr>
        </w:r>
        <w:r>
          <w:rPr>
            <w:noProof/>
            <w:webHidden/>
          </w:rPr>
          <w:fldChar w:fldCharType="separate"/>
        </w:r>
        <w:r w:rsidR="00A94524">
          <w:rPr>
            <w:noProof/>
            <w:webHidden/>
          </w:rPr>
          <w:t>57</w:t>
        </w:r>
        <w:r>
          <w:rPr>
            <w:noProof/>
            <w:webHidden/>
          </w:rPr>
          <w:fldChar w:fldCharType="end"/>
        </w:r>
      </w:hyperlink>
    </w:p>
    <w:p w14:paraId="69962427" w14:textId="2ADCD03A" w:rsidR="0068380E" w:rsidRDefault="0068380E">
      <w:pPr>
        <w:pStyle w:val="TM2"/>
        <w:tabs>
          <w:tab w:val="right" w:leader="dot" w:pos="9062"/>
        </w:tabs>
        <w:rPr>
          <w:noProof/>
          <w:kern w:val="2"/>
          <w:sz w:val="22"/>
          <w:szCs w:val="22"/>
          <w:lang w:eastAsia="fr-FR"/>
          <w14:ligatures w14:val="standardContextual"/>
        </w:rPr>
      </w:pPr>
      <w:hyperlink w:anchor="_Toc186587893" w:history="1">
        <w:r w:rsidRPr="002872B3">
          <w:rPr>
            <w:rStyle w:val="Lienhypertexte"/>
            <w:noProof/>
          </w:rPr>
          <w:t>3.5. Fonctionnement de l’application vba et note de synthèse de simulation de chocs de politiques économiques</w:t>
        </w:r>
        <w:r>
          <w:rPr>
            <w:noProof/>
            <w:webHidden/>
          </w:rPr>
          <w:tab/>
        </w:r>
        <w:r>
          <w:rPr>
            <w:noProof/>
            <w:webHidden/>
          </w:rPr>
          <w:fldChar w:fldCharType="begin"/>
        </w:r>
        <w:r>
          <w:rPr>
            <w:noProof/>
            <w:webHidden/>
          </w:rPr>
          <w:instrText xml:space="preserve"> PAGEREF _Toc186587893 \h </w:instrText>
        </w:r>
        <w:r>
          <w:rPr>
            <w:noProof/>
            <w:webHidden/>
          </w:rPr>
        </w:r>
        <w:r>
          <w:rPr>
            <w:noProof/>
            <w:webHidden/>
          </w:rPr>
          <w:fldChar w:fldCharType="separate"/>
        </w:r>
        <w:r w:rsidR="00A94524">
          <w:rPr>
            <w:noProof/>
            <w:webHidden/>
          </w:rPr>
          <w:t>58</w:t>
        </w:r>
        <w:r>
          <w:rPr>
            <w:noProof/>
            <w:webHidden/>
          </w:rPr>
          <w:fldChar w:fldCharType="end"/>
        </w:r>
      </w:hyperlink>
    </w:p>
    <w:p w14:paraId="3FF5D5D1" w14:textId="7E40B2EA" w:rsidR="0068380E" w:rsidRDefault="0068380E">
      <w:pPr>
        <w:pStyle w:val="TM1"/>
        <w:tabs>
          <w:tab w:val="right" w:leader="dot" w:pos="9062"/>
        </w:tabs>
        <w:rPr>
          <w:noProof/>
          <w:kern w:val="2"/>
          <w:sz w:val="22"/>
          <w:szCs w:val="22"/>
          <w:lang w:eastAsia="fr-FR"/>
          <w14:ligatures w14:val="standardContextual"/>
        </w:rPr>
      </w:pPr>
      <w:hyperlink w:anchor="_Toc186587894" w:history="1">
        <w:r w:rsidRPr="002872B3">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_Toc186587894 \h </w:instrText>
        </w:r>
        <w:r>
          <w:rPr>
            <w:noProof/>
            <w:webHidden/>
          </w:rPr>
        </w:r>
        <w:r>
          <w:rPr>
            <w:noProof/>
            <w:webHidden/>
          </w:rPr>
          <w:fldChar w:fldCharType="separate"/>
        </w:r>
        <w:r w:rsidR="00A94524">
          <w:rPr>
            <w:noProof/>
            <w:webHidden/>
          </w:rPr>
          <w:t>61</w:t>
        </w:r>
        <w:r>
          <w:rPr>
            <w:noProof/>
            <w:webHidden/>
          </w:rPr>
          <w:fldChar w:fldCharType="end"/>
        </w:r>
      </w:hyperlink>
    </w:p>
    <w:p w14:paraId="5518911C" w14:textId="4CC600B7" w:rsidR="0068380E" w:rsidRDefault="0068380E">
      <w:pPr>
        <w:pStyle w:val="TM1"/>
        <w:tabs>
          <w:tab w:val="right" w:leader="dot" w:pos="9062"/>
        </w:tabs>
        <w:rPr>
          <w:noProof/>
          <w:kern w:val="2"/>
          <w:sz w:val="22"/>
          <w:szCs w:val="22"/>
          <w:lang w:eastAsia="fr-FR"/>
          <w14:ligatures w14:val="standardContextual"/>
        </w:rPr>
      </w:pPr>
      <w:hyperlink w:anchor="_Toc186587895" w:history="1">
        <w:r w:rsidRPr="002872B3">
          <w:rPr>
            <w:rStyle w:val="Lienhypertexte"/>
            <w:rFonts w:ascii="Times New Roman" w:hAnsi="Times New Roman" w:cs="Times New Roman"/>
            <w:noProof/>
          </w:rPr>
          <w:t>Références bibliographiques</w:t>
        </w:r>
        <w:r>
          <w:rPr>
            <w:noProof/>
            <w:webHidden/>
          </w:rPr>
          <w:tab/>
        </w:r>
        <w:r>
          <w:rPr>
            <w:noProof/>
            <w:webHidden/>
          </w:rPr>
          <w:fldChar w:fldCharType="begin"/>
        </w:r>
        <w:r>
          <w:rPr>
            <w:noProof/>
            <w:webHidden/>
          </w:rPr>
          <w:instrText xml:space="preserve"> PAGEREF _Toc186587895 \h </w:instrText>
        </w:r>
        <w:r>
          <w:rPr>
            <w:noProof/>
            <w:webHidden/>
          </w:rPr>
        </w:r>
        <w:r>
          <w:rPr>
            <w:noProof/>
            <w:webHidden/>
          </w:rPr>
          <w:fldChar w:fldCharType="separate"/>
        </w:r>
        <w:r w:rsidR="00A94524">
          <w:rPr>
            <w:noProof/>
            <w:webHidden/>
          </w:rPr>
          <w:t>62</w:t>
        </w:r>
        <w:r>
          <w:rPr>
            <w:noProof/>
            <w:webHidden/>
          </w:rPr>
          <w:fldChar w:fldCharType="end"/>
        </w:r>
      </w:hyperlink>
    </w:p>
    <w:p w14:paraId="2A83C560" w14:textId="66C5BE48" w:rsidR="0068380E" w:rsidRDefault="0068380E">
      <w:pPr>
        <w:pStyle w:val="TM1"/>
        <w:tabs>
          <w:tab w:val="right" w:leader="dot" w:pos="9062"/>
        </w:tabs>
        <w:rPr>
          <w:noProof/>
          <w:kern w:val="2"/>
          <w:sz w:val="22"/>
          <w:szCs w:val="22"/>
          <w:lang w:eastAsia="fr-FR"/>
          <w14:ligatures w14:val="standardContextual"/>
        </w:rPr>
      </w:pPr>
      <w:hyperlink w:anchor="_Toc186587896" w:history="1">
        <w:r w:rsidRPr="002872B3">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_Toc186587896 \h </w:instrText>
        </w:r>
        <w:r>
          <w:rPr>
            <w:noProof/>
            <w:webHidden/>
          </w:rPr>
        </w:r>
        <w:r>
          <w:rPr>
            <w:noProof/>
            <w:webHidden/>
          </w:rPr>
          <w:fldChar w:fldCharType="separate"/>
        </w:r>
        <w:r w:rsidR="00A94524">
          <w:rPr>
            <w:noProof/>
            <w:webHidden/>
          </w:rPr>
          <w:t>63</w:t>
        </w:r>
        <w:r>
          <w:rPr>
            <w:noProof/>
            <w:webHidden/>
          </w:rPr>
          <w:fldChar w:fldCharType="end"/>
        </w:r>
      </w:hyperlink>
    </w:p>
    <w:p w14:paraId="72DCD1EC" w14:textId="1C37C46D" w:rsidR="000E5913" w:rsidRDefault="002858AE">
      <w:pPr>
        <w:rPr>
          <w:rFonts w:ascii="Times New Roman" w:hAnsi="Times New Roman" w:cs="Times New Roman"/>
          <w:sz w:val="24"/>
          <w:szCs w:val="24"/>
        </w:rPr>
      </w:pPr>
      <w:r>
        <w:rPr>
          <w:rFonts w:ascii="Times New Roman" w:hAnsi="Times New Roman" w:cs="Times New Roman"/>
          <w:sz w:val="24"/>
          <w:szCs w:val="24"/>
        </w:rPr>
        <w:fldChar w:fldCharType="end"/>
      </w:r>
    </w:p>
    <w:p w14:paraId="4E99A6CC" w14:textId="352A957E" w:rsidR="000E5913" w:rsidRDefault="002858AE" w:rsidP="002858AE">
      <w:pPr>
        <w:pStyle w:val="Titre1"/>
      </w:pPr>
      <w:bookmarkStart w:id="1" w:name="_Toc186587855"/>
      <w:r>
        <w:t>Liste des tableaux</w:t>
      </w:r>
      <w:bookmarkEnd w:id="1"/>
    </w:p>
    <w:p w14:paraId="3A3790DB" w14:textId="6AAFAD75" w:rsidR="0068380E" w:rsidRDefault="00932F43">
      <w:pPr>
        <w:pStyle w:val="Tabledesillustrations"/>
        <w:tabs>
          <w:tab w:val="right" w:leader="dot" w:pos="9062"/>
        </w:tabs>
        <w:rPr>
          <w:noProof/>
          <w:kern w:val="2"/>
          <w:sz w:val="22"/>
          <w:szCs w:val="22"/>
          <w:lang w:eastAsia="fr-FR"/>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"Tableau" </w:instrText>
      </w:r>
      <w:r>
        <w:rPr>
          <w:rFonts w:ascii="Times New Roman" w:hAnsi="Times New Roman" w:cs="Times New Roman"/>
          <w:sz w:val="24"/>
          <w:szCs w:val="24"/>
        </w:rPr>
        <w:fldChar w:fldCharType="separate"/>
      </w:r>
      <w:hyperlink w:anchor="_Toc186587909" w:history="1">
        <w:r w:rsidR="0068380E" w:rsidRPr="00217496">
          <w:rPr>
            <w:rStyle w:val="Lienhypertexte"/>
            <w:rFonts w:ascii="Times New Roman" w:hAnsi="Times New Roman" w:cs="Times New Roman"/>
            <w:i/>
            <w:iCs/>
            <w:noProof/>
          </w:rPr>
          <w:t>Tableau 1: Résultats du test de cumsum</w:t>
        </w:r>
        <w:r w:rsidR="0068380E">
          <w:rPr>
            <w:noProof/>
            <w:webHidden/>
          </w:rPr>
          <w:tab/>
        </w:r>
        <w:r w:rsidR="0068380E">
          <w:rPr>
            <w:noProof/>
            <w:webHidden/>
          </w:rPr>
          <w:fldChar w:fldCharType="begin"/>
        </w:r>
        <w:r w:rsidR="0068380E">
          <w:rPr>
            <w:noProof/>
            <w:webHidden/>
          </w:rPr>
          <w:instrText xml:space="preserve"> PAGEREF _Toc186587909 \h </w:instrText>
        </w:r>
        <w:r w:rsidR="0068380E">
          <w:rPr>
            <w:noProof/>
            <w:webHidden/>
          </w:rPr>
        </w:r>
        <w:r w:rsidR="0068380E">
          <w:rPr>
            <w:noProof/>
            <w:webHidden/>
          </w:rPr>
          <w:fldChar w:fldCharType="separate"/>
        </w:r>
        <w:r w:rsidR="00A94524">
          <w:rPr>
            <w:noProof/>
            <w:webHidden/>
          </w:rPr>
          <w:t>27</w:t>
        </w:r>
        <w:r w:rsidR="0068380E">
          <w:rPr>
            <w:noProof/>
            <w:webHidden/>
          </w:rPr>
          <w:fldChar w:fldCharType="end"/>
        </w:r>
      </w:hyperlink>
    </w:p>
    <w:p w14:paraId="00BCF6E8" w14:textId="06BE1270" w:rsidR="0068380E" w:rsidRDefault="0068380E">
      <w:pPr>
        <w:pStyle w:val="Tabledesillustrations"/>
        <w:tabs>
          <w:tab w:val="right" w:leader="dot" w:pos="9062"/>
        </w:tabs>
        <w:rPr>
          <w:noProof/>
          <w:kern w:val="2"/>
          <w:sz w:val="22"/>
          <w:szCs w:val="22"/>
          <w:lang w:eastAsia="fr-FR"/>
          <w14:ligatures w14:val="standardContextual"/>
        </w:rPr>
      </w:pPr>
      <w:hyperlink w:anchor="_Toc186587910" w:history="1">
        <w:r w:rsidRPr="00217496">
          <w:rPr>
            <w:rStyle w:val="Lienhypertexte"/>
            <w:rFonts w:ascii="Times New Roman" w:hAnsi="Times New Roman" w:cs="Times New Roman"/>
            <w:i/>
            <w:iCs/>
            <w:noProof/>
          </w:rPr>
          <w:t>Tableau 2: Test ADF</w:t>
        </w:r>
        <w:r>
          <w:rPr>
            <w:noProof/>
            <w:webHidden/>
          </w:rPr>
          <w:tab/>
        </w:r>
        <w:r>
          <w:rPr>
            <w:noProof/>
            <w:webHidden/>
          </w:rPr>
          <w:fldChar w:fldCharType="begin"/>
        </w:r>
        <w:r>
          <w:rPr>
            <w:noProof/>
            <w:webHidden/>
          </w:rPr>
          <w:instrText xml:space="preserve"> PAGEREF _Toc186587910 \h </w:instrText>
        </w:r>
        <w:r>
          <w:rPr>
            <w:noProof/>
            <w:webHidden/>
          </w:rPr>
        </w:r>
        <w:r>
          <w:rPr>
            <w:noProof/>
            <w:webHidden/>
          </w:rPr>
          <w:fldChar w:fldCharType="separate"/>
        </w:r>
        <w:r w:rsidR="00A94524">
          <w:rPr>
            <w:noProof/>
            <w:webHidden/>
          </w:rPr>
          <w:t>28</w:t>
        </w:r>
        <w:r>
          <w:rPr>
            <w:noProof/>
            <w:webHidden/>
          </w:rPr>
          <w:fldChar w:fldCharType="end"/>
        </w:r>
      </w:hyperlink>
    </w:p>
    <w:p w14:paraId="6C58D17C" w14:textId="638EB5B8" w:rsidR="0068380E" w:rsidRDefault="0068380E">
      <w:pPr>
        <w:pStyle w:val="Tabledesillustrations"/>
        <w:tabs>
          <w:tab w:val="right" w:leader="dot" w:pos="9062"/>
        </w:tabs>
        <w:rPr>
          <w:noProof/>
          <w:kern w:val="2"/>
          <w:sz w:val="22"/>
          <w:szCs w:val="22"/>
          <w:lang w:eastAsia="fr-FR"/>
          <w14:ligatures w14:val="standardContextual"/>
        </w:rPr>
      </w:pPr>
      <w:hyperlink w:anchor="_Toc186587911" w:history="1">
        <w:r w:rsidRPr="00217496">
          <w:rPr>
            <w:rStyle w:val="Lienhypertexte"/>
            <w:rFonts w:ascii="Times New Roman" w:hAnsi="Times New Roman" w:cs="Times New Roman"/>
            <w:i/>
            <w:iCs/>
            <w:noProof/>
          </w:rPr>
          <w:t>Tableau 3: Test de zivot Andrews</w:t>
        </w:r>
        <w:r>
          <w:rPr>
            <w:noProof/>
            <w:webHidden/>
          </w:rPr>
          <w:tab/>
        </w:r>
        <w:r>
          <w:rPr>
            <w:noProof/>
            <w:webHidden/>
          </w:rPr>
          <w:fldChar w:fldCharType="begin"/>
        </w:r>
        <w:r>
          <w:rPr>
            <w:noProof/>
            <w:webHidden/>
          </w:rPr>
          <w:instrText xml:space="preserve"> PAGEREF _Toc186587911 \h </w:instrText>
        </w:r>
        <w:r>
          <w:rPr>
            <w:noProof/>
            <w:webHidden/>
          </w:rPr>
        </w:r>
        <w:r>
          <w:rPr>
            <w:noProof/>
            <w:webHidden/>
          </w:rPr>
          <w:fldChar w:fldCharType="separate"/>
        </w:r>
        <w:r w:rsidR="00A94524">
          <w:rPr>
            <w:noProof/>
            <w:webHidden/>
          </w:rPr>
          <w:t>29</w:t>
        </w:r>
        <w:r>
          <w:rPr>
            <w:noProof/>
            <w:webHidden/>
          </w:rPr>
          <w:fldChar w:fldCharType="end"/>
        </w:r>
      </w:hyperlink>
    </w:p>
    <w:p w14:paraId="26696C86" w14:textId="0CAD8BAD" w:rsidR="0068380E" w:rsidRDefault="0068380E">
      <w:pPr>
        <w:pStyle w:val="Tabledesillustrations"/>
        <w:tabs>
          <w:tab w:val="right" w:leader="dot" w:pos="9062"/>
        </w:tabs>
        <w:rPr>
          <w:noProof/>
          <w:kern w:val="2"/>
          <w:sz w:val="22"/>
          <w:szCs w:val="22"/>
          <w:lang w:eastAsia="fr-FR"/>
          <w14:ligatures w14:val="standardContextual"/>
        </w:rPr>
      </w:pPr>
      <w:hyperlink w:anchor="_Toc186587912" w:history="1">
        <w:r w:rsidRPr="00217496">
          <w:rPr>
            <w:rStyle w:val="Lienhypertexte"/>
            <w:rFonts w:ascii="Times New Roman" w:hAnsi="Times New Roman" w:cs="Times New Roman"/>
            <w:i/>
            <w:iCs/>
            <w:noProof/>
          </w:rPr>
          <w:t>Tableau 4: détermination du retard optimal</w:t>
        </w:r>
        <w:r>
          <w:rPr>
            <w:noProof/>
            <w:webHidden/>
          </w:rPr>
          <w:tab/>
        </w:r>
        <w:r>
          <w:rPr>
            <w:noProof/>
            <w:webHidden/>
          </w:rPr>
          <w:fldChar w:fldCharType="begin"/>
        </w:r>
        <w:r>
          <w:rPr>
            <w:noProof/>
            <w:webHidden/>
          </w:rPr>
          <w:instrText xml:space="preserve"> PAGEREF _Toc186587912 \h </w:instrText>
        </w:r>
        <w:r>
          <w:rPr>
            <w:noProof/>
            <w:webHidden/>
          </w:rPr>
        </w:r>
        <w:r>
          <w:rPr>
            <w:noProof/>
            <w:webHidden/>
          </w:rPr>
          <w:fldChar w:fldCharType="separate"/>
        </w:r>
        <w:r w:rsidR="00A94524">
          <w:rPr>
            <w:noProof/>
            <w:webHidden/>
          </w:rPr>
          <w:t>30</w:t>
        </w:r>
        <w:r>
          <w:rPr>
            <w:noProof/>
            <w:webHidden/>
          </w:rPr>
          <w:fldChar w:fldCharType="end"/>
        </w:r>
      </w:hyperlink>
    </w:p>
    <w:p w14:paraId="3575140B" w14:textId="00155E8C" w:rsidR="0068380E" w:rsidRDefault="0068380E">
      <w:pPr>
        <w:pStyle w:val="Tabledesillustrations"/>
        <w:tabs>
          <w:tab w:val="right" w:leader="dot" w:pos="9062"/>
        </w:tabs>
        <w:rPr>
          <w:noProof/>
          <w:kern w:val="2"/>
          <w:sz w:val="22"/>
          <w:szCs w:val="22"/>
          <w:lang w:eastAsia="fr-FR"/>
          <w14:ligatures w14:val="standardContextual"/>
        </w:rPr>
      </w:pPr>
      <w:hyperlink w:anchor="_Toc186587913" w:history="1">
        <w:r w:rsidRPr="00217496">
          <w:rPr>
            <w:rStyle w:val="Lienhypertexte"/>
            <w:rFonts w:ascii="Times New Roman" w:hAnsi="Times New Roman" w:cs="Times New Roman"/>
            <w:i/>
            <w:iCs/>
            <w:noProof/>
          </w:rPr>
          <w:t>Tableau 5: validation du modèle</w:t>
        </w:r>
        <w:r>
          <w:rPr>
            <w:noProof/>
            <w:webHidden/>
          </w:rPr>
          <w:tab/>
        </w:r>
        <w:r>
          <w:rPr>
            <w:noProof/>
            <w:webHidden/>
          </w:rPr>
          <w:fldChar w:fldCharType="begin"/>
        </w:r>
        <w:r>
          <w:rPr>
            <w:noProof/>
            <w:webHidden/>
          </w:rPr>
          <w:instrText xml:space="preserve"> PAGEREF _Toc186587913 \h </w:instrText>
        </w:r>
        <w:r>
          <w:rPr>
            <w:noProof/>
            <w:webHidden/>
          </w:rPr>
        </w:r>
        <w:r>
          <w:rPr>
            <w:noProof/>
            <w:webHidden/>
          </w:rPr>
          <w:fldChar w:fldCharType="separate"/>
        </w:r>
        <w:r w:rsidR="00A94524">
          <w:rPr>
            <w:noProof/>
            <w:webHidden/>
          </w:rPr>
          <w:t>31</w:t>
        </w:r>
        <w:r>
          <w:rPr>
            <w:noProof/>
            <w:webHidden/>
          </w:rPr>
          <w:fldChar w:fldCharType="end"/>
        </w:r>
      </w:hyperlink>
    </w:p>
    <w:p w14:paraId="678EA8C9" w14:textId="70762BFB" w:rsidR="0068380E" w:rsidRDefault="0068380E">
      <w:pPr>
        <w:pStyle w:val="Tabledesillustrations"/>
        <w:tabs>
          <w:tab w:val="right" w:leader="dot" w:pos="9062"/>
        </w:tabs>
        <w:rPr>
          <w:noProof/>
          <w:kern w:val="2"/>
          <w:sz w:val="22"/>
          <w:szCs w:val="22"/>
          <w:lang w:eastAsia="fr-FR"/>
          <w14:ligatures w14:val="standardContextual"/>
        </w:rPr>
      </w:pPr>
      <w:hyperlink w:anchor="_Toc186587914" w:history="1">
        <w:r w:rsidRPr="00217496">
          <w:rPr>
            <w:rStyle w:val="Lienhypertexte"/>
            <w:rFonts w:ascii="Times New Roman" w:hAnsi="Times New Roman" w:cs="Times New Roman"/>
            <w:i/>
            <w:iCs/>
            <w:noProof/>
          </w:rPr>
          <w:t>Tableau 6: Estimation du modèle</w:t>
        </w:r>
        <w:r>
          <w:rPr>
            <w:noProof/>
            <w:webHidden/>
          </w:rPr>
          <w:tab/>
        </w:r>
        <w:r>
          <w:rPr>
            <w:noProof/>
            <w:webHidden/>
          </w:rPr>
          <w:fldChar w:fldCharType="begin"/>
        </w:r>
        <w:r>
          <w:rPr>
            <w:noProof/>
            <w:webHidden/>
          </w:rPr>
          <w:instrText xml:space="preserve"> PAGEREF _Toc186587914 \h </w:instrText>
        </w:r>
        <w:r>
          <w:rPr>
            <w:noProof/>
            <w:webHidden/>
          </w:rPr>
        </w:r>
        <w:r>
          <w:rPr>
            <w:noProof/>
            <w:webHidden/>
          </w:rPr>
          <w:fldChar w:fldCharType="separate"/>
        </w:r>
        <w:r w:rsidR="00A94524">
          <w:rPr>
            <w:noProof/>
            <w:webHidden/>
          </w:rPr>
          <w:t>32</w:t>
        </w:r>
        <w:r>
          <w:rPr>
            <w:noProof/>
            <w:webHidden/>
          </w:rPr>
          <w:fldChar w:fldCharType="end"/>
        </w:r>
      </w:hyperlink>
    </w:p>
    <w:p w14:paraId="66EE0919" w14:textId="1D090E19" w:rsidR="0068380E" w:rsidRDefault="0068380E">
      <w:pPr>
        <w:pStyle w:val="Tabledesillustrations"/>
        <w:tabs>
          <w:tab w:val="right" w:leader="dot" w:pos="9062"/>
        </w:tabs>
        <w:rPr>
          <w:noProof/>
          <w:kern w:val="2"/>
          <w:sz w:val="22"/>
          <w:szCs w:val="22"/>
          <w:lang w:eastAsia="fr-FR"/>
          <w14:ligatures w14:val="standardContextual"/>
        </w:rPr>
      </w:pPr>
      <w:hyperlink w:anchor="_Toc186587915" w:history="1">
        <w:r w:rsidRPr="00217496">
          <w:rPr>
            <w:rStyle w:val="Lienhypertexte"/>
            <w:rFonts w:ascii="Times New Roman" w:hAnsi="Times New Roman" w:cs="Times New Roman"/>
            <w:i/>
            <w:iCs/>
            <w:noProof/>
          </w:rPr>
          <w:t>Tableau 7: Test de pesaran et al</w:t>
        </w:r>
        <w:r>
          <w:rPr>
            <w:noProof/>
            <w:webHidden/>
          </w:rPr>
          <w:tab/>
        </w:r>
        <w:r>
          <w:rPr>
            <w:noProof/>
            <w:webHidden/>
          </w:rPr>
          <w:fldChar w:fldCharType="begin"/>
        </w:r>
        <w:r>
          <w:rPr>
            <w:noProof/>
            <w:webHidden/>
          </w:rPr>
          <w:instrText xml:space="preserve"> PAGEREF _Toc186587915 \h </w:instrText>
        </w:r>
        <w:r>
          <w:rPr>
            <w:noProof/>
            <w:webHidden/>
          </w:rPr>
        </w:r>
        <w:r>
          <w:rPr>
            <w:noProof/>
            <w:webHidden/>
          </w:rPr>
          <w:fldChar w:fldCharType="separate"/>
        </w:r>
        <w:r w:rsidR="00A94524">
          <w:rPr>
            <w:noProof/>
            <w:webHidden/>
          </w:rPr>
          <w:t>32</w:t>
        </w:r>
        <w:r>
          <w:rPr>
            <w:noProof/>
            <w:webHidden/>
          </w:rPr>
          <w:fldChar w:fldCharType="end"/>
        </w:r>
      </w:hyperlink>
    </w:p>
    <w:p w14:paraId="54DFFB5E" w14:textId="4EF54D90" w:rsidR="0068380E" w:rsidRDefault="0068380E">
      <w:pPr>
        <w:pStyle w:val="Tabledesillustrations"/>
        <w:tabs>
          <w:tab w:val="right" w:leader="dot" w:pos="9062"/>
        </w:tabs>
        <w:rPr>
          <w:noProof/>
          <w:kern w:val="2"/>
          <w:sz w:val="22"/>
          <w:szCs w:val="22"/>
          <w:lang w:eastAsia="fr-FR"/>
          <w14:ligatures w14:val="standardContextual"/>
        </w:rPr>
      </w:pPr>
      <w:hyperlink w:anchor="_Toc186587916" w:history="1">
        <w:r w:rsidRPr="00217496">
          <w:rPr>
            <w:rStyle w:val="Lienhypertexte"/>
            <w:rFonts w:ascii="Times New Roman" w:hAnsi="Times New Roman" w:cs="Times New Roman"/>
            <w:i/>
            <w:iCs/>
            <w:noProof/>
          </w:rPr>
          <w:t>Tableau 8: détermination du retard optimal</w:t>
        </w:r>
        <w:r>
          <w:rPr>
            <w:noProof/>
            <w:webHidden/>
          </w:rPr>
          <w:tab/>
        </w:r>
        <w:r>
          <w:rPr>
            <w:noProof/>
            <w:webHidden/>
          </w:rPr>
          <w:fldChar w:fldCharType="begin"/>
        </w:r>
        <w:r>
          <w:rPr>
            <w:noProof/>
            <w:webHidden/>
          </w:rPr>
          <w:instrText xml:space="preserve"> PAGEREF _Toc186587916 \h </w:instrText>
        </w:r>
        <w:r>
          <w:rPr>
            <w:noProof/>
            <w:webHidden/>
          </w:rPr>
        </w:r>
        <w:r>
          <w:rPr>
            <w:noProof/>
            <w:webHidden/>
          </w:rPr>
          <w:fldChar w:fldCharType="separate"/>
        </w:r>
        <w:r w:rsidR="00A94524">
          <w:rPr>
            <w:noProof/>
            <w:webHidden/>
          </w:rPr>
          <w:t>34</w:t>
        </w:r>
        <w:r>
          <w:rPr>
            <w:noProof/>
            <w:webHidden/>
          </w:rPr>
          <w:fldChar w:fldCharType="end"/>
        </w:r>
      </w:hyperlink>
    </w:p>
    <w:p w14:paraId="2FBB2595" w14:textId="1CF0E523" w:rsidR="0068380E" w:rsidRDefault="0068380E">
      <w:pPr>
        <w:pStyle w:val="Tabledesillustrations"/>
        <w:tabs>
          <w:tab w:val="right" w:leader="dot" w:pos="9062"/>
        </w:tabs>
        <w:rPr>
          <w:noProof/>
          <w:kern w:val="2"/>
          <w:sz w:val="22"/>
          <w:szCs w:val="22"/>
          <w:lang w:eastAsia="fr-FR"/>
          <w14:ligatures w14:val="standardContextual"/>
        </w:rPr>
      </w:pPr>
      <w:hyperlink w:anchor="_Toc186587917" w:history="1">
        <w:r w:rsidRPr="00217496">
          <w:rPr>
            <w:rStyle w:val="Lienhypertexte"/>
            <w:rFonts w:ascii="Times New Roman" w:hAnsi="Times New Roman" w:cs="Times New Roman"/>
            <w:i/>
            <w:iCs/>
            <w:noProof/>
          </w:rPr>
          <w:t>Tableau 9: Test de diagnostique</w:t>
        </w:r>
        <w:r>
          <w:rPr>
            <w:noProof/>
            <w:webHidden/>
          </w:rPr>
          <w:tab/>
        </w:r>
        <w:r>
          <w:rPr>
            <w:noProof/>
            <w:webHidden/>
          </w:rPr>
          <w:fldChar w:fldCharType="begin"/>
        </w:r>
        <w:r>
          <w:rPr>
            <w:noProof/>
            <w:webHidden/>
          </w:rPr>
          <w:instrText xml:space="preserve"> PAGEREF _Toc186587917 \h </w:instrText>
        </w:r>
        <w:r>
          <w:rPr>
            <w:noProof/>
            <w:webHidden/>
          </w:rPr>
        </w:r>
        <w:r>
          <w:rPr>
            <w:noProof/>
            <w:webHidden/>
          </w:rPr>
          <w:fldChar w:fldCharType="separate"/>
        </w:r>
        <w:r w:rsidR="00A94524">
          <w:rPr>
            <w:noProof/>
            <w:webHidden/>
          </w:rPr>
          <w:t>35</w:t>
        </w:r>
        <w:r>
          <w:rPr>
            <w:noProof/>
            <w:webHidden/>
          </w:rPr>
          <w:fldChar w:fldCharType="end"/>
        </w:r>
      </w:hyperlink>
    </w:p>
    <w:p w14:paraId="399D9634" w14:textId="0ABC3DD1" w:rsidR="0068380E" w:rsidRDefault="0068380E">
      <w:pPr>
        <w:pStyle w:val="Tabledesillustrations"/>
        <w:tabs>
          <w:tab w:val="right" w:leader="dot" w:pos="9062"/>
        </w:tabs>
        <w:rPr>
          <w:noProof/>
          <w:kern w:val="2"/>
          <w:sz w:val="22"/>
          <w:szCs w:val="22"/>
          <w:lang w:eastAsia="fr-FR"/>
          <w14:ligatures w14:val="standardContextual"/>
        </w:rPr>
      </w:pPr>
      <w:hyperlink w:anchor="_Toc186587918" w:history="1">
        <w:r w:rsidRPr="00217496">
          <w:rPr>
            <w:rStyle w:val="Lienhypertexte"/>
            <w:rFonts w:ascii="Times New Roman" w:hAnsi="Times New Roman" w:cs="Times New Roman"/>
            <w:i/>
            <w:iCs/>
            <w:noProof/>
          </w:rPr>
          <w:t>Tableau 10: Résultats des estimations</w:t>
        </w:r>
        <w:r>
          <w:rPr>
            <w:noProof/>
            <w:webHidden/>
          </w:rPr>
          <w:tab/>
        </w:r>
        <w:r>
          <w:rPr>
            <w:noProof/>
            <w:webHidden/>
          </w:rPr>
          <w:fldChar w:fldCharType="begin"/>
        </w:r>
        <w:r>
          <w:rPr>
            <w:noProof/>
            <w:webHidden/>
          </w:rPr>
          <w:instrText xml:space="preserve"> PAGEREF _Toc186587918 \h </w:instrText>
        </w:r>
        <w:r>
          <w:rPr>
            <w:noProof/>
            <w:webHidden/>
          </w:rPr>
        </w:r>
        <w:r>
          <w:rPr>
            <w:noProof/>
            <w:webHidden/>
          </w:rPr>
          <w:fldChar w:fldCharType="separate"/>
        </w:r>
        <w:r w:rsidR="00A94524">
          <w:rPr>
            <w:noProof/>
            <w:webHidden/>
          </w:rPr>
          <w:t>36</w:t>
        </w:r>
        <w:r>
          <w:rPr>
            <w:noProof/>
            <w:webHidden/>
          </w:rPr>
          <w:fldChar w:fldCharType="end"/>
        </w:r>
      </w:hyperlink>
    </w:p>
    <w:p w14:paraId="6D9810E5" w14:textId="6DD229E5" w:rsidR="0068380E" w:rsidRDefault="0068380E">
      <w:pPr>
        <w:pStyle w:val="Tabledesillustrations"/>
        <w:tabs>
          <w:tab w:val="right" w:leader="dot" w:pos="9062"/>
        </w:tabs>
        <w:rPr>
          <w:noProof/>
          <w:kern w:val="2"/>
          <w:sz w:val="22"/>
          <w:szCs w:val="22"/>
          <w:lang w:eastAsia="fr-FR"/>
          <w14:ligatures w14:val="standardContextual"/>
        </w:rPr>
      </w:pPr>
      <w:hyperlink w:anchor="_Toc186587919" w:history="1">
        <w:r w:rsidRPr="00217496">
          <w:rPr>
            <w:rStyle w:val="Lienhypertexte"/>
            <w:rFonts w:ascii="Times New Roman" w:hAnsi="Times New Roman" w:cs="Times New Roman"/>
            <w:i/>
            <w:iCs/>
            <w:noProof/>
          </w:rPr>
          <w:t>Tableau 11: Test de pésaran</w:t>
        </w:r>
        <w:r>
          <w:rPr>
            <w:noProof/>
            <w:webHidden/>
          </w:rPr>
          <w:tab/>
        </w:r>
        <w:r>
          <w:rPr>
            <w:noProof/>
            <w:webHidden/>
          </w:rPr>
          <w:fldChar w:fldCharType="begin"/>
        </w:r>
        <w:r>
          <w:rPr>
            <w:noProof/>
            <w:webHidden/>
          </w:rPr>
          <w:instrText xml:space="preserve"> PAGEREF _Toc186587919 \h </w:instrText>
        </w:r>
        <w:r>
          <w:rPr>
            <w:noProof/>
            <w:webHidden/>
          </w:rPr>
        </w:r>
        <w:r>
          <w:rPr>
            <w:noProof/>
            <w:webHidden/>
          </w:rPr>
          <w:fldChar w:fldCharType="separate"/>
        </w:r>
        <w:r w:rsidR="00A94524">
          <w:rPr>
            <w:noProof/>
            <w:webHidden/>
          </w:rPr>
          <w:t>37</w:t>
        </w:r>
        <w:r>
          <w:rPr>
            <w:noProof/>
            <w:webHidden/>
          </w:rPr>
          <w:fldChar w:fldCharType="end"/>
        </w:r>
      </w:hyperlink>
    </w:p>
    <w:p w14:paraId="7DCD1062" w14:textId="7AC7905E" w:rsidR="0068380E" w:rsidRDefault="0068380E">
      <w:pPr>
        <w:pStyle w:val="Tabledesillustrations"/>
        <w:tabs>
          <w:tab w:val="right" w:leader="dot" w:pos="9062"/>
        </w:tabs>
        <w:rPr>
          <w:noProof/>
          <w:kern w:val="2"/>
          <w:sz w:val="22"/>
          <w:szCs w:val="22"/>
          <w:lang w:eastAsia="fr-FR"/>
          <w14:ligatures w14:val="standardContextual"/>
        </w:rPr>
      </w:pPr>
      <w:hyperlink w:anchor="_Toc186587920" w:history="1">
        <w:r w:rsidRPr="00217496">
          <w:rPr>
            <w:rStyle w:val="Lienhypertexte"/>
            <w:rFonts w:ascii="Times New Roman" w:hAnsi="Times New Roman" w:cs="Times New Roman"/>
            <w:i/>
            <w:iCs/>
            <w:noProof/>
          </w:rPr>
          <w:t>Tableau 12:détermination du retard optimal</w:t>
        </w:r>
        <w:r>
          <w:rPr>
            <w:noProof/>
            <w:webHidden/>
          </w:rPr>
          <w:tab/>
        </w:r>
        <w:r>
          <w:rPr>
            <w:noProof/>
            <w:webHidden/>
          </w:rPr>
          <w:fldChar w:fldCharType="begin"/>
        </w:r>
        <w:r>
          <w:rPr>
            <w:noProof/>
            <w:webHidden/>
          </w:rPr>
          <w:instrText xml:space="preserve"> PAGEREF _Toc186587920 \h </w:instrText>
        </w:r>
        <w:r>
          <w:rPr>
            <w:noProof/>
            <w:webHidden/>
          </w:rPr>
        </w:r>
        <w:r>
          <w:rPr>
            <w:noProof/>
            <w:webHidden/>
          </w:rPr>
          <w:fldChar w:fldCharType="separate"/>
        </w:r>
        <w:r w:rsidR="00A94524">
          <w:rPr>
            <w:noProof/>
            <w:webHidden/>
          </w:rPr>
          <w:t>38</w:t>
        </w:r>
        <w:r>
          <w:rPr>
            <w:noProof/>
            <w:webHidden/>
          </w:rPr>
          <w:fldChar w:fldCharType="end"/>
        </w:r>
      </w:hyperlink>
    </w:p>
    <w:p w14:paraId="3EFA6EB8" w14:textId="220DA0DC" w:rsidR="0068380E" w:rsidRDefault="0068380E">
      <w:pPr>
        <w:pStyle w:val="Tabledesillustrations"/>
        <w:tabs>
          <w:tab w:val="right" w:leader="dot" w:pos="9062"/>
        </w:tabs>
        <w:rPr>
          <w:noProof/>
          <w:kern w:val="2"/>
          <w:sz w:val="22"/>
          <w:szCs w:val="22"/>
          <w:lang w:eastAsia="fr-FR"/>
          <w14:ligatures w14:val="standardContextual"/>
        </w:rPr>
      </w:pPr>
      <w:hyperlink w:anchor="_Toc186587921" w:history="1">
        <w:r w:rsidRPr="00217496">
          <w:rPr>
            <w:rStyle w:val="Lienhypertexte"/>
            <w:rFonts w:ascii="Times New Roman" w:hAnsi="Times New Roman" w:cs="Times New Roman"/>
            <w:i/>
            <w:iCs/>
            <w:noProof/>
          </w:rPr>
          <w:t>Tableau 13: Test de diagnostique</w:t>
        </w:r>
        <w:r>
          <w:rPr>
            <w:noProof/>
            <w:webHidden/>
          </w:rPr>
          <w:tab/>
        </w:r>
        <w:r>
          <w:rPr>
            <w:noProof/>
            <w:webHidden/>
          </w:rPr>
          <w:fldChar w:fldCharType="begin"/>
        </w:r>
        <w:r>
          <w:rPr>
            <w:noProof/>
            <w:webHidden/>
          </w:rPr>
          <w:instrText xml:space="preserve"> PAGEREF _Toc186587921 \h </w:instrText>
        </w:r>
        <w:r>
          <w:rPr>
            <w:noProof/>
            <w:webHidden/>
          </w:rPr>
        </w:r>
        <w:r>
          <w:rPr>
            <w:noProof/>
            <w:webHidden/>
          </w:rPr>
          <w:fldChar w:fldCharType="separate"/>
        </w:r>
        <w:r w:rsidR="00A94524">
          <w:rPr>
            <w:noProof/>
            <w:webHidden/>
          </w:rPr>
          <w:t>39</w:t>
        </w:r>
        <w:r>
          <w:rPr>
            <w:noProof/>
            <w:webHidden/>
          </w:rPr>
          <w:fldChar w:fldCharType="end"/>
        </w:r>
      </w:hyperlink>
    </w:p>
    <w:p w14:paraId="4798CEB3" w14:textId="28767112" w:rsidR="002858AE" w:rsidRDefault="00932F43">
      <w:pPr>
        <w:rPr>
          <w:rFonts w:ascii="Times New Roman" w:hAnsi="Times New Roman" w:cs="Times New Roman"/>
          <w:sz w:val="24"/>
          <w:szCs w:val="24"/>
        </w:rPr>
      </w:pPr>
      <w:r>
        <w:rPr>
          <w:rFonts w:ascii="Times New Roman" w:hAnsi="Times New Roman" w:cs="Times New Roman"/>
          <w:sz w:val="24"/>
          <w:szCs w:val="24"/>
        </w:rPr>
        <w:fldChar w:fldCharType="end"/>
      </w:r>
    </w:p>
    <w:p w14:paraId="03115967" w14:textId="18B3F3DC" w:rsidR="002858AE" w:rsidRDefault="002858AE" w:rsidP="002858AE">
      <w:pPr>
        <w:pStyle w:val="Titre1"/>
      </w:pPr>
      <w:bookmarkStart w:id="2" w:name="_Toc186587856"/>
      <w:r>
        <w:t>Liste des Figures</w:t>
      </w:r>
      <w:bookmarkEnd w:id="2"/>
    </w:p>
    <w:p w14:paraId="4122C091" w14:textId="70FE5629" w:rsidR="0068380E" w:rsidRDefault="00932F43">
      <w:pPr>
        <w:pStyle w:val="Tabledesillustrations"/>
        <w:tabs>
          <w:tab w:val="right" w:leader="dot" w:pos="9062"/>
        </w:tabs>
        <w:rPr>
          <w:noProof/>
          <w:kern w:val="2"/>
          <w:sz w:val="22"/>
          <w:szCs w:val="22"/>
          <w:lang w:eastAsia="fr-FR"/>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86587897" w:history="1">
        <w:r w:rsidR="0068380E" w:rsidRPr="00764DA0">
          <w:rPr>
            <w:rStyle w:val="Lienhypertexte"/>
            <w:rFonts w:ascii="Times New Roman" w:hAnsi="Times New Roman" w:cs="Times New Roman"/>
            <w:i/>
            <w:iCs/>
            <w:noProof/>
          </w:rPr>
          <w:t>Figure 1: Evolution de la croissance du PIB</w:t>
        </w:r>
        <w:r w:rsidR="0068380E">
          <w:rPr>
            <w:noProof/>
            <w:webHidden/>
          </w:rPr>
          <w:tab/>
        </w:r>
        <w:r w:rsidR="0068380E">
          <w:rPr>
            <w:noProof/>
            <w:webHidden/>
          </w:rPr>
          <w:fldChar w:fldCharType="begin"/>
        </w:r>
        <w:r w:rsidR="0068380E">
          <w:rPr>
            <w:noProof/>
            <w:webHidden/>
          </w:rPr>
          <w:instrText xml:space="preserve"> PAGEREF _Toc186587897 \h </w:instrText>
        </w:r>
        <w:r w:rsidR="0068380E">
          <w:rPr>
            <w:noProof/>
            <w:webHidden/>
          </w:rPr>
        </w:r>
        <w:r w:rsidR="0068380E">
          <w:rPr>
            <w:noProof/>
            <w:webHidden/>
          </w:rPr>
          <w:fldChar w:fldCharType="separate"/>
        </w:r>
        <w:r w:rsidR="00A94524">
          <w:rPr>
            <w:noProof/>
            <w:webHidden/>
          </w:rPr>
          <w:t>14</w:t>
        </w:r>
        <w:r w:rsidR="0068380E">
          <w:rPr>
            <w:noProof/>
            <w:webHidden/>
          </w:rPr>
          <w:fldChar w:fldCharType="end"/>
        </w:r>
      </w:hyperlink>
    </w:p>
    <w:p w14:paraId="6D423FE8" w14:textId="6C87EC4C" w:rsidR="0068380E" w:rsidRDefault="0068380E">
      <w:pPr>
        <w:pStyle w:val="Tabledesillustrations"/>
        <w:tabs>
          <w:tab w:val="right" w:leader="dot" w:pos="9062"/>
        </w:tabs>
        <w:rPr>
          <w:noProof/>
          <w:kern w:val="2"/>
          <w:sz w:val="22"/>
          <w:szCs w:val="22"/>
          <w:lang w:eastAsia="fr-FR"/>
          <w14:ligatures w14:val="standardContextual"/>
        </w:rPr>
      </w:pPr>
      <w:hyperlink w:anchor="_Toc186587898" w:history="1">
        <w:r w:rsidRPr="00764DA0">
          <w:rPr>
            <w:rStyle w:val="Lienhypertexte"/>
            <w:rFonts w:ascii="Times New Roman" w:hAnsi="Times New Roman" w:cs="Times New Roman"/>
            <w:i/>
            <w:iCs/>
            <w:noProof/>
          </w:rPr>
          <w:t>Figure 2: Evolution des importations et des exportations</w:t>
        </w:r>
        <w:r>
          <w:rPr>
            <w:noProof/>
            <w:webHidden/>
          </w:rPr>
          <w:tab/>
        </w:r>
        <w:r>
          <w:rPr>
            <w:noProof/>
            <w:webHidden/>
          </w:rPr>
          <w:fldChar w:fldCharType="begin"/>
        </w:r>
        <w:r>
          <w:rPr>
            <w:noProof/>
            <w:webHidden/>
          </w:rPr>
          <w:instrText xml:space="preserve"> PAGEREF _Toc186587898 \h </w:instrText>
        </w:r>
        <w:r>
          <w:rPr>
            <w:noProof/>
            <w:webHidden/>
          </w:rPr>
        </w:r>
        <w:r>
          <w:rPr>
            <w:noProof/>
            <w:webHidden/>
          </w:rPr>
          <w:fldChar w:fldCharType="separate"/>
        </w:r>
        <w:r w:rsidR="00A94524">
          <w:rPr>
            <w:noProof/>
            <w:webHidden/>
          </w:rPr>
          <w:t>15</w:t>
        </w:r>
        <w:r>
          <w:rPr>
            <w:noProof/>
            <w:webHidden/>
          </w:rPr>
          <w:fldChar w:fldCharType="end"/>
        </w:r>
      </w:hyperlink>
    </w:p>
    <w:p w14:paraId="219AA131" w14:textId="3297C3CD" w:rsidR="0068380E" w:rsidRDefault="0068380E">
      <w:pPr>
        <w:pStyle w:val="Tabledesillustrations"/>
        <w:tabs>
          <w:tab w:val="right" w:leader="dot" w:pos="9062"/>
        </w:tabs>
        <w:rPr>
          <w:noProof/>
          <w:kern w:val="2"/>
          <w:sz w:val="22"/>
          <w:szCs w:val="22"/>
          <w:lang w:eastAsia="fr-FR"/>
          <w14:ligatures w14:val="standardContextual"/>
        </w:rPr>
      </w:pPr>
      <w:hyperlink w:anchor="_Toc186587899" w:history="1">
        <w:r w:rsidRPr="00764DA0">
          <w:rPr>
            <w:rStyle w:val="Lienhypertexte"/>
            <w:rFonts w:ascii="Times New Roman" w:hAnsi="Times New Roman" w:cs="Times New Roman"/>
            <w:i/>
            <w:iCs/>
            <w:noProof/>
          </w:rPr>
          <w:t>Figure 3: Evolution de la consommation et de l'investissement</w:t>
        </w:r>
        <w:r>
          <w:rPr>
            <w:noProof/>
            <w:webHidden/>
          </w:rPr>
          <w:tab/>
        </w:r>
        <w:r>
          <w:rPr>
            <w:noProof/>
            <w:webHidden/>
          </w:rPr>
          <w:fldChar w:fldCharType="begin"/>
        </w:r>
        <w:r>
          <w:rPr>
            <w:noProof/>
            <w:webHidden/>
          </w:rPr>
          <w:instrText xml:space="preserve"> PAGEREF _Toc186587899 \h </w:instrText>
        </w:r>
        <w:r>
          <w:rPr>
            <w:noProof/>
            <w:webHidden/>
          </w:rPr>
        </w:r>
        <w:r>
          <w:rPr>
            <w:noProof/>
            <w:webHidden/>
          </w:rPr>
          <w:fldChar w:fldCharType="separate"/>
        </w:r>
        <w:r w:rsidR="00A94524">
          <w:rPr>
            <w:noProof/>
            <w:webHidden/>
          </w:rPr>
          <w:t>16</w:t>
        </w:r>
        <w:r>
          <w:rPr>
            <w:noProof/>
            <w:webHidden/>
          </w:rPr>
          <w:fldChar w:fldCharType="end"/>
        </w:r>
      </w:hyperlink>
    </w:p>
    <w:p w14:paraId="44269CA8" w14:textId="300332E7" w:rsidR="0068380E" w:rsidRDefault="0068380E">
      <w:pPr>
        <w:pStyle w:val="Tabledesillustrations"/>
        <w:tabs>
          <w:tab w:val="right" w:leader="dot" w:pos="9062"/>
        </w:tabs>
        <w:rPr>
          <w:noProof/>
          <w:kern w:val="2"/>
          <w:sz w:val="22"/>
          <w:szCs w:val="22"/>
          <w:lang w:eastAsia="fr-FR"/>
          <w14:ligatures w14:val="standardContextual"/>
        </w:rPr>
      </w:pPr>
      <w:hyperlink w:anchor="_Toc186587900" w:history="1">
        <w:r w:rsidRPr="00764DA0">
          <w:rPr>
            <w:rStyle w:val="Lienhypertexte"/>
            <w:rFonts w:ascii="Times New Roman" w:hAnsi="Times New Roman" w:cs="Times New Roman"/>
            <w:i/>
            <w:iCs/>
            <w:noProof/>
          </w:rPr>
          <w:t>Figure 4: Evolution de la masse monétaire et de l'inflation</w:t>
        </w:r>
        <w:r>
          <w:rPr>
            <w:noProof/>
            <w:webHidden/>
          </w:rPr>
          <w:tab/>
        </w:r>
        <w:r>
          <w:rPr>
            <w:noProof/>
            <w:webHidden/>
          </w:rPr>
          <w:fldChar w:fldCharType="begin"/>
        </w:r>
        <w:r>
          <w:rPr>
            <w:noProof/>
            <w:webHidden/>
          </w:rPr>
          <w:instrText xml:space="preserve"> PAGEREF _Toc186587900 \h </w:instrText>
        </w:r>
        <w:r>
          <w:rPr>
            <w:noProof/>
            <w:webHidden/>
          </w:rPr>
        </w:r>
        <w:r>
          <w:rPr>
            <w:noProof/>
            <w:webHidden/>
          </w:rPr>
          <w:fldChar w:fldCharType="separate"/>
        </w:r>
        <w:r w:rsidR="00A94524">
          <w:rPr>
            <w:noProof/>
            <w:webHidden/>
          </w:rPr>
          <w:t>18</w:t>
        </w:r>
        <w:r>
          <w:rPr>
            <w:noProof/>
            <w:webHidden/>
          </w:rPr>
          <w:fldChar w:fldCharType="end"/>
        </w:r>
      </w:hyperlink>
    </w:p>
    <w:p w14:paraId="1854BA4A" w14:textId="62C9604C" w:rsidR="0068380E" w:rsidRDefault="0068380E">
      <w:pPr>
        <w:pStyle w:val="Tabledesillustrations"/>
        <w:tabs>
          <w:tab w:val="right" w:leader="dot" w:pos="9062"/>
        </w:tabs>
        <w:rPr>
          <w:noProof/>
          <w:kern w:val="2"/>
          <w:sz w:val="22"/>
          <w:szCs w:val="22"/>
          <w:lang w:eastAsia="fr-FR"/>
          <w14:ligatures w14:val="standardContextual"/>
        </w:rPr>
      </w:pPr>
      <w:hyperlink w:anchor="_Toc186587901" w:history="1">
        <w:r w:rsidRPr="00764DA0">
          <w:rPr>
            <w:rStyle w:val="Lienhypertexte"/>
            <w:rFonts w:ascii="Times New Roman" w:hAnsi="Times New Roman" w:cs="Times New Roman"/>
            <w:i/>
            <w:iCs/>
            <w:noProof/>
          </w:rPr>
          <w:t>Figure 5: Evolution du taux de chômage</w:t>
        </w:r>
        <w:r>
          <w:rPr>
            <w:noProof/>
            <w:webHidden/>
          </w:rPr>
          <w:tab/>
        </w:r>
        <w:r>
          <w:rPr>
            <w:noProof/>
            <w:webHidden/>
          </w:rPr>
          <w:fldChar w:fldCharType="begin"/>
        </w:r>
        <w:r>
          <w:rPr>
            <w:noProof/>
            <w:webHidden/>
          </w:rPr>
          <w:instrText xml:space="preserve"> PAGEREF _Toc186587901 \h </w:instrText>
        </w:r>
        <w:r>
          <w:rPr>
            <w:noProof/>
            <w:webHidden/>
          </w:rPr>
        </w:r>
        <w:r>
          <w:rPr>
            <w:noProof/>
            <w:webHidden/>
          </w:rPr>
          <w:fldChar w:fldCharType="separate"/>
        </w:r>
        <w:r w:rsidR="00A94524">
          <w:rPr>
            <w:noProof/>
            <w:webHidden/>
          </w:rPr>
          <w:t>19</w:t>
        </w:r>
        <w:r>
          <w:rPr>
            <w:noProof/>
            <w:webHidden/>
          </w:rPr>
          <w:fldChar w:fldCharType="end"/>
        </w:r>
      </w:hyperlink>
    </w:p>
    <w:p w14:paraId="057B79E2" w14:textId="6AF3340C" w:rsidR="0068380E" w:rsidRDefault="0068380E">
      <w:pPr>
        <w:pStyle w:val="Tabledesillustrations"/>
        <w:tabs>
          <w:tab w:val="right" w:leader="dot" w:pos="9062"/>
        </w:tabs>
        <w:rPr>
          <w:noProof/>
          <w:kern w:val="2"/>
          <w:sz w:val="22"/>
          <w:szCs w:val="22"/>
          <w:lang w:eastAsia="fr-FR"/>
          <w14:ligatures w14:val="standardContextual"/>
        </w:rPr>
      </w:pPr>
      <w:hyperlink w:anchor="_Toc186587902" w:history="1">
        <w:r w:rsidRPr="00764DA0">
          <w:rPr>
            <w:rStyle w:val="Lienhypertexte"/>
            <w:rFonts w:ascii="Times New Roman" w:hAnsi="Times New Roman" w:cs="Times New Roman"/>
            <w:i/>
            <w:iCs/>
            <w:noProof/>
          </w:rPr>
          <w:t>Figure 6: Evolution des variables macroéconomiques de la RCA</w:t>
        </w:r>
        <w:r>
          <w:rPr>
            <w:noProof/>
            <w:webHidden/>
          </w:rPr>
          <w:tab/>
        </w:r>
        <w:r>
          <w:rPr>
            <w:noProof/>
            <w:webHidden/>
          </w:rPr>
          <w:fldChar w:fldCharType="begin"/>
        </w:r>
        <w:r>
          <w:rPr>
            <w:noProof/>
            <w:webHidden/>
          </w:rPr>
          <w:instrText xml:space="preserve"> PAGEREF _Toc186587902 \h </w:instrText>
        </w:r>
        <w:r>
          <w:rPr>
            <w:noProof/>
            <w:webHidden/>
          </w:rPr>
        </w:r>
        <w:r>
          <w:rPr>
            <w:noProof/>
            <w:webHidden/>
          </w:rPr>
          <w:fldChar w:fldCharType="separate"/>
        </w:r>
        <w:r w:rsidR="00A94524">
          <w:rPr>
            <w:noProof/>
            <w:webHidden/>
          </w:rPr>
          <w:t>20</w:t>
        </w:r>
        <w:r>
          <w:rPr>
            <w:noProof/>
            <w:webHidden/>
          </w:rPr>
          <w:fldChar w:fldCharType="end"/>
        </w:r>
      </w:hyperlink>
    </w:p>
    <w:p w14:paraId="6CFF9423" w14:textId="70C3FCDB" w:rsidR="0068380E" w:rsidRDefault="0068380E">
      <w:pPr>
        <w:pStyle w:val="Tabledesillustrations"/>
        <w:tabs>
          <w:tab w:val="right" w:leader="dot" w:pos="9062"/>
        </w:tabs>
        <w:rPr>
          <w:noProof/>
          <w:kern w:val="2"/>
          <w:sz w:val="22"/>
          <w:szCs w:val="22"/>
          <w:lang w:eastAsia="fr-FR"/>
          <w14:ligatures w14:val="standardContextual"/>
        </w:rPr>
      </w:pPr>
      <w:hyperlink w:anchor="_Toc186587903" w:history="1">
        <w:r w:rsidRPr="00764DA0">
          <w:rPr>
            <w:rStyle w:val="Lienhypertexte"/>
            <w:rFonts w:ascii="Times New Roman" w:hAnsi="Times New Roman" w:cs="Times New Roman"/>
            <w:i/>
            <w:iCs/>
            <w:noProof/>
          </w:rPr>
          <w:t>Figure 7: détection de ruptures</w:t>
        </w:r>
        <w:r>
          <w:rPr>
            <w:noProof/>
            <w:webHidden/>
          </w:rPr>
          <w:tab/>
        </w:r>
        <w:r>
          <w:rPr>
            <w:noProof/>
            <w:webHidden/>
          </w:rPr>
          <w:fldChar w:fldCharType="begin"/>
        </w:r>
        <w:r>
          <w:rPr>
            <w:noProof/>
            <w:webHidden/>
          </w:rPr>
          <w:instrText xml:space="preserve"> PAGEREF _Toc186587903 \h </w:instrText>
        </w:r>
        <w:r>
          <w:rPr>
            <w:noProof/>
            <w:webHidden/>
          </w:rPr>
        </w:r>
        <w:r>
          <w:rPr>
            <w:noProof/>
            <w:webHidden/>
          </w:rPr>
          <w:fldChar w:fldCharType="separate"/>
        </w:r>
        <w:r w:rsidR="00A94524">
          <w:rPr>
            <w:noProof/>
            <w:webHidden/>
          </w:rPr>
          <w:t>27</w:t>
        </w:r>
        <w:r>
          <w:rPr>
            <w:noProof/>
            <w:webHidden/>
          </w:rPr>
          <w:fldChar w:fldCharType="end"/>
        </w:r>
      </w:hyperlink>
    </w:p>
    <w:p w14:paraId="23E2F608" w14:textId="03499BA1" w:rsidR="0068380E" w:rsidRDefault="0068380E">
      <w:pPr>
        <w:pStyle w:val="Tabledesillustrations"/>
        <w:tabs>
          <w:tab w:val="right" w:leader="dot" w:pos="9062"/>
        </w:tabs>
        <w:rPr>
          <w:noProof/>
          <w:kern w:val="2"/>
          <w:sz w:val="22"/>
          <w:szCs w:val="22"/>
          <w:lang w:eastAsia="fr-FR"/>
          <w14:ligatures w14:val="standardContextual"/>
        </w:rPr>
      </w:pPr>
      <w:hyperlink w:anchor="_Toc186587904" w:history="1">
        <w:r w:rsidRPr="00764DA0">
          <w:rPr>
            <w:rStyle w:val="Lienhypertexte"/>
            <w:rFonts w:ascii="Times New Roman" w:hAnsi="Times New Roman" w:cs="Times New Roman"/>
            <w:i/>
            <w:iCs/>
            <w:noProof/>
          </w:rPr>
          <w:t>Figure 9: QQ Plot</w:t>
        </w:r>
        <w:r>
          <w:rPr>
            <w:noProof/>
            <w:webHidden/>
          </w:rPr>
          <w:tab/>
        </w:r>
        <w:r>
          <w:rPr>
            <w:noProof/>
            <w:webHidden/>
          </w:rPr>
          <w:fldChar w:fldCharType="begin"/>
        </w:r>
        <w:r>
          <w:rPr>
            <w:noProof/>
            <w:webHidden/>
          </w:rPr>
          <w:instrText xml:space="preserve"> PAGEREF _Toc186587904 \h </w:instrText>
        </w:r>
        <w:r>
          <w:rPr>
            <w:noProof/>
            <w:webHidden/>
          </w:rPr>
        </w:r>
        <w:r>
          <w:rPr>
            <w:noProof/>
            <w:webHidden/>
          </w:rPr>
          <w:fldChar w:fldCharType="separate"/>
        </w:r>
        <w:r w:rsidR="00A94524">
          <w:rPr>
            <w:noProof/>
            <w:webHidden/>
          </w:rPr>
          <w:t>35</w:t>
        </w:r>
        <w:r>
          <w:rPr>
            <w:noProof/>
            <w:webHidden/>
          </w:rPr>
          <w:fldChar w:fldCharType="end"/>
        </w:r>
      </w:hyperlink>
    </w:p>
    <w:p w14:paraId="5505595C" w14:textId="7D806D89" w:rsidR="0068380E" w:rsidRDefault="0068380E">
      <w:pPr>
        <w:pStyle w:val="Tabledesillustrations"/>
        <w:tabs>
          <w:tab w:val="right" w:leader="dot" w:pos="9062"/>
        </w:tabs>
        <w:rPr>
          <w:noProof/>
          <w:kern w:val="2"/>
          <w:sz w:val="22"/>
          <w:szCs w:val="22"/>
          <w:lang w:eastAsia="fr-FR"/>
          <w14:ligatures w14:val="standardContextual"/>
        </w:rPr>
      </w:pPr>
      <w:hyperlink w:anchor="_Toc186587905" w:history="1">
        <w:r w:rsidRPr="00764DA0">
          <w:rPr>
            <w:rStyle w:val="Lienhypertexte"/>
            <w:rFonts w:ascii="Times New Roman" w:hAnsi="Times New Roman" w:cs="Times New Roman"/>
            <w:noProof/>
          </w:rPr>
          <w:t>Figure 11 : validation du modele</w:t>
        </w:r>
        <w:r>
          <w:rPr>
            <w:noProof/>
            <w:webHidden/>
          </w:rPr>
          <w:tab/>
        </w:r>
        <w:r>
          <w:rPr>
            <w:noProof/>
            <w:webHidden/>
          </w:rPr>
          <w:fldChar w:fldCharType="begin"/>
        </w:r>
        <w:r>
          <w:rPr>
            <w:noProof/>
            <w:webHidden/>
          </w:rPr>
          <w:instrText xml:space="preserve"> PAGEREF _Toc186587905 \h </w:instrText>
        </w:r>
        <w:r>
          <w:rPr>
            <w:noProof/>
            <w:webHidden/>
          </w:rPr>
        </w:r>
        <w:r>
          <w:rPr>
            <w:noProof/>
            <w:webHidden/>
          </w:rPr>
          <w:fldChar w:fldCharType="separate"/>
        </w:r>
        <w:r w:rsidR="00A94524">
          <w:rPr>
            <w:noProof/>
            <w:webHidden/>
          </w:rPr>
          <w:t>42</w:t>
        </w:r>
        <w:r>
          <w:rPr>
            <w:noProof/>
            <w:webHidden/>
          </w:rPr>
          <w:fldChar w:fldCharType="end"/>
        </w:r>
      </w:hyperlink>
    </w:p>
    <w:p w14:paraId="49421110" w14:textId="1B855B8E" w:rsidR="0068380E" w:rsidRDefault="0068380E">
      <w:pPr>
        <w:pStyle w:val="Tabledesillustrations"/>
        <w:tabs>
          <w:tab w:val="right" w:leader="dot" w:pos="9062"/>
        </w:tabs>
        <w:rPr>
          <w:noProof/>
          <w:kern w:val="2"/>
          <w:sz w:val="22"/>
          <w:szCs w:val="22"/>
          <w:lang w:eastAsia="fr-FR"/>
          <w14:ligatures w14:val="standardContextual"/>
        </w:rPr>
      </w:pPr>
      <w:hyperlink w:anchor="_Toc186587906" w:history="1">
        <w:r w:rsidRPr="00764DA0">
          <w:rPr>
            <w:rStyle w:val="Lienhypertexte"/>
            <w:rFonts w:ascii="Times New Roman" w:hAnsi="Times New Roman" w:cs="Times New Roman"/>
            <w:noProof/>
          </w:rPr>
          <w:t>Figure 12 :validation du modele</w:t>
        </w:r>
        <w:r>
          <w:rPr>
            <w:noProof/>
            <w:webHidden/>
          </w:rPr>
          <w:tab/>
        </w:r>
        <w:r>
          <w:rPr>
            <w:noProof/>
            <w:webHidden/>
          </w:rPr>
          <w:fldChar w:fldCharType="begin"/>
        </w:r>
        <w:r>
          <w:rPr>
            <w:noProof/>
            <w:webHidden/>
          </w:rPr>
          <w:instrText xml:space="preserve"> PAGEREF _Toc186587906 \h </w:instrText>
        </w:r>
        <w:r>
          <w:rPr>
            <w:noProof/>
            <w:webHidden/>
          </w:rPr>
        </w:r>
        <w:r>
          <w:rPr>
            <w:noProof/>
            <w:webHidden/>
          </w:rPr>
          <w:fldChar w:fldCharType="separate"/>
        </w:r>
        <w:r w:rsidR="00A94524">
          <w:rPr>
            <w:noProof/>
            <w:webHidden/>
          </w:rPr>
          <w:t>45</w:t>
        </w:r>
        <w:r>
          <w:rPr>
            <w:noProof/>
            <w:webHidden/>
          </w:rPr>
          <w:fldChar w:fldCharType="end"/>
        </w:r>
      </w:hyperlink>
    </w:p>
    <w:p w14:paraId="06956935" w14:textId="77D76A9C" w:rsidR="0068380E" w:rsidRDefault="0068380E">
      <w:pPr>
        <w:pStyle w:val="Tabledesillustrations"/>
        <w:tabs>
          <w:tab w:val="right" w:leader="dot" w:pos="9062"/>
        </w:tabs>
        <w:rPr>
          <w:noProof/>
          <w:kern w:val="2"/>
          <w:sz w:val="22"/>
          <w:szCs w:val="22"/>
          <w:lang w:eastAsia="fr-FR"/>
          <w14:ligatures w14:val="standardContextual"/>
        </w:rPr>
      </w:pPr>
      <w:hyperlink w:anchor="_Toc186587907" w:history="1">
        <w:r w:rsidRPr="00764DA0">
          <w:rPr>
            <w:rStyle w:val="Lienhypertexte"/>
            <w:rFonts w:ascii="Times New Roman" w:hAnsi="Times New Roman" w:cs="Times New Roman"/>
            <w:noProof/>
          </w:rPr>
          <w:t>Figure 13 : validation du modele 6</w:t>
        </w:r>
        <w:r>
          <w:rPr>
            <w:noProof/>
            <w:webHidden/>
          </w:rPr>
          <w:tab/>
        </w:r>
        <w:r>
          <w:rPr>
            <w:noProof/>
            <w:webHidden/>
          </w:rPr>
          <w:fldChar w:fldCharType="begin"/>
        </w:r>
        <w:r>
          <w:rPr>
            <w:noProof/>
            <w:webHidden/>
          </w:rPr>
          <w:instrText xml:space="preserve"> PAGEREF _Toc186587907 \h </w:instrText>
        </w:r>
        <w:r>
          <w:rPr>
            <w:noProof/>
            <w:webHidden/>
          </w:rPr>
        </w:r>
        <w:r>
          <w:rPr>
            <w:noProof/>
            <w:webHidden/>
          </w:rPr>
          <w:fldChar w:fldCharType="separate"/>
        </w:r>
        <w:r w:rsidR="00A94524">
          <w:rPr>
            <w:noProof/>
            <w:webHidden/>
          </w:rPr>
          <w:t>48</w:t>
        </w:r>
        <w:r>
          <w:rPr>
            <w:noProof/>
            <w:webHidden/>
          </w:rPr>
          <w:fldChar w:fldCharType="end"/>
        </w:r>
      </w:hyperlink>
    </w:p>
    <w:p w14:paraId="2CF1DA4A" w14:textId="12EFF53C" w:rsidR="0068380E" w:rsidRDefault="0068380E">
      <w:pPr>
        <w:pStyle w:val="Tabledesillustrations"/>
        <w:tabs>
          <w:tab w:val="right" w:leader="dot" w:pos="9062"/>
        </w:tabs>
        <w:rPr>
          <w:noProof/>
          <w:kern w:val="2"/>
          <w:sz w:val="22"/>
          <w:szCs w:val="22"/>
          <w:lang w:eastAsia="fr-FR"/>
          <w14:ligatures w14:val="standardContextual"/>
        </w:rPr>
      </w:pPr>
      <w:hyperlink w:anchor="_Toc186587908" w:history="1">
        <w:r w:rsidRPr="00764DA0">
          <w:rPr>
            <w:rStyle w:val="Lienhypertexte"/>
            <w:noProof/>
          </w:rPr>
          <w:t>Figure 9 : conditions d’identifications des equations</w:t>
        </w:r>
        <w:r>
          <w:rPr>
            <w:noProof/>
            <w:webHidden/>
          </w:rPr>
          <w:tab/>
        </w:r>
        <w:r>
          <w:rPr>
            <w:noProof/>
            <w:webHidden/>
          </w:rPr>
          <w:fldChar w:fldCharType="begin"/>
        </w:r>
        <w:r>
          <w:rPr>
            <w:noProof/>
            <w:webHidden/>
          </w:rPr>
          <w:instrText xml:space="preserve"> PAGEREF _Toc186587908 \h </w:instrText>
        </w:r>
        <w:r>
          <w:rPr>
            <w:noProof/>
            <w:webHidden/>
          </w:rPr>
        </w:r>
        <w:r>
          <w:rPr>
            <w:noProof/>
            <w:webHidden/>
          </w:rPr>
          <w:fldChar w:fldCharType="separate"/>
        </w:r>
        <w:r w:rsidR="00A94524">
          <w:rPr>
            <w:noProof/>
            <w:webHidden/>
          </w:rPr>
          <w:t>52</w:t>
        </w:r>
        <w:r>
          <w:rPr>
            <w:noProof/>
            <w:webHidden/>
          </w:rPr>
          <w:fldChar w:fldCharType="end"/>
        </w:r>
      </w:hyperlink>
    </w:p>
    <w:p w14:paraId="450423C8" w14:textId="55502006" w:rsidR="000E5913" w:rsidRDefault="00932F43">
      <w:pPr>
        <w:rPr>
          <w:rFonts w:ascii="Times New Roman" w:hAnsi="Times New Roman" w:cs="Times New Roman"/>
          <w:sz w:val="24"/>
          <w:szCs w:val="24"/>
        </w:rPr>
      </w:pPr>
      <w:r>
        <w:rPr>
          <w:rFonts w:ascii="Times New Roman" w:hAnsi="Times New Roman" w:cs="Times New Roman"/>
          <w:sz w:val="24"/>
          <w:szCs w:val="24"/>
        </w:rPr>
        <w:fldChar w:fldCharType="end"/>
      </w:r>
    </w:p>
    <w:p w14:paraId="36DBE9EE" w14:textId="595FA32F" w:rsidR="000E5913" w:rsidRDefault="000E5913">
      <w:pPr>
        <w:rPr>
          <w:rFonts w:ascii="Times New Roman" w:eastAsiaTheme="majorEastAsia" w:hAnsi="Times New Roman" w:cs="Times New Roman"/>
          <w:color w:val="365F91" w:themeColor="accent1" w:themeShade="BF"/>
          <w:sz w:val="24"/>
          <w:szCs w:val="24"/>
        </w:rPr>
      </w:pPr>
      <w:r>
        <w:rPr>
          <w:rFonts w:ascii="Times New Roman" w:hAnsi="Times New Roman" w:cs="Times New Roman"/>
          <w:sz w:val="24"/>
          <w:szCs w:val="24"/>
        </w:rPr>
        <w:br w:type="page"/>
      </w:r>
    </w:p>
    <w:p w14:paraId="10B0EDDC" w14:textId="703831D0" w:rsidR="00CE5CE9" w:rsidRPr="000E5913" w:rsidRDefault="00CE5CE9" w:rsidP="00D8512E">
      <w:pPr>
        <w:pStyle w:val="Titre1"/>
        <w:jc w:val="center"/>
        <w:rPr>
          <w:rFonts w:ascii="Times New Roman" w:hAnsi="Times New Roman" w:cs="Times New Roman"/>
        </w:rPr>
      </w:pPr>
      <w:bookmarkStart w:id="3" w:name="_Toc186587857"/>
      <w:r w:rsidRPr="000E5913">
        <w:rPr>
          <w:rFonts w:ascii="Times New Roman" w:hAnsi="Times New Roman" w:cs="Times New Roman"/>
        </w:rPr>
        <w:lastRenderedPageBreak/>
        <w:t>Résumé</w:t>
      </w:r>
      <w:bookmarkEnd w:id="3"/>
    </w:p>
    <w:p w14:paraId="0F4B3244" w14:textId="77777777" w:rsidR="00CE5CE9" w:rsidRPr="00D8512E" w:rsidRDefault="00CE5CE9" w:rsidP="001C4387">
      <w:pPr>
        <w:spacing w:line="360" w:lineRule="auto"/>
        <w:jc w:val="both"/>
        <w:rPr>
          <w:rFonts w:ascii="Times New Roman" w:hAnsi="Times New Roman" w:cs="Times New Roman"/>
          <w:sz w:val="24"/>
          <w:szCs w:val="24"/>
        </w:rPr>
      </w:pPr>
    </w:p>
    <w:p w14:paraId="3F7867D4" w14:textId="77777777" w:rsidR="00D8512E" w:rsidRPr="00D8512E" w:rsidRDefault="00D8512E" w:rsidP="00D8512E">
      <w:pPr>
        <w:spacing w:before="0" w:after="160" w:line="360" w:lineRule="auto"/>
        <w:jc w:val="both"/>
        <w:rPr>
          <w:rFonts w:ascii="Times New Roman" w:hAnsi="Times New Roman" w:cs="Times New Roman"/>
          <w:sz w:val="24"/>
          <w:szCs w:val="24"/>
        </w:rPr>
      </w:pPr>
      <w:r w:rsidRPr="00D8512E">
        <w:rPr>
          <w:rFonts w:ascii="Times New Roman" w:hAnsi="Times New Roman" w:cs="Times New Roman"/>
          <w:sz w:val="24"/>
          <w:szCs w:val="24"/>
        </w:rPr>
        <w:t>Ce travail porte sur l'analyse des déterminants de la croissance économique en République Centrafricaine à travers des modèles économétriques, notamment des modèles à équations simultanées. L'étude se concentre sur plusieurs variables économiques clés, telles que le PIB, les investissements, les dépenses publiques et la masse monétaire, pour évaluer leur impact sur la croissance.</w:t>
      </w:r>
    </w:p>
    <w:p w14:paraId="09340CEE" w14:textId="77777777" w:rsidR="00D8512E" w:rsidRPr="00D8512E" w:rsidRDefault="00D8512E" w:rsidP="00D8512E">
      <w:pPr>
        <w:spacing w:before="0" w:after="160" w:line="360" w:lineRule="auto"/>
        <w:jc w:val="both"/>
        <w:rPr>
          <w:rFonts w:ascii="Times New Roman" w:hAnsi="Times New Roman" w:cs="Times New Roman"/>
          <w:sz w:val="24"/>
          <w:szCs w:val="24"/>
        </w:rPr>
      </w:pPr>
      <w:r w:rsidRPr="00D8512E">
        <w:rPr>
          <w:rFonts w:ascii="Times New Roman" w:hAnsi="Times New Roman" w:cs="Times New Roman"/>
          <w:sz w:val="24"/>
          <w:szCs w:val="24"/>
        </w:rPr>
        <w:t>Les résultats montrent que l'investissement au cours d'une année favorise la croissance du PIB l'année suivante, tandis qu'une augmentation de la masse monétaire a des effets négatifs sur cette même croissance. De plus, les dépenses de consommation d'une année influencent positivement celles de l'année suivante, renforçant l'importance de soutenir le pouvoir d'achat des ménages.</w:t>
      </w:r>
    </w:p>
    <w:p w14:paraId="2CE0C2EE" w14:textId="77777777" w:rsidR="00D8512E" w:rsidRPr="00D8512E" w:rsidRDefault="00D8512E" w:rsidP="00D8512E">
      <w:pPr>
        <w:spacing w:before="0" w:after="160" w:line="360" w:lineRule="auto"/>
        <w:jc w:val="both"/>
        <w:rPr>
          <w:rFonts w:ascii="Times New Roman" w:hAnsi="Times New Roman" w:cs="Times New Roman"/>
          <w:sz w:val="24"/>
          <w:szCs w:val="24"/>
        </w:rPr>
      </w:pPr>
      <w:r w:rsidRPr="00D8512E">
        <w:rPr>
          <w:rFonts w:ascii="Times New Roman" w:hAnsi="Times New Roman" w:cs="Times New Roman"/>
          <w:sz w:val="24"/>
          <w:szCs w:val="24"/>
        </w:rPr>
        <w:t xml:space="preserve">L'analyse révèle également que le taux d'intérêt sur les dépôts bancaires </w:t>
      </w:r>
      <w:proofErr w:type="gramStart"/>
      <w:r w:rsidRPr="00D8512E">
        <w:rPr>
          <w:rFonts w:ascii="Times New Roman" w:hAnsi="Times New Roman" w:cs="Times New Roman"/>
          <w:sz w:val="24"/>
          <w:szCs w:val="24"/>
        </w:rPr>
        <w:t>a</w:t>
      </w:r>
      <w:proofErr w:type="gramEnd"/>
      <w:r w:rsidRPr="00D8512E">
        <w:rPr>
          <w:rFonts w:ascii="Times New Roman" w:hAnsi="Times New Roman" w:cs="Times New Roman"/>
          <w:sz w:val="24"/>
          <w:szCs w:val="24"/>
        </w:rPr>
        <w:t xml:space="preserve"> un effet inhibiteur sur les décisions d'investissement. Les véritables déterminants de la masse monétaire et du taux de change sont identifiés, soulignant la nécessité d'une gestion prudente de la politique monétaire.</w:t>
      </w:r>
    </w:p>
    <w:p w14:paraId="45A2EE57" w14:textId="77777777" w:rsidR="00D8512E" w:rsidRPr="00D8512E" w:rsidRDefault="00D8512E" w:rsidP="00D8512E">
      <w:pPr>
        <w:spacing w:before="0" w:after="160" w:line="360" w:lineRule="auto"/>
        <w:jc w:val="both"/>
        <w:rPr>
          <w:rFonts w:ascii="Times New Roman" w:hAnsi="Times New Roman" w:cs="Times New Roman"/>
          <w:sz w:val="24"/>
          <w:szCs w:val="24"/>
        </w:rPr>
      </w:pPr>
      <w:r w:rsidRPr="00D8512E">
        <w:rPr>
          <w:rFonts w:ascii="Times New Roman" w:hAnsi="Times New Roman" w:cs="Times New Roman"/>
          <w:sz w:val="24"/>
          <w:szCs w:val="24"/>
        </w:rPr>
        <w:t>Enfin, le taux de chômage est fortement lié à son niveau antérieur, indiquant un cercle vicieux qui nécessite des interventions ciblées. Ces résultats fournissent des pistes claires pour les décideurs politiques, qui doivent adopter une approche intégrée pour stimuler la croissance économique et améliorer le bien-être social en République Centrafricaine.</w:t>
      </w:r>
    </w:p>
    <w:p w14:paraId="169E5D32" w14:textId="77777777" w:rsidR="00D8512E" w:rsidRPr="00D8512E" w:rsidRDefault="00D8512E" w:rsidP="00D8512E">
      <w:pPr>
        <w:spacing w:before="0" w:after="160" w:line="360" w:lineRule="auto"/>
        <w:jc w:val="both"/>
        <w:rPr>
          <w:rFonts w:ascii="Times New Roman" w:hAnsi="Times New Roman" w:cs="Times New Roman"/>
          <w:sz w:val="24"/>
          <w:szCs w:val="24"/>
        </w:rPr>
      </w:pPr>
      <w:r w:rsidRPr="00D8512E">
        <w:rPr>
          <w:rFonts w:ascii="Times New Roman" w:hAnsi="Times New Roman" w:cs="Times New Roman"/>
          <w:sz w:val="24"/>
          <w:szCs w:val="24"/>
        </w:rPr>
        <w:t xml:space="preserve">En parallèle, une application </w:t>
      </w:r>
      <w:proofErr w:type="spellStart"/>
      <w:r w:rsidRPr="00D8512E">
        <w:rPr>
          <w:rFonts w:ascii="Times New Roman" w:hAnsi="Times New Roman" w:cs="Times New Roman"/>
          <w:sz w:val="24"/>
          <w:szCs w:val="24"/>
        </w:rPr>
        <w:t>Streamlit</w:t>
      </w:r>
      <w:proofErr w:type="spellEnd"/>
      <w:r w:rsidRPr="00D8512E">
        <w:rPr>
          <w:rFonts w:ascii="Times New Roman" w:hAnsi="Times New Roman" w:cs="Times New Roman"/>
          <w:sz w:val="24"/>
          <w:szCs w:val="24"/>
        </w:rPr>
        <w:t xml:space="preserve"> a été développée pour visualiser ces dynamiques économiques. Cette application permet aux utilisateurs d'explorer les données de manière interactive, facilitant ainsi la compréhension des tendances économiques et soutenant la prise de décisions éclairées.</w:t>
      </w:r>
    </w:p>
    <w:p w14:paraId="4079D5E2" w14:textId="77777777" w:rsidR="00CE5CE9" w:rsidRPr="001C4387" w:rsidRDefault="00CE5CE9" w:rsidP="001C4387">
      <w:pPr>
        <w:spacing w:line="360" w:lineRule="auto"/>
        <w:jc w:val="both"/>
        <w:rPr>
          <w:rFonts w:ascii="Times New Roman" w:hAnsi="Times New Roman" w:cs="Times New Roman"/>
          <w:sz w:val="24"/>
          <w:szCs w:val="24"/>
          <w:highlight w:val="yellow"/>
        </w:rPr>
      </w:pPr>
    </w:p>
    <w:p w14:paraId="27444F2A" w14:textId="56B40702" w:rsidR="00BD1876" w:rsidRPr="001C4387" w:rsidRDefault="00BD1876" w:rsidP="001C4387">
      <w:pPr>
        <w:spacing w:line="360" w:lineRule="auto"/>
        <w:rPr>
          <w:rFonts w:ascii="Times New Roman" w:hAnsi="Times New Roman" w:cs="Times New Roman"/>
          <w:sz w:val="24"/>
          <w:szCs w:val="24"/>
          <w:highlight w:val="yellow"/>
        </w:rPr>
      </w:pPr>
      <w:r w:rsidRPr="001C4387">
        <w:rPr>
          <w:rFonts w:ascii="Times New Roman" w:hAnsi="Times New Roman" w:cs="Times New Roman"/>
          <w:sz w:val="24"/>
          <w:szCs w:val="24"/>
          <w:highlight w:val="yellow"/>
        </w:rPr>
        <w:br w:type="page"/>
      </w:r>
    </w:p>
    <w:p w14:paraId="3A4C6EB9" w14:textId="105B7E35" w:rsidR="00BD1876" w:rsidRDefault="000005F3" w:rsidP="001D7FA7">
      <w:pPr>
        <w:pStyle w:val="Titre1"/>
        <w:jc w:val="center"/>
        <w:rPr>
          <w:rFonts w:ascii="Times New Roman" w:hAnsi="Times New Roman" w:cs="Times New Roman"/>
        </w:rPr>
      </w:pPr>
      <w:bookmarkStart w:id="4" w:name="_Toc186587858"/>
      <w:r w:rsidRPr="000E5913">
        <w:rPr>
          <w:rFonts w:ascii="Times New Roman" w:hAnsi="Times New Roman" w:cs="Times New Roman"/>
        </w:rPr>
        <w:lastRenderedPageBreak/>
        <w:t>Introduction</w:t>
      </w:r>
      <w:bookmarkEnd w:id="4"/>
    </w:p>
    <w:p w14:paraId="0C652E44" w14:textId="77777777" w:rsidR="000C3D7D" w:rsidRPr="000C3D7D" w:rsidRDefault="000C3D7D" w:rsidP="000C3D7D"/>
    <w:p w14:paraId="1AE638C3" w14:textId="29D70E4D" w:rsidR="00BD1876" w:rsidRPr="001C4387" w:rsidRDefault="00BD1876" w:rsidP="000C3D7D">
      <w:pPr>
        <w:spacing w:after="120" w:line="360" w:lineRule="auto"/>
        <w:ind w:right="567"/>
        <w:jc w:val="both"/>
        <w:rPr>
          <w:rFonts w:ascii="Times New Roman" w:hAnsi="Times New Roman" w:cs="Times New Roman"/>
          <w:bCs/>
          <w:sz w:val="24"/>
          <w:szCs w:val="24"/>
        </w:rPr>
      </w:pPr>
      <w:r w:rsidRPr="001C4387">
        <w:rPr>
          <w:rFonts w:ascii="Times New Roman" w:hAnsi="Times New Roman" w:cs="Times New Roman"/>
          <w:bCs/>
          <w:sz w:val="24"/>
          <w:szCs w:val="24"/>
        </w:rPr>
        <w:t>La République Centrafricaine (RCA) se caractérise par une économie vulnérable, dominée par les secteurs agricoles et miniers, mais marquée par de faibles niveaux de diversification et d'industrialisation. En dépit de ses ressources naturelles abondantes, telles que les diamants, l'or et le bois, le pays demeure confronté à des défis majeurs : une instabilité politique récurrente, une infrastructure économique déficiente, et une pauvreté endémique qui touche une grande partie de la population (Banque mondiale, 2022). Ces contraintes structurelles limitent la capacité des autorités à concevoir et mettre en œuvre des politiques économiques.</w:t>
      </w:r>
    </w:p>
    <w:p w14:paraId="7B6F61E3" w14:textId="77777777" w:rsidR="000C3D7D" w:rsidRDefault="00BD1876" w:rsidP="000C3D7D">
      <w:pPr>
        <w:spacing w:after="120" w:line="360" w:lineRule="auto"/>
        <w:ind w:right="567"/>
        <w:jc w:val="both"/>
        <w:rPr>
          <w:rFonts w:ascii="Times New Roman" w:hAnsi="Times New Roman" w:cs="Times New Roman"/>
          <w:bCs/>
          <w:sz w:val="24"/>
          <w:szCs w:val="24"/>
        </w:rPr>
      </w:pPr>
      <w:r w:rsidRPr="001C4387">
        <w:rPr>
          <w:rFonts w:ascii="Times New Roman" w:hAnsi="Times New Roman" w:cs="Times New Roman"/>
          <w:bCs/>
          <w:sz w:val="24"/>
          <w:szCs w:val="24"/>
        </w:rPr>
        <w:t>La problématique centrale de cette étude peut alors être posée comme</w:t>
      </w:r>
      <w:r w:rsidR="000C3D7D">
        <w:rPr>
          <w:rFonts w:ascii="Times New Roman" w:hAnsi="Times New Roman" w:cs="Times New Roman"/>
          <w:bCs/>
          <w:sz w:val="24"/>
          <w:szCs w:val="24"/>
        </w:rPr>
        <w:t xml:space="preserve"> </w:t>
      </w:r>
      <w:proofErr w:type="gramStart"/>
      <w:r w:rsidRPr="001C4387">
        <w:rPr>
          <w:rFonts w:ascii="Times New Roman" w:hAnsi="Times New Roman" w:cs="Times New Roman"/>
          <w:bCs/>
          <w:sz w:val="24"/>
          <w:szCs w:val="24"/>
        </w:rPr>
        <w:t>suit:</w:t>
      </w:r>
      <w:proofErr w:type="gramEnd"/>
    </w:p>
    <w:p w14:paraId="0D1C412C" w14:textId="4BF7C5E3" w:rsidR="00BD1876" w:rsidRPr="009C1F97" w:rsidRDefault="00BD1876" w:rsidP="000C3D7D">
      <w:pPr>
        <w:spacing w:after="120" w:line="360" w:lineRule="auto"/>
        <w:ind w:right="567"/>
        <w:jc w:val="both"/>
        <w:rPr>
          <w:rFonts w:ascii="Times New Roman" w:hAnsi="Times New Roman" w:cs="Times New Roman"/>
          <w:b/>
          <w:i/>
          <w:iCs/>
          <w:sz w:val="24"/>
          <w:szCs w:val="24"/>
        </w:rPr>
      </w:pPr>
      <w:r w:rsidRPr="009C1F97">
        <w:rPr>
          <w:rFonts w:ascii="Times New Roman" w:hAnsi="Times New Roman" w:cs="Times New Roman"/>
          <w:b/>
          <w:i/>
          <w:iCs/>
          <w:sz w:val="24"/>
          <w:szCs w:val="24"/>
        </w:rPr>
        <w:t>Comment concevoir un modèle macroéconomique adapté à l'économie centrafricaine, permettant de simuler les impacts des politiques économiques et d'orienter les décideurs vers des choix éclairés pour un développement inclusif et durable ?</w:t>
      </w:r>
    </w:p>
    <w:p w14:paraId="0FFCEE88" w14:textId="7B0B4C27" w:rsidR="00BD1876" w:rsidRPr="001C4387" w:rsidRDefault="00BD1876" w:rsidP="000C3D7D">
      <w:pPr>
        <w:spacing w:after="120" w:line="360" w:lineRule="auto"/>
        <w:ind w:right="567"/>
        <w:jc w:val="both"/>
        <w:rPr>
          <w:rFonts w:ascii="Times New Roman" w:hAnsi="Times New Roman" w:cs="Times New Roman"/>
          <w:bCs/>
          <w:sz w:val="24"/>
          <w:szCs w:val="24"/>
        </w:rPr>
      </w:pPr>
      <w:r w:rsidRPr="001C4387">
        <w:rPr>
          <w:rFonts w:ascii="Times New Roman" w:hAnsi="Times New Roman" w:cs="Times New Roman"/>
          <w:bCs/>
          <w:sz w:val="24"/>
          <w:szCs w:val="24"/>
        </w:rPr>
        <w:t>L'objectif général de cette étude est de développer un modèle macroéconomique intégrant les spécificités de l'économie centrafricaine, en vue de simuler les impacts des politiques économiques et de proposer des recommandations fondées sur des analyses quantitatives rigoureuses.</w:t>
      </w:r>
    </w:p>
    <w:p w14:paraId="75579E10" w14:textId="77777777" w:rsidR="00BD1876" w:rsidRPr="001C4387" w:rsidRDefault="00BD1876" w:rsidP="000C3D7D">
      <w:pPr>
        <w:spacing w:after="120" w:line="360" w:lineRule="auto"/>
        <w:ind w:right="567"/>
        <w:jc w:val="both"/>
        <w:rPr>
          <w:rFonts w:ascii="Times New Roman" w:hAnsi="Times New Roman" w:cs="Times New Roman"/>
          <w:bCs/>
          <w:sz w:val="24"/>
          <w:szCs w:val="24"/>
        </w:rPr>
      </w:pPr>
      <w:r w:rsidRPr="001C4387">
        <w:rPr>
          <w:rFonts w:ascii="Times New Roman" w:hAnsi="Times New Roman" w:cs="Times New Roman"/>
          <w:bCs/>
          <w:sz w:val="24"/>
          <w:szCs w:val="24"/>
        </w:rPr>
        <w:t>De manière spécifique, il sera question de :</w:t>
      </w:r>
    </w:p>
    <w:p w14:paraId="3D57B0AB" w14:textId="374E73DA" w:rsidR="00BD1876" w:rsidRPr="001C4387" w:rsidRDefault="00BD1876" w:rsidP="000C3D7D">
      <w:pPr>
        <w:pStyle w:val="Paragraphedeliste"/>
        <w:numPr>
          <w:ilvl w:val="0"/>
          <w:numId w:val="26"/>
        </w:numPr>
        <w:spacing w:after="120" w:line="360" w:lineRule="auto"/>
        <w:ind w:left="0" w:right="567" w:firstLine="0"/>
        <w:jc w:val="both"/>
        <w:rPr>
          <w:rFonts w:ascii="Times New Roman" w:hAnsi="Times New Roman" w:cs="Times New Roman"/>
          <w:bCs/>
          <w:sz w:val="24"/>
          <w:szCs w:val="24"/>
        </w:rPr>
      </w:pPr>
      <w:r w:rsidRPr="001C4387">
        <w:rPr>
          <w:rFonts w:ascii="Times New Roman" w:hAnsi="Times New Roman" w:cs="Times New Roman"/>
          <w:bCs/>
          <w:sz w:val="24"/>
          <w:szCs w:val="24"/>
        </w:rPr>
        <w:t xml:space="preserve">Décrire l’évolution des différentes </w:t>
      </w:r>
      <w:r w:rsidR="000C3D7D">
        <w:rPr>
          <w:rFonts w:ascii="Times New Roman" w:hAnsi="Times New Roman" w:cs="Times New Roman"/>
          <w:bCs/>
          <w:sz w:val="24"/>
          <w:szCs w:val="24"/>
        </w:rPr>
        <w:t>grandeurs</w:t>
      </w:r>
      <w:r w:rsidRPr="001C4387">
        <w:rPr>
          <w:rFonts w:ascii="Times New Roman" w:hAnsi="Times New Roman" w:cs="Times New Roman"/>
          <w:bCs/>
          <w:sz w:val="24"/>
          <w:szCs w:val="24"/>
        </w:rPr>
        <w:t xml:space="preserve"> macroéconomique de la RCA ;</w:t>
      </w:r>
    </w:p>
    <w:p w14:paraId="6821567A" w14:textId="77777777" w:rsidR="00BD1876" w:rsidRPr="001C4387" w:rsidRDefault="00BD1876" w:rsidP="000C3D7D">
      <w:pPr>
        <w:pStyle w:val="Paragraphedeliste"/>
        <w:numPr>
          <w:ilvl w:val="0"/>
          <w:numId w:val="26"/>
        </w:numPr>
        <w:spacing w:after="120" w:line="360" w:lineRule="auto"/>
        <w:ind w:left="0" w:right="567" w:firstLine="0"/>
        <w:jc w:val="both"/>
        <w:rPr>
          <w:rFonts w:ascii="Times New Roman" w:hAnsi="Times New Roman" w:cs="Times New Roman"/>
          <w:bCs/>
          <w:sz w:val="24"/>
          <w:szCs w:val="24"/>
        </w:rPr>
      </w:pPr>
      <w:r w:rsidRPr="001C4387">
        <w:rPr>
          <w:rFonts w:ascii="Times New Roman" w:hAnsi="Times New Roman" w:cs="Times New Roman"/>
          <w:bCs/>
          <w:sz w:val="24"/>
          <w:szCs w:val="24"/>
        </w:rPr>
        <w:t>Élaborer un modèle capable de refléter les dynamiques internes et externes de l’économie centrafricaine ;</w:t>
      </w:r>
    </w:p>
    <w:p w14:paraId="61FF75A9" w14:textId="77777777" w:rsidR="00BD1876" w:rsidRPr="001C4387" w:rsidRDefault="00BD1876" w:rsidP="000C3D7D">
      <w:pPr>
        <w:pStyle w:val="Paragraphedeliste"/>
        <w:numPr>
          <w:ilvl w:val="0"/>
          <w:numId w:val="26"/>
        </w:numPr>
        <w:spacing w:after="120" w:line="360" w:lineRule="auto"/>
        <w:ind w:left="0" w:right="567" w:firstLine="0"/>
        <w:jc w:val="both"/>
        <w:rPr>
          <w:rFonts w:ascii="Times New Roman" w:hAnsi="Times New Roman" w:cs="Times New Roman"/>
          <w:bCs/>
          <w:sz w:val="24"/>
          <w:szCs w:val="24"/>
        </w:rPr>
      </w:pPr>
      <w:r w:rsidRPr="001C4387">
        <w:rPr>
          <w:rFonts w:ascii="Times New Roman" w:hAnsi="Times New Roman" w:cs="Times New Roman"/>
          <w:bCs/>
          <w:sz w:val="24"/>
          <w:szCs w:val="24"/>
        </w:rPr>
        <w:t>Formuler des recommandations stratégiques sur la base des résultats obtenus, proposer des orientations concrètes pour guider les décideurs dans la mise en œuvre de politiques économiques efficaces et durables.</w:t>
      </w:r>
    </w:p>
    <w:p w14:paraId="2051D174" w14:textId="73803A90" w:rsidR="00BD1876" w:rsidRPr="001C4387" w:rsidRDefault="00BD1876" w:rsidP="000C3D7D">
      <w:pPr>
        <w:spacing w:line="360" w:lineRule="auto"/>
        <w:jc w:val="both"/>
        <w:rPr>
          <w:rFonts w:ascii="Times New Roman" w:hAnsi="Times New Roman" w:cs="Times New Roman"/>
          <w:bCs/>
          <w:sz w:val="24"/>
          <w:szCs w:val="24"/>
        </w:rPr>
      </w:pPr>
      <w:r w:rsidRPr="001C4387">
        <w:rPr>
          <w:rFonts w:ascii="Times New Roman" w:hAnsi="Times New Roman" w:cs="Times New Roman"/>
          <w:bCs/>
          <w:sz w:val="24"/>
          <w:szCs w:val="24"/>
        </w:rPr>
        <w:t xml:space="preserve">Le plan de notre étude se subdivise en trois grandes parties : la première partie </w:t>
      </w:r>
      <w:r w:rsidR="00EB0520">
        <w:rPr>
          <w:rFonts w:ascii="Times New Roman" w:hAnsi="Times New Roman" w:cs="Times New Roman"/>
          <w:bCs/>
          <w:sz w:val="24"/>
          <w:szCs w:val="24"/>
        </w:rPr>
        <w:t>présente une brève revue de la littérature</w:t>
      </w:r>
      <w:r w:rsidR="009C1F97">
        <w:rPr>
          <w:rFonts w:ascii="Times New Roman" w:hAnsi="Times New Roman" w:cs="Times New Roman"/>
          <w:bCs/>
          <w:sz w:val="24"/>
          <w:szCs w:val="24"/>
        </w:rPr>
        <w:t xml:space="preserve"> théorique</w:t>
      </w:r>
      <w:r w:rsidR="00EB0520">
        <w:rPr>
          <w:rFonts w:ascii="Times New Roman" w:hAnsi="Times New Roman" w:cs="Times New Roman"/>
          <w:bCs/>
          <w:sz w:val="24"/>
          <w:szCs w:val="24"/>
        </w:rPr>
        <w:t xml:space="preserve"> sur les principaux </w:t>
      </w:r>
      <w:r w:rsidR="009C1F97">
        <w:rPr>
          <w:rFonts w:ascii="Times New Roman" w:hAnsi="Times New Roman" w:cs="Times New Roman"/>
          <w:bCs/>
          <w:sz w:val="24"/>
          <w:szCs w:val="24"/>
        </w:rPr>
        <w:t>agrégats</w:t>
      </w:r>
      <w:r w:rsidR="00EB0520">
        <w:rPr>
          <w:rFonts w:ascii="Times New Roman" w:hAnsi="Times New Roman" w:cs="Times New Roman"/>
          <w:bCs/>
          <w:sz w:val="24"/>
          <w:szCs w:val="24"/>
        </w:rPr>
        <w:t xml:space="preserve"> économique</w:t>
      </w:r>
      <w:r w:rsidR="009C1F97">
        <w:rPr>
          <w:rFonts w:ascii="Times New Roman" w:hAnsi="Times New Roman" w:cs="Times New Roman"/>
          <w:bCs/>
          <w:sz w:val="24"/>
          <w:szCs w:val="24"/>
        </w:rPr>
        <w:t xml:space="preserve"> et une présentation des travaux empiriques sur le sujet abordé ; cette partie se terminera par une descriptions des équations de comportements utiles pour la compréhension et la modélisation de l’économie de RCA ;</w:t>
      </w:r>
      <w:r w:rsidR="00EB0520">
        <w:rPr>
          <w:rFonts w:ascii="Times New Roman" w:hAnsi="Times New Roman" w:cs="Times New Roman"/>
          <w:bCs/>
          <w:sz w:val="24"/>
          <w:szCs w:val="24"/>
        </w:rPr>
        <w:t xml:space="preserve"> </w:t>
      </w:r>
      <w:r w:rsidR="00693793" w:rsidRPr="001C4387">
        <w:rPr>
          <w:rFonts w:ascii="Times New Roman" w:hAnsi="Times New Roman" w:cs="Times New Roman"/>
          <w:bCs/>
          <w:sz w:val="24"/>
          <w:szCs w:val="24"/>
        </w:rPr>
        <w:t xml:space="preserve">la deuxième partie présente </w:t>
      </w:r>
      <w:r w:rsidR="00EB0520" w:rsidRPr="001C4387">
        <w:rPr>
          <w:rFonts w:ascii="Times New Roman" w:hAnsi="Times New Roman" w:cs="Times New Roman"/>
          <w:bCs/>
          <w:sz w:val="24"/>
          <w:szCs w:val="24"/>
        </w:rPr>
        <w:t>la</w:t>
      </w:r>
      <w:r w:rsidRPr="001C4387">
        <w:rPr>
          <w:rFonts w:ascii="Times New Roman" w:hAnsi="Times New Roman" w:cs="Times New Roman"/>
          <w:bCs/>
          <w:sz w:val="24"/>
          <w:szCs w:val="24"/>
        </w:rPr>
        <w:t xml:space="preserve"> situation politico-</w:t>
      </w:r>
      <w:r w:rsidR="00B071A1" w:rsidRPr="001C4387">
        <w:rPr>
          <w:rFonts w:ascii="Times New Roman" w:hAnsi="Times New Roman" w:cs="Times New Roman"/>
          <w:bCs/>
          <w:sz w:val="24"/>
          <w:szCs w:val="24"/>
        </w:rPr>
        <w:t>économico</w:t>
      </w:r>
      <w:r w:rsidRPr="001C4387">
        <w:rPr>
          <w:rFonts w:ascii="Times New Roman" w:hAnsi="Times New Roman" w:cs="Times New Roman"/>
          <w:bCs/>
          <w:sz w:val="24"/>
          <w:szCs w:val="24"/>
        </w:rPr>
        <w:t>-social de la République</w:t>
      </w:r>
      <w:r w:rsidR="00B071A1">
        <w:rPr>
          <w:rFonts w:ascii="Times New Roman" w:hAnsi="Times New Roman" w:cs="Times New Roman"/>
          <w:bCs/>
          <w:sz w:val="24"/>
          <w:szCs w:val="24"/>
        </w:rPr>
        <w:t xml:space="preserve"> </w:t>
      </w:r>
      <w:r w:rsidR="00B071A1" w:rsidRPr="001C4387">
        <w:rPr>
          <w:rFonts w:ascii="Times New Roman" w:hAnsi="Times New Roman" w:cs="Times New Roman"/>
          <w:bCs/>
          <w:sz w:val="24"/>
          <w:szCs w:val="24"/>
        </w:rPr>
        <w:t>centrafricaine</w:t>
      </w:r>
      <w:r w:rsidRPr="001C4387">
        <w:rPr>
          <w:rFonts w:ascii="Times New Roman" w:hAnsi="Times New Roman" w:cs="Times New Roman"/>
          <w:bCs/>
          <w:sz w:val="24"/>
          <w:szCs w:val="24"/>
        </w:rPr>
        <w:t>,</w:t>
      </w:r>
      <w:r w:rsidR="005D5A51">
        <w:rPr>
          <w:rFonts w:ascii="Times New Roman" w:hAnsi="Times New Roman" w:cs="Times New Roman"/>
          <w:bCs/>
          <w:sz w:val="24"/>
          <w:szCs w:val="24"/>
        </w:rPr>
        <w:t xml:space="preserve"> ensuite la troisième partie subdivisée en 2 principales sections présentera dans un premier temps</w:t>
      </w:r>
      <w:r w:rsidR="00B071A1">
        <w:rPr>
          <w:rFonts w:ascii="Times New Roman" w:hAnsi="Times New Roman" w:cs="Times New Roman"/>
          <w:bCs/>
          <w:sz w:val="24"/>
          <w:szCs w:val="24"/>
        </w:rPr>
        <w:t xml:space="preserve"> </w:t>
      </w:r>
      <w:r w:rsidRPr="001C4387">
        <w:rPr>
          <w:rFonts w:ascii="Times New Roman" w:hAnsi="Times New Roman" w:cs="Times New Roman"/>
          <w:bCs/>
          <w:sz w:val="24"/>
          <w:szCs w:val="24"/>
        </w:rPr>
        <w:t xml:space="preserve">la méthodologie </w:t>
      </w:r>
      <w:r w:rsidR="00B071A1">
        <w:rPr>
          <w:rFonts w:ascii="Times New Roman" w:hAnsi="Times New Roman" w:cs="Times New Roman"/>
          <w:bCs/>
          <w:sz w:val="24"/>
          <w:szCs w:val="24"/>
        </w:rPr>
        <w:t xml:space="preserve">qui sera utilisée dans cette étude pour capter </w:t>
      </w:r>
      <w:r w:rsidR="00B071A1">
        <w:rPr>
          <w:rFonts w:ascii="Times New Roman" w:hAnsi="Times New Roman" w:cs="Times New Roman"/>
          <w:bCs/>
          <w:sz w:val="24"/>
          <w:szCs w:val="24"/>
        </w:rPr>
        <w:lastRenderedPageBreak/>
        <w:t xml:space="preserve">les relations des dynamiques macroéconomiques de la RCA </w:t>
      </w:r>
      <w:r w:rsidRPr="001C4387">
        <w:rPr>
          <w:rFonts w:ascii="Times New Roman" w:hAnsi="Times New Roman" w:cs="Times New Roman"/>
          <w:bCs/>
          <w:sz w:val="24"/>
          <w:szCs w:val="24"/>
        </w:rPr>
        <w:t>,</w:t>
      </w:r>
      <w:r w:rsidR="00B071A1">
        <w:rPr>
          <w:rFonts w:ascii="Times New Roman" w:hAnsi="Times New Roman" w:cs="Times New Roman"/>
          <w:bCs/>
          <w:sz w:val="24"/>
          <w:szCs w:val="24"/>
        </w:rPr>
        <w:t xml:space="preserve"> </w:t>
      </w:r>
      <w:r w:rsidR="005D5A51">
        <w:rPr>
          <w:rFonts w:ascii="Times New Roman" w:hAnsi="Times New Roman" w:cs="Times New Roman"/>
          <w:bCs/>
          <w:sz w:val="24"/>
          <w:szCs w:val="24"/>
        </w:rPr>
        <w:t>après avoir donc justifier l’application d’une modélisation d’équation simultanées pour comprendre l’économie de RCA,</w:t>
      </w:r>
      <w:r w:rsidR="00B071A1">
        <w:rPr>
          <w:rFonts w:ascii="Times New Roman" w:hAnsi="Times New Roman" w:cs="Times New Roman"/>
          <w:bCs/>
          <w:sz w:val="24"/>
          <w:szCs w:val="24"/>
        </w:rPr>
        <w:t xml:space="preserve"> il s’agira de </w:t>
      </w:r>
      <w:r w:rsidR="005D5A51">
        <w:rPr>
          <w:rFonts w:ascii="Times New Roman" w:hAnsi="Times New Roman" w:cs="Times New Roman"/>
          <w:bCs/>
          <w:sz w:val="24"/>
          <w:szCs w:val="24"/>
        </w:rPr>
        <w:t>présenter l</w:t>
      </w:r>
      <w:r w:rsidRPr="001C4387">
        <w:rPr>
          <w:rFonts w:ascii="Times New Roman" w:hAnsi="Times New Roman" w:cs="Times New Roman"/>
          <w:bCs/>
          <w:sz w:val="24"/>
          <w:szCs w:val="24"/>
        </w:rPr>
        <w:t xml:space="preserve">es variables macroéconomiques </w:t>
      </w:r>
      <w:r w:rsidR="00B071A1">
        <w:rPr>
          <w:rFonts w:ascii="Times New Roman" w:hAnsi="Times New Roman" w:cs="Times New Roman"/>
          <w:bCs/>
          <w:sz w:val="24"/>
          <w:szCs w:val="24"/>
        </w:rPr>
        <w:t xml:space="preserve">déterminantes (variables reflétant le tissu économique de la RCA) qui seront utilisées </w:t>
      </w:r>
      <w:r w:rsidR="005D5A51">
        <w:rPr>
          <w:rFonts w:ascii="Times New Roman" w:hAnsi="Times New Roman" w:cs="Times New Roman"/>
          <w:bCs/>
          <w:sz w:val="24"/>
          <w:szCs w:val="24"/>
        </w:rPr>
        <w:t xml:space="preserve">comme instruments </w:t>
      </w:r>
      <w:r w:rsidR="00B071A1">
        <w:rPr>
          <w:rFonts w:ascii="Times New Roman" w:hAnsi="Times New Roman" w:cs="Times New Roman"/>
          <w:bCs/>
          <w:sz w:val="24"/>
          <w:szCs w:val="24"/>
        </w:rPr>
        <w:t>lors de la modélisation de l’économie</w:t>
      </w:r>
      <w:r w:rsidR="005D5A51">
        <w:rPr>
          <w:rFonts w:ascii="Times New Roman" w:hAnsi="Times New Roman" w:cs="Times New Roman"/>
          <w:bCs/>
          <w:sz w:val="24"/>
          <w:szCs w:val="24"/>
        </w:rPr>
        <w:t xml:space="preserve"> ; plus tard réaliser une </w:t>
      </w:r>
      <w:r w:rsidR="00B071A1">
        <w:rPr>
          <w:rFonts w:ascii="Times New Roman" w:hAnsi="Times New Roman" w:cs="Times New Roman"/>
          <w:bCs/>
          <w:sz w:val="24"/>
          <w:szCs w:val="24"/>
        </w:rPr>
        <w:t>étude de</w:t>
      </w:r>
      <w:r w:rsidRPr="001C4387">
        <w:rPr>
          <w:rFonts w:ascii="Times New Roman" w:hAnsi="Times New Roman" w:cs="Times New Roman"/>
          <w:bCs/>
          <w:sz w:val="24"/>
          <w:szCs w:val="24"/>
        </w:rPr>
        <w:t xml:space="preserve"> la stationnarité de </w:t>
      </w:r>
      <w:r w:rsidR="005D5A51">
        <w:rPr>
          <w:rFonts w:ascii="Times New Roman" w:hAnsi="Times New Roman" w:cs="Times New Roman"/>
          <w:bCs/>
          <w:sz w:val="24"/>
          <w:szCs w:val="24"/>
        </w:rPr>
        <w:t>différentes chroniques</w:t>
      </w:r>
      <w:r w:rsidRPr="001C4387">
        <w:rPr>
          <w:rFonts w:ascii="Times New Roman" w:hAnsi="Times New Roman" w:cs="Times New Roman"/>
          <w:bCs/>
          <w:sz w:val="24"/>
          <w:szCs w:val="24"/>
        </w:rPr>
        <w:t>, et</w:t>
      </w:r>
      <w:r w:rsidR="00B071A1">
        <w:rPr>
          <w:rFonts w:ascii="Times New Roman" w:hAnsi="Times New Roman" w:cs="Times New Roman"/>
          <w:bCs/>
          <w:sz w:val="24"/>
          <w:szCs w:val="24"/>
        </w:rPr>
        <w:t xml:space="preserve"> e</w:t>
      </w:r>
      <w:r w:rsidR="00914923">
        <w:rPr>
          <w:rFonts w:ascii="Times New Roman" w:hAnsi="Times New Roman" w:cs="Times New Roman"/>
          <w:bCs/>
          <w:sz w:val="24"/>
          <w:szCs w:val="24"/>
        </w:rPr>
        <w:t>nfin</w:t>
      </w:r>
      <w:r w:rsidRPr="001C4387">
        <w:rPr>
          <w:rFonts w:ascii="Times New Roman" w:hAnsi="Times New Roman" w:cs="Times New Roman"/>
          <w:bCs/>
          <w:sz w:val="24"/>
          <w:szCs w:val="24"/>
        </w:rPr>
        <w:t xml:space="preserve"> la troisième partie</w:t>
      </w:r>
      <w:r w:rsidR="00914923">
        <w:rPr>
          <w:rFonts w:ascii="Times New Roman" w:hAnsi="Times New Roman" w:cs="Times New Roman"/>
          <w:bCs/>
          <w:sz w:val="24"/>
          <w:szCs w:val="24"/>
        </w:rPr>
        <w:t xml:space="preserve"> jettera son dévolu sur l’aspect modélisation proprement dite de l’économie Centrafricaine suivie d’une interprétation des résultats et des recommandations de politique économique.</w:t>
      </w:r>
      <w:r w:rsidRPr="001C4387">
        <w:rPr>
          <w:rFonts w:ascii="Times New Roman" w:hAnsi="Times New Roman" w:cs="Times New Roman"/>
          <w:bCs/>
          <w:sz w:val="24"/>
          <w:szCs w:val="24"/>
        </w:rPr>
        <w:t xml:space="preserve"> </w:t>
      </w:r>
      <w:r w:rsidR="00EB0520" w:rsidRPr="001C4387">
        <w:rPr>
          <w:rFonts w:ascii="Times New Roman" w:hAnsi="Times New Roman" w:cs="Times New Roman"/>
          <w:bCs/>
          <w:sz w:val="24"/>
          <w:szCs w:val="24"/>
        </w:rPr>
        <w:t>Présente</w:t>
      </w:r>
      <w:r w:rsidRPr="001C4387">
        <w:rPr>
          <w:rFonts w:ascii="Times New Roman" w:hAnsi="Times New Roman" w:cs="Times New Roman"/>
          <w:bCs/>
          <w:sz w:val="24"/>
          <w:szCs w:val="24"/>
        </w:rPr>
        <w:t xml:space="preserve"> les résultats de la modélisation.</w:t>
      </w:r>
    </w:p>
    <w:p w14:paraId="537DC472" w14:textId="77777777" w:rsidR="00CE5CE9" w:rsidRDefault="00CE5CE9" w:rsidP="001C4387">
      <w:pPr>
        <w:spacing w:line="360" w:lineRule="auto"/>
        <w:jc w:val="both"/>
        <w:rPr>
          <w:rFonts w:ascii="Times New Roman" w:hAnsi="Times New Roman" w:cs="Times New Roman"/>
          <w:sz w:val="24"/>
          <w:szCs w:val="24"/>
          <w:highlight w:val="yellow"/>
        </w:rPr>
      </w:pPr>
    </w:p>
    <w:p w14:paraId="45D1C368" w14:textId="77777777" w:rsidR="005E1793" w:rsidRDefault="005E1793" w:rsidP="001C4387">
      <w:pPr>
        <w:spacing w:line="360" w:lineRule="auto"/>
        <w:jc w:val="both"/>
        <w:rPr>
          <w:rFonts w:ascii="Times New Roman" w:hAnsi="Times New Roman" w:cs="Times New Roman"/>
          <w:sz w:val="24"/>
          <w:szCs w:val="24"/>
          <w:highlight w:val="yellow"/>
        </w:rPr>
      </w:pPr>
    </w:p>
    <w:p w14:paraId="5A67FEBD" w14:textId="77777777" w:rsidR="005E1793" w:rsidRDefault="005E1793" w:rsidP="001C4387">
      <w:pPr>
        <w:spacing w:line="360" w:lineRule="auto"/>
        <w:jc w:val="both"/>
        <w:rPr>
          <w:rFonts w:ascii="Times New Roman" w:hAnsi="Times New Roman" w:cs="Times New Roman"/>
          <w:sz w:val="24"/>
          <w:szCs w:val="24"/>
          <w:highlight w:val="yellow"/>
        </w:rPr>
      </w:pPr>
    </w:p>
    <w:p w14:paraId="0040367E" w14:textId="77777777" w:rsidR="005E1793" w:rsidRDefault="005E1793" w:rsidP="001C4387">
      <w:pPr>
        <w:spacing w:line="360" w:lineRule="auto"/>
        <w:jc w:val="both"/>
        <w:rPr>
          <w:rFonts w:ascii="Times New Roman" w:hAnsi="Times New Roman" w:cs="Times New Roman"/>
          <w:sz w:val="24"/>
          <w:szCs w:val="24"/>
          <w:highlight w:val="yellow"/>
        </w:rPr>
      </w:pPr>
    </w:p>
    <w:p w14:paraId="6ABB2319" w14:textId="77777777" w:rsidR="005E1793" w:rsidRDefault="005E1793" w:rsidP="001C4387">
      <w:pPr>
        <w:spacing w:line="360" w:lineRule="auto"/>
        <w:jc w:val="both"/>
        <w:rPr>
          <w:rFonts w:ascii="Times New Roman" w:hAnsi="Times New Roman" w:cs="Times New Roman"/>
          <w:sz w:val="24"/>
          <w:szCs w:val="24"/>
          <w:highlight w:val="yellow"/>
        </w:rPr>
      </w:pPr>
    </w:p>
    <w:p w14:paraId="5DFC4BC9" w14:textId="77777777" w:rsidR="005E1793" w:rsidRDefault="005E1793" w:rsidP="001C4387">
      <w:pPr>
        <w:spacing w:line="360" w:lineRule="auto"/>
        <w:jc w:val="both"/>
        <w:rPr>
          <w:rFonts w:ascii="Times New Roman" w:hAnsi="Times New Roman" w:cs="Times New Roman"/>
          <w:sz w:val="24"/>
          <w:szCs w:val="24"/>
          <w:highlight w:val="yellow"/>
        </w:rPr>
      </w:pPr>
    </w:p>
    <w:p w14:paraId="25A534F8" w14:textId="77777777" w:rsidR="005E1793" w:rsidRDefault="005E1793" w:rsidP="001C4387">
      <w:pPr>
        <w:spacing w:line="360" w:lineRule="auto"/>
        <w:jc w:val="both"/>
        <w:rPr>
          <w:rFonts w:ascii="Times New Roman" w:hAnsi="Times New Roman" w:cs="Times New Roman"/>
          <w:sz w:val="24"/>
          <w:szCs w:val="24"/>
          <w:highlight w:val="yellow"/>
        </w:rPr>
      </w:pPr>
    </w:p>
    <w:p w14:paraId="74300DA7" w14:textId="77777777" w:rsidR="005E1793" w:rsidRDefault="005E1793" w:rsidP="001C4387">
      <w:pPr>
        <w:spacing w:line="360" w:lineRule="auto"/>
        <w:jc w:val="both"/>
        <w:rPr>
          <w:rFonts w:ascii="Times New Roman" w:hAnsi="Times New Roman" w:cs="Times New Roman"/>
          <w:sz w:val="24"/>
          <w:szCs w:val="24"/>
          <w:highlight w:val="yellow"/>
        </w:rPr>
      </w:pPr>
    </w:p>
    <w:p w14:paraId="31A54D38" w14:textId="77777777" w:rsidR="005E1793" w:rsidRDefault="005E1793" w:rsidP="001C4387">
      <w:pPr>
        <w:spacing w:line="360" w:lineRule="auto"/>
        <w:jc w:val="both"/>
        <w:rPr>
          <w:rFonts w:ascii="Times New Roman" w:hAnsi="Times New Roman" w:cs="Times New Roman"/>
          <w:sz w:val="24"/>
          <w:szCs w:val="24"/>
          <w:highlight w:val="yellow"/>
        </w:rPr>
      </w:pPr>
    </w:p>
    <w:p w14:paraId="3AC01900" w14:textId="77777777" w:rsidR="005E1793" w:rsidRDefault="005E1793" w:rsidP="001C4387">
      <w:pPr>
        <w:spacing w:line="360" w:lineRule="auto"/>
        <w:jc w:val="both"/>
        <w:rPr>
          <w:rFonts w:ascii="Times New Roman" w:hAnsi="Times New Roman" w:cs="Times New Roman"/>
          <w:sz w:val="24"/>
          <w:szCs w:val="24"/>
          <w:highlight w:val="yellow"/>
        </w:rPr>
      </w:pPr>
    </w:p>
    <w:p w14:paraId="0E4CFB18" w14:textId="77777777" w:rsidR="005E1793" w:rsidRDefault="005E1793" w:rsidP="001C4387">
      <w:pPr>
        <w:spacing w:line="360" w:lineRule="auto"/>
        <w:jc w:val="both"/>
        <w:rPr>
          <w:rFonts w:ascii="Times New Roman" w:hAnsi="Times New Roman" w:cs="Times New Roman"/>
          <w:sz w:val="24"/>
          <w:szCs w:val="24"/>
          <w:highlight w:val="yellow"/>
        </w:rPr>
      </w:pPr>
    </w:p>
    <w:p w14:paraId="2ADCE517" w14:textId="77777777" w:rsidR="005E1793" w:rsidRDefault="005E1793" w:rsidP="001C4387">
      <w:pPr>
        <w:spacing w:line="360" w:lineRule="auto"/>
        <w:jc w:val="both"/>
        <w:rPr>
          <w:rFonts w:ascii="Times New Roman" w:hAnsi="Times New Roman" w:cs="Times New Roman"/>
          <w:sz w:val="24"/>
          <w:szCs w:val="24"/>
          <w:highlight w:val="yellow"/>
        </w:rPr>
      </w:pPr>
    </w:p>
    <w:p w14:paraId="5F2DEB17" w14:textId="77777777" w:rsidR="005E1793" w:rsidRDefault="005E1793" w:rsidP="001C4387">
      <w:pPr>
        <w:spacing w:line="360" w:lineRule="auto"/>
        <w:jc w:val="both"/>
        <w:rPr>
          <w:rFonts w:ascii="Times New Roman" w:hAnsi="Times New Roman" w:cs="Times New Roman"/>
          <w:sz w:val="24"/>
          <w:szCs w:val="24"/>
          <w:highlight w:val="yellow"/>
        </w:rPr>
      </w:pPr>
    </w:p>
    <w:p w14:paraId="6F3D9B31" w14:textId="77777777" w:rsidR="005E1793" w:rsidRDefault="005E1793" w:rsidP="001C4387">
      <w:pPr>
        <w:spacing w:line="360" w:lineRule="auto"/>
        <w:jc w:val="both"/>
        <w:rPr>
          <w:rFonts w:ascii="Times New Roman" w:hAnsi="Times New Roman" w:cs="Times New Roman"/>
          <w:sz w:val="24"/>
          <w:szCs w:val="24"/>
          <w:highlight w:val="yellow"/>
        </w:rPr>
      </w:pPr>
    </w:p>
    <w:p w14:paraId="7AD6A063" w14:textId="77777777" w:rsidR="005E1793" w:rsidRDefault="005E1793" w:rsidP="001C4387">
      <w:pPr>
        <w:spacing w:line="360" w:lineRule="auto"/>
        <w:jc w:val="both"/>
        <w:rPr>
          <w:rFonts w:ascii="Times New Roman" w:hAnsi="Times New Roman" w:cs="Times New Roman"/>
          <w:sz w:val="24"/>
          <w:szCs w:val="24"/>
          <w:highlight w:val="yellow"/>
        </w:rPr>
      </w:pPr>
    </w:p>
    <w:p w14:paraId="1308F03C" w14:textId="77777777" w:rsidR="005E1793" w:rsidRPr="001C4387" w:rsidRDefault="005E1793" w:rsidP="001C4387">
      <w:pPr>
        <w:spacing w:line="360" w:lineRule="auto"/>
        <w:jc w:val="both"/>
        <w:rPr>
          <w:rFonts w:ascii="Times New Roman" w:hAnsi="Times New Roman" w:cs="Times New Roman"/>
          <w:sz w:val="24"/>
          <w:szCs w:val="24"/>
          <w:highlight w:val="yellow"/>
        </w:rPr>
      </w:pPr>
    </w:p>
    <w:p w14:paraId="48E757F5" w14:textId="6480DA34" w:rsidR="00FD4883" w:rsidRPr="005E1793" w:rsidRDefault="00580BF5" w:rsidP="001D7FA7">
      <w:pPr>
        <w:pStyle w:val="Titre1"/>
        <w:jc w:val="center"/>
        <w:rPr>
          <w:rFonts w:ascii="Times New Roman" w:hAnsi="Times New Roman" w:cs="Times New Roman"/>
          <w:sz w:val="24"/>
          <w:szCs w:val="24"/>
        </w:rPr>
      </w:pPr>
      <w:bookmarkStart w:id="5" w:name="_Toc186587859"/>
      <w:r w:rsidRPr="005E1793">
        <w:rPr>
          <w:rFonts w:ascii="Times New Roman" w:hAnsi="Times New Roman" w:cs="Times New Roman"/>
          <w:b/>
          <w:bCs/>
          <w:i/>
          <w:iCs/>
          <w:sz w:val="24"/>
          <w:szCs w:val="24"/>
        </w:rPr>
        <w:lastRenderedPageBreak/>
        <w:t>Chapitre 1 :</w:t>
      </w:r>
      <w:r w:rsidRPr="005E1793">
        <w:rPr>
          <w:rFonts w:ascii="Times New Roman" w:hAnsi="Times New Roman" w:cs="Times New Roman"/>
          <w:sz w:val="24"/>
          <w:szCs w:val="24"/>
        </w:rPr>
        <w:t xml:space="preserve"> </w:t>
      </w:r>
      <w:r w:rsidR="00FD4883" w:rsidRPr="005E1793">
        <w:rPr>
          <w:rFonts w:ascii="Times New Roman" w:hAnsi="Times New Roman" w:cs="Times New Roman"/>
          <w:sz w:val="24"/>
          <w:szCs w:val="24"/>
        </w:rPr>
        <w:t>Revu</w:t>
      </w:r>
      <w:r w:rsidR="009D677B" w:rsidRPr="005E1793">
        <w:rPr>
          <w:rFonts w:ascii="Times New Roman" w:hAnsi="Times New Roman" w:cs="Times New Roman"/>
          <w:sz w:val="24"/>
          <w:szCs w:val="24"/>
        </w:rPr>
        <w:t>e</w:t>
      </w:r>
      <w:r w:rsidR="00FD4883" w:rsidRPr="005E1793">
        <w:rPr>
          <w:rFonts w:ascii="Times New Roman" w:hAnsi="Times New Roman" w:cs="Times New Roman"/>
          <w:sz w:val="24"/>
          <w:szCs w:val="24"/>
        </w:rPr>
        <w:t xml:space="preserve"> de la </w:t>
      </w:r>
      <w:r w:rsidR="00EB0520" w:rsidRPr="005E1793">
        <w:rPr>
          <w:rFonts w:ascii="Times New Roman" w:hAnsi="Times New Roman" w:cs="Times New Roman"/>
          <w:sz w:val="24"/>
          <w:szCs w:val="24"/>
        </w:rPr>
        <w:t>littérature</w:t>
      </w:r>
      <w:r w:rsidR="00FD4883" w:rsidRPr="005E1793">
        <w:rPr>
          <w:rFonts w:ascii="Times New Roman" w:hAnsi="Times New Roman" w:cs="Times New Roman"/>
          <w:sz w:val="24"/>
          <w:szCs w:val="24"/>
        </w:rPr>
        <w:t xml:space="preserve"> sur les principaux </w:t>
      </w:r>
      <w:r w:rsidR="00EB0520" w:rsidRPr="005E1793">
        <w:rPr>
          <w:rFonts w:ascii="Times New Roman" w:hAnsi="Times New Roman" w:cs="Times New Roman"/>
          <w:sz w:val="24"/>
          <w:szCs w:val="24"/>
        </w:rPr>
        <w:t>agrégats</w:t>
      </w:r>
      <w:r w:rsidR="00FD4883" w:rsidRPr="005E1793">
        <w:rPr>
          <w:rFonts w:ascii="Times New Roman" w:hAnsi="Times New Roman" w:cs="Times New Roman"/>
          <w:sz w:val="24"/>
          <w:szCs w:val="24"/>
        </w:rPr>
        <w:t xml:space="preserve"> de l’</w:t>
      </w:r>
      <w:r w:rsidR="00EB0520" w:rsidRPr="005E1793">
        <w:rPr>
          <w:rFonts w:ascii="Times New Roman" w:hAnsi="Times New Roman" w:cs="Times New Roman"/>
          <w:sz w:val="24"/>
          <w:szCs w:val="24"/>
        </w:rPr>
        <w:t>économie</w:t>
      </w:r>
      <w:r w:rsidR="00FD4883" w:rsidRPr="005E1793">
        <w:rPr>
          <w:rFonts w:ascii="Times New Roman" w:hAnsi="Times New Roman" w:cs="Times New Roman"/>
          <w:sz w:val="24"/>
          <w:szCs w:val="24"/>
        </w:rPr>
        <w:t>,</w:t>
      </w:r>
      <w:r w:rsidR="009C1F97" w:rsidRPr="005E1793">
        <w:rPr>
          <w:rFonts w:ascii="Times New Roman" w:hAnsi="Times New Roman" w:cs="Times New Roman"/>
          <w:sz w:val="24"/>
          <w:szCs w:val="24"/>
        </w:rPr>
        <w:t xml:space="preserve"> Revue empirique</w:t>
      </w:r>
      <w:r w:rsidR="009D677B" w:rsidRPr="005E1793">
        <w:rPr>
          <w:rFonts w:ascii="Times New Roman" w:hAnsi="Times New Roman" w:cs="Times New Roman"/>
          <w:sz w:val="24"/>
          <w:szCs w:val="24"/>
        </w:rPr>
        <w:t xml:space="preserve">, </w:t>
      </w:r>
      <w:r w:rsidR="00EB0520" w:rsidRPr="005E1793">
        <w:rPr>
          <w:rFonts w:ascii="Times New Roman" w:hAnsi="Times New Roman" w:cs="Times New Roman"/>
          <w:sz w:val="24"/>
          <w:szCs w:val="24"/>
        </w:rPr>
        <w:t>présentation</w:t>
      </w:r>
      <w:r w:rsidR="00FD4883" w:rsidRPr="005E1793">
        <w:rPr>
          <w:rFonts w:ascii="Times New Roman" w:hAnsi="Times New Roman" w:cs="Times New Roman"/>
          <w:sz w:val="24"/>
          <w:szCs w:val="24"/>
        </w:rPr>
        <w:t xml:space="preserve"> des variables de l’</w:t>
      </w:r>
      <w:r w:rsidR="00EB0520" w:rsidRPr="005E1793">
        <w:rPr>
          <w:rFonts w:ascii="Times New Roman" w:hAnsi="Times New Roman" w:cs="Times New Roman"/>
          <w:sz w:val="24"/>
          <w:szCs w:val="24"/>
        </w:rPr>
        <w:t>étude</w:t>
      </w:r>
      <w:r w:rsidR="00FD4883" w:rsidRPr="005E1793">
        <w:rPr>
          <w:rFonts w:ascii="Times New Roman" w:hAnsi="Times New Roman" w:cs="Times New Roman"/>
          <w:sz w:val="24"/>
          <w:szCs w:val="24"/>
        </w:rPr>
        <w:t xml:space="preserve"> </w:t>
      </w:r>
      <w:r w:rsidR="009C1F97" w:rsidRPr="005E1793">
        <w:rPr>
          <w:rFonts w:ascii="Times New Roman" w:hAnsi="Times New Roman" w:cs="Times New Roman"/>
          <w:sz w:val="24"/>
          <w:szCs w:val="24"/>
        </w:rPr>
        <w:t xml:space="preserve">et des </w:t>
      </w:r>
      <w:r w:rsidR="00EB0520" w:rsidRPr="005E1793">
        <w:rPr>
          <w:rFonts w:ascii="Times New Roman" w:hAnsi="Times New Roman" w:cs="Times New Roman"/>
          <w:sz w:val="24"/>
          <w:szCs w:val="24"/>
        </w:rPr>
        <w:t>équations</w:t>
      </w:r>
      <w:r w:rsidR="00FD4883" w:rsidRPr="005E1793">
        <w:rPr>
          <w:rFonts w:ascii="Times New Roman" w:hAnsi="Times New Roman" w:cs="Times New Roman"/>
          <w:sz w:val="24"/>
          <w:szCs w:val="24"/>
        </w:rPr>
        <w:t xml:space="preserve"> du </w:t>
      </w:r>
      <w:r w:rsidR="00EB0520" w:rsidRPr="005E1793">
        <w:rPr>
          <w:rFonts w:ascii="Times New Roman" w:hAnsi="Times New Roman" w:cs="Times New Roman"/>
          <w:sz w:val="24"/>
          <w:szCs w:val="24"/>
        </w:rPr>
        <w:t>modèle</w:t>
      </w:r>
      <w:r w:rsidR="00FD4883" w:rsidRPr="005E1793">
        <w:rPr>
          <w:rFonts w:ascii="Times New Roman" w:hAnsi="Times New Roman" w:cs="Times New Roman"/>
          <w:sz w:val="24"/>
          <w:szCs w:val="24"/>
        </w:rPr>
        <w:t xml:space="preserve"> </w:t>
      </w:r>
      <w:r w:rsidR="00EB0520" w:rsidRPr="005E1793">
        <w:rPr>
          <w:rFonts w:ascii="Times New Roman" w:hAnsi="Times New Roman" w:cs="Times New Roman"/>
          <w:sz w:val="24"/>
          <w:szCs w:val="24"/>
        </w:rPr>
        <w:t>macroéconomique</w:t>
      </w:r>
      <w:bookmarkEnd w:id="5"/>
    </w:p>
    <w:p w14:paraId="5D3EEE7D" w14:textId="4B50182E" w:rsidR="00684B11" w:rsidRPr="005E1793"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Ce chapitre est sectionné en deux grandes parties. La première partie vise à présenter les variables de l’étude. La seconde partie est consacrée à la description de l’économie </w:t>
      </w:r>
      <w:r w:rsidR="008B454B" w:rsidRPr="001C4387">
        <w:rPr>
          <w:rFonts w:ascii="Times New Roman" w:hAnsi="Times New Roman" w:cs="Times New Roman"/>
          <w:sz w:val="24"/>
          <w:szCs w:val="24"/>
        </w:rPr>
        <w:t>centrafricaine</w:t>
      </w:r>
      <w:r w:rsidRPr="001C4387">
        <w:rPr>
          <w:rFonts w:ascii="Times New Roman" w:hAnsi="Times New Roman" w:cs="Times New Roman"/>
          <w:sz w:val="24"/>
          <w:szCs w:val="24"/>
        </w:rPr>
        <w:t xml:space="preserve"> à travers les principaux agrégats économiques.</w:t>
      </w:r>
    </w:p>
    <w:p w14:paraId="2E08C0AA" w14:textId="5600DD4B" w:rsidR="00FD4883" w:rsidRPr="000E5913" w:rsidRDefault="00FD4883" w:rsidP="00580BF5">
      <w:pPr>
        <w:pStyle w:val="Titre2"/>
        <w:numPr>
          <w:ilvl w:val="1"/>
          <w:numId w:val="44"/>
        </w:numPr>
      </w:pPr>
      <w:bookmarkStart w:id="6" w:name="_Toc186587860"/>
      <w:r w:rsidRPr="000E5913">
        <w:rPr>
          <w:rFonts w:eastAsiaTheme="minorHAnsi"/>
        </w:rPr>
        <w:t>Revue de la littérature et pr</w:t>
      </w:r>
      <w:r w:rsidR="00684B11" w:rsidRPr="000E5913">
        <w:rPr>
          <w:rFonts w:eastAsiaTheme="minorHAnsi"/>
        </w:rPr>
        <w:t>é</w:t>
      </w:r>
      <w:r w:rsidRPr="000E5913">
        <w:rPr>
          <w:rFonts w:eastAsiaTheme="minorHAnsi"/>
        </w:rPr>
        <w:t>sentation des variables de l’</w:t>
      </w:r>
      <w:r w:rsidR="001C4387" w:rsidRPr="000E5913">
        <w:rPr>
          <w:rFonts w:eastAsiaTheme="minorHAnsi"/>
        </w:rPr>
        <w:t>é</w:t>
      </w:r>
      <w:r w:rsidRPr="000E5913">
        <w:rPr>
          <w:rFonts w:eastAsiaTheme="minorHAnsi"/>
        </w:rPr>
        <w:t>tude.</w:t>
      </w:r>
      <w:bookmarkEnd w:id="6"/>
    </w:p>
    <w:p w14:paraId="7F29927B" w14:textId="6ADEF86A" w:rsidR="00FD4883" w:rsidRPr="001C4387" w:rsidRDefault="008B454B"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Cette section</w:t>
      </w:r>
      <w:r w:rsidR="00FD4883" w:rsidRPr="001C4387">
        <w:rPr>
          <w:rFonts w:ascii="Times New Roman" w:hAnsi="Times New Roman" w:cs="Times New Roman"/>
          <w:sz w:val="24"/>
          <w:szCs w:val="24"/>
        </w:rPr>
        <w:t xml:space="preserve"> est dédié</w:t>
      </w:r>
      <w:r w:rsidRPr="001C4387">
        <w:rPr>
          <w:rFonts w:ascii="Times New Roman" w:hAnsi="Times New Roman" w:cs="Times New Roman"/>
          <w:sz w:val="24"/>
          <w:szCs w:val="24"/>
        </w:rPr>
        <w:t>e</w:t>
      </w:r>
      <w:r w:rsidR="00FD4883" w:rsidRPr="001C4387">
        <w:rPr>
          <w:rFonts w:ascii="Times New Roman" w:hAnsi="Times New Roman" w:cs="Times New Roman"/>
          <w:sz w:val="24"/>
          <w:szCs w:val="24"/>
        </w:rPr>
        <w:t xml:space="preserve"> à la présentation des variables de l’étude</w:t>
      </w:r>
      <w:r w:rsidRPr="001C4387">
        <w:rPr>
          <w:rFonts w:ascii="Times New Roman" w:hAnsi="Times New Roman" w:cs="Times New Roman"/>
          <w:sz w:val="24"/>
          <w:szCs w:val="24"/>
        </w:rPr>
        <w:t>. Etant donné que notre travail a pour objectif de faire une représentation simplifiée de l’économie centrafricaine, il s’agira donc de faire ressortir la dynamique macroéconomique du pays en montrant les moyens par lesquels l’économie de République centrafricaine pourrait connaitre des tendances meilleures. Ce qui nous permettra donc de proposer de meilleures orientations de politiques économiques grâce au ciblage d’agrégats macroéconomiques clés pour ce pays.</w:t>
      </w:r>
    </w:p>
    <w:p w14:paraId="48671763" w14:textId="70EB1B89" w:rsidR="008B454B" w:rsidRPr="001C4387" w:rsidRDefault="008B454B"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Les variables qui </w:t>
      </w:r>
      <w:r w:rsidR="005E2DD4" w:rsidRPr="001C4387">
        <w:rPr>
          <w:rFonts w:ascii="Times New Roman" w:hAnsi="Times New Roman" w:cs="Times New Roman"/>
          <w:sz w:val="24"/>
          <w:szCs w:val="24"/>
        </w:rPr>
        <w:t>semblent donc déterminantes pour comprendre le fonctionnement de l’économie centrafricaine sont :</w:t>
      </w:r>
    </w:p>
    <w:p w14:paraId="78E56E65" w14:textId="22AD6911"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Production ou PIB - Y :</w:t>
      </w:r>
      <w:r w:rsidRPr="001C4387">
        <w:rPr>
          <w:rFonts w:ascii="Times New Roman" w:hAnsi="Times New Roman" w:cs="Times New Roman"/>
          <w:sz w:val="24"/>
          <w:szCs w:val="24"/>
        </w:rPr>
        <w:t xml:space="preserve"> Le produit intérieur brut (PIB) mesure la production globale de l’économie, c’est-à-dire l’ensemble des richesses créées au cours d’une période de temps par l’ensemble des producteurs résidents dans le pays, quelle que soit la nationalité des producteurs</w:t>
      </w:r>
      <w:r w:rsidR="005E2DD4" w:rsidRPr="001C4387">
        <w:rPr>
          <w:rFonts w:ascii="Times New Roman" w:hAnsi="Times New Roman" w:cs="Times New Roman"/>
          <w:sz w:val="24"/>
          <w:szCs w:val="24"/>
        </w:rPr>
        <w:t xml:space="preserve"> ; </w:t>
      </w:r>
      <w:r w:rsidRPr="001C4387">
        <w:rPr>
          <w:rFonts w:ascii="Times New Roman" w:hAnsi="Times New Roman" w:cs="Times New Roman"/>
          <w:sz w:val="24"/>
          <w:szCs w:val="24"/>
        </w:rPr>
        <w:t xml:space="preserve">C’est </w:t>
      </w:r>
      <w:r w:rsidR="005E2DD4" w:rsidRPr="001C4387">
        <w:rPr>
          <w:rFonts w:ascii="Times New Roman" w:hAnsi="Times New Roman" w:cs="Times New Roman"/>
          <w:sz w:val="24"/>
          <w:szCs w:val="24"/>
        </w:rPr>
        <w:t xml:space="preserve">donc </w:t>
      </w:r>
      <w:r w:rsidRPr="001C4387">
        <w:rPr>
          <w:rFonts w:ascii="Times New Roman" w:hAnsi="Times New Roman" w:cs="Times New Roman"/>
          <w:sz w:val="24"/>
          <w:szCs w:val="24"/>
        </w:rPr>
        <w:t>l’indicateur retenu pour mesurer la performance macroéconomique d</w:t>
      </w:r>
      <w:r w:rsidR="005E2DD4" w:rsidRPr="001C4387">
        <w:rPr>
          <w:rFonts w:ascii="Times New Roman" w:hAnsi="Times New Roman" w:cs="Times New Roman"/>
          <w:sz w:val="24"/>
          <w:szCs w:val="24"/>
        </w:rPr>
        <w:t>e la République Centrafricaine</w:t>
      </w:r>
      <w:r w:rsidRPr="001C4387">
        <w:rPr>
          <w:rFonts w:ascii="Times New Roman" w:hAnsi="Times New Roman" w:cs="Times New Roman"/>
          <w:sz w:val="24"/>
          <w:szCs w:val="24"/>
        </w:rPr>
        <w:t>.</w:t>
      </w:r>
      <w:r w:rsidR="00437E0F" w:rsidRPr="001C4387">
        <w:rPr>
          <w:rFonts w:ascii="Times New Roman" w:hAnsi="Times New Roman" w:cs="Times New Roman"/>
          <w:sz w:val="24"/>
          <w:szCs w:val="24"/>
        </w:rPr>
        <w:t xml:space="preserve"> Nous utiliserons le taux de croissance du Pib (</w:t>
      </w:r>
      <w:proofErr w:type="spellStart"/>
      <w:r w:rsidR="00437E0F" w:rsidRPr="001C4387">
        <w:rPr>
          <w:rFonts w:ascii="Times New Roman" w:hAnsi="Times New Roman" w:cs="Times New Roman"/>
          <w:b/>
          <w:bCs/>
          <w:sz w:val="24"/>
          <w:szCs w:val="24"/>
        </w:rPr>
        <w:t>taux_croiss_Pib</w:t>
      </w:r>
      <w:proofErr w:type="spellEnd"/>
      <w:r w:rsidR="00437E0F" w:rsidRPr="001C4387">
        <w:rPr>
          <w:rFonts w:ascii="Times New Roman" w:hAnsi="Times New Roman" w:cs="Times New Roman"/>
          <w:sz w:val="24"/>
          <w:szCs w:val="24"/>
        </w:rPr>
        <w:t xml:space="preserve">) comme proxy car il permet de mieux </w:t>
      </w:r>
      <w:proofErr w:type="spellStart"/>
      <w:r w:rsidR="00437E0F" w:rsidRPr="001C4387">
        <w:rPr>
          <w:rFonts w:ascii="Times New Roman" w:hAnsi="Times New Roman" w:cs="Times New Roman"/>
          <w:sz w:val="24"/>
          <w:szCs w:val="24"/>
        </w:rPr>
        <w:t>refleter</w:t>
      </w:r>
      <w:proofErr w:type="spellEnd"/>
      <w:r w:rsidR="00437E0F" w:rsidRPr="001C4387">
        <w:rPr>
          <w:rFonts w:ascii="Times New Roman" w:hAnsi="Times New Roman" w:cs="Times New Roman"/>
          <w:sz w:val="24"/>
          <w:szCs w:val="24"/>
        </w:rPr>
        <w:t xml:space="preserve"> la situation du pays sur une période donnée.</w:t>
      </w:r>
    </w:p>
    <w:p w14:paraId="14C90052" w14:textId="06797B0F"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Consommation - C :</w:t>
      </w:r>
      <w:r w:rsidRPr="001C4387">
        <w:rPr>
          <w:rFonts w:ascii="Times New Roman" w:hAnsi="Times New Roman" w:cs="Times New Roman"/>
          <w:sz w:val="24"/>
          <w:szCs w:val="24"/>
        </w:rPr>
        <w:t xml:space="preserve"> ce sont les biens achetés par les ménages ;</w:t>
      </w:r>
    </w:p>
    <w:p w14:paraId="7E1E055B" w14:textId="73CE33E2"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Investissement - I</w:t>
      </w:r>
      <w:r w:rsidRPr="001C4387">
        <w:rPr>
          <w:rFonts w:ascii="Times New Roman" w:hAnsi="Times New Roman" w:cs="Times New Roman"/>
          <w:sz w:val="24"/>
          <w:szCs w:val="24"/>
        </w:rPr>
        <w:t xml:space="preserve"> : qui représentent les investissements des entreprises au cours d’une </w:t>
      </w:r>
      <w:proofErr w:type="gramStart"/>
      <w:r w:rsidRPr="001C4387">
        <w:rPr>
          <w:rFonts w:ascii="Times New Roman" w:hAnsi="Times New Roman" w:cs="Times New Roman"/>
          <w:sz w:val="24"/>
          <w:szCs w:val="24"/>
        </w:rPr>
        <w:t>période;</w:t>
      </w:r>
      <w:proofErr w:type="gramEnd"/>
      <w:r w:rsidR="00437E0F" w:rsidRPr="001C4387">
        <w:rPr>
          <w:rFonts w:ascii="Times New Roman" w:hAnsi="Times New Roman" w:cs="Times New Roman"/>
          <w:sz w:val="24"/>
          <w:szCs w:val="24"/>
        </w:rPr>
        <w:t xml:space="preserve"> Nous utiliserons la </w:t>
      </w:r>
      <w:r w:rsidR="00437E0F" w:rsidRPr="001C4387">
        <w:rPr>
          <w:rFonts w:ascii="Times New Roman" w:hAnsi="Times New Roman" w:cs="Times New Roman"/>
          <w:b/>
          <w:bCs/>
          <w:sz w:val="24"/>
          <w:szCs w:val="24"/>
        </w:rPr>
        <w:t>FBCF</w:t>
      </w:r>
      <w:r w:rsidR="00437E0F" w:rsidRPr="001C4387">
        <w:rPr>
          <w:rFonts w:ascii="Times New Roman" w:hAnsi="Times New Roman" w:cs="Times New Roman"/>
          <w:sz w:val="24"/>
          <w:szCs w:val="24"/>
        </w:rPr>
        <w:t xml:space="preserve"> comme proxy pour mesurer l’investissement.</w:t>
      </w:r>
    </w:p>
    <w:p w14:paraId="60C05D68" w14:textId="03115E40"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 xml:space="preserve">Dépenses publiques - G : </w:t>
      </w:r>
      <w:r w:rsidRPr="001C4387">
        <w:rPr>
          <w:rFonts w:ascii="Times New Roman" w:hAnsi="Times New Roman" w:cs="Times New Roman"/>
          <w:sz w:val="24"/>
          <w:szCs w:val="24"/>
        </w:rPr>
        <w:t xml:space="preserve">est l’ensemble des dépenses gouvernementales (achat de biens et services) hors charges d’intérêt de la dette réalisées </w:t>
      </w:r>
      <w:r w:rsidR="005E2DD4" w:rsidRPr="001C4387">
        <w:rPr>
          <w:rFonts w:ascii="Times New Roman" w:hAnsi="Times New Roman" w:cs="Times New Roman"/>
          <w:sz w:val="24"/>
          <w:szCs w:val="24"/>
        </w:rPr>
        <w:t xml:space="preserve">au </w:t>
      </w:r>
      <w:r w:rsidRPr="001C4387">
        <w:rPr>
          <w:rFonts w:ascii="Times New Roman" w:hAnsi="Times New Roman" w:cs="Times New Roman"/>
          <w:sz w:val="24"/>
          <w:szCs w:val="24"/>
        </w:rPr>
        <w:t xml:space="preserve">cours d’une année. G est ainsi comptablement égale à la somme de la consommation publique et de l’investissement public, qui constituent l’ensemble de la demande publique en biens et services. On néglige les variations de stocks publics et les objets de valeurs publics. On exclut en effet de la variable de dépenses publiques l’ensemble des transferts aux ménages et aux entreprises et la charge </w:t>
      </w:r>
      <w:r w:rsidRPr="001C4387">
        <w:rPr>
          <w:rFonts w:ascii="Times New Roman" w:hAnsi="Times New Roman" w:cs="Times New Roman"/>
          <w:sz w:val="24"/>
          <w:szCs w:val="24"/>
        </w:rPr>
        <w:lastRenderedPageBreak/>
        <w:t>d’intérêts</w:t>
      </w:r>
      <w:r w:rsidR="005E2DD4" w:rsidRPr="001C4387">
        <w:rPr>
          <w:rFonts w:ascii="Times New Roman" w:hAnsi="Times New Roman" w:cs="Times New Roman"/>
          <w:sz w:val="24"/>
          <w:szCs w:val="24"/>
        </w:rPr>
        <w:t>.</w:t>
      </w:r>
      <w:r w:rsidRPr="001C4387">
        <w:rPr>
          <w:rFonts w:ascii="Times New Roman" w:hAnsi="Times New Roman" w:cs="Times New Roman"/>
          <w:sz w:val="24"/>
          <w:szCs w:val="24"/>
        </w:rPr>
        <w:t xml:space="preserve"> Cette restriction trouve sa justification dans la volonté d’évaluer l’impact sur le PIB de la politique budgétaire</w:t>
      </w:r>
      <w:r w:rsidR="005E2DD4" w:rsidRPr="001C4387">
        <w:rPr>
          <w:rFonts w:ascii="Times New Roman" w:hAnsi="Times New Roman" w:cs="Times New Roman"/>
          <w:sz w:val="24"/>
          <w:szCs w:val="24"/>
        </w:rPr>
        <w:t>. A</w:t>
      </w:r>
      <w:r w:rsidRPr="001C4387">
        <w:rPr>
          <w:rFonts w:ascii="Times New Roman" w:hAnsi="Times New Roman" w:cs="Times New Roman"/>
          <w:sz w:val="24"/>
          <w:szCs w:val="24"/>
        </w:rPr>
        <w:t>u regard de la définition du PIB (production de biens et services), les dépenses en biens et services des administrations publiques (APU) sont de nature sensiblement différente des transferts en espèces vers les agents privés ;</w:t>
      </w:r>
    </w:p>
    <w:p w14:paraId="4ECC479B" w14:textId="77777777"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Importations - M :</w:t>
      </w:r>
      <w:r w:rsidRPr="001C4387">
        <w:rPr>
          <w:rFonts w:ascii="Times New Roman" w:hAnsi="Times New Roman" w:cs="Times New Roman"/>
          <w:sz w:val="24"/>
          <w:szCs w:val="24"/>
        </w:rPr>
        <w:t xml:space="preserve"> est l’ensemble des biens et services étrangers achetés par les ménages, les entreprises et le gouvernement ;</w:t>
      </w:r>
    </w:p>
    <w:p w14:paraId="0DE3E392" w14:textId="74A40295"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Exportations - X :</w:t>
      </w:r>
      <w:r w:rsidRPr="001C4387">
        <w:rPr>
          <w:rFonts w:ascii="Times New Roman" w:hAnsi="Times New Roman" w:cs="Times New Roman"/>
          <w:sz w:val="24"/>
          <w:szCs w:val="24"/>
        </w:rPr>
        <w:t xml:space="preserve"> est l’ensemble des biens et services nationaux achetés par les étrangers ;</w:t>
      </w:r>
    </w:p>
    <w:p w14:paraId="7A9E1ED8" w14:textId="17AFDEFD"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Inflation - IPC :</w:t>
      </w:r>
      <w:r w:rsidRPr="001C4387">
        <w:rPr>
          <w:rFonts w:ascii="Times New Roman" w:hAnsi="Times New Roman" w:cs="Times New Roman"/>
          <w:sz w:val="24"/>
          <w:szCs w:val="24"/>
        </w:rPr>
        <w:t xml:space="preserve"> qui est une hausse entretenue du niveau général des prix domestique (d</w:t>
      </w:r>
      <w:r w:rsidR="00413C5C" w:rsidRPr="001C4387">
        <w:rPr>
          <w:rFonts w:ascii="Times New Roman" w:hAnsi="Times New Roman" w:cs="Times New Roman"/>
          <w:sz w:val="24"/>
          <w:szCs w:val="24"/>
        </w:rPr>
        <w:t>e la République Centrafricaine</w:t>
      </w:r>
      <w:r w:rsidRPr="001C4387">
        <w:rPr>
          <w:rFonts w:ascii="Times New Roman" w:hAnsi="Times New Roman" w:cs="Times New Roman"/>
          <w:sz w:val="24"/>
          <w:szCs w:val="24"/>
        </w:rPr>
        <w:t xml:space="preserve">). Cette variable traduit dans une certaine mesure la stabilité macroéconomique du pays. Elle </w:t>
      </w:r>
      <w:proofErr w:type="gramStart"/>
      <w:r w:rsidRPr="001C4387">
        <w:rPr>
          <w:rFonts w:ascii="Times New Roman" w:hAnsi="Times New Roman" w:cs="Times New Roman"/>
          <w:sz w:val="24"/>
          <w:szCs w:val="24"/>
        </w:rPr>
        <w:t>est</w:t>
      </w:r>
      <w:proofErr w:type="gramEnd"/>
      <w:r w:rsidRPr="001C4387">
        <w:rPr>
          <w:rFonts w:ascii="Times New Roman" w:hAnsi="Times New Roman" w:cs="Times New Roman"/>
          <w:sz w:val="24"/>
          <w:szCs w:val="24"/>
        </w:rPr>
        <w:t xml:space="preserve"> captée le taux de croissance de l’indice des prix à la consommation (IPC) ;</w:t>
      </w:r>
    </w:p>
    <w:p w14:paraId="1F123743" w14:textId="5BF49814"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Masse monétaire - M2 :</w:t>
      </w:r>
      <w:r w:rsidRPr="001C4387">
        <w:rPr>
          <w:rFonts w:ascii="Times New Roman" w:hAnsi="Times New Roman" w:cs="Times New Roman"/>
          <w:sz w:val="24"/>
          <w:szCs w:val="24"/>
        </w:rPr>
        <w:t xml:space="preserve"> La quantité de monnaie en circulation dans l’économie ;</w:t>
      </w:r>
    </w:p>
    <w:p w14:paraId="18DEC34F" w14:textId="517B191F"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Taux de chômage - TCH :</w:t>
      </w:r>
      <w:r w:rsidRPr="001C4387">
        <w:rPr>
          <w:rFonts w:ascii="Times New Roman" w:hAnsi="Times New Roman" w:cs="Times New Roman"/>
          <w:sz w:val="24"/>
          <w:szCs w:val="24"/>
        </w:rPr>
        <w:t xml:space="preserve"> qui le ratio du nombre de chômeurs sur la population active. Le taux de chômage est un indicateur de l’état de l’économie et spécialement celui du marché du </w:t>
      </w:r>
      <w:proofErr w:type="gramStart"/>
      <w:r w:rsidRPr="001C4387">
        <w:rPr>
          <w:rFonts w:ascii="Times New Roman" w:hAnsi="Times New Roman" w:cs="Times New Roman"/>
          <w:sz w:val="24"/>
          <w:szCs w:val="24"/>
        </w:rPr>
        <w:t>travail;</w:t>
      </w:r>
      <w:proofErr w:type="gramEnd"/>
    </w:p>
    <w:p w14:paraId="1296DEAB" w14:textId="3E05F3B5"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Indice mondial des prix- I</w:t>
      </w:r>
      <w:r w:rsidR="00437E0F" w:rsidRPr="001C4387">
        <w:rPr>
          <w:rFonts w:ascii="Times New Roman" w:hAnsi="Times New Roman" w:cs="Times New Roman"/>
          <w:b/>
          <w:bCs/>
          <w:sz w:val="24"/>
          <w:szCs w:val="24"/>
        </w:rPr>
        <w:t>MP</w:t>
      </w:r>
      <w:r w:rsidRPr="001C4387">
        <w:rPr>
          <w:rFonts w:ascii="Times New Roman" w:hAnsi="Times New Roman" w:cs="Times New Roman"/>
          <w:sz w:val="24"/>
          <w:szCs w:val="24"/>
        </w:rPr>
        <w:t xml:space="preserve"> : </w:t>
      </w:r>
      <w:r w:rsidR="000C27E5" w:rsidRPr="001C4387">
        <w:rPr>
          <w:rFonts w:ascii="Times New Roman" w:hAnsi="Times New Roman" w:cs="Times New Roman"/>
          <w:sz w:val="24"/>
          <w:szCs w:val="24"/>
        </w:rPr>
        <w:t>L'indice des prix mondiaux est un indicateur économique qui mesure les variations des prix d'un panier de biens et de services sur le marché mondial ;</w:t>
      </w:r>
    </w:p>
    <w:p w14:paraId="3A412165" w14:textId="77777777"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 xml:space="preserve">PIB mondial - </w:t>
      </w:r>
      <w:proofErr w:type="spellStart"/>
      <w:r w:rsidRPr="001C4387">
        <w:rPr>
          <w:rFonts w:ascii="Times New Roman" w:hAnsi="Times New Roman" w:cs="Times New Roman"/>
          <w:b/>
          <w:bCs/>
          <w:sz w:val="24"/>
          <w:szCs w:val="24"/>
        </w:rPr>
        <w:t>Ym</w:t>
      </w:r>
      <w:proofErr w:type="spellEnd"/>
      <w:r w:rsidRPr="001C4387">
        <w:rPr>
          <w:rFonts w:ascii="Times New Roman" w:hAnsi="Times New Roman" w:cs="Times New Roman"/>
          <w:sz w:val="24"/>
          <w:szCs w:val="24"/>
        </w:rPr>
        <w:t xml:space="preserve"> : qui traduit la demande en biens et services au niveau mondial ;</w:t>
      </w:r>
    </w:p>
    <w:p w14:paraId="484134A7" w14:textId="7B9980FD" w:rsidR="00A65BAC" w:rsidRPr="001C4387" w:rsidRDefault="00A65BAC" w:rsidP="001C4387">
      <w:pPr>
        <w:spacing w:line="360" w:lineRule="auto"/>
        <w:rPr>
          <w:rFonts w:ascii="Times New Roman" w:hAnsi="Times New Roman" w:cs="Times New Roman"/>
          <w:sz w:val="24"/>
          <w:szCs w:val="24"/>
        </w:rPr>
      </w:pPr>
      <w:r w:rsidRPr="001C4387">
        <w:rPr>
          <w:rFonts w:ascii="Times New Roman" w:hAnsi="Times New Roman" w:cs="Times New Roman"/>
          <w:b/>
          <w:bCs/>
          <w:sz w:val="24"/>
          <w:szCs w:val="24"/>
        </w:rPr>
        <w:t>Taux d’intérêt réel (</w:t>
      </w:r>
      <w:proofErr w:type="spellStart"/>
      <w:r w:rsidRPr="001C4387">
        <w:rPr>
          <w:rFonts w:ascii="Times New Roman" w:hAnsi="Times New Roman" w:cs="Times New Roman"/>
          <w:b/>
          <w:bCs/>
          <w:sz w:val="24"/>
          <w:szCs w:val="24"/>
        </w:rPr>
        <w:t>ir</w:t>
      </w:r>
      <w:proofErr w:type="spellEnd"/>
      <w:proofErr w:type="gramStart"/>
      <w:r w:rsidRPr="001C4387">
        <w:rPr>
          <w:rFonts w:ascii="Times New Roman" w:hAnsi="Times New Roman" w:cs="Times New Roman"/>
          <w:b/>
          <w:bCs/>
          <w:sz w:val="24"/>
          <w:szCs w:val="24"/>
        </w:rPr>
        <w:t>):</w:t>
      </w:r>
      <w:proofErr w:type="gramEnd"/>
      <w:r w:rsidRPr="001C4387">
        <w:rPr>
          <w:rFonts w:ascii="Times New Roman" w:hAnsi="Times New Roman" w:cs="Times New Roman"/>
          <w:b/>
          <w:bCs/>
          <w:sz w:val="24"/>
          <w:szCs w:val="24"/>
        </w:rPr>
        <w:t xml:space="preserve"> </w:t>
      </w:r>
      <w:r w:rsidRPr="001C4387">
        <w:rPr>
          <w:rFonts w:ascii="Times New Roman" w:hAnsi="Times New Roman" w:cs="Times New Roman"/>
          <w:sz w:val="24"/>
          <w:szCs w:val="24"/>
        </w:rPr>
        <w:t>Le taux d'intérêt réel est un indicateur clé en économie qui mesure le coût réel de l'emprunt ou le rendement réel d'un investissement, ajusté pour l'inflation.</w:t>
      </w:r>
    </w:p>
    <w:p w14:paraId="4E956D22" w14:textId="1C346198" w:rsidR="00A65BAC" w:rsidRPr="001C4387" w:rsidRDefault="00A65BAC" w:rsidP="001C4387">
      <w:pPr>
        <w:spacing w:line="360" w:lineRule="auto"/>
        <w:rPr>
          <w:rFonts w:ascii="Times New Roman" w:hAnsi="Times New Roman" w:cs="Times New Roman"/>
          <w:sz w:val="24"/>
          <w:szCs w:val="24"/>
        </w:rPr>
      </w:pPr>
      <w:r w:rsidRPr="001C4387">
        <w:rPr>
          <w:rFonts w:ascii="Times New Roman" w:hAnsi="Times New Roman" w:cs="Times New Roman"/>
          <w:b/>
          <w:bCs/>
          <w:sz w:val="24"/>
          <w:szCs w:val="24"/>
        </w:rPr>
        <w:t>Taux de change réel :</w:t>
      </w:r>
      <w:r w:rsidRPr="001C4387">
        <w:rPr>
          <w:rFonts w:ascii="Times New Roman" w:hAnsi="Times New Roman" w:cs="Times New Roman"/>
          <w:sz w:val="24"/>
          <w:szCs w:val="24"/>
        </w:rPr>
        <w:t xml:space="preserve"> Le taux de change réel est un indicateur qui mesure la valeur d'une monnaie par rapport à une autre, ajustée pour les différences de niveaux de prix entre les deux pays. Il permet d'évaluer la compétitivité d'une économie sur le marché international. Un taux de change réel faible signifie que les exportations d'un pays sont moins chères pour les étrangers, ce qui peut stimuler les ventes à l'étranger.</w:t>
      </w:r>
    </w:p>
    <w:p w14:paraId="51934BC1" w14:textId="2871C10F" w:rsidR="00A65BAC" w:rsidRDefault="00CC2A03" w:rsidP="001C4387">
      <w:pPr>
        <w:spacing w:line="360" w:lineRule="auto"/>
        <w:rPr>
          <w:rFonts w:ascii="Times New Roman" w:hAnsi="Times New Roman" w:cs="Times New Roman"/>
          <w:sz w:val="24"/>
          <w:szCs w:val="24"/>
        </w:rPr>
      </w:pPr>
      <w:r w:rsidRPr="001C4387">
        <w:rPr>
          <w:rFonts w:ascii="Times New Roman" w:hAnsi="Times New Roman" w:cs="Times New Roman"/>
          <w:b/>
          <w:bCs/>
          <w:sz w:val="24"/>
          <w:szCs w:val="24"/>
        </w:rPr>
        <w:t xml:space="preserve">M2 : </w:t>
      </w:r>
      <w:r w:rsidRPr="001C4387">
        <w:rPr>
          <w:rFonts w:ascii="Times New Roman" w:hAnsi="Times New Roman" w:cs="Times New Roman"/>
          <w:sz w:val="24"/>
          <w:szCs w:val="24"/>
        </w:rPr>
        <w:t>est un agrégat monétaire utilisé en théorie monétaire pour mesurer la quantité de monnaie en circulation dans une économie. M2 comprend la monnaie liquide accessible, comme les billets et pièces (M0), les dépôts à vue (M1), ainsi que les dépôts d'épargne et les dépôts à terme à court terme.</w:t>
      </w:r>
    </w:p>
    <w:p w14:paraId="1C570770" w14:textId="0486B35F" w:rsidR="009D677B" w:rsidRPr="000E5913" w:rsidRDefault="009D677B" w:rsidP="00580BF5">
      <w:pPr>
        <w:pStyle w:val="Titre2"/>
        <w:numPr>
          <w:ilvl w:val="1"/>
          <w:numId w:val="44"/>
        </w:numPr>
      </w:pPr>
      <w:bookmarkStart w:id="7" w:name="_Toc186587861"/>
      <w:r>
        <w:rPr>
          <w:rFonts w:eastAsiaTheme="minorHAnsi"/>
        </w:rPr>
        <w:lastRenderedPageBreak/>
        <w:t>Révue de la littérature théorique</w:t>
      </w:r>
      <w:bookmarkEnd w:id="7"/>
    </w:p>
    <w:p w14:paraId="692CDE99" w14:textId="77777777" w:rsidR="009C1F97" w:rsidRDefault="009C1F97" w:rsidP="001C4387">
      <w:pPr>
        <w:spacing w:line="360" w:lineRule="auto"/>
        <w:rPr>
          <w:rFonts w:ascii="Times New Roman" w:hAnsi="Times New Roman" w:cs="Times New Roman"/>
          <w:sz w:val="24"/>
          <w:szCs w:val="24"/>
        </w:rPr>
      </w:pPr>
    </w:p>
    <w:p w14:paraId="431384E0" w14:textId="462C3E39" w:rsidR="009D677B" w:rsidRDefault="009D677B" w:rsidP="00693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travaux de modélisation d’une économie ne sont pas nouveaux ; en effet plusieurs auteurs dans leurs travaux ont </w:t>
      </w:r>
      <w:proofErr w:type="gramStart"/>
      <w:r>
        <w:rPr>
          <w:rFonts w:ascii="Times New Roman" w:hAnsi="Times New Roman" w:cs="Times New Roman"/>
          <w:sz w:val="24"/>
          <w:szCs w:val="24"/>
        </w:rPr>
        <w:t>essayés</w:t>
      </w:r>
      <w:proofErr w:type="gramEnd"/>
      <w:r>
        <w:rPr>
          <w:rFonts w:ascii="Times New Roman" w:hAnsi="Times New Roman" w:cs="Times New Roman"/>
          <w:sz w:val="24"/>
          <w:szCs w:val="24"/>
        </w:rPr>
        <w:t xml:space="preserve"> de proposer des moyens pour </w:t>
      </w:r>
      <w:proofErr w:type="spellStart"/>
      <w:r>
        <w:rPr>
          <w:rFonts w:ascii="Times New Roman" w:hAnsi="Times New Roman" w:cs="Times New Roman"/>
          <w:sz w:val="24"/>
          <w:szCs w:val="24"/>
        </w:rPr>
        <w:t>representer</w:t>
      </w:r>
      <w:proofErr w:type="spellEnd"/>
      <w:r>
        <w:rPr>
          <w:rFonts w:ascii="Times New Roman" w:hAnsi="Times New Roman" w:cs="Times New Roman"/>
          <w:sz w:val="24"/>
          <w:szCs w:val="24"/>
        </w:rPr>
        <w:t xml:space="preserve"> et comprendre le comportement globale des économies ceci en utilisant des approches de modélisation différentes.</w:t>
      </w:r>
      <w:r w:rsidR="009C1F97" w:rsidRPr="009C1F97">
        <w:rPr>
          <w:rFonts w:ascii="Times New Roman" w:hAnsi="Times New Roman" w:cs="Times New Roman"/>
          <w:sz w:val="24"/>
          <w:szCs w:val="24"/>
        </w:rPr>
        <w:t xml:space="preserve"> </w:t>
      </w:r>
      <w:r>
        <w:rPr>
          <w:rFonts w:ascii="Times New Roman" w:hAnsi="Times New Roman" w:cs="Times New Roman"/>
          <w:sz w:val="24"/>
          <w:szCs w:val="24"/>
        </w:rPr>
        <w:t>De façon non exhaustive nous pouvons recenser succinctement :</w:t>
      </w:r>
    </w:p>
    <w:p w14:paraId="03E49419" w14:textId="1A313200" w:rsidR="009C1F97" w:rsidRPr="009D677B" w:rsidRDefault="00693793" w:rsidP="00693793">
      <w:pPr>
        <w:pStyle w:val="Paragraphedeliste"/>
        <w:numPr>
          <w:ilvl w:val="0"/>
          <w:numId w:val="42"/>
        </w:numPr>
        <w:spacing w:line="360" w:lineRule="auto"/>
        <w:jc w:val="both"/>
        <w:rPr>
          <w:rFonts w:ascii="Times New Roman" w:hAnsi="Times New Roman" w:cs="Times New Roman"/>
          <w:sz w:val="24"/>
          <w:szCs w:val="24"/>
        </w:rPr>
      </w:pPr>
      <w:r w:rsidRPr="009D677B">
        <w:rPr>
          <w:rFonts w:ascii="Times New Roman" w:hAnsi="Times New Roman" w:cs="Times New Roman"/>
          <w:b/>
          <w:bCs/>
          <w:sz w:val="24"/>
          <w:szCs w:val="24"/>
        </w:rPr>
        <w:t>Les travails menés</w:t>
      </w:r>
      <w:r w:rsidR="009D677B" w:rsidRPr="009D677B">
        <w:rPr>
          <w:rFonts w:ascii="Times New Roman" w:hAnsi="Times New Roman" w:cs="Times New Roman"/>
          <w:b/>
          <w:bCs/>
          <w:sz w:val="24"/>
          <w:szCs w:val="24"/>
        </w:rPr>
        <w:t xml:space="preserve"> pour le cas du Sénégal en utilisant le </w:t>
      </w:r>
      <w:r w:rsidR="009C1F97" w:rsidRPr="009D677B">
        <w:rPr>
          <w:rFonts w:ascii="Times New Roman" w:hAnsi="Times New Roman" w:cs="Times New Roman"/>
          <w:b/>
          <w:bCs/>
          <w:sz w:val="24"/>
          <w:szCs w:val="24"/>
        </w:rPr>
        <w:t>Modèle CGE</w:t>
      </w:r>
      <w:r w:rsidR="009C1F97" w:rsidRPr="009D677B">
        <w:rPr>
          <w:rFonts w:ascii="Times New Roman" w:hAnsi="Times New Roman" w:cs="Times New Roman"/>
          <w:sz w:val="24"/>
          <w:szCs w:val="24"/>
        </w:rPr>
        <w:t xml:space="preserve"> :</w:t>
      </w:r>
      <w:r w:rsidR="009D677B" w:rsidRPr="009D677B">
        <w:rPr>
          <w:rFonts w:ascii="Times New Roman" w:hAnsi="Times New Roman" w:cs="Times New Roman"/>
          <w:sz w:val="24"/>
          <w:szCs w:val="24"/>
        </w:rPr>
        <w:t xml:space="preserve"> dans une étude sur le thème :</w:t>
      </w:r>
      <w:r w:rsidR="009C1F97" w:rsidRPr="009D677B">
        <w:rPr>
          <w:rFonts w:ascii="Times New Roman" w:hAnsi="Times New Roman" w:cs="Times New Roman"/>
          <w:sz w:val="24"/>
          <w:szCs w:val="24"/>
        </w:rPr>
        <w:t xml:space="preserve"> "Impact of Trade </w:t>
      </w:r>
      <w:proofErr w:type="spellStart"/>
      <w:r w:rsidR="009C1F97" w:rsidRPr="009D677B">
        <w:rPr>
          <w:rFonts w:ascii="Times New Roman" w:hAnsi="Times New Roman" w:cs="Times New Roman"/>
          <w:sz w:val="24"/>
          <w:szCs w:val="24"/>
        </w:rPr>
        <w:t>Liberalization</w:t>
      </w:r>
      <w:proofErr w:type="spellEnd"/>
      <w:r w:rsidR="009C1F97" w:rsidRPr="009D677B">
        <w:rPr>
          <w:rFonts w:ascii="Times New Roman" w:hAnsi="Times New Roman" w:cs="Times New Roman"/>
          <w:sz w:val="24"/>
          <w:szCs w:val="24"/>
        </w:rPr>
        <w:t xml:space="preserve"> on the </w:t>
      </w:r>
      <w:proofErr w:type="spellStart"/>
      <w:r w:rsidR="009C1F97" w:rsidRPr="009D677B">
        <w:rPr>
          <w:rFonts w:ascii="Times New Roman" w:hAnsi="Times New Roman" w:cs="Times New Roman"/>
          <w:sz w:val="24"/>
          <w:szCs w:val="24"/>
        </w:rPr>
        <w:t>Senegalese</w:t>
      </w:r>
      <w:proofErr w:type="spellEnd"/>
      <w:r w:rsidR="009C1F97" w:rsidRPr="009D677B">
        <w:rPr>
          <w:rFonts w:ascii="Times New Roman" w:hAnsi="Times New Roman" w:cs="Times New Roman"/>
          <w:sz w:val="24"/>
          <w:szCs w:val="24"/>
        </w:rPr>
        <w:t xml:space="preserve"> Economy"</w:t>
      </w:r>
    </w:p>
    <w:p w14:paraId="1F534023" w14:textId="2438FF59" w:rsidR="009C1F97" w:rsidRPr="009C1F97" w:rsidRDefault="009D677B" w:rsidP="00693793">
      <w:pPr>
        <w:spacing w:line="360" w:lineRule="auto"/>
        <w:ind w:left="360"/>
        <w:jc w:val="both"/>
        <w:rPr>
          <w:rFonts w:ascii="Times New Roman" w:hAnsi="Times New Roman" w:cs="Times New Roman"/>
          <w:sz w:val="24"/>
          <w:szCs w:val="24"/>
        </w:rPr>
      </w:pPr>
      <w:r w:rsidRPr="009D677B">
        <w:rPr>
          <w:rFonts w:ascii="Times New Roman" w:hAnsi="Times New Roman" w:cs="Times New Roman"/>
          <w:sz w:val="24"/>
          <w:szCs w:val="24"/>
        </w:rPr>
        <w:t>Les auteurs ici ont misé sur l’u</w:t>
      </w:r>
      <w:r w:rsidR="009C1F97" w:rsidRPr="009C1F97">
        <w:rPr>
          <w:rFonts w:ascii="Times New Roman" w:hAnsi="Times New Roman" w:cs="Times New Roman"/>
          <w:sz w:val="24"/>
          <w:szCs w:val="24"/>
        </w:rPr>
        <w:t xml:space="preserve">tilisation d'un modèle CGE pour simuler les effets de la libéralisation commerciale sur différents </w:t>
      </w:r>
      <w:proofErr w:type="spellStart"/>
      <w:proofErr w:type="gramStart"/>
      <w:r w:rsidR="009C1F97" w:rsidRPr="009C1F97">
        <w:rPr>
          <w:rFonts w:ascii="Times New Roman" w:hAnsi="Times New Roman" w:cs="Times New Roman"/>
          <w:sz w:val="24"/>
          <w:szCs w:val="24"/>
        </w:rPr>
        <w:t>secteurs.L'étude</w:t>
      </w:r>
      <w:proofErr w:type="spellEnd"/>
      <w:proofErr w:type="gramEnd"/>
      <w:r w:rsidR="009C1F97" w:rsidRPr="009C1F97">
        <w:rPr>
          <w:rFonts w:ascii="Times New Roman" w:hAnsi="Times New Roman" w:cs="Times New Roman"/>
          <w:sz w:val="24"/>
          <w:szCs w:val="24"/>
        </w:rPr>
        <w:t xml:space="preserve"> a montré que la libéralisation pourrait augmenter le PIB et améliorer le bien-être des ménages, mais avec des impacts variés selon les secteurs.</w:t>
      </w:r>
    </w:p>
    <w:p w14:paraId="6C02325D" w14:textId="149CCCE5" w:rsidR="009C1F97" w:rsidRPr="00693793" w:rsidRDefault="00693793" w:rsidP="00693793">
      <w:pPr>
        <w:pStyle w:val="Paragraphedeliste"/>
        <w:numPr>
          <w:ilvl w:val="0"/>
          <w:numId w:val="42"/>
        </w:numPr>
        <w:spacing w:line="360" w:lineRule="auto"/>
        <w:jc w:val="both"/>
        <w:rPr>
          <w:rFonts w:ascii="Times New Roman" w:hAnsi="Times New Roman" w:cs="Times New Roman"/>
          <w:b/>
          <w:bCs/>
          <w:sz w:val="24"/>
          <w:szCs w:val="24"/>
        </w:rPr>
      </w:pPr>
      <w:proofErr w:type="gramStart"/>
      <w:r w:rsidRPr="009D677B">
        <w:rPr>
          <w:rFonts w:ascii="Times New Roman" w:hAnsi="Times New Roman" w:cs="Times New Roman"/>
          <w:b/>
          <w:bCs/>
          <w:sz w:val="24"/>
          <w:szCs w:val="24"/>
        </w:rPr>
        <w:t>Les travaux menées</w:t>
      </w:r>
      <w:proofErr w:type="gramEnd"/>
      <w:r w:rsidRPr="009D677B">
        <w:rPr>
          <w:rFonts w:ascii="Times New Roman" w:hAnsi="Times New Roman" w:cs="Times New Roman"/>
          <w:b/>
          <w:bCs/>
          <w:sz w:val="24"/>
          <w:szCs w:val="24"/>
        </w:rPr>
        <w:t xml:space="preserve"> sur l'économie américaine </w:t>
      </w:r>
      <w:r>
        <w:rPr>
          <w:rFonts w:ascii="Times New Roman" w:hAnsi="Times New Roman" w:cs="Times New Roman"/>
          <w:b/>
          <w:bCs/>
          <w:sz w:val="24"/>
          <w:szCs w:val="24"/>
        </w:rPr>
        <w:t xml:space="preserve">en utilisant la </w:t>
      </w:r>
      <w:r w:rsidR="009C1F97" w:rsidRPr="009D677B">
        <w:rPr>
          <w:rFonts w:ascii="Times New Roman" w:hAnsi="Times New Roman" w:cs="Times New Roman"/>
          <w:b/>
          <w:bCs/>
          <w:sz w:val="24"/>
          <w:szCs w:val="24"/>
        </w:rPr>
        <w:t>M</w:t>
      </w:r>
      <w:r>
        <w:rPr>
          <w:rFonts w:ascii="Times New Roman" w:hAnsi="Times New Roman" w:cs="Times New Roman"/>
          <w:b/>
          <w:bCs/>
          <w:sz w:val="24"/>
          <w:szCs w:val="24"/>
        </w:rPr>
        <w:t>odélisation</w:t>
      </w:r>
      <w:r w:rsidR="009C1F97" w:rsidRPr="009D677B">
        <w:rPr>
          <w:rFonts w:ascii="Times New Roman" w:hAnsi="Times New Roman" w:cs="Times New Roman"/>
          <w:b/>
          <w:bCs/>
          <w:sz w:val="24"/>
          <w:szCs w:val="24"/>
        </w:rPr>
        <w:t xml:space="preserve"> VAR</w:t>
      </w:r>
      <w:r>
        <w:rPr>
          <w:rFonts w:ascii="Times New Roman" w:hAnsi="Times New Roman" w:cs="Times New Roman"/>
          <w:b/>
          <w:bCs/>
          <w:sz w:val="24"/>
          <w:szCs w:val="24"/>
        </w:rPr>
        <w:t> : d</w:t>
      </w:r>
      <w:r w:rsidRPr="00693793">
        <w:rPr>
          <w:rFonts w:ascii="Times New Roman" w:hAnsi="Times New Roman" w:cs="Times New Roman"/>
          <w:sz w:val="24"/>
          <w:szCs w:val="24"/>
        </w:rPr>
        <w:t xml:space="preserve">ans une </w:t>
      </w:r>
      <w:r w:rsidR="009C1F97" w:rsidRPr="00693793">
        <w:rPr>
          <w:rFonts w:ascii="Times New Roman" w:hAnsi="Times New Roman" w:cs="Times New Roman"/>
          <w:sz w:val="24"/>
          <w:szCs w:val="24"/>
        </w:rPr>
        <w:t>Étude</w:t>
      </w:r>
      <w:r w:rsidRPr="00693793">
        <w:rPr>
          <w:rFonts w:ascii="Times New Roman" w:hAnsi="Times New Roman" w:cs="Times New Roman"/>
          <w:sz w:val="24"/>
          <w:szCs w:val="24"/>
        </w:rPr>
        <w:t xml:space="preserve"> sur le thème</w:t>
      </w:r>
      <w:r w:rsidR="009C1F97" w:rsidRPr="00693793">
        <w:rPr>
          <w:rFonts w:ascii="Times New Roman" w:hAnsi="Times New Roman" w:cs="Times New Roman"/>
          <w:sz w:val="24"/>
          <w:szCs w:val="24"/>
        </w:rPr>
        <w:t xml:space="preserve"> : "The </w:t>
      </w:r>
      <w:proofErr w:type="spellStart"/>
      <w:r w:rsidR="009C1F97" w:rsidRPr="00693793">
        <w:rPr>
          <w:rFonts w:ascii="Times New Roman" w:hAnsi="Times New Roman" w:cs="Times New Roman"/>
          <w:sz w:val="24"/>
          <w:szCs w:val="24"/>
        </w:rPr>
        <w:t>Effects</w:t>
      </w:r>
      <w:proofErr w:type="spellEnd"/>
      <w:r w:rsidR="009C1F97" w:rsidRPr="00693793">
        <w:rPr>
          <w:rFonts w:ascii="Times New Roman" w:hAnsi="Times New Roman" w:cs="Times New Roman"/>
          <w:sz w:val="24"/>
          <w:szCs w:val="24"/>
        </w:rPr>
        <w:t xml:space="preserve"> of </w:t>
      </w:r>
      <w:proofErr w:type="spellStart"/>
      <w:r w:rsidR="009C1F97" w:rsidRPr="00693793">
        <w:rPr>
          <w:rFonts w:ascii="Times New Roman" w:hAnsi="Times New Roman" w:cs="Times New Roman"/>
          <w:sz w:val="24"/>
          <w:szCs w:val="24"/>
        </w:rPr>
        <w:t>Monetary</w:t>
      </w:r>
      <w:proofErr w:type="spellEnd"/>
      <w:r w:rsidR="009C1F97" w:rsidRPr="00693793">
        <w:rPr>
          <w:rFonts w:ascii="Times New Roman" w:hAnsi="Times New Roman" w:cs="Times New Roman"/>
          <w:sz w:val="24"/>
          <w:szCs w:val="24"/>
        </w:rPr>
        <w:t xml:space="preserve"> Policy on the U.S. Economy"</w:t>
      </w:r>
    </w:p>
    <w:p w14:paraId="2B27B28B" w14:textId="0BBA0DC3" w:rsidR="009C1F97" w:rsidRPr="009C1F97" w:rsidRDefault="00693793" w:rsidP="00693793">
      <w:pPr>
        <w:spacing w:line="360" w:lineRule="auto"/>
        <w:ind w:left="360"/>
        <w:jc w:val="both"/>
        <w:rPr>
          <w:rFonts w:ascii="Times New Roman" w:hAnsi="Times New Roman" w:cs="Times New Roman"/>
          <w:sz w:val="24"/>
          <w:szCs w:val="24"/>
        </w:rPr>
      </w:pPr>
      <w:r w:rsidRPr="00693793">
        <w:rPr>
          <w:rFonts w:ascii="Times New Roman" w:hAnsi="Times New Roman" w:cs="Times New Roman"/>
          <w:sz w:val="24"/>
          <w:szCs w:val="24"/>
        </w:rPr>
        <w:t>Il s’agissait d’une</w:t>
      </w:r>
      <w:r>
        <w:rPr>
          <w:rFonts w:ascii="Times New Roman" w:hAnsi="Times New Roman" w:cs="Times New Roman"/>
          <w:b/>
          <w:bCs/>
          <w:sz w:val="24"/>
          <w:szCs w:val="24"/>
        </w:rPr>
        <w:t xml:space="preserve"> </w:t>
      </w:r>
      <w:r w:rsidR="009C1F97" w:rsidRPr="009C1F97">
        <w:rPr>
          <w:rFonts w:ascii="Times New Roman" w:hAnsi="Times New Roman" w:cs="Times New Roman"/>
          <w:sz w:val="24"/>
          <w:szCs w:val="24"/>
        </w:rPr>
        <w:t>Application d'un modèle VAR pour analyser les relations entre les taux d'intérêt, l'inflation et la croissance du PIB.</w:t>
      </w:r>
      <w:r>
        <w:rPr>
          <w:rFonts w:ascii="Times New Roman" w:hAnsi="Times New Roman" w:cs="Times New Roman"/>
          <w:sz w:val="24"/>
          <w:szCs w:val="24"/>
        </w:rPr>
        <w:t xml:space="preserve"> </w:t>
      </w:r>
      <w:r w:rsidR="009C1F97" w:rsidRPr="009C1F97">
        <w:rPr>
          <w:rFonts w:ascii="Times New Roman" w:hAnsi="Times New Roman" w:cs="Times New Roman"/>
          <w:sz w:val="24"/>
          <w:szCs w:val="24"/>
        </w:rPr>
        <w:t>Les résultats ont montré que des baisses de taux d'intérêt stimulent la consommation et l’investissement, avec des effets significatifs sur la croissance à court terme.</w:t>
      </w:r>
    </w:p>
    <w:p w14:paraId="554F2E42" w14:textId="21879F81" w:rsidR="009C1F97" w:rsidRPr="00693793" w:rsidRDefault="00693793" w:rsidP="00693793">
      <w:pPr>
        <w:pStyle w:val="Paragraphedeliste"/>
        <w:numPr>
          <w:ilvl w:val="0"/>
          <w:numId w:val="42"/>
        </w:numPr>
        <w:spacing w:line="360" w:lineRule="auto"/>
        <w:jc w:val="both"/>
        <w:rPr>
          <w:rFonts w:ascii="Times New Roman" w:hAnsi="Times New Roman" w:cs="Times New Roman"/>
          <w:b/>
          <w:bCs/>
          <w:sz w:val="24"/>
          <w:szCs w:val="24"/>
        </w:rPr>
      </w:pPr>
      <w:r w:rsidRPr="009D677B">
        <w:rPr>
          <w:rFonts w:ascii="Times New Roman" w:hAnsi="Times New Roman" w:cs="Times New Roman"/>
          <w:b/>
          <w:bCs/>
          <w:sz w:val="24"/>
          <w:szCs w:val="24"/>
        </w:rPr>
        <w:t xml:space="preserve">Les travaux menées pour le cas du </w:t>
      </w:r>
      <w:r>
        <w:rPr>
          <w:rFonts w:ascii="Times New Roman" w:hAnsi="Times New Roman" w:cs="Times New Roman"/>
          <w:b/>
          <w:bCs/>
          <w:sz w:val="24"/>
          <w:szCs w:val="24"/>
        </w:rPr>
        <w:t xml:space="preserve">Ghana en utilisant un </w:t>
      </w:r>
      <w:r w:rsidR="009C1F97" w:rsidRPr="00693793">
        <w:rPr>
          <w:rFonts w:ascii="Times New Roman" w:hAnsi="Times New Roman" w:cs="Times New Roman"/>
          <w:b/>
          <w:bCs/>
          <w:sz w:val="24"/>
          <w:szCs w:val="24"/>
        </w:rPr>
        <w:t>Modèle de Régression Multivariée</w:t>
      </w:r>
      <w:r>
        <w:rPr>
          <w:rFonts w:ascii="Times New Roman" w:hAnsi="Times New Roman" w:cs="Times New Roman"/>
          <w:b/>
          <w:bCs/>
          <w:sz w:val="24"/>
          <w:szCs w:val="24"/>
        </w:rPr>
        <w:t> </w:t>
      </w:r>
      <w:r w:rsidRPr="00693793">
        <w:rPr>
          <w:rFonts w:ascii="Times New Roman" w:hAnsi="Times New Roman" w:cs="Times New Roman"/>
          <w:sz w:val="24"/>
          <w:szCs w:val="24"/>
        </w:rPr>
        <w:t>: dans une é</w:t>
      </w:r>
      <w:r w:rsidR="009C1F97" w:rsidRPr="00693793">
        <w:rPr>
          <w:rFonts w:ascii="Times New Roman" w:hAnsi="Times New Roman" w:cs="Times New Roman"/>
          <w:sz w:val="24"/>
          <w:szCs w:val="24"/>
        </w:rPr>
        <w:t>tude</w:t>
      </w:r>
      <w:r w:rsidRPr="00693793">
        <w:rPr>
          <w:rFonts w:ascii="Times New Roman" w:hAnsi="Times New Roman" w:cs="Times New Roman"/>
          <w:sz w:val="24"/>
          <w:szCs w:val="24"/>
        </w:rPr>
        <w:t xml:space="preserve"> sur le </w:t>
      </w:r>
      <w:proofErr w:type="gramStart"/>
      <w:r w:rsidRPr="00693793">
        <w:rPr>
          <w:rFonts w:ascii="Times New Roman" w:hAnsi="Times New Roman" w:cs="Times New Roman"/>
          <w:sz w:val="24"/>
          <w:szCs w:val="24"/>
        </w:rPr>
        <w:t>thème</w:t>
      </w:r>
      <w:r w:rsidR="009C1F97" w:rsidRPr="00693793">
        <w:rPr>
          <w:rFonts w:ascii="Times New Roman" w:hAnsi="Times New Roman" w:cs="Times New Roman"/>
          <w:sz w:val="24"/>
          <w:szCs w:val="24"/>
        </w:rPr>
        <w:t xml:space="preserve">  "</w:t>
      </w:r>
      <w:proofErr w:type="gramEnd"/>
      <w:r w:rsidR="009C1F97" w:rsidRPr="00693793">
        <w:rPr>
          <w:rFonts w:ascii="Times New Roman" w:hAnsi="Times New Roman" w:cs="Times New Roman"/>
          <w:sz w:val="24"/>
          <w:szCs w:val="24"/>
        </w:rPr>
        <w:t xml:space="preserve">The Impact of </w:t>
      </w:r>
      <w:proofErr w:type="spellStart"/>
      <w:r w:rsidR="009C1F97" w:rsidRPr="00693793">
        <w:rPr>
          <w:rFonts w:ascii="Times New Roman" w:hAnsi="Times New Roman" w:cs="Times New Roman"/>
          <w:sz w:val="24"/>
          <w:szCs w:val="24"/>
        </w:rPr>
        <w:t>Government</w:t>
      </w:r>
      <w:proofErr w:type="spellEnd"/>
      <w:r w:rsidR="009C1F97" w:rsidRPr="00693793">
        <w:rPr>
          <w:rFonts w:ascii="Times New Roman" w:hAnsi="Times New Roman" w:cs="Times New Roman"/>
          <w:sz w:val="24"/>
          <w:szCs w:val="24"/>
        </w:rPr>
        <w:t xml:space="preserve"> </w:t>
      </w:r>
      <w:proofErr w:type="spellStart"/>
      <w:r w:rsidR="009C1F97" w:rsidRPr="00693793">
        <w:rPr>
          <w:rFonts w:ascii="Times New Roman" w:hAnsi="Times New Roman" w:cs="Times New Roman"/>
          <w:sz w:val="24"/>
          <w:szCs w:val="24"/>
        </w:rPr>
        <w:t>Expenditure</w:t>
      </w:r>
      <w:proofErr w:type="spellEnd"/>
      <w:r w:rsidR="009C1F97" w:rsidRPr="00693793">
        <w:rPr>
          <w:rFonts w:ascii="Times New Roman" w:hAnsi="Times New Roman" w:cs="Times New Roman"/>
          <w:sz w:val="24"/>
          <w:szCs w:val="24"/>
        </w:rPr>
        <w:t xml:space="preserve"> on </w:t>
      </w:r>
      <w:proofErr w:type="spellStart"/>
      <w:r w:rsidR="009C1F97" w:rsidRPr="00693793">
        <w:rPr>
          <w:rFonts w:ascii="Times New Roman" w:hAnsi="Times New Roman" w:cs="Times New Roman"/>
          <w:sz w:val="24"/>
          <w:szCs w:val="24"/>
        </w:rPr>
        <w:t>Economic</w:t>
      </w:r>
      <w:proofErr w:type="spellEnd"/>
      <w:r w:rsidR="009C1F97" w:rsidRPr="00693793">
        <w:rPr>
          <w:rFonts w:ascii="Times New Roman" w:hAnsi="Times New Roman" w:cs="Times New Roman"/>
          <w:sz w:val="24"/>
          <w:szCs w:val="24"/>
        </w:rPr>
        <w:t xml:space="preserve"> </w:t>
      </w:r>
      <w:proofErr w:type="spellStart"/>
      <w:r w:rsidR="009C1F97" w:rsidRPr="00693793">
        <w:rPr>
          <w:rFonts w:ascii="Times New Roman" w:hAnsi="Times New Roman" w:cs="Times New Roman"/>
          <w:sz w:val="24"/>
          <w:szCs w:val="24"/>
        </w:rPr>
        <w:t>Growth</w:t>
      </w:r>
      <w:proofErr w:type="spellEnd"/>
      <w:r w:rsidR="009C1F97" w:rsidRPr="00693793">
        <w:rPr>
          <w:rFonts w:ascii="Times New Roman" w:hAnsi="Times New Roman" w:cs="Times New Roman"/>
          <w:sz w:val="24"/>
          <w:szCs w:val="24"/>
        </w:rPr>
        <w:t xml:space="preserve"> in Ghana"</w:t>
      </w:r>
      <w:r>
        <w:rPr>
          <w:rFonts w:ascii="Times New Roman" w:hAnsi="Times New Roman" w:cs="Times New Roman"/>
          <w:sz w:val="24"/>
          <w:szCs w:val="24"/>
        </w:rPr>
        <w:t> ; les auteurs ont misé ici sur une u</w:t>
      </w:r>
      <w:r w:rsidR="009C1F97" w:rsidRPr="00693793">
        <w:rPr>
          <w:rFonts w:ascii="Times New Roman" w:hAnsi="Times New Roman" w:cs="Times New Roman"/>
          <w:sz w:val="24"/>
          <w:szCs w:val="24"/>
        </w:rPr>
        <w:t>tilisation de la régression multivariée pour étudier la relation entre les dépenses publiques et la croissance économique. L'étude a révélé que les dépenses en infrastructures ont un impact positif significatif sur la croissance du PIB.</w:t>
      </w:r>
    </w:p>
    <w:p w14:paraId="106A8D31" w14:textId="33451CC5" w:rsidR="009C1F97" w:rsidRPr="00693793" w:rsidRDefault="009C1F97" w:rsidP="00693793">
      <w:pPr>
        <w:pStyle w:val="Paragraphedeliste"/>
        <w:numPr>
          <w:ilvl w:val="0"/>
          <w:numId w:val="42"/>
        </w:numPr>
        <w:spacing w:line="360" w:lineRule="auto"/>
        <w:jc w:val="both"/>
        <w:rPr>
          <w:rFonts w:ascii="Times New Roman" w:hAnsi="Times New Roman" w:cs="Times New Roman"/>
          <w:b/>
          <w:bCs/>
          <w:sz w:val="24"/>
          <w:szCs w:val="24"/>
        </w:rPr>
      </w:pPr>
      <w:r w:rsidRPr="00693793">
        <w:rPr>
          <w:rFonts w:ascii="Times New Roman" w:hAnsi="Times New Roman" w:cs="Times New Roman"/>
          <w:b/>
          <w:bCs/>
          <w:sz w:val="24"/>
          <w:szCs w:val="24"/>
        </w:rPr>
        <w:t>Modèle RBC en Europe</w:t>
      </w:r>
      <w:r w:rsidR="00693793">
        <w:rPr>
          <w:rFonts w:ascii="Times New Roman" w:hAnsi="Times New Roman" w:cs="Times New Roman"/>
          <w:b/>
          <w:bCs/>
          <w:sz w:val="24"/>
          <w:szCs w:val="24"/>
        </w:rPr>
        <w:t xml:space="preserve"> : </w:t>
      </w:r>
      <w:r w:rsidR="00693793" w:rsidRPr="00693793">
        <w:rPr>
          <w:rFonts w:ascii="Times New Roman" w:hAnsi="Times New Roman" w:cs="Times New Roman"/>
          <w:sz w:val="24"/>
          <w:szCs w:val="24"/>
        </w:rPr>
        <w:t xml:space="preserve">À partir d’une </w:t>
      </w:r>
      <w:r w:rsidRPr="00693793">
        <w:rPr>
          <w:rFonts w:ascii="Times New Roman" w:hAnsi="Times New Roman" w:cs="Times New Roman"/>
          <w:sz w:val="24"/>
          <w:szCs w:val="24"/>
        </w:rPr>
        <w:t>Étude</w:t>
      </w:r>
      <w:r w:rsidR="00693793" w:rsidRPr="00693793">
        <w:rPr>
          <w:rFonts w:ascii="Times New Roman" w:hAnsi="Times New Roman" w:cs="Times New Roman"/>
          <w:sz w:val="24"/>
          <w:szCs w:val="24"/>
        </w:rPr>
        <w:t xml:space="preserve"> sur le thème</w:t>
      </w:r>
      <w:r w:rsidRPr="00693793">
        <w:rPr>
          <w:rFonts w:ascii="Times New Roman" w:hAnsi="Times New Roman" w:cs="Times New Roman"/>
          <w:sz w:val="24"/>
          <w:szCs w:val="24"/>
        </w:rPr>
        <w:t xml:space="preserve"> : "Business Cycles in the Euro Area</w:t>
      </w:r>
      <w:r w:rsidR="00693793" w:rsidRPr="00693793">
        <w:rPr>
          <w:rFonts w:ascii="Times New Roman" w:hAnsi="Times New Roman" w:cs="Times New Roman"/>
          <w:sz w:val="24"/>
          <w:szCs w:val="24"/>
        </w:rPr>
        <w:t> ; Les auteurs ont misé sur l’</w:t>
      </w:r>
      <w:r w:rsidRPr="00693793">
        <w:rPr>
          <w:rFonts w:ascii="Times New Roman" w:hAnsi="Times New Roman" w:cs="Times New Roman"/>
          <w:sz w:val="24"/>
          <w:szCs w:val="24"/>
        </w:rPr>
        <w:t>Application d'un modèle RBC pour analyser les fluctuations économiques dans la zone euro. Les résultats ont mis en évidence que les chocs de productivité expliquent une part importante des variations du PIB dans la région.</w:t>
      </w:r>
    </w:p>
    <w:p w14:paraId="78492703" w14:textId="6FBD789D" w:rsidR="009C1F97" w:rsidRPr="00693793" w:rsidRDefault="009C1F97" w:rsidP="00693793">
      <w:pPr>
        <w:pStyle w:val="Paragraphedeliste"/>
        <w:numPr>
          <w:ilvl w:val="0"/>
          <w:numId w:val="43"/>
        </w:numPr>
        <w:spacing w:line="360" w:lineRule="auto"/>
        <w:jc w:val="both"/>
        <w:rPr>
          <w:rFonts w:ascii="Times New Roman" w:hAnsi="Times New Roman" w:cs="Times New Roman"/>
          <w:b/>
          <w:bCs/>
          <w:sz w:val="24"/>
          <w:szCs w:val="24"/>
        </w:rPr>
      </w:pPr>
      <w:r w:rsidRPr="00693793">
        <w:rPr>
          <w:rFonts w:ascii="Times New Roman" w:hAnsi="Times New Roman" w:cs="Times New Roman"/>
          <w:b/>
          <w:bCs/>
          <w:sz w:val="24"/>
          <w:szCs w:val="24"/>
        </w:rPr>
        <w:t>Modèle DSGE pour le Canada</w:t>
      </w:r>
      <w:r w:rsidR="00693793" w:rsidRPr="00693793">
        <w:rPr>
          <w:rFonts w:ascii="Times New Roman" w:hAnsi="Times New Roman" w:cs="Times New Roman"/>
          <w:b/>
          <w:bCs/>
          <w:sz w:val="24"/>
          <w:szCs w:val="24"/>
        </w:rPr>
        <w:t> </w:t>
      </w:r>
      <w:r w:rsidR="00693793" w:rsidRPr="00693793">
        <w:rPr>
          <w:rFonts w:ascii="Times New Roman" w:hAnsi="Times New Roman" w:cs="Times New Roman"/>
          <w:sz w:val="24"/>
          <w:szCs w:val="24"/>
        </w:rPr>
        <w:t>: à partir d’une étude sur le thème</w:t>
      </w:r>
      <w:r w:rsidRPr="00693793">
        <w:rPr>
          <w:rFonts w:ascii="Times New Roman" w:hAnsi="Times New Roman" w:cs="Times New Roman"/>
          <w:sz w:val="24"/>
          <w:szCs w:val="24"/>
        </w:rPr>
        <w:t xml:space="preserve"> "A DSGE Model for the Canadian Economy"</w:t>
      </w:r>
      <w:r w:rsidR="00693793">
        <w:rPr>
          <w:rFonts w:ascii="Times New Roman" w:hAnsi="Times New Roman" w:cs="Times New Roman"/>
          <w:sz w:val="24"/>
          <w:szCs w:val="24"/>
        </w:rPr>
        <w:t> ; il s’agissait ici de l’</w:t>
      </w:r>
      <w:r w:rsidRPr="00693793">
        <w:rPr>
          <w:rFonts w:ascii="Times New Roman" w:hAnsi="Times New Roman" w:cs="Times New Roman"/>
          <w:sz w:val="24"/>
          <w:szCs w:val="24"/>
        </w:rPr>
        <w:t xml:space="preserve">Utilisation d'un modèle DSGE pour </w:t>
      </w:r>
      <w:r w:rsidRPr="00693793">
        <w:rPr>
          <w:rFonts w:ascii="Times New Roman" w:hAnsi="Times New Roman" w:cs="Times New Roman"/>
          <w:sz w:val="24"/>
          <w:szCs w:val="24"/>
        </w:rPr>
        <w:lastRenderedPageBreak/>
        <w:t>simuler les effets des politiques fiscales et monétaires sur l'économie canadienne.</w:t>
      </w:r>
      <w:r w:rsidR="00693793">
        <w:rPr>
          <w:rFonts w:ascii="Times New Roman" w:hAnsi="Times New Roman" w:cs="Times New Roman"/>
          <w:b/>
          <w:bCs/>
          <w:sz w:val="24"/>
          <w:szCs w:val="24"/>
        </w:rPr>
        <w:t xml:space="preserve"> </w:t>
      </w:r>
      <w:r w:rsidRPr="00693793">
        <w:rPr>
          <w:rFonts w:ascii="Times New Roman" w:hAnsi="Times New Roman" w:cs="Times New Roman"/>
          <w:sz w:val="24"/>
          <w:szCs w:val="24"/>
        </w:rPr>
        <w:t>L'étude a montré que des politiques monétaires expansionnistes peuvent réduire le chômage à court terme, mais également augmenter l'inflation.</w:t>
      </w:r>
    </w:p>
    <w:p w14:paraId="1D92B0BA" w14:textId="0396958D" w:rsidR="009C1F97" w:rsidRPr="001C4387" w:rsidRDefault="009C1F97" w:rsidP="005E1793">
      <w:pPr>
        <w:spacing w:line="360" w:lineRule="auto"/>
        <w:jc w:val="both"/>
        <w:rPr>
          <w:rFonts w:ascii="Times New Roman" w:hAnsi="Times New Roman" w:cs="Times New Roman"/>
          <w:sz w:val="24"/>
          <w:szCs w:val="24"/>
        </w:rPr>
      </w:pPr>
      <w:r w:rsidRPr="009C1F97">
        <w:rPr>
          <w:rFonts w:ascii="Times New Roman" w:hAnsi="Times New Roman" w:cs="Times New Roman"/>
          <w:sz w:val="24"/>
          <w:szCs w:val="24"/>
        </w:rPr>
        <w:t>Ces exemples illustrent comment la modélisation macroéconomique et les simulations d'impact des politiques économiques sont appliquées dans divers contextes nationaux pour informer la prise de décision et guider les politiques. Ces études fournissent des insights précieux pour les décideurs et les économistes.</w:t>
      </w:r>
    </w:p>
    <w:p w14:paraId="17056CF0" w14:textId="77CB0CA1" w:rsidR="00FD4883" w:rsidRDefault="00FD4883" w:rsidP="00580BF5">
      <w:pPr>
        <w:pStyle w:val="Titre2"/>
        <w:numPr>
          <w:ilvl w:val="1"/>
          <w:numId w:val="44"/>
        </w:numPr>
        <w:rPr>
          <w:rFonts w:eastAsiaTheme="minorHAnsi"/>
        </w:rPr>
      </w:pPr>
      <w:bookmarkStart w:id="8" w:name="_Toc186587862"/>
      <w:r w:rsidRPr="00693793">
        <w:rPr>
          <w:rFonts w:eastAsiaTheme="minorHAnsi"/>
        </w:rPr>
        <w:t>Description des différentes équations</w:t>
      </w:r>
      <w:bookmarkEnd w:id="8"/>
    </w:p>
    <w:p w14:paraId="4630E8D6" w14:textId="11244090" w:rsidR="00FD4883" w:rsidRPr="001C4387" w:rsidRDefault="0082440A"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Pour la </w:t>
      </w:r>
      <w:r w:rsidR="00693793" w:rsidRPr="001C4387">
        <w:rPr>
          <w:rFonts w:ascii="Times New Roman" w:hAnsi="Times New Roman" w:cs="Times New Roman"/>
          <w:sz w:val="24"/>
          <w:szCs w:val="24"/>
        </w:rPr>
        <w:t>modélisation</w:t>
      </w:r>
      <w:r w:rsidRPr="001C4387">
        <w:rPr>
          <w:rFonts w:ascii="Times New Roman" w:hAnsi="Times New Roman" w:cs="Times New Roman"/>
          <w:sz w:val="24"/>
          <w:szCs w:val="24"/>
        </w:rPr>
        <w:t xml:space="preserve"> des </w:t>
      </w:r>
      <w:proofErr w:type="spellStart"/>
      <w:r w:rsidR="00693793" w:rsidRPr="001C4387">
        <w:rPr>
          <w:rFonts w:ascii="Times New Roman" w:hAnsi="Times New Roman" w:cs="Times New Roman"/>
          <w:sz w:val="24"/>
          <w:szCs w:val="24"/>
        </w:rPr>
        <w:t>inté</w:t>
      </w:r>
      <w:r w:rsidR="00693793">
        <w:rPr>
          <w:rFonts w:ascii="Times New Roman" w:hAnsi="Times New Roman" w:cs="Times New Roman"/>
          <w:sz w:val="24"/>
          <w:szCs w:val="24"/>
        </w:rPr>
        <w:t>ractions</w:t>
      </w:r>
      <w:proofErr w:type="spellEnd"/>
      <w:r w:rsidRPr="001C4387">
        <w:rPr>
          <w:rFonts w:ascii="Times New Roman" w:hAnsi="Times New Roman" w:cs="Times New Roman"/>
          <w:sz w:val="24"/>
          <w:szCs w:val="24"/>
        </w:rPr>
        <w:t xml:space="preserve"> de l’économie Centrafricaine nous</w:t>
      </w:r>
      <w:r w:rsidR="00B1544E" w:rsidRPr="001C4387">
        <w:rPr>
          <w:rFonts w:ascii="Times New Roman" w:hAnsi="Times New Roman" w:cs="Times New Roman"/>
          <w:sz w:val="24"/>
          <w:szCs w:val="24"/>
        </w:rPr>
        <w:t xml:space="preserve"> repartirons les </w:t>
      </w:r>
      <w:r w:rsidR="00FD4883" w:rsidRPr="001C4387">
        <w:rPr>
          <w:rFonts w:ascii="Times New Roman" w:hAnsi="Times New Roman" w:cs="Times New Roman"/>
          <w:sz w:val="24"/>
          <w:szCs w:val="24"/>
        </w:rPr>
        <w:t>différentes équations du modèle macroéconomique en 0</w:t>
      </w:r>
      <w:r w:rsidR="00B1544E" w:rsidRPr="001C4387">
        <w:rPr>
          <w:rFonts w:ascii="Times New Roman" w:hAnsi="Times New Roman" w:cs="Times New Roman"/>
          <w:sz w:val="24"/>
          <w:szCs w:val="24"/>
        </w:rPr>
        <w:t>3</w:t>
      </w:r>
      <w:r w:rsidR="00FD4883" w:rsidRPr="001C4387">
        <w:rPr>
          <w:rFonts w:ascii="Times New Roman" w:hAnsi="Times New Roman" w:cs="Times New Roman"/>
          <w:sz w:val="24"/>
          <w:szCs w:val="24"/>
        </w:rPr>
        <w:t xml:space="preserve"> blocs : le bloc du secteur réel, le bloc monétaire</w:t>
      </w:r>
      <w:r w:rsidR="0008690E" w:rsidRPr="001C4387">
        <w:rPr>
          <w:rFonts w:ascii="Times New Roman" w:hAnsi="Times New Roman" w:cs="Times New Roman"/>
          <w:sz w:val="24"/>
          <w:szCs w:val="24"/>
        </w:rPr>
        <w:t xml:space="preserve"> et, </w:t>
      </w:r>
      <w:r w:rsidR="00FD4883" w:rsidRPr="001C4387">
        <w:rPr>
          <w:rFonts w:ascii="Times New Roman" w:hAnsi="Times New Roman" w:cs="Times New Roman"/>
          <w:sz w:val="24"/>
          <w:szCs w:val="24"/>
        </w:rPr>
        <w:t>le bloc de l’emploi.</w:t>
      </w:r>
    </w:p>
    <w:p w14:paraId="5D6135AD" w14:textId="77777777" w:rsidR="00FD4883" w:rsidRPr="001C4387" w:rsidRDefault="00FD4883" w:rsidP="001C4387">
      <w:pPr>
        <w:spacing w:line="360" w:lineRule="auto"/>
        <w:jc w:val="both"/>
        <w:rPr>
          <w:rFonts w:ascii="Times New Roman" w:hAnsi="Times New Roman" w:cs="Times New Roman"/>
          <w:b/>
          <w:bCs/>
          <w:sz w:val="24"/>
          <w:szCs w:val="24"/>
          <w:u w:val="single"/>
        </w:rPr>
      </w:pPr>
      <w:r w:rsidRPr="001C4387">
        <w:rPr>
          <w:rFonts w:ascii="Times New Roman" w:hAnsi="Times New Roman" w:cs="Times New Roman"/>
          <w:b/>
          <w:bCs/>
          <w:sz w:val="24"/>
          <w:szCs w:val="24"/>
          <w:u w:val="single"/>
        </w:rPr>
        <w:t>Bloc du secteur réel</w:t>
      </w:r>
    </w:p>
    <w:p w14:paraId="7555292D" w14:textId="562C8852"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 secteur réel traduit toutes les transactions économiques réelles d’une économie. Il se caractérise par le marché des biens et services, du travail et des titres où se détermine les prix relatifs et les quantités d’équilibre. Ce secteur </w:t>
      </w:r>
      <w:r w:rsidR="0082440A" w:rsidRPr="001C4387">
        <w:rPr>
          <w:rFonts w:ascii="Times New Roman" w:hAnsi="Times New Roman" w:cs="Times New Roman"/>
          <w:sz w:val="24"/>
          <w:szCs w:val="24"/>
        </w:rPr>
        <w:t xml:space="preserve">sera modéliser </w:t>
      </w:r>
      <w:proofErr w:type="spellStart"/>
      <w:r w:rsidR="0082440A" w:rsidRPr="001C4387">
        <w:rPr>
          <w:rFonts w:ascii="Times New Roman" w:hAnsi="Times New Roman" w:cs="Times New Roman"/>
          <w:sz w:val="24"/>
          <w:szCs w:val="24"/>
        </w:rPr>
        <w:t>grace</w:t>
      </w:r>
      <w:proofErr w:type="spellEnd"/>
      <w:r w:rsidR="0082440A" w:rsidRPr="001C4387">
        <w:rPr>
          <w:rFonts w:ascii="Times New Roman" w:hAnsi="Times New Roman" w:cs="Times New Roman"/>
          <w:sz w:val="24"/>
          <w:szCs w:val="24"/>
        </w:rPr>
        <w:t xml:space="preserve"> à</w:t>
      </w:r>
      <w:r w:rsidRPr="001C4387">
        <w:rPr>
          <w:rFonts w:ascii="Times New Roman" w:hAnsi="Times New Roman" w:cs="Times New Roman"/>
          <w:sz w:val="24"/>
          <w:szCs w:val="24"/>
        </w:rPr>
        <w:t xml:space="preserve"> (</w:t>
      </w:r>
      <w:r w:rsidR="0082440A" w:rsidRPr="001C4387">
        <w:rPr>
          <w:rFonts w:ascii="Times New Roman" w:hAnsi="Times New Roman" w:cs="Times New Roman"/>
          <w:sz w:val="24"/>
          <w:szCs w:val="24"/>
        </w:rPr>
        <w:t>4</w:t>
      </w:r>
      <w:r w:rsidRPr="001C4387">
        <w:rPr>
          <w:rFonts w:ascii="Times New Roman" w:hAnsi="Times New Roman" w:cs="Times New Roman"/>
          <w:sz w:val="24"/>
          <w:szCs w:val="24"/>
        </w:rPr>
        <w:t xml:space="preserve">) équations </w:t>
      </w:r>
      <w:proofErr w:type="gramStart"/>
      <w:r w:rsidR="0082440A" w:rsidRPr="001C4387">
        <w:rPr>
          <w:rFonts w:ascii="Times New Roman" w:hAnsi="Times New Roman" w:cs="Times New Roman"/>
          <w:sz w:val="24"/>
          <w:szCs w:val="24"/>
        </w:rPr>
        <w:t>principales</w:t>
      </w:r>
      <w:r w:rsidRPr="001C4387">
        <w:rPr>
          <w:rFonts w:ascii="Times New Roman" w:hAnsi="Times New Roman" w:cs="Times New Roman"/>
          <w:sz w:val="24"/>
          <w:szCs w:val="24"/>
        </w:rPr>
        <w:t>:</w:t>
      </w:r>
      <w:proofErr w:type="gramEnd"/>
      <w:r w:rsidRPr="001C4387">
        <w:rPr>
          <w:rFonts w:ascii="Times New Roman" w:hAnsi="Times New Roman" w:cs="Times New Roman"/>
          <w:sz w:val="24"/>
          <w:szCs w:val="24"/>
        </w:rPr>
        <w:t xml:space="preserve"> La première équation </w:t>
      </w:r>
      <w:r w:rsidR="0008690E" w:rsidRPr="001C4387">
        <w:rPr>
          <w:rFonts w:ascii="Times New Roman" w:hAnsi="Times New Roman" w:cs="Times New Roman"/>
          <w:sz w:val="24"/>
          <w:szCs w:val="24"/>
        </w:rPr>
        <w:t xml:space="preserve"> (1) </w:t>
      </w:r>
      <w:r w:rsidRPr="001C4387">
        <w:rPr>
          <w:rFonts w:ascii="Times New Roman" w:hAnsi="Times New Roman" w:cs="Times New Roman"/>
          <w:sz w:val="24"/>
          <w:szCs w:val="24"/>
        </w:rPr>
        <w:t>est celle qui définit l’égalité comptable de la demande et de l’offre globales qui est établie à partir des comptes nationaux du pays.</w:t>
      </w:r>
    </w:p>
    <w:p w14:paraId="5F19A2CD" w14:textId="3E3171C7" w:rsidR="00FD4883" w:rsidRPr="001C4387" w:rsidRDefault="00FD4883"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Y=C+I+G+(X-M</w:t>
      </w:r>
      <w:proofErr w:type="gramStart"/>
      <w:r w:rsidR="0008690E" w:rsidRPr="001C4387">
        <w:rPr>
          <w:rFonts w:ascii="Times New Roman" w:hAnsi="Times New Roman" w:cs="Times New Roman"/>
          <w:i/>
          <w:iCs/>
          <w:sz w:val="24"/>
          <w:szCs w:val="24"/>
        </w:rPr>
        <w:t>) ,</w:t>
      </w:r>
      <w:proofErr w:type="gramEnd"/>
      <w:r w:rsidR="0008690E" w:rsidRPr="001C4387">
        <w:rPr>
          <w:rFonts w:ascii="Times New Roman" w:hAnsi="Times New Roman" w:cs="Times New Roman"/>
          <w:i/>
          <w:iCs/>
          <w:sz w:val="24"/>
          <w:szCs w:val="24"/>
        </w:rPr>
        <w:t xml:space="preserve"> toutefois nous feront le choix d’utiliser le taux de croissance du PIB comme proxy du PIB ; car la valeur d’un taux de croissance(positif ou négatif) renseigne déjà sur la dynamique du pays à la période considérée.</w:t>
      </w:r>
    </w:p>
    <w:p w14:paraId="7330E0D5" w14:textId="51F139CA" w:rsidR="0008690E" w:rsidRPr="001C4387" w:rsidRDefault="0008690E"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On a donc l’équation comportementale</w:t>
      </w:r>
      <w:r w:rsidR="00B8640D" w:rsidRPr="001C4387">
        <w:rPr>
          <w:rFonts w:ascii="Times New Roman" w:hAnsi="Times New Roman" w:cs="Times New Roman"/>
          <w:i/>
          <w:iCs/>
          <w:sz w:val="24"/>
          <w:szCs w:val="24"/>
        </w:rPr>
        <w:t xml:space="preserve"> (1)</w:t>
      </w:r>
      <w:r w:rsidRPr="001C4387">
        <w:rPr>
          <w:rFonts w:ascii="Times New Roman" w:hAnsi="Times New Roman" w:cs="Times New Roman"/>
          <w:i/>
          <w:iCs/>
          <w:sz w:val="24"/>
          <w:szCs w:val="24"/>
        </w:rPr>
        <w:t xml:space="preserve"> : </w:t>
      </w:r>
      <w:proofErr w:type="spellStart"/>
      <w:r w:rsidRPr="001C4387">
        <w:rPr>
          <w:rFonts w:ascii="Times New Roman" w:hAnsi="Times New Roman" w:cs="Times New Roman"/>
          <w:i/>
          <w:iCs/>
          <w:sz w:val="24"/>
          <w:szCs w:val="24"/>
        </w:rPr>
        <w:t>taux_croiss_Pib</w:t>
      </w:r>
      <w:proofErr w:type="spellEnd"/>
      <w:r w:rsidRPr="001C4387">
        <w:rPr>
          <w:rFonts w:ascii="Times New Roman" w:hAnsi="Times New Roman" w:cs="Times New Roman"/>
          <w:i/>
          <w:iCs/>
          <w:sz w:val="24"/>
          <w:szCs w:val="24"/>
        </w:rPr>
        <w:t>= f(</w:t>
      </w:r>
      <w:proofErr w:type="gramStart"/>
      <w:r w:rsidRPr="001C4387">
        <w:rPr>
          <w:rFonts w:ascii="Times New Roman" w:hAnsi="Times New Roman" w:cs="Times New Roman"/>
          <w:i/>
          <w:iCs/>
          <w:sz w:val="24"/>
          <w:szCs w:val="24"/>
        </w:rPr>
        <w:t>C,</w:t>
      </w:r>
      <w:r w:rsidR="00B8640D" w:rsidRPr="001C4387">
        <w:rPr>
          <w:rFonts w:ascii="Times New Roman" w:hAnsi="Times New Roman" w:cs="Times New Roman"/>
          <w:i/>
          <w:iCs/>
          <w:sz w:val="24"/>
          <w:szCs w:val="24"/>
        </w:rPr>
        <w:t>FBCF</w:t>
      </w:r>
      <w:proofErr w:type="gramEnd"/>
      <w:r w:rsidRPr="001C4387">
        <w:rPr>
          <w:rFonts w:ascii="Times New Roman" w:hAnsi="Times New Roman" w:cs="Times New Roman"/>
          <w:i/>
          <w:iCs/>
          <w:sz w:val="24"/>
          <w:szCs w:val="24"/>
        </w:rPr>
        <w:t>,G,X,M).</w:t>
      </w:r>
    </w:p>
    <w:p w14:paraId="75876B42" w14:textId="7ECFB6BE"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L’équation (2) est celle de la consommation totale dans l’économie. Elle est fonction du revenu (conformément à la théorie keynésienne), du taux d’intérêt réel</w:t>
      </w:r>
      <w:r w:rsidR="0082440A" w:rsidRPr="001C4387">
        <w:rPr>
          <w:rFonts w:ascii="Times New Roman" w:hAnsi="Times New Roman" w:cs="Times New Roman"/>
          <w:sz w:val="24"/>
          <w:szCs w:val="24"/>
        </w:rPr>
        <w:t xml:space="preserve"> sur les </w:t>
      </w:r>
      <w:proofErr w:type="spellStart"/>
      <w:r w:rsidR="0082440A" w:rsidRPr="001C4387">
        <w:rPr>
          <w:rFonts w:ascii="Times New Roman" w:hAnsi="Times New Roman" w:cs="Times New Roman"/>
          <w:sz w:val="24"/>
          <w:szCs w:val="24"/>
        </w:rPr>
        <w:t>dépots</w:t>
      </w:r>
      <w:proofErr w:type="spellEnd"/>
      <w:r w:rsidRPr="001C4387">
        <w:rPr>
          <w:rFonts w:ascii="Times New Roman" w:hAnsi="Times New Roman" w:cs="Times New Roman"/>
          <w:sz w:val="24"/>
          <w:szCs w:val="24"/>
        </w:rPr>
        <w:t xml:space="preserve"> (qui tient compte de la préférence que les ménages ont pour le présent) et de l’inflation (qui influence soit positivement soit négativement le niveau de consommation, donc impacte le pouvoir d’achat).</w:t>
      </w:r>
    </w:p>
    <w:p w14:paraId="672ACC8B" w14:textId="0F1D63FD" w:rsidR="00FD4883" w:rsidRPr="001C4387" w:rsidRDefault="00B8640D"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 xml:space="preserve">On a donc l’équation (2) : </w:t>
      </w:r>
      <w:r w:rsidR="00FD4883" w:rsidRPr="001C4387">
        <w:rPr>
          <w:rFonts w:ascii="Times New Roman" w:hAnsi="Times New Roman" w:cs="Times New Roman"/>
          <w:i/>
          <w:iCs/>
          <w:sz w:val="24"/>
          <w:szCs w:val="24"/>
        </w:rPr>
        <w:t>C= f (</w:t>
      </w:r>
      <w:proofErr w:type="spellStart"/>
      <w:r w:rsidR="00437E0F" w:rsidRPr="001C4387">
        <w:rPr>
          <w:rFonts w:ascii="Times New Roman" w:hAnsi="Times New Roman" w:cs="Times New Roman"/>
          <w:i/>
          <w:iCs/>
          <w:sz w:val="24"/>
          <w:szCs w:val="24"/>
        </w:rPr>
        <w:t>taux_croiss_Pib</w:t>
      </w:r>
      <w:proofErr w:type="spellEnd"/>
      <w:r w:rsidR="00FD4883" w:rsidRPr="001C4387">
        <w:rPr>
          <w:rFonts w:ascii="Times New Roman" w:hAnsi="Times New Roman" w:cs="Times New Roman"/>
          <w:i/>
          <w:iCs/>
          <w:sz w:val="24"/>
          <w:szCs w:val="24"/>
        </w:rPr>
        <w:t>,</w:t>
      </w:r>
      <w:r w:rsidR="00437E0F" w:rsidRPr="001C4387">
        <w:rPr>
          <w:rFonts w:ascii="Times New Roman" w:hAnsi="Times New Roman" w:cs="Times New Roman"/>
          <w:i/>
          <w:iCs/>
          <w:sz w:val="24"/>
          <w:szCs w:val="24"/>
        </w:rPr>
        <w:t xml:space="preserve"> </w:t>
      </w:r>
      <w:r w:rsidR="00FD4883" w:rsidRPr="001C4387">
        <w:rPr>
          <w:rFonts w:ascii="Times New Roman" w:hAnsi="Times New Roman" w:cs="Times New Roman"/>
          <w:i/>
          <w:iCs/>
          <w:sz w:val="24"/>
          <w:szCs w:val="24"/>
        </w:rPr>
        <w:t>Ir, If)</w:t>
      </w:r>
    </w:p>
    <w:p w14:paraId="5D7E16BF" w14:textId="01A2BB77" w:rsidR="00B8640D" w:rsidRPr="001C4387" w:rsidRDefault="00B8640D"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L’</w:t>
      </w:r>
      <w:proofErr w:type="spellStart"/>
      <w:r w:rsidRPr="001C4387">
        <w:rPr>
          <w:rFonts w:ascii="Times New Roman" w:hAnsi="Times New Roman" w:cs="Times New Roman"/>
          <w:i/>
          <w:iCs/>
          <w:sz w:val="24"/>
          <w:szCs w:val="24"/>
        </w:rPr>
        <w:t>investissemennt</w:t>
      </w:r>
      <w:proofErr w:type="spellEnd"/>
      <w:r w:rsidRPr="001C4387">
        <w:rPr>
          <w:rFonts w:ascii="Times New Roman" w:hAnsi="Times New Roman" w:cs="Times New Roman"/>
          <w:i/>
          <w:iCs/>
          <w:sz w:val="24"/>
          <w:szCs w:val="24"/>
        </w:rPr>
        <w:t xml:space="preserve"> comme le formule la théorie économique est une fonction du Pib, du taux d’intérêt réel et de l’indice </w:t>
      </w:r>
      <w:r w:rsidR="006C242E" w:rsidRPr="001C4387">
        <w:rPr>
          <w:rFonts w:ascii="Times New Roman" w:hAnsi="Times New Roman" w:cs="Times New Roman"/>
          <w:i/>
          <w:iCs/>
          <w:sz w:val="24"/>
          <w:szCs w:val="24"/>
        </w:rPr>
        <w:t xml:space="preserve">mondiale </w:t>
      </w:r>
      <w:r w:rsidRPr="001C4387">
        <w:rPr>
          <w:rFonts w:ascii="Times New Roman" w:hAnsi="Times New Roman" w:cs="Times New Roman"/>
          <w:i/>
          <w:iCs/>
          <w:sz w:val="24"/>
          <w:szCs w:val="24"/>
        </w:rPr>
        <w:t xml:space="preserve">des prix à la </w:t>
      </w:r>
      <w:proofErr w:type="gramStart"/>
      <w:r w:rsidRPr="001C4387">
        <w:rPr>
          <w:rFonts w:ascii="Times New Roman" w:hAnsi="Times New Roman" w:cs="Times New Roman"/>
          <w:i/>
          <w:iCs/>
          <w:sz w:val="24"/>
          <w:szCs w:val="24"/>
        </w:rPr>
        <w:t>consommation</w:t>
      </w:r>
      <w:r w:rsidR="006C242E" w:rsidRPr="001C4387">
        <w:rPr>
          <w:rFonts w:ascii="Times New Roman" w:hAnsi="Times New Roman" w:cs="Times New Roman"/>
          <w:i/>
          <w:iCs/>
          <w:sz w:val="24"/>
          <w:szCs w:val="24"/>
        </w:rPr>
        <w:t> .</w:t>
      </w:r>
      <w:proofErr w:type="gramEnd"/>
    </w:p>
    <w:p w14:paraId="4A7338FC" w14:textId="42882857" w:rsidR="00B8640D" w:rsidRPr="001C4387" w:rsidRDefault="00B8640D"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 xml:space="preserve"> </w:t>
      </w:r>
      <w:proofErr w:type="gramStart"/>
      <w:r w:rsidRPr="001C4387">
        <w:rPr>
          <w:rFonts w:ascii="Times New Roman" w:hAnsi="Times New Roman" w:cs="Times New Roman"/>
          <w:i/>
          <w:iCs/>
          <w:sz w:val="24"/>
          <w:szCs w:val="24"/>
        </w:rPr>
        <w:t>on</w:t>
      </w:r>
      <w:proofErr w:type="gramEnd"/>
      <w:r w:rsidRPr="001C4387">
        <w:rPr>
          <w:rFonts w:ascii="Times New Roman" w:hAnsi="Times New Roman" w:cs="Times New Roman"/>
          <w:i/>
          <w:iCs/>
          <w:sz w:val="24"/>
          <w:szCs w:val="24"/>
        </w:rPr>
        <w:t xml:space="preserve"> a donc l’équation (3) : FBCF=f(</w:t>
      </w:r>
      <w:proofErr w:type="spellStart"/>
      <w:r w:rsidRPr="001C4387">
        <w:rPr>
          <w:rFonts w:ascii="Times New Roman" w:hAnsi="Times New Roman" w:cs="Times New Roman"/>
          <w:i/>
          <w:iCs/>
          <w:sz w:val="24"/>
          <w:szCs w:val="24"/>
        </w:rPr>
        <w:t>taux_croiss_Pib,Ir,</w:t>
      </w:r>
      <w:r w:rsidR="006C242E" w:rsidRPr="001C4387">
        <w:rPr>
          <w:rFonts w:ascii="Times New Roman" w:hAnsi="Times New Roman" w:cs="Times New Roman"/>
          <w:i/>
          <w:iCs/>
          <w:sz w:val="24"/>
          <w:szCs w:val="24"/>
        </w:rPr>
        <w:t>ipm</w:t>
      </w:r>
      <w:proofErr w:type="spellEnd"/>
      <w:r w:rsidRPr="001C4387">
        <w:rPr>
          <w:rFonts w:ascii="Times New Roman" w:hAnsi="Times New Roman" w:cs="Times New Roman"/>
          <w:i/>
          <w:iCs/>
          <w:sz w:val="24"/>
          <w:szCs w:val="24"/>
        </w:rPr>
        <w:t>)</w:t>
      </w:r>
    </w:p>
    <w:p w14:paraId="1814121F" w14:textId="374522CC"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 xml:space="preserve">Les exportations </w:t>
      </w:r>
      <w:r w:rsidR="00B8640D" w:rsidRPr="001C4387">
        <w:rPr>
          <w:rFonts w:ascii="Times New Roman" w:hAnsi="Times New Roman" w:cs="Times New Roman"/>
          <w:sz w:val="24"/>
          <w:szCs w:val="24"/>
        </w:rPr>
        <w:t xml:space="preserve">quant à elles </w:t>
      </w:r>
      <w:r w:rsidRPr="001C4387">
        <w:rPr>
          <w:rFonts w:ascii="Times New Roman" w:hAnsi="Times New Roman" w:cs="Times New Roman"/>
          <w:sz w:val="24"/>
          <w:szCs w:val="24"/>
        </w:rPr>
        <w:t>sont fonction du PIB mondial (qui capte la demande mondiale) et le taux de change effectif réel (qui rend compte de la compétitivité d</w:t>
      </w:r>
      <w:r w:rsidR="00B8640D" w:rsidRPr="001C4387">
        <w:rPr>
          <w:rFonts w:ascii="Times New Roman" w:hAnsi="Times New Roman" w:cs="Times New Roman"/>
          <w:sz w:val="24"/>
          <w:szCs w:val="24"/>
        </w:rPr>
        <w:t>e la République centrafricaine</w:t>
      </w:r>
      <w:r w:rsidRPr="001C4387">
        <w:rPr>
          <w:rFonts w:ascii="Times New Roman" w:hAnsi="Times New Roman" w:cs="Times New Roman"/>
          <w:sz w:val="24"/>
          <w:szCs w:val="24"/>
        </w:rPr>
        <w:t>).</w:t>
      </w:r>
    </w:p>
    <w:p w14:paraId="6DD949DF" w14:textId="4CAA73C7" w:rsidR="00FD4883" w:rsidRPr="001C4387" w:rsidRDefault="0082440A"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 xml:space="preserve">On a donc l’équation (4) : </w:t>
      </w:r>
      <w:r w:rsidR="00FD4883" w:rsidRPr="001C4387">
        <w:rPr>
          <w:rFonts w:ascii="Times New Roman" w:hAnsi="Times New Roman" w:cs="Times New Roman"/>
          <w:i/>
          <w:iCs/>
          <w:sz w:val="24"/>
          <w:szCs w:val="24"/>
        </w:rPr>
        <w:t>X= f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oMath>
      <w:r w:rsidR="00FD4883" w:rsidRPr="001C4387">
        <w:rPr>
          <w:rFonts w:ascii="Times New Roman" w:hAnsi="Times New Roman" w:cs="Times New Roman"/>
          <w:i/>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chr</m:t>
            </m:r>
          </m:sub>
        </m:sSub>
      </m:oMath>
      <w:r w:rsidR="00FD4883" w:rsidRPr="001C4387">
        <w:rPr>
          <w:rFonts w:ascii="Times New Roman" w:hAnsi="Times New Roman" w:cs="Times New Roman"/>
          <w:i/>
          <w:iCs/>
          <w:sz w:val="24"/>
          <w:szCs w:val="24"/>
        </w:rPr>
        <w:t>)</w:t>
      </w:r>
    </w:p>
    <w:p w14:paraId="112F7E4F" w14:textId="77777777" w:rsidR="00FD4883" w:rsidRPr="001C4387" w:rsidRDefault="00FD4883" w:rsidP="001C4387">
      <w:pPr>
        <w:spacing w:line="360" w:lineRule="auto"/>
        <w:jc w:val="both"/>
        <w:rPr>
          <w:rFonts w:ascii="Times New Roman" w:hAnsi="Times New Roman" w:cs="Times New Roman"/>
          <w:b/>
          <w:bCs/>
          <w:sz w:val="24"/>
          <w:szCs w:val="24"/>
          <w:u w:val="single"/>
        </w:rPr>
      </w:pPr>
      <w:r w:rsidRPr="001C4387">
        <w:rPr>
          <w:rFonts w:ascii="Times New Roman" w:hAnsi="Times New Roman" w:cs="Times New Roman"/>
          <w:b/>
          <w:bCs/>
          <w:sz w:val="24"/>
          <w:szCs w:val="24"/>
          <w:u w:val="single"/>
        </w:rPr>
        <w:t>Bloc monétaire</w:t>
      </w:r>
    </w:p>
    <w:p w14:paraId="660D6587" w14:textId="77777777"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bloc monétaire quant à lui comprend une équation de comportement qui exprime la</w:t>
      </w:r>
    </w:p>
    <w:p w14:paraId="2AFCDB2A" w14:textId="77777777" w:rsidR="00FD4883" w:rsidRPr="001C4387" w:rsidRDefault="00FD4883" w:rsidP="001C4387">
      <w:pPr>
        <w:spacing w:line="360" w:lineRule="auto"/>
        <w:jc w:val="both"/>
        <w:rPr>
          <w:rFonts w:ascii="Times New Roman" w:hAnsi="Times New Roman" w:cs="Times New Roman"/>
          <w:sz w:val="24"/>
          <w:szCs w:val="24"/>
        </w:rPr>
      </w:pPr>
      <w:proofErr w:type="gramStart"/>
      <w:r w:rsidRPr="001C4387">
        <w:rPr>
          <w:rFonts w:ascii="Times New Roman" w:hAnsi="Times New Roman" w:cs="Times New Roman"/>
          <w:sz w:val="24"/>
          <w:szCs w:val="24"/>
        </w:rPr>
        <w:t>demande</w:t>
      </w:r>
      <w:proofErr w:type="gramEnd"/>
      <w:r w:rsidRPr="001C4387">
        <w:rPr>
          <w:rFonts w:ascii="Times New Roman" w:hAnsi="Times New Roman" w:cs="Times New Roman"/>
          <w:sz w:val="24"/>
          <w:szCs w:val="24"/>
        </w:rPr>
        <w:t xml:space="preserve"> de monnaie au sens large (M2). La demande de monnaie est définie ici comme</w:t>
      </w:r>
    </w:p>
    <w:p w14:paraId="41709C0C" w14:textId="77777777" w:rsidR="00FD4883" w:rsidRPr="001C4387" w:rsidRDefault="00FD4883" w:rsidP="001C4387">
      <w:pPr>
        <w:spacing w:line="360" w:lineRule="auto"/>
        <w:jc w:val="both"/>
        <w:rPr>
          <w:rFonts w:ascii="Times New Roman" w:hAnsi="Times New Roman" w:cs="Times New Roman"/>
          <w:sz w:val="24"/>
          <w:szCs w:val="24"/>
        </w:rPr>
      </w:pPr>
      <w:proofErr w:type="gramStart"/>
      <w:r w:rsidRPr="001C4387">
        <w:rPr>
          <w:rFonts w:ascii="Times New Roman" w:hAnsi="Times New Roman" w:cs="Times New Roman"/>
          <w:sz w:val="24"/>
          <w:szCs w:val="24"/>
        </w:rPr>
        <w:t>une</w:t>
      </w:r>
      <w:proofErr w:type="gramEnd"/>
      <w:r w:rsidRPr="001C4387">
        <w:rPr>
          <w:rFonts w:ascii="Times New Roman" w:hAnsi="Times New Roman" w:cs="Times New Roman"/>
          <w:sz w:val="24"/>
          <w:szCs w:val="24"/>
        </w:rPr>
        <w:t xml:space="preserve"> fonction du PIB réel (pour capter le niveau de l’activité économique), des taux relatifs</w:t>
      </w:r>
    </w:p>
    <w:p w14:paraId="181F3E45" w14:textId="2F2065B9" w:rsidR="00FD4883" w:rsidRPr="001C4387" w:rsidRDefault="00FD4883" w:rsidP="001C4387">
      <w:pPr>
        <w:spacing w:line="360" w:lineRule="auto"/>
        <w:jc w:val="both"/>
        <w:rPr>
          <w:rFonts w:ascii="Times New Roman" w:hAnsi="Times New Roman" w:cs="Times New Roman"/>
          <w:sz w:val="24"/>
          <w:szCs w:val="24"/>
        </w:rPr>
      </w:pPr>
      <w:proofErr w:type="gramStart"/>
      <w:r w:rsidRPr="001C4387">
        <w:rPr>
          <w:rFonts w:ascii="Times New Roman" w:hAnsi="Times New Roman" w:cs="Times New Roman"/>
          <w:sz w:val="24"/>
          <w:szCs w:val="24"/>
        </w:rPr>
        <w:t>aux</w:t>
      </w:r>
      <w:proofErr w:type="gramEnd"/>
      <w:r w:rsidRPr="001C4387">
        <w:rPr>
          <w:rFonts w:ascii="Times New Roman" w:hAnsi="Times New Roman" w:cs="Times New Roman"/>
          <w:sz w:val="24"/>
          <w:szCs w:val="24"/>
        </w:rPr>
        <w:t xml:space="preserve"> dépôts bancaires (</w:t>
      </w:r>
      <w:proofErr w:type="spellStart"/>
      <w:r w:rsidRPr="001C4387">
        <w:rPr>
          <w:rFonts w:ascii="Times New Roman" w:hAnsi="Times New Roman" w:cs="Times New Roman"/>
          <w:sz w:val="24"/>
          <w:szCs w:val="24"/>
        </w:rPr>
        <w:t>tdb</w:t>
      </w:r>
      <w:proofErr w:type="spellEnd"/>
      <w:r w:rsidRPr="001C4387">
        <w:rPr>
          <w:rFonts w:ascii="Times New Roman" w:hAnsi="Times New Roman" w:cs="Times New Roman"/>
          <w:sz w:val="24"/>
          <w:szCs w:val="24"/>
        </w:rPr>
        <w:t>)</w:t>
      </w:r>
      <w:r w:rsidR="0082440A" w:rsidRPr="001C4387">
        <w:rPr>
          <w:rFonts w:ascii="Times New Roman" w:hAnsi="Times New Roman" w:cs="Times New Roman"/>
          <w:sz w:val="24"/>
          <w:szCs w:val="24"/>
        </w:rPr>
        <w:t xml:space="preserve"> dont la proxy utilisé sera le taux d’intérêt réel sur les </w:t>
      </w:r>
      <w:proofErr w:type="spellStart"/>
      <w:r w:rsidR="0082440A" w:rsidRPr="001C4387">
        <w:rPr>
          <w:rFonts w:ascii="Times New Roman" w:hAnsi="Times New Roman" w:cs="Times New Roman"/>
          <w:sz w:val="24"/>
          <w:szCs w:val="24"/>
        </w:rPr>
        <w:t>dépots</w:t>
      </w:r>
      <w:proofErr w:type="spellEnd"/>
      <w:r w:rsidR="0082440A" w:rsidRPr="001C4387">
        <w:rPr>
          <w:rFonts w:ascii="Times New Roman" w:hAnsi="Times New Roman" w:cs="Times New Roman"/>
          <w:sz w:val="24"/>
          <w:szCs w:val="24"/>
        </w:rPr>
        <w:t xml:space="preserve"> (Ir)</w:t>
      </w:r>
      <w:r w:rsidRPr="001C4387">
        <w:rPr>
          <w:rFonts w:ascii="Times New Roman" w:hAnsi="Times New Roman" w:cs="Times New Roman"/>
          <w:sz w:val="24"/>
          <w:szCs w:val="24"/>
        </w:rPr>
        <w:t>, et du taux d’inflation.</w:t>
      </w:r>
    </w:p>
    <w:p w14:paraId="01A4A29B" w14:textId="56DD5BDC" w:rsidR="00FD4883" w:rsidRPr="001C4387" w:rsidRDefault="00FD4883"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sz w:val="24"/>
          <w:szCs w:val="24"/>
        </w:rPr>
        <w:t>L’</w:t>
      </w:r>
      <w:r w:rsidR="0082440A" w:rsidRPr="001C4387">
        <w:rPr>
          <w:rFonts w:ascii="Times New Roman" w:hAnsi="Times New Roman" w:cs="Times New Roman"/>
          <w:sz w:val="24"/>
          <w:szCs w:val="24"/>
        </w:rPr>
        <w:t>équation (5) relative à l’</w:t>
      </w:r>
      <w:r w:rsidRPr="001C4387">
        <w:rPr>
          <w:rFonts w:ascii="Times New Roman" w:hAnsi="Times New Roman" w:cs="Times New Roman"/>
          <w:sz w:val="24"/>
          <w:szCs w:val="24"/>
        </w:rPr>
        <w:t xml:space="preserve">agrégat monétaire M2 est spécifie comme suit </w:t>
      </w:r>
      <w:r w:rsidRPr="001C4387">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oMath>
      <w:r w:rsidRPr="001C4387">
        <w:rPr>
          <w:rFonts w:ascii="Times New Roman" w:hAnsi="Times New Roman" w:cs="Times New Roman"/>
          <w:i/>
          <w:iCs/>
          <w:sz w:val="24"/>
          <w:szCs w:val="24"/>
        </w:rPr>
        <w:t xml:space="preserve"> = f (</w:t>
      </w:r>
      <w:proofErr w:type="spellStart"/>
      <w:r w:rsidR="005F7C1A" w:rsidRPr="001C4387">
        <w:rPr>
          <w:rFonts w:ascii="Times New Roman" w:hAnsi="Times New Roman" w:cs="Times New Roman"/>
          <w:i/>
          <w:iCs/>
          <w:sz w:val="24"/>
          <w:szCs w:val="24"/>
        </w:rPr>
        <w:t>Taux_croiss_Pib</w:t>
      </w:r>
      <w:proofErr w:type="spellEnd"/>
      <w:r w:rsidRPr="001C4387">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r>
          <w:rPr>
            <w:rFonts w:ascii="Cambria Math" w:hAnsi="Cambria Math" w:cs="Times New Roman"/>
            <w:sz w:val="24"/>
            <w:szCs w:val="24"/>
          </w:rPr>
          <m:t>,taux_inflation</m:t>
        </m:r>
      </m:oMath>
      <w:r w:rsidRPr="001C4387">
        <w:rPr>
          <w:rFonts w:ascii="Times New Roman" w:hAnsi="Times New Roman" w:cs="Times New Roman"/>
          <w:i/>
          <w:iCs/>
          <w:sz w:val="24"/>
          <w:szCs w:val="24"/>
        </w:rPr>
        <w:t>)</w:t>
      </w:r>
    </w:p>
    <w:p w14:paraId="2FB4AA7B" w14:textId="0A8C2067" w:rsidR="00147300" w:rsidRPr="001C4387" w:rsidRDefault="00147300"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L’</w:t>
      </w:r>
      <w:proofErr w:type="spellStart"/>
      <w:r w:rsidRPr="001C4387">
        <w:rPr>
          <w:rFonts w:ascii="Times New Roman" w:hAnsi="Times New Roman" w:cs="Times New Roman"/>
          <w:i/>
          <w:iCs/>
          <w:sz w:val="24"/>
          <w:szCs w:val="24"/>
        </w:rPr>
        <w:t>equation</w:t>
      </w:r>
      <w:proofErr w:type="spellEnd"/>
      <w:r w:rsidRPr="001C4387">
        <w:rPr>
          <w:rFonts w:ascii="Times New Roman" w:hAnsi="Times New Roman" w:cs="Times New Roman"/>
          <w:i/>
          <w:iCs/>
          <w:sz w:val="24"/>
          <w:szCs w:val="24"/>
        </w:rPr>
        <w:t xml:space="preserve"> (6) relative au taux de change réel sur le </w:t>
      </w:r>
      <w:proofErr w:type="spellStart"/>
      <w:r w:rsidRPr="001C4387">
        <w:rPr>
          <w:rFonts w:ascii="Times New Roman" w:hAnsi="Times New Roman" w:cs="Times New Roman"/>
          <w:i/>
          <w:iCs/>
          <w:sz w:val="24"/>
          <w:szCs w:val="24"/>
        </w:rPr>
        <w:t>marche</w:t>
      </w:r>
      <w:proofErr w:type="spellEnd"/>
      <w:r w:rsidRPr="001C4387">
        <w:rPr>
          <w:rFonts w:ascii="Times New Roman" w:hAnsi="Times New Roman" w:cs="Times New Roman"/>
          <w:i/>
          <w:iCs/>
          <w:sz w:val="24"/>
          <w:szCs w:val="24"/>
        </w:rPr>
        <w:t xml:space="preserve"> spécifie la manière dont l’évolution de la croissance</w:t>
      </w:r>
      <w:r w:rsidR="007E24B6" w:rsidRPr="001C4387">
        <w:rPr>
          <w:rFonts w:ascii="Times New Roman" w:hAnsi="Times New Roman" w:cs="Times New Roman"/>
          <w:i/>
          <w:iCs/>
          <w:sz w:val="24"/>
          <w:szCs w:val="24"/>
        </w:rPr>
        <w:t xml:space="preserve"> locale et celle mondiale</w:t>
      </w:r>
      <w:r w:rsidRPr="001C4387">
        <w:rPr>
          <w:rFonts w:ascii="Times New Roman" w:hAnsi="Times New Roman" w:cs="Times New Roman"/>
          <w:i/>
          <w:iCs/>
          <w:sz w:val="24"/>
          <w:szCs w:val="24"/>
        </w:rPr>
        <w:t xml:space="preserve"> influence</w:t>
      </w:r>
      <w:r w:rsidR="007E24B6" w:rsidRPr="001C4387">
        <w:rPr>
          <w:rFonts w:ascii="Times New Roman" w:hAnsi="Times New Roman" w:cs="Times New Roman"/>
          <w:i/>
          <w:iCs/>
          <w:sz w:val="24"/>
          <w:szCs w:val="24"/>
        </w:rPr>
        <w:t>nt</w:t>
      </w:r>
      <w:r w:rsidRPr="001C4387">
        <w:rPr>
          <w:rFonts w:ascii="Times New Roman" w:hAnsi="Times New Roman" w:cs="Times New Roman"/>
          <w:i/>
          <w:iCs/>
          <w:sz w:val="24"/>
          <w:szCs w:val="24"/>
        </w:rPr>
        <w:t xml:space="preserve"> les</w:t>
      </w:r>
      <w:r w:rsidR="003A2066" w:rsidRPr="001C4387">
        <w:rPr>
          <w:rFonts w:ascii="Times New Roman" w:hAnsi="Times New Roman" w:cs="Times New Roman"/>
          <w:i/>
          <w:iCs/>
          <w:sz w:val="24"/>
          <w:szCs w:val="24"/>
        </w:rPr>
        <w:t xml:space="preserve"> cours de la conversion de la monnaie locale par rapport au </w:t>
      </w:r>
      <w:proofErr w:type="spellStart"/>
      <w:r w:rsidR="003A2066" w:rsidRPr="001C4387">
        <w:rPr>
          <w:rFonts w:ascii="Times New Roman" w:hAnsi="Times New Roman" w:cs="Times New Roman"/>
          <w:i/>
          <w:iCs/>
          <w:sz w:val="24"/>
          <w:szCs w:val="24"/>
        </w:rPr>
        <w:t>Dollard</w:t>
      </w:r>
      <w:proofErr w:type="spellEnd"/>
      <w:r w:rsidR="003A2066" w:rsidRPr="001C4387">
        <w:rPr>
          <w:rFonts w:ascii="Times New Roman" w:hAnsi="Times New Roman" w:cs="Times New Roman"/>
          <w:i/>
          <w:iCs/>
          <w:sz w:val="24"/>
          <w:szCs w:val="24"/>
        </w:rPr>
        <w:t xml:space="preserve"> : </w:t>
      </w:r>
      <w:proofErr w:type="spellStart"/>
      <w:r w:rsidR="003A2066" w:rsidRPr="001C4387">
        <w:rPr>
          <w:rFonts w:ascii="Times New Roman" w:hAnsi="Times New Roman" w:cs="Times New Roman"/>
          <w:i/>
          <w:iCs/>
          <w:sz w:val="24"/>
          <w:szCs w:val="24"/>
        </w:rPr>
        <w:t>Taux_change</w:t>
      </w:r>
      <w:proofErr w:type="spellEnd"/>
      <w:r w:rsidR="003A2066" w:rsidRPr="001C4387">
        <w:rPr>
          <w:rFonts w:ascii="Times New Roman" w:hAnsi="Times New Roman" w:cs="Times New Roman"/>
          <w:i/>
          <w:iCs/>
          <w:sz w:val="24"/>
          <w:szCs w:val="24"/>
        </w:rPr>
        <w:t>= f(</w:t>
      </w:r>
      <w:proofErr w:type="spellStart"/>
      <w:r w:rsidR="007E24B6" w:rsidRPr="001C4387">
        <w:rPr>
          <w:rFonts w:ascii="Times New Roman" w:hAnsi="Times New Roman" w:cs="Times New Roman"/>
          <w:i/>
          <w:iCs/>
          <w:sz w:val="24"/>
          <w:szCs w:val="24"/>
        </w:rPr>
        <w:t>taux_</w:t>
      </w:r>
      <w:proofErr w:type="gramStart"/>
      <w:r w:rsidR="007E24B6" w:rsidRPr="001C4387">
        <w:rPr>
          <w:rFonts w:ascii="Times New Roman" w:hAnsi="Times New Roman" w:cs="Times New Roman"/>
          <w:i/>
          <w:iCs/>
          <w:sz w:val="24"/>
          <w:szCs w:val="24"/>
        </w:rPr>
        <w:t>croissPib,Pibmondiale</w:t>
      </w:r>
      <w:proofErr w:type="spellEnd"/>
      <w:proofErr w:type="gramEnd"/>
      <w:r w:rsidR="003A2066" w:rsidRPr="001C4387">
        <w:rPr>
          <w:rFonts w:ascii="Times New Roman" w:hAnsi="Times New Roman" w:cs="Times New Roman"/>
          <w:i/>
          <w:iCs/>
          <w:sz w:val="24"/>
          <w:szCs w:val="24"/>
        </w:rPr>
        <w:t>)</w:t>
      </w:r>
    </w:p>
    <w:p w14:paraId="23FEB701" w14:textId="77777777" w:rsidR="00FD4883" w:rsidRPr="001C4387" w:rsidRDefault="00FD4883" w:rsidP="001C4387">
      <w:pPr>
        <w:spacing w:line="360" w:lineRule="auto"/>
        <w:jc w:val="both"/>
        <w:rPr>
          <w:rFonts w:ascii="Times New Roman" w:hAnsi="Times New Roman" w:cs="Times New Roman"/>
          <w:b/>
          <w:bCs/>
          <w:sz w:val="24"/>
          <w:szCs w:val="24"/>
          <w:u w:val="single"/>
        </w:rPr>
      </w:pPr>
      <w:r w:rsidRPr="001C4387">
        <w:rPr>
          <w:rFonts w:ascii="Times New Roman" w:hAnsi="Times New Roman" w:cs="Times New Roman"/>
          <w:b/>
          <w:bCs/>
          <w:sz w:val="24"/>
          <w:szCs w:val="24"/>
          <w:u w:val="single"/>
        </w:rPr>
        <w:t>Bloc de l’emploi</w:t>
      </w:r>
    </w:p>
    <w:p w14:paraId="7DBF58A8" w14:textId="3C42B1A0" w:rsidR="00FD4883" w:rsidRPr="001C4387" w:rsidRDefault="00FD488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bloc de l’emploi porte essentiellement sur la spécification de l’équation du chômage (CH). Elle est expliquée ici par la loi d’Okun et par une tendance temporelle. La loi d’Okun stipule qu’il existe une relation négative entre le chômage et le PIB. Okun montre que le nombre de personnes ayant un emploi a un impact sur la production de l’économie</w:t>
      </w:r>
      <w:r w:rsidR="0082440A" w:rsidRPr="001C4387">
        <w:rPr>
          <w:rFonts w:ascii="Times New Roman" w:hAnsi="Times New Roman" w:cs="Times New Roman"/>
          <w:sz w:val="24"/>
          <w:szCs w:val="24"/>
        </w:rPr>
        <w:t xml:space="preserve"> en occurrence celle centrafricaine ; </w:t>
      </w:r>
      <w:r w:rsidRPr="001C4387">
        <w:rPr>
          <w:rFonts w:ascii="Times New Roman" w:hAnsi="Times New Roman" w:cs="Times New Roman"/>
          <w:sz w:val="24"/>
          <w:szCs w:val="24"/>
        </w:rPr>
        <w:t>contrairement au nombre des chômeurs. Le chômage est alors fonction du PIB réel du pays ainsi que d</w:t>
      </w:r>
      <w:r w:rsidR="00F84246" w:rsidRPr="001C4387">
        <w:rPr>
          <w:rFonts w:ascii="Times New Roman" w:hAnsi="Times New Roman" w:cs="Times New Roman"/>
          <w:sz w:val="24"/>
          <w:szCs w:val="24"/>
        </w:rPr>
        <w:t>u Pib mondiale</w:t>
      </w:r>
      <w:r w:rsidRPr="001C4387">
        <w:rPr>
          <w:rFonts w:ascii="Times New Roman" w:hAnsi="Times New Roman" w:cs="Times New Roman"/>
          <w:sz w:val="24"/>
          <w:szCs w:val="24"/>
        </w:rPr>
        <w:t>.</w:t>
      </w:r>
    </w:p>
    <w:p w14:paraId="0952F248" w14:textId="0C2AD903" w:rsidR="00CE5CE9" w:rsidRPr="001C4387" w:rsidRDefault="0082440A"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i/>
          <w:iCs/>
          <w:sz w:val="24"/>
          <w:szCs w:val="24"/>
        </w:rPr>
        <w:t>On a donc l’équation (</w:t>
      </w:r>
      <w:r w:rsidR="003A2066" w:rsidRPr="001C4387">
        <w:rPr>
          <w:rFonts w:ascii="Times New Roman" w:hAnsi="Times New Roman" w:cs="Times New Roman"/>
          <w:i/>
          <w:iCs/>
          <w:sz w:val="24"/>
          <w:szCs w:val="24"/>
        </w:rPr>
        <w:t>7</w:t>
      </w:r>
      <w:r w:rsidRPr="001C4387">
        <w:rPr>
          <w:rFonts w:ascii="Times New Roman" w:hAnsi="Times New Roman" w:cs="Times New Roman"/>
          <w:i/>
          <w:iCs/>
          <w:sz w:val="24"/>
          <w:szCs w:val="24"/>
        </w:rPr>
        <w:t xml:space="preserve">) : </w:t>
      </w:r>
      <w:proofErr w:type="spellStart"/>
      <w:r w:rsidRPr="001C4387">
        <w:rPr>
          <w:rFonts w:ascii="Times New Roman" w:hAnsi="Times New Roman" w:cs="Times New Roman"/>
          <w:i/>
          <w:iCs/>
          <w:sz w:val="24"/>
          <w:szCs w:val="24"/>
        </w:rPr>
        <w:t>Taux_chom</w:t>
      </w:r>
      <w:proofErr w:type="spellEnd"/>
      <w:r w:rsidR="00FD4883" w:rsidRPr="001C4387">
        <w:rPr>
          <w:rFonts w:ascii="Times New Roman" w:hAnsi="Times New Roman" w:cs="Times New Roman"/>
          <w:i/>
          <w:iCs/>
          <w:sz w:val="24"/>
          <w:szCs w:val="24"/>
        </w:rPr>
        <w:t>= f (</w:t>
      </w:r>
      <w:proofErr w:type="spellStart"/>
      <w:r w:rsidRPr="001C4387">
        <w:rPr>
          <w:rFonts w:ascii="Times New Roman" w:hAnsi="Times New Roman" w:cs="Times New Roman"/>
          <w:i/>
          <w:iCs/>
          <w:sz w:val="24"/>
          <w:szCs w:val="24"/>
        </w:rPr>
        <w:t>taux_croiss_Pib</w:t>
      </w:r>
      <w:proofErr w:type="spellEnd"/>
      <w:r w:rsidR="00FD4883" w:rsidRPr="001C4387">
        <w:rPr>
          <w:rFonts w:ascii="Times New Roman" w:hAnsi="Times New Roman" w:cs="Times New Roman"/>
          <w:i/>
          <w:iCs/>
          <w:sz w:val="24"/>
          <w:szCs w:val="24"/>
        </w:rPr>
        <w:t>,</w:t>
      </w:r>
      <w:r w:rsidR="00F84246" w:rsidRPr="001C4387">
        <w:rPr>
          <w:rFonts w:ascii="Times New Roman" w:hAnsi="Times New Roman" w:cs="Times New Roman"/>
          <w:i/>
          <w:iCs/>
          <w:sz w:val="24"/>
          <w:szCs w:val="24"/>
        </w:rPr>
        <w:t xml:space="preserve"> </w:t>
      </w:r>
      <w:proofErr w:type="spellStart"/>
      <w:r w:rsidR="00F84246" w:rsidRPr="001C4387">
        <w:rPr>
          <w:rFonts w:ascii="Times New Roman" w:hAnsi="Times New Roman" w:cs="Times New Roman"/>
          <w:i/>
          <w:iCs/>
          <w:sz w:val="24"/>
          <w:szCs w:val="24"/>
        </w:rPr>
        <w:t>Pibmond</w:t>
      </w:r>
      <w:proofErr w:type="spellEnd"/>
      <w:r w:rsidR="00FD4883" w:rsidRPr="001C4387">
        <w:rPr>
          <w:rFonts w:ascii="Times New Roman" w:hAnsi="Times New Roman" w:cs="Times New Roman"/>
          <w:i/>
          <w:iCs/>
          <w:sz w:val="24"/>
          <w:szCs w:val="24"/>
        </w:rPr>
        <w:t>)</w:t>
      </w:r>
    </w:p>
    <w:p w14:paraId="0B5BEB28" w14:textId="77777777" w:rsidR="00CE5CE9" w:rsidRDefault="00CE5CE9" w:rsidP="001C4387">
      <w:pPr>
        <w:spacing w:line="360" w:lineRule="auto"/>
        <w:jc w:val="both"/>
        <w:rPr>
          <w:rFonts w:ascii="Times New Roman" w:hAnsi="Times New Roman" w:cs="Times New Roman"/>
          <w:sz w:val="24"/>
          <w:szCs w:val="24"/>
        </w:rPr>
      </w:pPr>
    </w:p>
    <w:p w14:paraId="23C6C9F8" w14:textId="77777777" w:rsidR="005E1793" w:rsidRDefault="005E1793" w:rsidP="001C4387">
      <w:pPr>
        <w:spacing w:line="360" w:lineRule="auto"/>
        <w:jc w:val="both"/>
        <w:rPr>
          <w:rFonts w:ascii="Times New Roman" w:hAnsi="Times New Roman" w:cs="Times New Roman"/>
          <w:sz w:val="24"/>
          <w:szCs w:val="24"/>
        </w:rPr>
      </w:pPr>
    </w:p>
    <w:p w14:paraId="36978968" w14:textId="77777777" w:rsidR="005E1793" w:rsidRPr="001C4387" w:rsidRDefault="005E1793" w:rsidP="001C4387">
      <w:pPr>
        <w:spacing w:line="360" w:lineRule="auto"/>
        <w:jc w:val="both"/>
        <w:rPr>
          <w:rFonts w:ascii="Times New Roman" w:hAnsi="Times New Roman" w:cs="Times New Roman"/>
          <w:sz w:val="24"/>
          <w:szCs w:val="24"/>
        </w:rPr>
      </w:pPr>
    </w:p>
    <w:p w14:paraId="30F47673" w14:textId="23EED3AF" w:rsidR="00FD552B" w:rsidRPr="005E1793" w:rsidRDefault="00580BF5" w:rsidP="005D5A51">
      <w:pPr>
        <w:pStyle w:val="Titre1"/>
        <w:jc w:val="center"/>
        <w:rPr>
          <w:rFonts w:ascii="Times New Roman" w:hAnsi="Times New Roman" w:cs="Times New Roman"/>
          <w:b/>
          <w:bCs/>
          <w:i/>
          <w:iCs/>
          <w:sz w:val="24"/>
          <w:szCs w:val="24"/>
        </w:rPr>
      </w:pPr>
      <w:bookmarkStart w:id="9" w:name="_Toc186587863"/>
      <w:r w:rsidRPr="005E1793">
        <w:rPr>
          <w:rFonts w:ascii="Times New Roman" w:hAnsi="Times New Roman" w:cs="Times New Roman"/>
          <w:b/>
          <w:bCs/>
          <w:i/>
          <w:iCs/>
          <w:sz w:val="24"/>
          <w:szCs w:val="24"/>
        </w:rPr>
        <w:lastRenderedPageBreak/>
        <w:t xml:space="preserve">Chapitre 2 : </w:t>
      </w:r>
      <w:r w:rsidR="00FD552B" w:rsidRPr="005E1793">
        <w:rPr>
          <w:rFonts w:ascii="Times New Roman" w:hAnsi="Times New Roman" w:cs="Times New Roman"/>
          <w:b/>
          <w:bCs/>
          <w:i/>
          <w:iCs/>
          <w:sz w:val="24"/>
          <w:szCs w:val="24"/>
        </w:rPr>
        <w:t>Description de l’économie c</w:t>
      </w:r>
      <w:r w:rsidR="001C4387" w:rsidRPr="005E1793">
        <w:rPr>
          <w:rFonts w:ascii="Times New Roman" w:hAnsi="Times New Roman" w:cs="Times New Roman"/>
          <w:b/>
          <w:bCs/>
          <w:i/>
          <w:iCs/>
          <w:sz w:val="24"/>
          <w:szCs w:val="24"/>
        </w:rPr>
        <w:t>entrafricaine</w:t>
      </w:r>
      <w:bookmarkEnd w:id="9"/>
    </w:p>
    <w:p w14:paraId="462A402C" w14:textId="77777777" w:rsidR="00FD552B" w:rsidRPr="001C4387" w:rsidRDefault="00FD552B" w:rsidP="00580BF5">
      <w:pPr>
        <w:spacing w:line="360" w:lineRule="auto"/>
        <w:jc w:val="both"/>
        <w:rPr>
          <w:rFonts w:ascii="Times New Roman" w:hAnsi="Times New Roman" w:cs="Times New Roman"/>
          <w:sz w:val="24"/>
          <w:szCs w:val="24"/>
        </w:rPr>
      </w:pPr>
    </w:p>
    <w:p w14:paraId="4E6939A8" w14:textId="7A7D3B3E" w:rsidR="00F86B62" w:rsidRPr="00580BF5" w:rsidRDefault="00580BF5" w:rsidP="00580BF5">
      <w:pPr>
        <w:pStyle w:val="Titre2"/>
        <w:spacing w:line="360" w:lineRule="auto"/>
        <w:rPr>
          <w:rFonts w:ascii="Times New Roman" w:hAnsi="Times New Roman" w:cs="Times New Roman"/>
        </w:rPr>
      </w:pPr>
      <w:bookmarkStart w:id="10" w:name="_Toc186587864"/>
      <w:r>
        <w:rPr>
          <w:rFonts w:ascii="Times New Roman" w:hAnsi="Times New Roman" w:cs="Times New Roman"/>
        </w:rPr>
        <w:t xml:space="preserve">2.1. </w:t>
      </w:r>
      <w:r w:rsidR="00F86B62" w:rsidRPr="00580BF5">
        <w:rPr>
          <w:rFonts w:ascii="Times New Roman" w:hAnsi="Times New Roman" w:cs="Times New Roman"/>
        </w:rPr>
        <w:t>Vue d’ensemble globale</w:t>
      </w:r>
      <w:r w:rsidR="00FD552B" w:rsidRPr="00580BF5">
        <w:rPr>
          <w:rFonts w:ascii="Times New Roman" w:hAnsi="Times New Roman" w:cs="Times New Roman"/>
        </w:rPr>
        <w:t xml:space="preserve"> du pays</w:t>
      </w:r>
      <w:bookmarkEnd w:id="10"/>
    </w:p>
    <w:p w14:paraId="4039F119" w14:textId="3D3B3DF1" w:rsidR="00F86B62" w:rsidRPr="001C4387" w:rsidRDefault="00F86B62" w:rsidP="00580BF5">
      <w:pPr>
        <w:spacing w:line="360" w:lineRule="auto"/>
        <w:jc w:val="both"/>
        <w:rPr>
          <w:rFonts w:ascii="Times New Roman" w:hAnsi="Times New Roman" w:cs="Times New Roman"/>
          <w:b/>
          <w:bCs/>
          <w:sz w:val="24"/>
          <w:szCs w:val="24"/>
        </w:rPr>
      </w:pPr>
      <w:r w:rsidRPr="001C4387">
        <w:rPr>
          <w:rFonts w:ascii="Times New Roman" w:hAnsi="Times New Roman" w:cs="Times New Roman"/>
          <w:sz w:val="24"/>
          <w:szCs w:val="24"/>
        </w:rPr>
        <w:t>La République centrafricaine (RCA), pays peu peuplé de 6 100 000 habitants en 2021</w:t>
      </w:r>
      <w:r w:rsidR="002253AC" w:rsidRPr="001C4387">
        <w:rPr>
          <w:rFonts w:ascii="Times New Roman" w:hAnsi="Times New Roman" w:cs="Times New Roman"/>
          <w:sz w:val="24"/>
          <w:szCs w:val="24"/>
        </w:rPr>
        <w:t xml:space="preserve"> selon les chiffres de la Banque mondiale</w:t>
      </w:r>
      <w:r w:rsidRPr="001C4387">
        <w:rPr>
          <w:rFonts w:ascii="Times New Roman" w:hAnsi="Times New Roman" w:cs="Times New Roman"/>
          <w:sz w:val="24"/>
          <w:szCs w:val="24"/>
        </w:rPr>
        <w:t>, enclavé au cœur du continent africain avec une superficie de 623 000 km</w:t>
      </w:r>
      <w:r w:rsidRPr="001C4387">
        <w:rPr>
          <w:rFonts w:ascii="Times New Roman" w:hAnsi="Times New Roman" w:cs="Times New Roman"/>
          <w:sz w:val="24"/>
          <w:szCs w:val="24"/>
          <w:vertAlign w:val="superscript"/>
        </w:rPr>
        <w:t>2</w:t>
      </w:r>
      <w:r w:rsidRPr="001C4387">
        <w:rPr>
          <w:rFonts w:ascii="Times New Roman" w:hAnsi="Times New Roman" w:cs="Times New Roman"/>
          <w:sz w:val="24"/>
          <w:szCs w:val="24"/>
        </w:rPr>
        <w:t xml:space="preserve">, figure parmi les plus pauvres et les plus fragiles du monde malgré sa richesse en ressources naturelles </w:t>
      </w:r>
      <w:r w:rsidRPr="001C4387">
        <w:rPr>
          <w:rFonts w:ascii="Times New Roman" w:hAnsi="Times New Roman" w:cs="Times New Roman"/>
          <w:color w:val="000000" w:themeColor="text1"/>
          <w:sz w:val="24"/>
          <w:szCs w:val="24"/>
        </w:rPr>
        <w:t>(</w:t>
      </w:r>
      <w:hyperlink r:id="rId10" w:history="1">
        <w:r w:rsidRPr="001C4387">
          <w:rPr>
            <w:rStyle w:val="Lienhypertexte"/>
            <w:rFonts w:ascii="Times New Roman" w:hAnsi="Times New Roman" w:cs="Times New Roman"/>
            <w:color w:val="000000" w:themeColor="text1"/>
            <w:sz w:val="24"/>
            <w:szCs w:val="24"/>
            <w:u w:val="none"/>
          </w:rPr>
          <w:t>470 indices minier</w:t>
        </w:r>
        <w:r w:rsidRPr="001C4387">
          <w:rPr>
            <w:rStyle w:val="Lienhypertexte"/>
            <w:rFonts w:ascii="Times New Roman" w:hAnsi="Times New Roman" w:cs="Times New Roman"/>
            <w:b/>
            <w:bCs/>
            <w:color w:val="000000" w:themeColor="text1"/>
            <w:sz w:val="24"/>
            <w:szCs w:val="24"/>
            <w:u w:val="none"/>
          </w:rPr>
          <w:t>s</w:t>
        </w:r>
      </w:hyperlink>
      <w:r w:rsidRPr="001C4387">
        <w:rPr>
          <w:rFonts w:ascii="Times New Roman" w:hAnsi="Times New Roman" w:cs="Times New Roman"/>
          <w:color w:val="000000" w:themeColor="text1"/>
          <w:sz w:val="24"/>
          <w:szCs w:val="24"/>
        </w:rPr>
        <w:t xml:space="preserve">, </w:t>
      </w:r>
      <w:r w:rsidRPr="001C4387">
        <w:rPr>
          <w:rFonts w:ascii="Times New Roman" w:hAnsi="Times New Roman" w:cs="Times New Roman"/>
          <w:sz w:val="24"/>
          <w:szCs w:val="24"/>
        </w:rPr>
        <w:t>dont les principales ressources potentielles sont le pétrole, l'or et les diamants). La RCA vient de passer plus de deux décennies de crises dont la principale a été marquée par la prise de pouvoir par la Séléka en 2013. La dernière ayant été déclenchée par des rebelles de la Coalition des patriotes pour le changement (CPC) en décembre 2020.</w:t>
      </w:r>
    </w:p>
    <w:p w14:paraId="09E31657" w14:textId="3FC595C6" w:rsidR="00F86B62" w:rsidRDefault="00B1544E"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Selon un rapport de 2022 </w:t>
      </w:r>
      <w:r w:rsidR="0068380E" w:rsidRPr="001C4387">
        <w:rPr>
          <w:rFonts w:ascii="Times New Roman" w:hAnsi="Times New Roman" w:cs="Times New Roman"/>
          <w:sz w:val="24"/>
          <w:szCs w:val="24"/>
        </w:rPr>
        <w:t>Dee</w:t>
      </w:r>
      <w:r w:rsidRPr="001C4387">
        <w:rPr>
          <w:rFonts w:ascii="Times New Roman" w:hAnsi="Times New Roman" w:cs="Times New Roman"/>
          <w:sz w:val="24"/>
          <w:szCs w:val="24"/>
        </w:rPr>
        <w:t xml:space="preserve"> la Banque Mondiale, la</w:t>
      </w:r>
      <w:r w:rsidR="00F86B62" w:rsidRPr="001C4387">
        <w:rPr>
          <w:rFonts w:ascii="Times New Roman" w:hAnsi="Times New Roman" w:cs="Times New Roman"/>
          <w:sz w:val="24"/>
          <w:szCs w:val="24"/>
        </w:rPr>
        <w:t xml:space="preserve"> RCA occupe </w:t>
      </w:r>
      <w:r w:rsidR="00F86B62" w:rsidRPr="001C4387">
        <w:rPr>
          <w:rFonts w:ascii="Times New Roman" w:hAnsi="Times New Roman" w:cs="Times New Roman"/>
          <w:color w:val="000000" w:themeColor="text1"/>
          <w:sz w:val="24"/>
          <w:szCs w:val="24"/>
        </w:rPr>
        <w:t>le </w:t>
      </w:r>
      <w:hyperlink r:id="rId11" w:history="1">
        <w:r w:rsidR="00F86B62" w:rsidRPr="001C4387">
          <w:rPr>
            <w:rStyle w:val="Lienhypertexte"/>
            <w:rFonts w:ascii="Times New Roman" w:hAnsi="Times New Roman" w:cs="Times New Roman"/>
            <w:color w:val="000000" w:themeColor="text1"/>
            <w:sz w:val="24"/>
            <w:szCs w:val="24"/>
            <w:u w:val="none"/>
          </w:rPr>
          <w:t>191</w:t>
        </w:r>
        <w:r w:rsidR="00F86B62" w:rsidRPr="001C4387">
          <w:rPr>
            <w:rStyle w:val="Lienhypertexte"/>
            <w:rFonts w:ascii="Times New Roman" w:hAnsi="Times New Roman" w:cs="Times New Roman"/>
            <w:color w:val="000000" w:themeColor="text1"/>
            <w:sz w:val="24"/>
            <w:szCs w:val="24"/>
            <w:u w:val="none"/>
            <w:vertAlign w:val="superscript"/>
          </w:rPr>
          <w:t>e</w:t>
        </w:r>
        <w:r w:rsidR="00F86B62" w:rsidRPr="001C4387">
          <w:rPr>
            <w:rStyle w:val="Lienhypertexte"/>
            <w:rFonts w:ascii="Times New Roman" w:hAnsi="Times New Roman" w:cs="Times New Roman"/>
            <w:color w:val="000000" w:themeColor="text1"/>
            <w:sz w:val="24"/>
            <w:szCs w:val="24"/>
            <w:u w:val="none"/>
          </w:rPr>
          <w:t> rang du classement sur 193</w:t>
        </w:r>
      </w:hyperlink>
      <w:r w:rsidR="00F86B62" w:rsidRPr="001C4387">
        <w:rPr>
          <w:rFonts w:ascii="Times New Roman" w:hAnsi="Times New Roman" w:cs="Times New Roman"/>
          <w:sz w:val="24"/>
          <w:szCs w:val="24"/>
        </w:rPr>
        <w:t> pays de l’indice du capital humain et de développement humain. Le pays est doté d'un potentiel agricole impressionnant et de vastes forêts, mais la population attend encore de pouvoir bénéficier pleinement de leurs ressources.</w:t>
      </w:r>
    </w:p>
    <w:p w14:paraId="2833011C" w14:textId="77777777" w:rsidR="005E1793" w:rsidRPr="001C4387" w:rsidRDefault="005E1793" w:rsidP="001C4387">
      <w:pPr>
        <w:spacing w:line="360" w:lineRule="auto"/>
        <w:jc w:val="both"/>
        <w:rPr>
          <w:rFonts w:ascii="Times New Roman" w:hAnsi="Times New Roman" w:cs="Times New Roman"/>
          <w:sz w:val="24"/>
          <w:szCs w:val="24"/>
        </w:rPr>
      </w:pPr>
    </w:p>
    <w:p w14:paraId="67DCBB4E" w14:textId="55804C47" w:rsidR="00F86B62" w:rsidRPr="000E253E" w:rsidRDefault="000E253E" w:rsidP="00580BF5">
      <w:pPr>
        <w:pStyle w:val="Titre2"/>
        <w:rPr>
          <w:rFonts w:ascii="Times New Roman" w:hAnsi="Times New Roman" w:cs="Times New Roman"/>
        </w:rPr>
      </w:pPr>
      <w:bookmarkStart w:id="11" w:name="_Toc186587865"/>
      <w:r>
        <w:rPr>
          <w:rFonts w:ascii="Times New Roman" w:hAnsi="Times New Roman" w:cs="Times New Roman"/>
        </w:rPr>
        <w:t xml:space="preserve">2.2. </w:t>
      </w:r>
      <w:r w:rsidR="00F86B62" w:rsidRPr="000E253E">
        <w:rPr>
          <w:rFonts w:ascii="Times New Roman" w:hAnsi="Times New Roman" w:cs="Times New Roman"/>
        </w:rPr>
        <w:t>Contexte politique</w:t>
      </w:r>
      <w:bookmarkEnd w:id="11"/>
    </w:p>
    <w:p w14:paraId="1A0A85EA" w14:textId="737E890E" w:rsidR="00F86B62" w:rsidRPr="001C4387" w:rsidRDefault="00B1544E"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Sur le plan politique, le pays a fait l’objet de nombreuses crises au cours de cette </w:t>
      </w:r>
      <w:r w:rsidR="001C4387" w:rsidRPr="001C4387">
        <w:rPr>
          <w:rFonts w:ascii="Times New Roman" w:hAnsi="Times New Roman" w:cs="Times New Roman"/>
          <w:sz w:val="24"/>
          <w:szCs w:val="24"/>
        </w:rPr>
        <w:t>dernière</w:t>
      </w:r>
      <w:r w:rsidRPr="001C4387">
        <w:rPr>
          <w:rFonts w:ascii="Times New Roman" w:hAnsi="Times New Roman" w:cs="Times New Roman"/>
          <w:sz w:val="24"/>
          <w:szCs w:val="24"/>
        </w:rPr>
        <w:t xml:space="preserve"> </w:t>
      </w:r>
      <w:r w:rsidR="001C4387" w:rsidRPr="001C4387">
        <w:rPr>
          <w:rFonts w:ascii="Times New Roman" w:hAnsi="Times New Roman" w:cs="Times New Roman"/>
          <w:sz w:val="24"/>
          <w:szCs w:val="24"/>
        </w:rPr>
        <w:t>décennie</w:t>
      </w:r>
      <w:r w:rsidRPr="001C4387">
        <w:rPr>
          <w:rFonts w:ascii="Times New Roman" w:hAnsi="Times New Roman" w:cs="Times New Roman"/>
          <w:sz w:val="24"/>
          <w:szCs w:val="24"/>
        </w:rPr>
        <w:t xml:space="preserve">, toutefois ; </w:t>
      </w:r>
      <w:r w:rsidR="001C4387" w:rsidRPr="001C4387">
        <w:rPr>
          <w:rFonts w:ascii="Times New Roman" w:hAnsi="Times New Roman" w:cs="Times New Roman"/>
          <w:sz w:val="24"/>
          <w:szCs w:val="24"/>
        </w:rPr>
        <w:t>nonobstant</w:t>
      </w:r>
      <w:r w:rsidRPr="001C4387">
        <w:rPr>
          <w:rFonts w:ascii="Times New Roman" w:hAnsi="Times New Roman" w:cs="Times New Roman"/>
          <w:sz w:val="24"/>
          <w:szCs w:val="24"/>
        </w:rPr>
        <w:t xml:space="preserve"> à cela, aujourd’hui </w:t>
      </w:r>
      <w:hyperlink r:id="rId12" w:history="1">
        <w:r w:rsidR="00F86B62" w:rsidRPr="001C4387">
          <w:rPr>
            <w:rStyle w:val="Lienhypertexte"/>
            <w:rFonts w:ascii="Times New Roman" w:hAnsi="Times New Roman" w:cs="Times New Roman"/>
            <w:color w:val="000000" w:themeColor="text1"/>
            <w:sz w:val="24"/>
            <w:szCs w:val="24"/>
            <w:u w:val="none"/>
          </w:rPr>
          <w:t>L’Accord politique pour la paix et la réconciliation (APPR-RCA),</w:t>
        </w:r>
      </w:hyperlink>
      <w:r w:rsidR="00F86B62" w:rsidRPr="001C4387">
        <w:rPr>
          <w:rFonts w:ascii="Times New Roman" w:hAnsi="Times New Roman" w:cs="Times New Roman"/>
          <w:sz w:val="24"/>
          <w:szCs w:val="24"/>
        </w:rPr>
        <w:t> signé le 6 février 2019 avec 14 groupes armés, continue de servir de feuille de route pour la recherche de la paix et de la stabilité à long terme, même après que certains groupes armés liés à la CPC ont quitté l'accord en décembre 2020.</w:t>
      </w:r>
    </w:p>
    <w:p w14:paraId="20C02F09" w14:textId="77777777" w:rsidR="00F86B62" w:rsidRPr="001C4387" w:rsidRDefault="00F86B6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La Conférence internationale de la région des Grands Lacs (CIRGL), à travers la Feuille de route de Luanda a permis des progrès dans le désarmement, la démobilisation, la réintégration et la réinsertion (DDRR) des combattants de la CPC. La dissolution en 2023 de neuf groupes armés sur les 14 signataires devrait contribuer à la paix et à la stabilité.</w:t>
      </w:r>
    </w:p>
    <w:p w14:paraId="07D93B9F" w14:textId="77777777" w:rsidR="00F86B62" w:rsidRPr="001C4387" w:rsidRDefault="00F86B6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Une nouvelle constitution a été adoptée en août 2023 et des élections locales sont prévues en 2025, les premières depuis 1986.</w:t>
      </w:r>
    </w:p>
    <w:p w14:paraId="283A2C50" w14:textId="480B572F" w:rsidR="00B1544E" w:rsidRDefault="00B1544E"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 xml:space="preserve">Ces accords permettent donc d’entrevoir </w:t>
      </w:r>
      <w:r w:rsidR="0068380E" w:rsidRPr="001C4387">
        <w:rPr>
          <w:rFonts w:ascii="Times New Roman" w:hAnsi="Times New Roman" w:cs="Times New Roman"/>
          <w:sz w:val="24"/>
          <w:szCs w:val="24"/>
        </w:rPr>
        <w:t>des années assez stables</w:t>
      </w:r>
      <w:r w:rsidRPr="001C4387">
        <w:rPr>
          <w:rFonts w:ascii="Times New Roman" w:hAnsi="Times New Roman" w:cs="Times New Roman"/>
          <w:sz w:val="24"/>
          <w:szCs w:val="24"/>
        </w:rPr>
        <w:t xml:space="preserve"> en termes de paix pour la république centrafricaine ; ce qui constituera donc un acteur important pour la stabilité économique également.</w:t>
      </w:r>
    </w:p>
    <w:p w14:paraId="6BD2CC29" w14:textId="77777777" w:rsidR="005E1793" w:rsidRPr="001C4387" w:rsidRDefault="005E1793" w:rsidP="001C4387">
      <w:pPr>
        <w:spacing w:line="360" w:lineRule="auto"/>
        <w:jc w:val="both"/>
        <w:rPr>
          <w:rFonts w:ascii="Times New Roman" w:hAnsi="Times New Roman" w:cs="Times New Roman"/>
          <w:sz w:val="24"/>
          <w:szCs w:val="24"/>
        </w:rPr>
      </w:pPr>
    </w:p>
    <w:p w14:paraId="33D103F3" w14:textId="1D699681" w:rsidR="00F86B62" w:rsidRPr="000E253E" w:rsidRDefault="000E253E" w:rsidP="000E253E">
      <w:pPr>
        <w:pStyle w:val="Titre2"/>
      </w:pPr>
      <w:bookmarkStart w:id="12" w:name="_Toc186587866"/>
      <w:r>
        <w:t xml:space="preserve">2.2.1. </w:t>
      </w:r>
      <w:r w:rsidR="00F86B62" w:rsidRPr="000E253E">
        <w:t>Situation économique</w:t>
      </w:r>
      <w:bookmarkEnd w:id="12"/>
    </w:p>
    <w:p w14:paraId="19FD6B6C" w14:textId="6D351508" w:rsidR="00283FDC" w:rsidRPr="001C4387" w:rsidRDefault="00283FDC"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De </w:t>
      </w:r>
      <w:r w:rsidR="001C4387" w:rsidRPr="001C4387">
        <w:rPr>
          <w:rFonts w:ascii="Times New Roman" w:hAnsi="Times New Roman" w:cs="Times New Roman"/>
          <w:sz w:val="24"/>
          <w:szCs w:val="24"/>
        </w:rPr>
        <w:t>façon</w:t>
      </w:r>
      <w:r w:rsidRPr="001C4387">
        <w:rPr>
          <w:rFonts w:ascii="Times New Roman" w:hAnsi="Times New Roman" w:cs="Times New Roman"/>
          <w:sz w:val="24"/>
          <w:szCs w:val="24"/>
        </w:rPr>
        <w:t xml:space="preserve"> </w:t>
      </w:r>
      <w:r w:rsidR="001C4387" w:rsidRPr="001C4387">
        <w:rPr>
          <w:rFonts w:ascii="Times New Roman" w:hAnsi="Times New Roman" w:cs="Times New Roman"/>
          <w:sz w:val="24"/>
          <w:szCs w:val="24"/>
        </w:rPr>
        <w:t>globale</w:t>
      </w:r>
      <w:r w:rsidRPr="001C4387">
        <w:rPr>
          <w:rFonts w:ascii="Times New Roman" w:hAnsi="Times New Roman" w:cs="Times New Roman"/>
          <w:sz w:val="24"/>
          <w:szCs w:val="24"/>
        </w:rPr>
        <w:t>,</w:t>
      </w:r>
      <w:r w:rsidR="00F86B62" w:rsidRPr="001C4387">
        <w:rPr>
          <w:rFonts w:ascii="Times New Roman" w:hAnsi="Times New Roman" w:cs="Times New Roman"/>
          <w:sz w:val="24"/>
          <w:szCs w:val="24"/>
        </w:rPr>
        <w:t xml:space="preserve"> République Centrafricaine fait partie des pays les moins avancés qui connaissent de nombreuses difficultés sur le plan économique. En effet, l'économie centrafricaine est essentiellement basée sur une agriculture peu moderne qui contribue pour plus de 40 % au Produit Intérieur Brut (PIB)</w:t>
      </w:r>
      <w:r w:rsidR="00B1544E" w:rsidRPr="001C4387">
        <w:rPr>
          <w:rFonts w:ascii="Times New Roman" w:hAnsi="Times New Roman" w:cs="Times New Roman"/>
          <w:sz w:val="24"/>
          <w:szCs w:val="24"/>
        </w:rPr>
        <w:t xml:space="preserve"> ; </w:t>
      </w:r>
      <w:r w:rsidR="00F86B62" w:rsidRPr="001C4387">
        <w:rPr>
          <w:rFonts w:ascii="Times New Roman" w:hAnsi="Times New Roman" w:cs="Times New Roman"/>
          <w:sz w:val="24"/>
          <w:szCs w:val="24"/>
        </w:rPr>
        <w:t>avec un tissu industriel presque inexistant. Les principaux produits d'exportation sont le café, le coton, le bois et le diamant qui subissent constamment les méfaits de la baisse des cours sur les marchés internationaux. D'après les résultats du recensement de 1988 (</w:t>
      </w:r>
      <w:proofErr w:type="spellStart"/>
      <w:r w:rsidR="00F86B62" w:rsidRPr="001C4387">
        <w:rPr>
          <w:rFonts w:ascii="Times New Roman" w:hAnsi="Times New Roman" w:cs="Times New Roman"/>
          <w:sz w:val="24"/>
          <w:szCs w:val="24"/>
        </w:rPr>
        <w:t>Ngbotiba</w:t>
      </w:r>
      <w:proofErr w:type="spellEnd"/>
      <w:r w:rsidR="00F86B62" w:rsidRPr="001C4387">
        <w:rPr>
          <w:rFonts w:ascii="Times New Roman" w:hAnsi="Times New Roman" w:cs="Times New Roman"/>
          <w:sz w:val="24"/>
          <w:szCs w:val="24"/>
        </w:rPr>
        <w:t xml:space="preserve"> et </w:t>
      </w:r>
      <w:proofErr w:type="spellStart"/>
      <w:r w:rsidR="00F86B62" w:rsidRPr="001C4387">
        <w:rPr>
          <w:rFonts w:ascii="Times New Roman" w:hAnsi="Times New Roman" w:cs="Times New Roman"/>
          <w:sz w:val="24"/>
          <w:szCs w:val="24"/>
        </w:rPr>
        <w:t>Serboua</w:t>
      </w:r>
      <w:proofErr w:type="spellEnd"/>
      <w:r w:rsidR="00F86B62" w:rsidRPr="001C4387">
        <w:rPr>
          <w:rFonts w:ascii="Times New Roman" w:hAnsi="Times New Roman" w:cs="Times New Roman"/>
          <w:sz w:val="24"/>
          <w:szCs w:val="24"/>
        </w:rPr>
        <w:t>, 1992), le secteur primaire rassemble 80 % de la population active.</w:t>
      </w:r>
    </w:p>
    <w:p w14:paraId="3C76D449" w14:textId="77777777" w:rsidR="007A3F12" w:rsidRPr="001C4387" w:rsidRDefault="007A3F1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L'examen des performances économiques récentes de la République Centrafricaine révèle plusieurs constats essentiels. Tout d'abord, il est notable que le pays a enregistré des taux de croissance négatifs durant plusieurs périodes, notamment en corrélation avec des baisses drastiques des prix du baril de pétrole sur le marché mondial. Par exemple, des effondrements des prix ont été observés en 1986, en raison d'une surproduction et des décisions de l'OPEP, ainsi qu'en 2008, lorsque les prix ont chuté suite à la crise financière mondiale.</w:t>
      </w:r>
    </w:p>
    <w:p w14:paraId="35BAB901" w14:textId="77777777" w:rsidR="007A3F12" w:rsidRPr="001C4387" w:rsidRDefault="007A3F1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En outre, ces périodes de croissance négative coïncident également avec des phases d'instabilité politique. Vers 2010, la République Centrafricaine a été confrontée à une instabilité politique majeure, caractérisée par l'émergence de groupes rebelles et des conflits armés. Cette crise a culminé en 2013 avec un coup d'État qui a renversé le président François </w:t>
      </w:r>
      <w:proofErr w:type="spellStart"/>
      <w:r w:rsidRPr="001C4387">
        <w:rPr>
          <w:rFonts w:ascii="Times New Roman" w:hAnsi="Times New Roman" w:cs="Times New Roman"/>
          <w:sz w:val="24"/>
          <w:szCs w:val="24"/>
        </w:rPr>
        <w:t>Bozizé</w:t>
      </w:r>
      <w:proofErr w:type="spellEnd"/>
      <w:r w:rsidRPr="001C4387">
        <w:rPr>
          <w:rFonts w:ascii="Times New Roman" w:hAnsi="Times New Roman" w:cs="Times New Roman"/>
          <w:sz w:val="24"/>
          <w:szCs w:val="24"/>
        </w:rPr>
        <w:t>, plongeant le pays dans une des crises les plus graves de son histoire, avec des taux de croissance atteignant des niveaux inférieurs à -30 %.</w:t>
      </w:r>
    </w:p>
    <w:p w14:paraId="575835F3" w14:textId="77777777" w:rsidR="007A3F12" w:rsidRPr="001C4387" w:rsidRDefault="007A3F1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Cependant, à partir de 2015, la signature de nombreux accords de paix a permis à la République Centrafricaine de connaître à nouveau des périodes de croissance relativement stables. Ces accords ont contribué à une amélioration de la situation sécuritaire et ont favorisé un environnement propice au développement économique.</w:t>
      </w:r>
    </w:p>
    <w:p w14:paraId="0BA176B1" w14:textId="56E49EE0" w:rsidR="001C4387" w:rsidRPr="001C4387" w:rsidRDefault="001C4387" w:rsidP="001C4387">
      <w:pPr>
        <w:pStyle w:val="Lgende"/>
        <w:keepNext/>
        <w:jc w:val="both"/>
        <w:rPr>
          <w:rFonts w:ascii="Times New Roman" w:hAnsi="Times New Roman" w:cs="Times New Roman"/>
          <w:i/>
          <w:iCs/>
          <w:color w:val="auto"/>
          <w:sz w:val="24"/>
          <w:szCs w:val="24"/>
        </w:rPr>
      </w:pPr>
      <w:bookmarkStart w:id="13" w:name="_Toc186587897"/>
      <w:r w:rsidRPr="001C4387">
        <w:rPr>
          <w:rFonts w:ascii="Times New Roman" w:hAnsi="Times New Roman" w:cs="Times New Roman"/>
          <w:i/>
          <w:iCs/>
          <w:color w:val="auto"/>
          <w:sz w:val="24"/>
          <w:szCs w:val="24"/>
        </w:rPr>
        <w:lastRenderedPageBreak/>
        <w:t xml:space="preserve">Figure </w:t>
      </w:r>
      <w:r w:rsidR="002858AE">
        <w:rPr>
          <w:rFonts w:ascii="Times New Roman" w:hAnsi="Times New Roman" w:cs="Times New Roman"/>
          <w:i/>
          <w:iCs/>
          <w:color w:val="auto"/>
          <w:sz w:val="24"/>
          <w:szCs w:val="24"/>
        </w:rPr>
        <w:fldChar w:fldCharType="begin"/>
      </w:r>
      <w:r w:rsidR="002858AE">
        <w:rPr>
          <w:rFonts w:ascii="Times New Roman" w:hAnsi="Times New Roman" w:cs="Times New Roman"/>
          <w:i/>
          <w:iCs/>
          <w:color w:val="auto"/>
          <w:sz w:val="24"/>
          <w:szCs w:val="24"/>
        </w:rPr>
        <w:instrText xml:space="preserve"> SEQ Figure \* ARABIC </w:instrText>
      </w:r>
      <w:r w:rsidR="002858A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1</w:t>
      </w:r>
      <w:r w:rsidR="002858AE">
        <w:rPr>
          <w:rFonts w:ascii="Times New Roman" w:hAnsi="Times New Roman" w:cs="Times New Roman"/>
          <w:i/>
          <w:iCs/>
          <w:color w:val="auto"/>
          <w:sz w:val="24"/>
          <w:szCs w:val="24"/>
        </w:rPr>
        <w:fldChar w:fldCharType="end"/>
      </w:r>
      <w:r w:rsidRPr="001C4387">
        <w:rPr>
          <w:rFonts w:ascii="Times New Roman" w:hAnsi="Times New Roman" w:cs="Times New Roman"/>
          <w:i/>
          <w:iCs/>
          <w:color w:val="auto"/>
          <w:sz w:val="24"/>
          <w:szCs w:val="24"/>
        </w:rPr>
        <w:t>: Evolution de la croissance du PIB</w:t>
      </w:r>
      <w:bookmarkEnd w:id="13"/>
    </w:p>
    <w:p w14:paraId="5F40B9CB" w14:textId="15CA21B3" w:rsidR="003B6BB0" w:rsidRDefault="001B188A"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noProof/>
          <w:sz w:val="24"/>
          <w:szCs w:val="24"/>
        </w:rPr>
        <w:drawing>
          <wp:inline distT="0" distB="0" distL="0" distR="0" wp14:anchorId="067B80CF" wp14:editId="7606E5E6">
            <wp:extent cx="5267325" cy="3114675"/>
            <wp:effectExtent l="76200" t="76200" r="142875" b="142875"/>
            <wp:docPr id="1072632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32072" name=""/>
                    <pic:cNvPicPr/>
                  </pic:nvPicPr>
                  <pic:blipFill>
                    <a:blip r:embed="rId13"/>
                    <a:stretch>
                      <a:fillRect/>
                    </a:stretch>
                  </pic:blipFill>
                  <pic:spPr>
                    <a:xfrm>
                      <a:off x="0" y="0"/>
                      <a:ext cx="5267325"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9B5ED8" w14:textId="6921FAEA" w:rsidR="001C4387" w:rsidRPr="001C4387" w:rsidRDefault="001C438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20D4B0DF" w14:textId="77777777" w:rsidR="00875B93" w:rsidRPr="001C4387" w:rsidRDefault="00875B9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Depuis 2023, l'économie stagne, notamment en raison d'une baisse de 13 % de la production d'or au premier semestre 2024, liée à l'augmentation de la contrebande dans les zones de conflit.</w:t>
      </w:r>
    </w:p>
    <w:p w14:paraId="1A922FD5" w14:textId="77777777" w:rsidR="00875B93" w:rsidRPr="001C4387" w:rsidRDefault="00875B9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principal facteur de cette stagnation est l'incertitude autour de la campagne fluviale pour les importations de carburant, qui n'est toujours pas réalisée à la fin août 2024. Ces importations représentent habituellement 80 à 85 % des besoins en carburant du pays. Les pénuries de carburant, qui perdurent depuis trois ans, perturbent gravement le commerce et la production locale. Bien que le marché noir et les réserves limitées de carburant pourraient prévenir un effondrement immédiat, la situation reste très préoccupante.</w:t>
      </w:r>
    </w:p>
    <w:p w14:paraId="014E6959" w14:textId="57A3CC81" w:rsidR="003B6BB0" w:rsidRPr="001C4387" w:rsidRDefault="00875B9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Par ailleurs, la faible production d'électricité entraîne des coupures de courant fréquentes dans le Grand Bangui. La croissance du PIB pour 2024 est estimée à 0,7 %, similaire à celle de 2023, et reste bien en deçà du potentiel économique du pays.</w:t>
      </w:r>
    </w:p>
    <w:p w14:paraId="2DEE55BC" w14:textId="77777777" w:rsidR="00E805DA" w:rsidRPr="001C4387" w:rsidRDefault="00E805DA"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Pour saisir les différentes dynamiques de l'économie centrafricaine, il est crucial d'examiner la situation de la balance commerciale du pays. L'analyse du graphique ci-dessous révèle qu'avant 1993, la balance des paiements affichait un déficit en faveur des importations, avec un taux de croissance du PIB atteignant un négatif de -4,5 %.</w:t>
      </w:r>
    </w:p>
    <w:p w14:paraId="2B5BD6F4" w14:textId="31195433" w:rsidR="00E805DA" w:rsidRDefault="00E805DA"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Après cette période, bien qu'une décroissance lente ait été observée jusqu'en 2003, les exportations et les importations ont généralement suivi une tendance à la hausse. Cela indique une amélioration de la compétitivité des produits nationaux sur le marché international. Toutefois, cette compétitivité est compromise par des importations croissantes et supérieures aux exportations, signalant une dépendance accrue envers les marchés étrangers et, par conséquent, une aggravation du déficit de la balance commerciale.</w:t>
      </w:r>
    </w:p>
    <w:p w14:paraId="0C4FD413" w14:textId="77777777" w:rsidR="005E1793" w:rsidRPr="001C4387" w:rsidRDefault="005E1793" w:rsidP="001C4387">
      <w:pPr>
        <w:spacing w:line="360" w:lineRule="auto"/>
        <w:jc w:val="both"/>
        <w:rPr>
          <w:rFonts w:ascii="Times New Roman" w:hAnsi="Times New Roman" w:cs="Times New Roman"/>
          <w:sz w:val="24"/>
          <w:szCs w:val="24"/>
        </w:rPr>
      </w:pPr>
    </w:p>
    <w:p w14:paraId="52A7EF49" w14:textId="3ABE6ACA" w:rsidR="001C4387" w:rsidRPr="002E0622" w:rsidRDefault="001C4387" w:rsidP="001C4387">
      <w:pPr>
        <w:pStyle w:val="Lgende"/>
        <w:keepNext/>
        <w:jc w:val="both"/>
        <w:rPr>
          <w:rFonts w:ascii="Times New Roman" w:hAnsi="Times New Roman" w:cs="Times New Roman"/>
          <w:i/>
          <w:iCs/>
          <w:color w:val="auto"/>
          <w:sz w:val="24"/>
          <w:szCs w:val="24"/>
        </w:rPr>
      </w:pPr>
      <w:bookmarkStart w:id="14" w:name="_Toc186587898"/>
      <w:r w:rsidRPr="002E0622">
        <w:rPr>
          <w:rFonts w:ascii="Times New Roman" w:hAnsi="Times New Roman" w:cs="Times New Roman"/>
          <w:i/>
          <w:iCs/>
          <w:color w:val="auto"/>
          <w:sz w:val="24"/>
          <w:szCs w:val="24"/>
        </w:rPr>
        <w:t xml:space="preserve">Figure </w:t>
      </w:r>
      <w:r w:rsidR="002858AE">
        <w:rPr>
          <w:rFonts w:ascii="Times New Roman" w:hAnsi="Times New Roman" w:cs="Times New Roman"/>
          <w:i/>
          <w:iCs/>
          <w:color w:val="auto"/>
          <w:sz w:val="24"/>
          <w:szCs w:val="24"/>
        </w:rPr>
        <w:fldChar w:fldCharType="begin"/>
      </w:r>
      <w:r w:rsidR="002858AE">
        <w:rPr>
          <w:rFonts w:ascii="Times New Roman" w:hAnsi="Times New Roman" w:cs="Times New Roman"/>
          <w:i/>
          <w:iCs/>
          <w:color w:val="auto"/>
          <w:sz w:val="24"/>
          <w:szCs w:val="24"/>
        </w:rPr>
        <w:instrText xml:space="preserve"> SEQ Figure \* ARABIC </w:instrText>
      </w:r>
      <w:r w:rsidR="002858A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2</w:t>
      </w:r>
      <w:r w:rsidR="002858AE">
        <w:rPr>
          <w:rFonts w:ascii="Times New Roman" w:hAnsi="Times New Roman" w:cs="Times New Roman"/>
          <w:i/>
          <w:iCs/>
          <w:color w:val="auto"/>
          <w:sz w:val="24"/>
          <w:szCs w:val="24"/>
        </w:rPr>
        <w:fldChar w:fldCharType="end"/>
      </w:r>
      <w:r w:rsidRPr="002E0622">
        <w:rPr>
          <w:rFonts w:ascii="Times New Roman" w:hAnsi="Times New Roman" w:cs="Times New Roman"/>
          <w:i/>
          <w:iCs/>
          <w:color w:val="auto"/>
          <w:sz w:val="24"/>
          <w:szCs w:val="24"/>
        </w:rPr>
        <w:t>: Evolution des importations et des exportations</w:t>
      </w:r>
      <w:bookmarkEnd w:id="14"/>
    </w:p>
    <w:p w14:paraId="38237A06" w14:textId="34711A40" w:rsidR="003B6BB0" w:rsidRPr="001C4387" w:rsidRDefault="00875B93"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noProof/>
          <w:sz w:val="24"/>
          <w:szCs w:val="24"/>
        </w:rPr>
        <w:drawing>
          <wp:inline distT="0" distB="0" distL="0" distR="0" wp14:anchorId="7208DF31" wp14:editId="596741C0">
            <wp:extent cx="4572000" cy="2743200"/>
            <wp:effectExtent l="0" t="0" r="0" b="0"/>
            <wp:docPr id="570220820" name="Graphique 1">
              <a:extLst xmlns:a="http://schemas.openxmlformats.org/drawingml/2006/main">
                <a:ext uri="{FF2B5EF4-FFF2-40B4-BE49-F238E27FC236}">
                  <a16:creationId xmlns:a16="http://schemas.microsoft.com/office/drawing/2014/main" id="{298AD552-28BD-13B0-25CA-23EA6457D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3A355B" w14:textId="15B2D724" w:rsidR="003B6BB0" w:rsidRPr="002E0622" w:rsidRDefault="002E062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750960A7" w14:textId="77777777" w:rsidR="005E1793" w:rsidRDefault="005E1793" w:rsidP="001C4387">
      <w:pPr>
        <w:spacing w:line="360" w:lineRule="auto"/>
        <w:jc w:val="both"/>
        <w:rPr>
          <w:rFonts w:ascii="Times New Roman" w:hAnsi="Times New Roman" w:cs="Times New Roman"/>
          <w:sz w:val="24"/>
          <w:szCs w:val="24"/>
        </w:rPr>
      </w:pPr>
    </w:p>
    <w:p w14:paraId="370B29BE" w14:textId="74D0458E" w:rsidR="00E94653" w:rsidRPr="001C4387" w:rsidRDefault="00E9465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En ce qui concerne l</w:t>
      </w:r>
      <w:r w:rsidR="00E805DA" w:rsidRPr="001C4387">
        <w:rPr>
          <w:rFonts w:ascii="Times New Roman" w:hAnsi="Times New Roman" w:cs="Times New Roman"/>
          <w:sz w:val="24"/>
          <w:szCs w:val="24"/>
        </w:rPr>
        <w:t xml:space="preserve">’analyse de la dynamique d’investissement et de la consommation en </w:t>
      </w:r>
      <w:r w:rsidRPr="001C4387">
        <w:rPr>
          <w:rFonts w:ascii="Times New Roman" w:hAnsi="Times New Roman" w:cs="Times New Roman"/>
          <w:sz w:val="24"/>
          <w:szCs w:val="24"/>
        </w:rPr>
        <w:t>C</w:t>
      </w:r>
      <w:r w:rsidR="00E805DA" w:rsidRPr="001C4387">
        <w:rPr>
          <w:rFonts w:ascii="Times New Roman" w:hAnsi="Times New Roman" w:cs="Times New Roman"/>
          <w:sz w:val="24"/>
          <w:szCs w:val="24"/>
        </w:rPr>
        <w:t xml:space="preserve">entrafrique, </w:t>
      </w:r>
      <w:r w:rsidRPr="001C4387">
        <w:rPr>
          <w:rFonts w:ascii="Times New Roman" w:hAnsi="Times New Roman" w:cs="Times New Roman"/>
          <w:sz w:val="24"/>
          <w:szCs w:val="24"/>
        </w:rPr>
        <w:t>les</w:t>
      </w:r>
      <w:r w:rsidR="001C4387">
        <w:rPr>
          <w:rFonts w:ascii="Times New Roman" w:hAnsi="Times New Roman" w:cs="Times New Roman"/>
          <w:sz w:val="24"/>
          <w:szCs w:val="24"/>
        </w:rPr>
        <w:t xml:space="preserve"> t</w:t>
      </w:r>
      <w:r w:rsidRPr="001C4387">
        <w:rPr>
          <w:rFonts w:ascii="Times New Roman" w:hAnsi="Times New Roman" w:cs="Times New Roman"/>
          <w:sz w:val="24"/>
          <w:szCs w:val="24"/>
        </w:rPr>
        <w:t>rois programmes d'ajustement structurels mis en place à partir de 1989 avec l'appui du Fonds Monétaire International (FMI) et de la Banque Mondiale n'ont pas permis d'obtenir les équilibres macro-économiques recherchés ainsi que le décollage économique.</w:t>
      </w:r>
    </w:p>
    <w:p w14:paraId="6CF31E44" w14:textId="77777777" w:rsidR="00E94653" w:rsidRPr="001C4387" w:rsidRDefault="00E94653" w:rsidP="001C4387">
      <w:pPr>
        <w:spacing w:line="360" w:lineRule="auto"/>
        <w:jc w:val="both"/>
        <w:rPr>
          <w:rFonts w:ascii="Times New Roman" w:hAnsi="Times New Roman" w:cs="Times New Roman"/>
          <w:sz w:val="24"/>
          <w:szCs w:val="24"/>
        </w:rPr>
      </w:pPr>
    </w:p>
    <w:p w14:paraId="42373181" w14:textId="4F4CECCD" w:rsidR="002E0622" w:rsidRDefault="002E0622" w:rsidP="002E0622">
      <w:pPr>
        <w:pStyle w:val="Lgende"/>
        <w:keepNext/>
        <w:jc w:val="both"/>
      </w:pPr>
      <w:bookmarkStart w:id="15" w:name="_Toc186587899"/>
      <w:r w:rsidRPr="002E0622">
        <w:rPr>
          <w:rFonts w:ascii="Times New Roman" w:hAnsi="Times New Roman" w:cs="Times New Roman"/>
          <w:i/>
          <w:iCs/>
          <w:color w:val="auto"/>
          <w:sz w:val="24"/>
          <w:szCs w:val="24"/>
        </w:rPr>
        <w:lastRenderedPageBreak/>
        <w:t xml:space="preserve">Figure </w:t>
      </w:r>
      <w:r w:rsidR="002858AE">
        <w:rPr>
          <w:rFonts w:ascii="Times New Roman" w:hAnsi="Times New Roman" w:cs="Times New Roman"/>
          <w:i/>
          <w:iCs/>
          <w:color w:val="auto"/>
          <w:sz w:val="24"/>
          <w:szCs w:val="24"/>
        </w:rPr>
        <w:fldChar w:fldCharType="begin"/>
      </w:r>
      <w:r w:rsidR="002858AE">
        <w:rPr>
          <w:rFonts w:ascii="Times New Roman" w:hAnsi="Times New Roman" w:cs="Times New Roman"/>
          <w:i/>
          <w:iCs/>
          <w:color w:val="auto"/>
          <w:sz w:val="24"/>
          <w:szCs w:val="24"/>
        </w:rPr>
        <w:instrText xml:space="preserve"> SEQ Figure \* ARABIC </w:instrText>
      </w:r>
      <w:r w:rsidR="002858A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3</w:t>
      </w:r>
      <w:r w:rsidR="002858AE">
        <w:rPr>
          <w:rFonts w:ascii="Times New Roman" w:hAnsi="Times New Roman" w:cs="Times New Roman"/>
          <w:i/>
          <w:iCs/>
          <w:color w:val="auto"/>
          <w:sz w:val="24"/>
          <w:szCs w:val="24"/>
        </w:rPr>
        <w:fldChar w:fldCharType="end"/>
      </w:r>
      <w:r w:rsidRPr="002E0622">
        <w:rPr>
          <w:rFonts w:ascii="Times New Roman" w:hAnsi="Times New Roman" w:cs="Times New Roman"/>
          <w:i/>
          <w:iCs/>
          <w:color w:val="auto"/>
          <w:sz w:val="24"/>
          <w:szCs w:val="24"/>
        </w:rPr>
        <w:t>: Evolution de la consommation et de l'investissement</w:t>
      </w:r>
      <w:bookmarkEnd w:id="15"/>
    </w:p>
    <w:p w14:paraId="3DD62B83" w14:textId="5C50248B" w:rsidR="00E94653" w:rsidRDefault="00E94653"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inline distT="0" distB="0" distL="0" distR="0" wp14:anchorId="0996CE2D" wp14:editId="79705A7A">
            <wp:extent cx="4572000" cy="2743200"/>
            <wp:effectExtent l="0" t="0" r="0" b="0"/>
            <wp:docPr id="1205773397" name="Graphique 1">
              <a:extLst xmlns:a="http://schemas.openxmlformats.org/drawingml/2006/main">
                <a:ext uri="{FF2B5EF4-FFF2-40B4-BE49-F238E27FC236}">
                  <a16:creationId xmlns:a16="http://schemas.microsoft.com/office/drawing/2014/main" id="{E3C20E65-105B-DB12-0248-493DE5C3D9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C25AB8" w14:textId="65930C25" w:rsidR="002E0622" w:rsidRPr="001C4387" w:rsidRDefault="002E062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471130ED" w14:textId="67CFA3B2" w:rsidR="00E94653" w:rsidRPr="002E0622" w:rsidRDefault="00E9465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graphique ci-dessus</w:t>
      </w:r>
      <w:r w:rsidRPr="002E0622">
        <w:rPr>
          <w:rFonts w:ascii="Times New Roman" w:hAnsi="Times New Roman" w:cs="Times New Roman"/>
          <w:sz w:val="24"/>
          <w:szCs w:val="24"/>
        </w:rPr>
        <w:t xml:space="preserve"> montre une tendance à la hausse pour les dépenses de consommation, indiquant que les ménages et les entreprises continuent d'augmenter leur consommation. Loin d’</w:t>
      </w:r>
      <w:r w:rsidR="0068380E" w:rsidRPr="002E0622">
        <w:rPr>
          <w:rFonts w:ascii="Times New Roman" w:hAnsi="Times New Roman" w:cs="Times New Roman"/>
          <w:sz w:val="24"/>
          <w:szCs w:val="24"/>
        </w:rPr>
        <w:t>être</w:t>
      </w:r>
      <w:r w:rsidRPr="002E0622">
        <w:rPr>
          <w:rFonts w:ascii="Times New Roman" w:hAnsi="Times New Roman" w:cs="Times New Roman"/>
          <w:sz w:val="24"/>
          <w:szCs w:val="24"/>
        </w:rPr>
        <w:t xml:space="preserve"> le reflet d’une croissance assez stable, cela peut être due à une augmentation de la population.</w:t>
      </w:r>
    </w:p>
    <w:p w14:paraId="798EDB6C" w14:textId="178ED1BF" w:rsidR="00E94653" w:rsidRPr="002E0622" w:rsidRDefault="00E94653" w:rsidP="001C4387">
      <w:pPr>
        <w:spacing w:line="360" w:lineRule="auto"/>
        <w:jc w:val="both"/>
        <w:rPr>
          <w:rFonts w:ascii="Times New Roman" w:hAnsi="Times New Roman" w:cs="Times New Roman"/>
          <w:sz w:val="24"/>
          <w:szCs w:val="24"/>
        </w:rPr>
      </w:pPr>
      <w:r w:rsidRPr="002E0622">
        <w:rPr>
          <w:rFonts w:ascii="Times New Roman" w:hAnsi="Times New Roman" w:cs="Times New Roman"/>
          <w:sz w:val="24"/>
          <w:szCs w:val="24"/>
        </w:rPr>
        <w:t>En revanche, l’investissement semble moins volatile et plus stable, avec une légère augmentation au fil du temps. Cela peut indiquer une prudence des entreprises en matière d'investissement, souvent influencée par des incertitudes économiques ou des fluctuations du marché.</w:t>
      </w:r>
    </w:p>
    <w:p w14:paraId="25821405" w14:textId="4CF95B6E" w:rsidR="00E94653" w:rsidRPr="001C4387" w:rsidRDefault="00196AF8" w:rsidP="001C4387">
      <w:pPr>
        <w:spacing w:line="360" w:lineRule="auto"/>
        <w:jc w:val="both"/>
        <w:rPr>
          <w:rFonts w:ascii="Times New Roman" w:hAnsi="Times New Roman" w:cs="Times New Roman"/>
          <w:sz w:val="24"/>
          <w:szCs w:val="24"/>
        </w:rPr>
      </w:pPr>
      <w:r w:rsidRPr="002E0622">
        <w:rPr>
          <w:rFonts w:ascii="Times New Roman" w:hAnsi="Times New Roman" w:cs="Times New Roman"/>
          <w:sz w:val="24"/>
          <w:szCs w:val="24"/>
        </w:rPr>
        <w:t xml:space="preserve">Aussi le graphique ci-dessus montre que la République Centrafricaine est une économie de consommation, en </w:t>
      </w:r>
      <w:r w:rsidR="0068380E" w:rsidRPr="002E0622">
        <w:rPr>
          <w:rFonts w:ascii="Times New Roman" w:hAnsi="Times New Roman" w:cs="Times New Roman"/>
          <w:sz w:val="24"/>
          <w:szCs w:val="24"/>
        </w:rPr>
        <w:t>effet,</w:t>
      </w:r>
      <w:r w:rsidRPr="002E0622">
        <w:rPr>
          <w:rFonts w:ascii="Times New Roman" w:hAnsi="Times New Roman" w:cs="Times New Roman"/>
          <w:sz w:val="24"/>
          <w:szCs w:val="24"/>
        </w:rPr>
        <w:t xml:space="preserve"> </w:t>
      </w:r>
      <w:r w:rsidR="00E94653" w:rsidRPr="002E0622">
        <w:rPr>
          <w:rFonts w:ascii="Times New Roman" w:hAnsi="Times New Roman" w:cs="Times New Roman"/>
          <w:sz w:val="24"/>
          <w:szCs w:val="24"/>
        </w:rPr>
        <w:t>La DCF est significativement plus élevée que la FBCF, ce qui est typique dans les économies où la consommation des ménages représente une part importante du PIB. Une forte consommation peut stimuler la production et, par conséquent, inciter à l'investissement.</w:t>
      </w:r>
    </w:p>
    <w:p w14:paraId="76D660D4" w14:textId="4041580E" w:rsidR="006E319A" w:rsidRPr="001C4387" w:rsidRDefault="00DE0694" w:rsidP="001C4387">
      <w:pPr>
        <w:spacing w:line="360" w:lineRule="auto"/>
        <w:jc w:val="both"/>
        <w:rPr>
          <w:rFonts w:ascii="Times New Roman" w:hAnsi="Times New Roman" w:cs="Times New Roman"/>
          <w:sz w:val="24"/>
          <w:szCs w:val="24"/>
        </w:rPr>
      </w:pPr>
      <w:r w:rsidRPr="002E0622">
        <w:rPr>
          <w:rFonts w:ascii="Times New Roman" w:hAnsi="Times New Roman" w:cs="Times New Roman"/>
          <w:sz w:val="24"/>
          <w:szCs w:val="24"/>
        </w:rPr>
        <w:t xml:space="preserve">Comme l’illustre le graphique ci-dessous, </w:t>
      </w:r>
      <w:r w:rsidR="006E319A" w:rsidRPr="002E0622">
        <w:rPr>
          <w:rFonts w:ascii="Times New Roman" w:hAnsi="Times New Roman" w:cs="Times New Roman"/>
          <w:sz w:val="24"/>
          <w:szCs w:val="24"/>
        </w:rPr>
        <w:t xml:space="preserve">L'analyse du secteur monétaire </w:t>
      </w:r>
      <w:r w:rsidR="006E319A" w:rsidRPr="001C4387">
        <w:rPr>
          <w:rFonts w:ascii="Times New Roman" w:hAnsi="Times New Roman" w:cs="Times New Roman"/>
          <w:sz w:val="24"/>
          <w:szCs w:val="24"/>
        </w:rPr>
        <w:t>de la République Centrafricaine entre 1990 et 1993 met en lumière une période de crise généralisée, marquée par des bouleversements politiques, économiques et sociaux. Cette période a été caractérisée par une faible circulation de la monnaie, malgré des épisodes de forte inflation.</w:t>
      </w:r>
    </w:p>
    <w:p w14:paraId="194DABD0" w14:textId="77777777" w:rsidR="006E319A" w:rsidRPr="001C4387" w:rsidRDefault="006E319A"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Le graphique illustre clairement ces dynamiques : on observe une inflation élevée dans les années 1990, atteignant des sommets en 1994. Ce phénomène est souvent le résultat de l'instabilité politique, qui a conduit à une perte de confiance dans la monnaie nationale. La faible circulation monétaire a exacerbé la situation, rendant difficile l'accès aux liquidités pour les entreprises et les consommateurs, ce qui a freiné la croissance économique.</w:t>
      </w:r>
    </w:p>
    <w:p w14:paraId="53C51BB5" w14:textId="77777777" w:rsidR="006E319A" w:rsidRPr="001C4387" w:rsidRDefault="006E319A"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Après cette période tumultueuse, on constate une certaine stabilisation dans les années suivantes, bien que les taux d'inflation demeurent fluctuants. L'évolution de la masse monétaire, représentée par la ligne bleue, montre des périodes d'expansion, souvent corrélées à des initiatives visant à revitaliser l'économie, mais également à des contextes de crise.</w:t>
      </w:r>
    </w:p>
    <w:p w14:paraId="0D1C9328" w14:textId="153565B4" w:rsidR="00196AF8" w:rsidRPr="001C4387" w:rsidRDefault="006E319A"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À partir de 2015, malgré des efforts de stabilisation, l'inflation reste préoccupante, bien que relativement maîtrisée par rapport aux années 1990. Le taux de croissance monétaire (ligne orange) montre une tendance à la hausse, mais reste modeste, indiquant une économie qui peine à se redresser complètement.</w:t>
      </w:r>
    </w:p>
    <w:p w14:paraId="14029EBA" w14:textId="1D802DE5" w:rsidR="002E0622" w:rsidRPr="002E0622" w:rsidRDefault="002E0622" w:rsidP="002E0622">
      <w:pPr>
        <w:pStyle w:val="Lgende"/>
        <w:keepNext/>
        <w:jc w:val="both"/>
        <w:rPr>
          <w:rFonts w:ascii="Times New Roman" w:hAnsi="Times New Roman" w:cs="Times New Roman"/>
          <w:i/>
          <w:iCs/>
          <w:color w:val="auto"/>
          <w:sz w:val="24"/>
          <w:szCs w:val="24"/>
        </w:rPr>
      </w:pPr>
      <w:bookmarkStart w:id="16" w:name="_Toc186587900"/>
      <w:r w:rsidRPr="002E0622">
        <w:rPr>
          <w:rFonts w:ascii="Times New Roman" w:hAnsi="Times New Roman" w:cs="Times New Roman"/>
          <w:i/>
          <w:iCs/>
          <w:color w:val="auto"/>
          <w:sz w:val="24"/>
          <w:szCs w:val="24"/>
        </w:rPr>
        <w:t xml:space="preserve">Figure </w:t>
      </w:r>
      <w:r w:rsidR="002858AE">
        <w:rPr>
          <w:rFonts w:ascii="Times New Roman" w:hAnsi="Times New Roman" w:cs="Times New Roman"/>
          <w:i/>
          <w:iCs/>
          <w:color w:val="auto"/>
          <w:sz w:val="24"/>
          <w:szCs w:val="24"/>
        </w:rPr>
        <w:fldChar w:fldCharType="begin"/>
      </w:r>
      <w:r w:rsidR="002858AE">
        <w:rPr>
          <w:rFonts w:ascii="Times New Roman" w:hAnsi="Times New Roman" w:cs="Times New Roman"/>
          <w:i/>
          <w:iCs/>
          <w:color w:val="auto"/>
          <w:sz w:val="24"/>
          <w:szCs w:val="24"/>
        </w:rPr>
        <w:instrText xml:space="preserve"> SEQ Figure \* ARABIC </w:instrText>
      </w:r>
      <w:r w:rsidR="002858A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4</w:t>
      </w:r>
      <w:r w:rsidR="002858AE">
        <w:rPr>
          <w:rFonts w:ascii="Times New Roman" w:hAnsi="Times New Roman" w:cs="Times New Roman"/>
          <w:i/>
          <w:iCs/>
          <w:color w:val="auto"/>
          <w:sz w:val="24"/>
          <w:szCs w:val="24"/>
        </w:rPr>
        <w:fldChar w:fldCharType="end"/>
      </w:r>
      <w:r w:rsidRPr="002E0622">
        <w:rPr>
          <w:rFonts w:ascii="Times New Roman" w:hAnsi="Times New Roman" w:cs="Times New Roman"/>
          <w:i/>
          <w:iCs/>
          <w:color w:val="auto"/>
          <w:sz w:val="24"/>
          <w:szCs w:val="24"/>
        </w:rPr>
        <w:t>: Evolution de la masse monétaire et de l'inflation</w:t>
      </w:r>
      <w:bookmarkEnd w:id="16"/>
    </w:p>
    <w:p w14:paraId="4A005EF7" w14:textId="2C4D5ED4" w:rsidR="00196AF8" w:rsidRPr="001C4387" w:rsidRDefault="006E319A"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inline distT="0" distB="0" distL="0" distR="0" wp14:anchorId="2F3BB785" wp14:editId="27301DB1">
            <wp:extent cx="5760720" cy="2733040"/>
            <wp:effectExtent l="0" t="0" r="11430" b="10160"/>
            <wp:docPr id="2089501916" name="Graphique 1">
              <a:extLst xmlns:a="http://schemas.openxmlformats.org/drawingml/2006/main">
                <a:ext uri="{FF2B5EF4-FFF2-40B4-BE49-F238E27FC236}">
                  <a16:creationId xmlns:a16="http://schemas.microsoft.com/office/drawing/2014/main" id="{685BF7C6-09B0-0C36-9375-A2176E75C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42B7396" w14:textId="43346F0C" w:rsidR="00DE0694" w:rsidRPr="001C4387" w:rsidRDefault="002E062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77F9D05F" w14:textId="5CA1B89E" w:rsidR="00283FDC" w:rsidRPr="001C4387" w:rsidRDefault="00283FDC"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 Le changement politique intervenu dans le pays à l'issue des élections démocratiques multipartites de septembre 1993 ont permis de redonner un souffle nouveau au pays par la reprise du travail et l'assainissement des finances publiques. Cependant, la dévaluation du Franc CFA, intervenue en janvier 1994, qui a entraîné une inflation galopante de plus de 40 % et la baisse du pouvoir d'achat de la population, n'a pas favorisé une demande importante des biens </w:t>
      </w:r>
      <w:r w:rsidRPr="001C4387">
        <w:rPr>
          <w:rFonts w:ascii="Times New Roman" w:hAnsi="Times New Roman" w:cs="Times New Roman"/>
          <w:sz w:val="24"/>
          <w:szCs w:val="24"/>
        </w:rPr>
        <w:lastRenderedPageBreak/>
        <w:t xml:space="preserve">de consommation. Le lourd fardeau de la dette extérieure et intérieure (arriérés de salaires et dettes envers les fournisseurs) </w:t>
      </w:r>
      <w:r w:rsidR="0068380E" w:rsidRPr="001C4387">
        <w:rPr>
          <w:rFonts w:ascii="Times New Roman" w:hAnsi="Times New Roman" w:cs="Times New Roman"/>
          <w:sz w:val="24"/>
          <w:szCs w:val="24"/>
        </w:rPr>
        <w:t>anéantisse</w:t>
      </w:r>
      <w:r w:rsidRPr="001C4387">
        <w:rPr>
          <w:rFonts w:ascii="Times New Roman" w:hAnsi="Times New Roman" w:cs="Times New Roman"/>
          <w:sz w:val="24"/>
          <w:szCs w:val="24"/>
        </w:rPr>
        <w:t xml:space="preserve"> les efforts de l'État en dépit d'une reprise des activités économiques. En 1994, le taux de croissance économique nominal est devenu positif de plus de 7 % avec une balance commerciale excédentaire de plus de 2 milliards de F CFA 2. Les projections de croissance du PIB pour 1995 atteignent un taux de 2,5 % en terme réel. Toutefois, l'État compte énormément sur la conclusion d'un accord d'ajustement structurel renforcé avec le FMI pour éponger la dette intérieure et redynamiser les activités. C'est donc de ce contexte de crise sur le plan économique et social sur une période de 4 ans ayant précédé l'enquête qu'il faudra tenir compte pour mieux comprendre ses résultats.</w:t>
      </w:r>
    </w:p>
    <w:p w14:paraId="7C1D124F" w14:textId="77777777" w:rsidR="00A74307" w:rsidRPr="001C4387" w:rsidRDefault="00A74307" w:rsidP="001C4387">
      <w:pPr>
        <w:spacing w:line="360" w:lineRule="auto"/>
        <w:jc w:val="both"/>
        <w:rPr>
          <w:rFonts w:ascii="Times New Roman" w:hAnsi="Times New Roman" w:cs="Times New Roman"/>
          <w:i/>
          <w:iCs/>
          <w:sz w:val="24"/>
          <w:szCs w:val="24"/>
        </w:rPr>
      </w:pPr>
    </w:p>
    <w:p w14:paraId="19E49AA7" w14:textId="2275BD24" w:rsidR="00DE0694" w:rsidRPr="000E253E" w:rsidRDefault="000E253E" w:rsidP="000E253E">
      <w:pPr>
        <w:pStyle w:val="Titre3"/>
        <w:rPr>
          <w:rFonts w:ascii="Times New Roman" w:eastAsiaTheme="minorHAnsi" w:hAnsi="Times New Roman" w:cs="Times New Roman"/>
        </w:rPr>
      </w:pPr>
      <w:bookmarkStart w:id="17" w:name="_Toc186587867"/>
      <w:r>
        <w:rPr>
          <w:rFonts w:ascii="Times New Roman" w:eastAsiaTheme="minorHAnsi" w:hAnsi="Times New Roman" w:cs="Times New Roman"/>
        </w:rPr>
        <w:t xml:space="preserve">2.2.2. </w:t>
      </w:r>
      <w:r w:rsidR="00FD552B" w:rsidRPr="000E253E">
        <w:rPr>
          <w:rFonts w:ascii="Times New Roman" w:eastAsiaTheme="minorHAnsi" w:hAnsi="Times New Roman" w:cs="Times New Roman"/>
        </w:rPr>
        <w:t>Situation sociale</w:t>
      </w:r>
      <w:bookmarkEnd w:id="17"/>
    </w:p>
    <w:p w14:paraId="27FB149D" w14:textId="792550AC" w:rsidR="00A2632D" w:rsidRPr="001C4387" w:rsidRDefault="00A2632D" w:rsidP="001C4387">
      <w:pPr>
        <w:tabs>
          <w:tab w:val="left" w:pos="2730"/>
        </w:tabs>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Sur le plan social, le graphique ci-dessous montre que le chômage touche une part significative de la population. En effet, le taux de chômage s'élevait à environ 6 % de la population active et est resté relativement stable au cours des années 1990 et au début des années 2000. Cette situation est exacerbée par plusieurs facteurs, notamment les arriérés de salaires, le manque d'achats de produits agricoles, et l'attentisme des opérateurs économiques ainsi que des partenaires au développement.</w:t>
      </w:r>
    </w:p>
    <w:p w14:paraId="66528DDF" w14:textId="77777777" w:rsidR="00A2632D" w:rsidRPr="001C4387" w:rsidRDefault="00A2632D" w:rsidP="001C4387">
      <w:pPr>
        <w:tabs>
          <w:tab w:val="left" w:pos="2730"/>
        </w:tabs>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De plus, la défaillance des formations sanitaires, la fermeture d'écoles et de nombreuses entreprises, ainsi que la prolifération d'un secteur informel peu rémunérateur, compliquent davantage le tableau.</w:t>
      </w:r>
    </w:p>
    <w:p w14:paraId="08197EC1" w14:textId="77777777" w:rsidR="00A2632D" w:rsidRPr="001C4387" w:rsidRDefault="00A2632D" w:rsidP="001C4387">
      <w:pPr>
        <w:tabs>
          <w:tab w:val="left" w:pos="2730"/>
        </w:tabs>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Les trois programmes d'ajustement structurel mis en place depuis 1989, avec le soutien du Fonds Monétaire International (FMI) et de la Banque Mondiale, n'ont pas permis d'atteindre les équilibres macroéconomiques escomptés ni de favoriser un véritable décollage économique. Au contraire, ces programmes ont eu un impact social négatif, entraînant une réduction des dépenses sociales et des licenciements dans la fonction publique.</w:t>
      </w:r>
    </w:p>
    <w:p w14:paraId="394DB0D5" w14:textId="5CED13D8" w:rsidR="0006238A" w:rsidRPr="001C4387" w:rsidRDefault="00A2632D" w:rsidP="001C4387">
      <w:pPr>
        <w:tabs>
          <w:tab w:val="left" w:pos="2730"/>
        </w:tabs>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Ainsi, la République Centrafricaine continue de faire face à des défis significatifs qui entravent son développement économique et social.</w:t>
      </w:r>
    </w:p>
    <w:p w14:paraId="0E7B7C97" w14:textId="0B10C354" w:rsidR="002E0622" w:rsidRDefault="002E0622" w:rsidP="002E0622">
      <w:pPr>
        <w:pStyle w:val="Lgende"/>
        <w:keepNext/>
        <w:jc w:val="both"/>
      </w:pPr>
      <w:bookmarkStart w:id="18" w:name="_Toc186587901"/>
      <w:r w:rsidRPr="002E0622">
        <w:rPr>
          <w:rFonts w:ascii="Times New Roman" w:hAnsi="Times New Roman" w:cs="Times New Roman"/>
          <w:i/>
          <w:iCs/>
          <w:color w:val="auto"/>
          <w:sz w:val="24"/>
          <w:szCs w:val="24"/>
        </w:rPr>
        <w:lastRenderedPageBreak/>
        <w:t xml:space="preserve">Figure </w:t>
      </w:r>
      <w:r w:rsidR="002858AE">
        <w:rPr>
          <w:rFonts w:ascii="Times New Roman" w:hAnsi="Times New Roman" w:cs="Times New Roman"/>
          <w:i/>
          <w:iCs/>
          <w:color w:val="auto"/>
          <w:sz w:val="24"/>
          <w:szCs w:val="24"/>
        </w:rPr>
        <w:fldChar w:fldCharType="begin"/>
      </w:r>
      <w:r w:rsidR="002858AE">
        <w:rPr>
          <w:rFonts w:ascii="Times New Roman" w:hAnsi="Times New Roman" w:cs="Times New Roman"/>
          <w:i/>
          <w:iCs/>
          <w:color w:val="auto"/>
          <w:sz w:val="24"/>
          <w:szCs w:val="24"/>
        </w:rPr>
        <w:instrText xml:space="preserve"> SEQ Figure \* ARABIC </w:instrText>
      </w:r>
      <w:r w:rsidR="002858A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5</w:t>
      </w:r>
      <w:r w:rsidR="002858AE">
        <w:rPr>
          <w:rFonts w:ascii="Times New Roman" w:hAnsi="Times New Roman" w:cs="Times New Roman"/>
          <w:i/>
          <w:iCs/>
          <w:color w:val="auto"/>
          <w:sz w:val="24"/>
          <w:szCs w:val="24"/>
        </w:rPr>
        <w:fldChar w:fldCharType="end"/>
      </w:r>
      <w:r w:rsidRPr="002E0622">
        <w:rPr>
          <w:rFonts w:ascii="Times New Roman" w:hAnsi="Times New Roman" w:cs="Times New Roman"/>
          <w:i/>
          <w:iCs/>
          <w:color w:val="auto"/>
          <w:sz w:val="24"/>
          <w:szCs w:val="24"/>
        </w:rPr>
        <w:t>: Evolution du taux de chômage</w:t>
      </w:r>
      <w:bookmarkEnd w:id="18"/>
    </w:p>
    <w:p w14:paraId="4597B8C5" w14:textId="5928072D" w:rsidR="0006238A" w:rsidRDefault="009416BA" w:rsidP="001C4387">
      <w:pPr>
        <w:spacing w:line="360" w:lineRule="auto"/>
        <w:jc w:val="both"/>
        <w:rPr>
          <w:rFonts w:ascii="Times New Roman" w:hAnsi="Times New Roman" w:cs="Times New Roman"/>
          <w:b/>
          <w:bCs/>
          <w:sz w:val="24"/>
          <w:szCs w:val="24"/>
        </w:rPr>
      </w:pPr>
      <w:r w:rsidRPr="001C4387">
        <w:rPr>
          <w:rFonts w:ascii="Times New Roman" w:hAnsi="Times New Roman" w:cs="Times New Roman"/>
          <w:noProof/>
          <w:sz w:val="24"/>
          <w:szCs w:val="24"/>
        </w:rPr>
        <w:drawing>
          <wp:inline distT="0" distB="0" distL="0" distR="0" wp14:anchorId="6FA8407B" wp14:editId="4F286D11">
            <wp:extent cx="5122545" cy="1776846"/>
            <wp:effectExtent l="0" t="0" r="1905" b="13970"/>
            <wp:docPr id="454173927" name="Graphique 1">
              <a:extLst xmlns:a="http://schemas.openxmlformats.org/drawingml/2006/main">
                <a:ext uri="{FF2B5EF4-FFF2-40B4-BE49-F238E27FC236}">
                  <a16:creationId xmlns:a16="http://schemas.microsoft.com/office/drawing/2014/main" id="{3FE610EE-8135-ADE2-CADA-C9BFFB3DDB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F831E09" w14:textId="74242D7C" w:rsidR="005E1793" w:rsidRPr="002E0622" w:rsidRDefault="002E062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5EFF75CD" w14:textId="17FCB949" w:rsidR="00EC7412" w:rsidRPr="000E253E" w:rsidRDefault="000E253E" w:rsidP="000E253E">
      <w:pPr>
        <w:pStyle w:val="Titre2"/>
        <w:jc w:val="center"/>
        <w:rPr>
          <w:rFonts w:ascii="Times New Roman" w:hAnsi="Times New Roman" w:cs="Times New Roman"/>
        </w:rPr>
      </w:pPr>
      <w:bookmarkStart w:id="19" w:name="_Toc186587868"/>
      <w:r>
        <w:rPr>
          <w:rFonts w:ascii="Times New Roman" w:hAnsi="Times New Roman" w:cs="Times New Roman"/>
        </w:rPr>
        <w:t xml:space="preserve">2.3. </w:t>
      </w:r>
      <w:r w:rsidR="00EC7412" w:rsidRPr="000E253E">
        <w:rPr>
          <w:rFonts w:ascii="Times New Roman" w:hAnsi="Times New Roman" w:cs="Times New Roman"/>
        </w:rPr>
        <w:t xml:space="preserve">Description des autres variables macroéconomiques </w:t>
      </w:r>
      <w:r w:rsidR="005D5A51" w:rsidRPr="000E253E">
        <w:rPr>
          <w:rFonts w:ascii="Times New Roman" w:hAnsi="Times New Roman" w:cs="Times New Roman"/>
        </w:rPr>
        <w:t xml:space="preserve">déterminantes pour </w:t>
      </w:r>
      <w:r w:rsidR="00EC7412" w:rsidRPr="000E253E">
        <w:rPr>
          <w:rFonts w:ascii="Times New Roman" w:hAnsi="Times New Roman" w:cs="Times New Roman"/>
        </w:rPr>
        <w:t>l’économie centrafricaine</w:t>
      </w:r>
      <w:bookmarkEnd w:id="19"/>
    </w:p>
    <w:p w14:paraId="09571171" w14:textId="525378CA" w:rsidR="00EC7412" w:rsidRPr="001C4387" w:rsidRDefault="00EC7412" w:rsidP="005E1793">
      <w:pPr>
        <w:spacing w:line="360" w:lineRule="auto"/>
        <w:jc w:val="both"/>
        <w:rPr>
          <w:rFonts w:ascii="Times New Roman" w:hAnsi="Times New Roman" w:cs="Times New Roman"/>
          <w:sz w:val="24"/>
          <w:szCs w:val="24"/>
        </w:rPr>
      </w:pPr>
      <w:r w:rsidRPr="001C4387">
        <w:rPr>
          <w:rFonts w:ascii="Times New Roman" w:hAnsi="Times New Roman" w:cs="Times New Roman"/>
          <w:bCs/>
          <w:sz w:val="24"/>
          <w:szCs w:val="24"/>
        </w:rPr>
        <w:t>Dans cette partie, il sera question de décrire de décrire l’évolution des différentes</w:t>
      </w:r>
      <w:r w:rsidR="005D5A51">
        <w:rPr>
          <w:rFonts w:ascii="Times New Roman" w:hAnsi="Times New Roman" w:cs="Times New Roman"/>
          <w:bCs/>
          <w:sz w:val="24"/>
          <w:szCs w:val="24"/>
        </w:rPr>
        <w:t xml:space="preserve"> autres</w:t>
      </w:r>
      <w:r w:rsidRPr="001C4387">
        <w:rPr>
          <w:rFonts w:ascii="Times New Roman" w:hAnsi="Times New Roman" w:cs="Times New Roman"/>
          <w:bCs/>
          <w:sz w:val="24"/>
          <w:szCs w:val="24"/>
        </w:rPr>
        <w:t xml:space="preserve"> variables</w:t>
      </w:r>
      <w:r w:rsidR="005D5A51">
        <w:rPr>
          <w:rFonts w:ascii="Times New Roman" w:hAnsi="Times New Roman" w:cs="Times New Roman"/>
          <w:bCs/>
          <w:sz w:val="24"/>
          <w:szCs w:val="24"/>
        </w:rPr>
        <w:t xml:space="preserve"> déterminantes pour la compréhension et la modélisation de l’économie de la RCA</w:t>
      </w:r>
      <w:r w:rsidRPr="001C4387">
        <w:rPr>
          <w:rFonts w:ascii="Times New Roman" w:hAnsi="Times New Roman" w:cs="Times New Roman"/>
          <w:bCs/>
          <w:sz w:val="24"/>
          <w:szCs w:val="24"/>
        </w:rPr>
        <w:t>. Le graphique ci-dessous présentes ces évolutions.</w:t>
      </w:r>
    </w:p>
    <w:p w14:paraId="6C44D8F7" w14:textId="5E2B905E" w:rsidR="00EC7412" w:rsidRPr="001C4387" w:rsidRDefault="00EC7412" w:rsidP="001C4387">
      <w:pPr>
        <w:pStyle w:val="Lgende"/>
        <w:keepNext/>
        <w:spacing w:line="360" w:lineRule="auto"/>
        <w:jc w:val="both"/>
        <w:rPr>
          <w:rFonts w:ascii="Times New Roman" w:hAnsi="Times New Roman" w:cs="Times New Roman"/>
          <w:bCs w:val="0"/>
          <w:i/>
          <w:iCs/>
          <w:color w:val="auto"/>
          <w:sz w:val="24"/>
          <w:szCs w:val="24"/>
        </w:rPr>
      </w:pPr>
      <w:bookmarkStart w:id="20" w:name="_Toc186587902"/>
      <w:r w:rsidRPr="001C4387">
        <w:rPr>
          <w:rFonts w:ascii="Times New Roman" w:hAnsi="Times New Roman" w:cs="Times New Roman"/>
          <w:bCs w:val="0"/>
          <w:i/>
          <w:iCs/>
          <w:color w:val="auto"/>
          <w:sz w:val="24"/>
          <w:szCs w:val="24"/>
        </w:rPr>
        <w:t xml:space="preserve">Figure </w:t>
      </w:r>
      <w:r w:rsidR="002858AE">
        <w:rPr>
          <w:rFonts w:ascii="Times New Roman" w:hAnsi="Times New Roman" w:cs="Times New Roman"/>
          <w:bCs w:val="0"/>
          <w:i/>
          <w:iCs/>
          <w:color w:val="auto"/>
          <w:sz w:val="24"/>
          <w:szCs w:val="24"/>
        </w:rPr>
        <w:fldChar w:fldCharType="begin"/>
      </w:r>
      <w:r w:rsidR="002858AE">
        <w:rPr>
          <w:rFonts w:ascii="Times New Roman" w:hAnsi="Times New Roman" w:cs="Times New Roman"/>
          <w:bCs w:val="0"/>
          <w:i/>
          <w:iCs/>
          <w:color w:val="auto"/>
          <w:sz w:val="24"/>
          <w:szCs w:val="24"/>
        </w:rPr>
        <w:instrText xml:space="preserve"> SEQ Figure \* ARABIC </w:instrText>
      </w:r>
      <w:r w:rsidR="002858AE">
        <w:rPr>
          <w:rFonts w:ascii="Times New Roman" w:hAnsi="Times New Roman" w:cs="Times New Roman"/>
          <w:bCs w:val="0"/>
          <w:i/>
          <w:iCs/>
          <w:color w:val="auto"/>
          <w:sz w:val="24"/>
          <w:szCs w:val="24"/>
        </w:rPr>
        <w:fldChar w:fldCharType="separate"/>
      </w:r>
      <w:r w:rsidR="00A94524">
        <w:rPr>
          <w:rFonts w:ascii="Times New Roman" w:hAnsi="Times New Roman" w:cs="Times New Roman"/>
          <w:bCs w:val="0"/>
          <w:i/>
          <w:iCs/>
          <w:noProof/>
          <w:color w:val="auto"/>
          <w:sz w:val="24"/>
          <w:szCs w:val="24"/>
        </w:rPr>
        <w:t>6</w:t>
      </w:r>
      <w:r w:rsidR="002858AE">
        <w:rPr>
          <w:rFonts w:ascii="Times New Roman" w:hAnsi="Times New Roman" w:cs="Times New Roman"/>
          <w:bCs w:val="0"/>
          <w:i/>
          <w:iCs/>
          <w:color w:val="auto"/>
          <w:sz w:val="24"/>
          <w:szCs w:val="24"/>
        </w:rPr>
        <w:fldChar w:fldCharType="end"/>
      </w:r>
      <w:r w:rsidRPr="001C4387">
        <w:rPr>
          <w:rFonts w:ascii="Times New Roman" w:hAnsi="Times New Roman" w:cs="Times New Roman"/>
          <w:bCs w:val="0"/>
          <w:i/>
          <w:iCs/>
          <w:color w:val="auto"/>
          <w:sz w:val="24"/>
          <w:szCs w:val="24"/>
        </w:rPr>
        <w:t>: Evolution des variables macroéconomiques de la RCA</w:t>
      </w:r>
      <w:bookmarkEnd w:id="20"/>
    </w:p>
    <w:p w14:paraId="28446F6C" w14:textId="77777777" w:rsidR="00EC7412" w:rsidRPr="001C4387" w:rsidRDefault="00EC7412" w:rsidP="001C4387">
      <w:pPr>
        <w:spacing w:line="360" w:lineRule="auto"/>
        <w:jc w:val="both"/>
        <w:rPr>
          <w:rFonts w:ascii="Times New Roman" w:hAnsi="Times New Roman" w:cs="Times New Roman"/>
          <w:bCs/>
          <w:sz w:val="24"/>
          <w:szCs w:val="24"/>
        </w:rPr>
      </w:pPr>
      <w:r w:rsidRPr="001C4387">
        <w:rPr>
          <w:rFonts w:ascii="Times New Roman" w:hAnsi="Times New Roman" w:cs="Times New Roman"/>
          <w:bCs/>
          <w:noProof/>
          <w:sz w:val="24"/>
          <w:szCs w:val="24"/>
        </w:rPr>
        <w:drawing>
          <wp:inline distT="0" distB="0" distL="0" distR="0" wp14:anchorId="425523D3" wp14:editId="574C32B6">
            <wp:extent cx="5620520" cy="3769797"/>
            <wp:effectExtent l="0" t="0" r="0" b="2540"/>
            <wp:docPr id="1713657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5869" cy="3827043"/>
                    </a:xfrm>
                    <a:prstGeom prst="rect">
                      <a:avLst/>
                    </a:prstGeom>
                    <a:noFill/>
                  </pic:spPr>
                </pic:pic>
              </a:graphicData>
            </a:graphic>
          </wp:inline>
        </w:drawing>
      </w:r>
    </w:p>
    <w:p w14:paraId="64734717" w14:textId="77777777" w:rsidR="00EC7412" w:rsidRPr="001C4387" w:rsidRDefault="00EC741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357B3AC9" w14:textId="77777777" w:rsidR="00EC7412" w:rsidRPr="001C4387" w:rsidRDefault="00EC7412"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 xml:space="preserve">L’observation du graphique permet de ressortir les informations suivantes : </w:t>
      </w:r>
    </w:p>
    <w:p w14:paraId="1A475CFC" w14:textId="1F6A7245" w:rsidR="00EC7412" w:rsidRPr="001C4387" w:rsidRDefault="00EC7412" w:rsidP="001C4387">
      <w:pPr>
        <w:pStyle w:val="Paragraphedeliste"/>
        <w:numPr>
          <w:ilvl w:val="0"/>
          <w:numId w:val="32"/>
        </w:num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graphique du taux de change révèle qu’une rupture structurelle majeure est</w:t>
      </w:r>
      <w:r w:rsidR="005E1793">
        <w:rPr>
          <w:rFonts w:ascii="Times New Roman" w:hAnsi="Times New Roman" w:cs="Times New Roman"/>
          <w:sz w:val="24"/>
          <w:szCs w:val="24"/>
        </w:rPr>
        <w:t xml:space="preserve"> </w:t>
      </w:r>
      <w:r w:rsidRPr="001C4387">
        <w:rPr>
          <w:rFonts w:ascii="Times New Roman" w:hAnsi="Times New Roman" w:cs="Times New Roman"/>
          <w:sz w:val="24"/>
          <w:szCs w:val="24"/>
        </w:rPr>
        <w:t>observable en 1994, correspondant à la dévaluation du FCFA. Cette dévaluation, décidée par les pays de la zone franc, a drastiquement augmenté le coût des importations tout en rendant les exportations plus compétitives. Les conséquences immédiates incluent un choc inflationniste dans les années suivantes et une pression accrue sur le pouvoir d'achat des ménages. Après 1994, une stabilisation progressive est visible, probablement due à des ajustements macroéconomiques.</w:t>
      </w:r>
    </w:p>
    <w:p w14:paraId="631A6A43" w14:textId="77777777" w:rsidR="00EC7412" w:rsidRPr="001C4387" w:rsidRDefault="00EC7412" w:rsidP="001C4387">
      <w:pPr>
        <w:pStyle w:val="Paragraphedeliste"/>
        <w:numPr>
          <w:ilvl w:val="0"/>
          <w:numId w:val="32"/>
        </w:num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PIB mondial présente une croissance soutenue, mais une rupture notable est visible autour de 2008, correspondant à la crise financière mondiale. Cette crise a eu des répercussions sur les économies en développement, notamment à travers la réduction des flux d’investissement et de commerce. Cependant, la reprise rapide du PIB mondial après cette période reflète une relance coordonnée des principales économies, ayant des effets positifs indirects sur la RCA via les exportations et les financements internationaux.</w:t>
      </w:r>
    </w:p>
    <w:p w14:paraId="3E1945EF" w14:textId="77777777" w:rsidR="00EC7412" w:rsidRPr="001C4387" w:rsidRDefault="00EC7412" w:rsidP="001C4387">
      <w:pPr>
        <w:pStyle w:val="Paragraphedeliste"/>
        <w:numPr>
          <w:ilvl w:val="0"/>
          <w:numId w:val="32"/>
        </w:num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Les dépenses publiques augmentent de manière régulière jusqu’en 2008, marquant une phase de forte implication de l'État dans les activités économiques. Cependant, à partir de 2008, une rupture structurelle est observée, avec une baisse marquée. Cette chute pourrait être liée à des restrictions budgétaires, une diminution des aides extérieures, ou une réforme visant à rationaliser les dépenses publiques. Les conséquences incluent une réduction probable des investissements publics dans les infrastructures et les services sociaux, ralentissant ainsi la dynamique économique.</w:t>
      </w:r>
    </w:p>
    <w:p w14:paraId="6A9CC64D" w14:textId="77777777" w:rsidR="00EC7412" w:rsidRPr="001C4387" w:rsidRDefault="00EC7412" w:rsidP="001C4387">
      <w:pPr>
        <w:pStyle w:val="NormalWeb"/>
        <w:numPr>
          <w:ilvl w:val="0"/>
          <w:numId w:val="32"/>
        </w:numPr>
        <w:spacing w:line="360" w:lineRule="auto"/>
        <w:rPr>
          <w:lang w:val="fr-FR"/>
        </w:rPr>
      </w:pPr>
      <w:r w:rsidRPr="001C4387">
        <w:rPr>
          <w:lang w:val="fr-FR"/>
        </w:rPr>
        <w:t xml:space="preserve">L'évolution de l'IPC mondiale montre une tendance générale à la hausse, indiquant une </w:t>
      </w:r>
      <w:proofErr w:type="spellStart"/>
      <w:r w:rsidRPr="001C4387">
        <w:rPr>
          <w:lang w:val="fr-FR"/>
        </w:rPr>
        <w:t>inflatio</w:t>
      </w:r>
      <w:proofErr w:type="spellEnd"/>
      <w:r w:rsidRPr="001C4387">
        <w:rPr>
          <w:lang w:val="fr-FR"/>
        </w:rPr>
        <w:t xml:space="preserve"> progressive au niveau mondial. Cependant, une rupture structurelle majeure est visible autour de 2008, où l'IPC mondiale subit une forte chute. Cette rupture coïncide avec la crise financière mondiale de 2008, qui a entraîné une contraction de la demande mondiale, une baisse des prix des matières premières, et des désinflations importantes dans plusieurs économies.</w:t>
      </w:r>
    </w:p>
    <w:p w14:paraId="7A6E43E9" w14:textId="4DF33D36" w:rsidR="002679BE" w:rsidRPr="002E0622" w:rsidRDefault="00EC7412" w:rsidP="002E0622">
      <w:pPr>
        <w:pStyle w:val="NormalWeb"/>
        <w:spacing w:line="360" w:lineRule="auto"/>
        <w:ind w:left="720"/>
        <w:rPr>
          <w:lang w:val="fr-FR"/>
        </w:rPr>
      </w:pPr>
      <w:r w:rsidRPr="001C4387">
        <w:rPr>
          <w:lang w:val="fr-FR"/>
        </w:rPr>
        <w:t xml:space="preserve">Après 2008, l'IPC mondiale reprend une trajectoire ascendante, reflétant la relance économique mondiale, la hausse des prix de l'énergie et des matières premières, ainsi que la normalisation des politiques monétaires et budgétaires dans les économies avancées. Les conséquences de cette reprise incluent une pression inflationniste sur les </w:t>
      </w:r>
      <w:r w:rsidRPr="001C4387">
        <w:rPr>
          <w:lang w:val="fr-FR"/>
        </w:rPr>
        <w:lastRenderedPageBreak/>
        <w:t>pays en développement, comme la RCA, en raison de leur dépendance aux importations et de l'impact des fluctuations des prix internationaux sur les coûts domestiques.</w:t>
      </w:r>
    </w:p>
    <w:p w14:paraId="31E842DF" w14:textId="3277E3F5" w:rsidR="002679BE" w:rsidRPr="005E1793" w:rsidRDefault="000E253E" w:rsidP="005D5A51">
      <w:pPr>
        <w:pStyle w:val="Titre1"/>
        <w:jc w:val="center"/>
        <w:rPr>
          <w:rFonts w:ascii="Times New Roman" w:hAnsi="Times New Roman" w:cs="Times New Roman"/>
          <w:b/>
          <w:bCs/>
          <w:i/>
          <w:iCs/>
          <w:sz w:val="24"/>
          <w:szCs w:val="24"/>
        </w:rPr>
      </w:pPr>
      <w:bookmarkStart w:id="21" w:name="_Toc186587869"/>
      <w:r w:rsidRPr="005E1793">
        <w:rPr>
          <w:rFonts w:ascii="Times New Roman" w:hAnsi="Times New Roman" w:cs="Times New Roman"/>
          <w:b/>
          <w:bCs/>
          <w:i/>
          <w:iCs/>
          <w:sz w:val="24"/>
          <w:szCs w:val="24"/>
        </w:rPr>
        <w:t xml:space="preserve">Chapitre 3 : </w:t>
      </w:r>
      <w:r w:rsidR="00684B11" w:rsidRPr="005E1793">
        <w:rPr>
          <w:rFonts w:ascii="Times New Roman" w:hAnsi="Times New Roman" w:cs="Times New Roman"/>
          <w:b/>
          <w:bCs/>
          <w:i/>
          <w:iCs/>
          <w:sz w:val="24"/>
          <w:szCs w:val="24"/>
        </w:rPr>
        <w:t>MODÈLE A ÉQUATIONS SIMULTANÉES ET MODÈLE A CORRECTION D’ERREUR</w:t>
      </w:r>
      <w:bookmarkEnd w:id="21"/>
    </w:p>
    <w:p w14:paraId="3708A81C" w14:textId="3A721871" w:rsidR="00293BEF" w:rsidRPr="001C4387" w:rsidRDefault="00684B11"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 ’objectif de ce chapitre est de présenter les différents résultats de l’estimation du modèle macroéconomique présenté dans le chapitre précédent. Tout d’abord, il sera effectué des estimations de chacune des équations susmentionnées à l’aide d’une spécification </w:t>
      </w:r>
      <w:r w:rsidR="00A2632D" w:rsidRPr="001C4387">
        <w:rPr>
          <w:rFonts w:ascii="Times New Roman" w:hAnsi="Times New Roman" w:cs="Times New Roman"/>
          <w:sz w:val="24"/>
          <w:szCs w:val="24"/>
        </w:rPr>
        <w:t>VAR/MVCE/</w:t>
      </w:r>
      <w:r w:rsidRPr="001C4387">
        <w:rPr>
          <w:rFonts w:ascii="Times New Roman" w:hAnsi="Times New Roman" w:cs="Times New Roman"/>
          <w:sz w:val="24"/>
          <w:szCs w:val="24"/>
        </w:rPr>
        <w:t>ARDL</w:t>
      </w:r>
      <w:r w:rsidR="00A2632D" w:rsidRPr="001C4387">
        <w:rPr>
          <w:rFonts w:ascii="Times New Roman" w:hAnsi="Times New Roman" w:cs="Times New Roman"/>
          <w:sz w:val="24"/>
          <w:szCs w:val="24"/>
        </w:rPr>
        <w:t xml:space="preserve"> en </w:t>
      </w:r>
      <w:r w:rsidR="00250EC9" w:rsidRPr="001C4387">
        <w:rPr>
          <w:rFonts w:ascii="Times New Roman" w:hAnsi="Times New Roman" w:cs="Times New Roman"/>
          <w:sz w:val="24"/>
          <w:szCs w:val="24"/>
        </w:rPr>
        <w:t>f</w:t>
      </w:r>
      <w:r w:rsidR="00A2632D" w:rsidRPr="001C4387">
        <w:rPr>
          <w:rFonts w:ascii="Times New Roman" w:hAnsi="Times New Roman" w:cs="Times New Roman"/>
          <w:sz w:val="24"/>
          <w:szCs w:val="24"/>
        </w:rPr>
        <w:t>onction de l’ordre d’intégration des s</w:t>
      </w:r>
      <w:r w:rsidR="00250EC9" w:rsidRPr="001C4387">
        <w:rPr>
          <w:rFonts w:ascii="Times New Roman" w:hAnsi="Times New Roman" w:cs="Times New Roman"/>
          <w:sz w:val="24"/>
          <w:szCs w:val="24"/>
        </w:rPr>
        <w:t>é</w:t>
      </w:r>
      <w:r w:rsidR="00A2632D" w:rsidRPr="001C4387">
        <w:rPr>
          <w:rFonts w:ascii="Times New Roman" w:hAnsi="Times New Roman" w:cs="Times New Roman"/>
          <w:sz w:val="24"/>
          <w:szCs w:val="24"/>
        </w:rPr>
        <w:t>ries</w:t>
      </w:r>
      <w:r w:rsidRPr="001C4387">
        <w:rPr>
          <w:rFonts w:ascii="Times New Roman" w:hAnsi="Times New Roman" w:cs="Times New Roman"/>
          <w:sz w:val="24"/>
          <w:szCs w:val="24"/>
        </w:rPr>
        <w:t>. Ensuite, un modèle à équations simultanées sera estimé pour tenir compte de l’interaction entre les</w:t>
      </w:r>
      <w:r w:rsidR="00250EC9" w:rsidRPr="001C4387">
        <w:rPr>
          <w:rFonts w:ascii="Times New Roman" w:hAnsi="Times New Roman" w:cs="Times New Roman"/>
          <w:sz w:val="24"/>
          <w:szCs w:val="24"/>
        </w:rPr>
        <w:t xml:space="preserve"> relations bidirectionnelles qui existe entre les</w:t>
      </w:r>
      <w:r w:rsidRPr="001C4387">
        <w:rPr>
          <w:rFonts w:ascii="Times New Roman" w:hAnsi="Times New Roman" w:cs="Times New Roman"/>
          <w:sz w:val="24"/>
          <w:szCs w:val="24"/>
        </w:rPr>
        <w:t xml:space="preserve"> différentes </w:t>
      </w:r>
      <w:r w:rsidR="00250EC9" w:rsidRPr="001C4387">
        <w:rPr>
          <w:rFonts w:ascii="Times New Roman" w:hAnsi="Times New Roman" w:cs="Times New Roman"/>
          <w:sz w:val="24"/>
          <w:szCs w:val="24"/>
        </w:rPr>
        <w:t xml:space="preserve">variables dans les </w:t>
      </w:r>
      <w:r w:rsidRPr="001C4387">
        <w:rPr>
          <w:rFonts w:ascii="Times New Roman" w:hAnsi="Times New Roman" w:cs="Times New Roman"/>
          <w:sz w:val="24"/>
          <w:szCs w:val="24"/>
        </w:rPr>
        <w:t>équations du modèle macroéconomique.</w:t>
      </w:r>
    </w:p>
    <w:p w14:paraId="5D90769E" w14:textId="77777777" w:rsidR="002E0622" w:rsidRPr="002E0622" w:rsidRDefault="002E0622" w:rsidP="002E0622"/>
    <w:p w14:paraId="01A10F84" w14:textId="77BDD264" w:rsidR="00D11C2B" w:rsidRPr="000E253E" w:rsidRDefault="000E253E" w:rsidP="005D5A51">
      <w:pPr>
        <w:pStyle w:val="Titre2"/>
        <w:rPr>
          <w:rFonts w:ascii="Times New Roman" w:eastAsiaTheme="minorHAnsi" w:hAnsi="Times New Roman" w:cs="Times New Roman"/>
        </w:rPr>
      </w:pPr>
      <w:bookmarkStart w:id="22" w:name="_Toc186587870"/>
      <w:r w:rsidRPr="000E253E">
        <w:rPr>
          <w:rFonts w:ascii="Times New Roman" w:eastAsiaTheme="minorHAnsi" w:hAnsi="Times New Roman" w:cs="Times New Roman"/>
        </w:rPr>
        <w:t xml:space="preserve">3.1. </w:t>
      </w:r>
      <w:r w:rsidR="00D11C2B" w:rsidRPr="000E253E">
        <w:rPr>
          <w:rFonts w:ascii="Times New Roman" w:eastAsiaTheme="minorHAnsi" w:hAnsi="Times New Roman" w:cs="Times New Roman"/>
        </w:rPr>
        <w:t xml:space="preserve">Justification de la </w:t>
      </w:r>
      <w:r w:rsidR="001019BE" w:rsidRPr="000E253E">
        <w:rPr>
          <w:rFonts w:ascii="Times New Roman" w:eastAsiaTheme="minorHAnsi" w:hAnsi="Times New Roman" w:cs="Times New Roman"/>
        </w:rPr>
        <w:t>méthode</w:t>
      </w:r>
      <w:r w:rsidR="00D11C2B" w:rsidRPr="000E253E">
        <w:rPr>
          <w:rFonts w:ascii="Times New Roman" w:eastAsiaTheme="minorHAnsi" w:hAnsi="Times New Roman" w:cs="Times New Roman"/>
        </w:rPr>
        <w:t xml:space="preserve"> utilisée pour la </w:t>
      </w:r>
      <w:r w:rsidR="00DA5CE4" w:rsidRPr="000E253E">
        <w:rPr>
          <w:rFonts w:ascii="Times New Roman" w:eastAsiaTheme="minorHAnsi" w:hAnsi="Times New Roman" w:cs="Times New Roman"/>
        </w:rPr>
        <w:t>modélisation</w:t>
      </w:r>
      <w:r w:rsidR="00D11C2B" w:rsidRPr="000E253E">
        <w:rPr>
          <w:rFonts w:ascii="Times New Roman" w:eastAsiaTheme="minorHAnsi" w:hAnsi="Times New Roman" w:cs="Times New Roman"/>
        </w:rPr>
        <w:t> :</w:t>
      </w:r>
      <w:bookmarkEnd w:id="22"/>
    </w:p>
    <w:p w14:paraId="7AE71D3B" w14:textId="6693ACFD" w:rsidR="002679BE" w:rsidRPr="001C4387" w:rsidRDefault="00D11C2B"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Les </w:t>
      </w:r>
      <w:r w:rsidR="00DA5CE4" w:rsidRPr="001C4387">
        <w:rPr>
          <w:rFonts w:ascii="Times New Roman" w:hAnsi="Times New Roman" w:cs="Times New Roman"/>
          <w:sz w:val="24"/>
          <w:szCs w:val="24"/>
        </w:rPr>
        <w:t>différentes</w:t>
      </w:r>
      <w:r w:rsidRPr="001C4387">
        <w:rPr>
          <w:rFonts w:ascii="Times New Roman" w:hAnsi="Times New Roman" w:cs="Times New Roman"/>
          <w:sz w:val="24"/>
          <w:szCs w:val="24"/>
        </w:rPr>
        <w:t xml:space="preserve"> </w:t>
      </w:r>
      <w:r w:rsidR="00DA5CE4" w:rsidRPr="001C4387">
        <w:rPr>
          <w:rFonts w:ascii="Times New Roman" w:hAnsi="Times New Roman" w:cs="Times New Roman"/>
          <w:sz w:val="24"/>
          <w:szCs w:val="24"/>
        </w:rPr>
        <w:t>équations</w:t>
      </w:r>
      <w:r w:rsidRPr="001C4387">
        <w:rPr>
          <w:rFonts w:ascii="Times New Roman" w:hAnsi="Times New Roman" w:cs="Times New Roman"/>
          <w:sz w:val="24"/>
          <w:szCs w:val="24"/>
        </w:rPr>
        <w:t xml:space="preserve"> permettant de </w:t>
      </w:r>
      <w:r w:rsidR="00DA5CE4" w:rsidRPr="001C4387">
        <w:rPr>
          <w:rFonts w:ascii="Times New Roman" w:hAnsi="Times New Roman" w:cs="Times New Roman"/>
          <w:sz w:val="24"/>
          <w:szCs w:val="24"/>
        </w:rPr>
        <w:t>modéliser</w:t>
      </w:r>
      <w:r w:rsidRPr="001C4387">
        <w:rPr>
          <w:rFonts w:ascii="Times New Roman" w:hAnsi="Times New Roman" w:cs="Times New Roman"/>
          <w:sz w:val="24"/>
          <w:szCs w:val="24"/>
        </w:rPr>
        <w:t xml:space="preserve"> les </w:t>
      </w:r>
      <w:r w:rsidR="00DA5CE4" w:rsidRPr="001C4387">
        <w:rPr>
          <w:rFonts w:ascii="Times New Roman" w:hAnsi="Times New Roman" w:cs="Times New Roman"/>
          <w:sz w:val="24"/>
          <w:szCs w:val="24"/>
        </w:rPr>
        <w:t>différents</w:t>
      </w:r>
      <w:r w:rsidRPr="001C4387">
        <w:rPr>
          <w:rFonts w:ascii="Times New Roman" w:hAnsi="Times New Roman" w:cs="Times New Roman"/>
          <w:sz w:val="24"/>
          <w:szCs w:val="24"/>
        </w:rPr>
        <w:t xml:space="preserve"> blocs de l’économie nous renseigne</w:t>
      </w:r>
      <w:r w:rsidR="006E79C2" w:rsidRPr="001C4387">
        <w:rPr>
          <w:rFonts w:ascii="Times New Roman" w:hAnsi="Times New Roman" w:cs="Times New Roman"/>
          <w:sz w:val="24"/>
          <w:szCs w:val="24"/>
        </w:rPr>
        <w:t xml:space="preserve">nt </w:t>
      </w:r>
      <w:r w:rsidRPr="001C4387">
        <w:rPr>
          <w:rFonts w:ascii="Times New Roman" w:hAnsi="Times New Roman" w:cs="Times New Roman"/>
          <w:sz w:val="24"/>
          <w:szCs w:val="24"/>
        </w:rPr>
        <w:t xml:space="preserve">sur la </w:t>
      </w:r>
      <w:r w:rsidR="00DA5CE4" w:rsidRPr="001C4387">
        <w:rPr>
          <w:rFonts w:ascii="Times New Roman" w:hAnsi="Times New Roman" w:cs="Times New Roman"/>
          <w:sz w:val="24"/>
          <w:szCs w:val="24"/>
        </w:rPr>
        <w:t>présence</w:t>
      </w:r>
      <w:r w:rsidRPr="001C4387">
        <w:rPr>
          <w:rFonts w:ascii="Times New Roman" w:hAnsi="Times New Roman" w:cs="Times New Roman"/>
          <w:sz w:val="24"/>
          <w:szCs w:val="24"/>
        </w:rPr>
        <w:t xml:space="preserve"> à la fois des variables </w:t>
      </w:r>
      <w:r w:rsidR="00DA5CE4" w:rsidRPr="001C4387">
        <w:rPr>
          <w:rFonts w:ascii="Times New Roman" w:hAnsi="Times New Roman" w:cs="Times New Roman"/>
          <w:sz w:val="24"/>
          <w:szCs w:val="24"/>
        </w:rPr>
        <w:t>endogènes</w:t>
      </w:r>
      <w:r w:rsidRPr="001C4387">
        <w:rPr>
          <w:rFonts w:ascii="Times New Roman" w:hAnsi="Times New Roman" w:cs="Times New Roman"/>
          <w:sz w:val="24"/>
          <w:szCs w:val="24"/>
        </w:rPr>
        <w:t xml:space="preserve"> à l’</w:t>
      </w:r>
      <w:r w:rsidR="00DA5CE4" w:rsidRPr="001C4387">
        <w:rPr>
          <w:rFonts w:ascii="Times New Roman" w:hAnsi="Times New Roman" w:cs="Times New Roman"/>
          <w:sz w:val="24"/>
          <w:szCs w:val="24"/>
        </w:rPr>
        <w:t xml:space="preserve">économie </w:t>
      </w:r>
      <w:r w:rsidRPr="001C4387">
        <w:rPr>
          <w:rFonts w:ascii="Times New Roman" w:hAnsi="Times New Roman" w:cs="Times New Roman"/>
          <w:sz w:val="24"/>
          <w:szCs w:val="24"/>
        </w:rPr>
        <w:t xml:space="preserve">(variables </w:t>
      </w:r>
      <w:r w:rsidR="00DA5CE4" w:rsidRPr="001C4387">
        <w:rPr>
          <w:rFonts w:ascii="Times New Roman" w:hAnsi="Times New Roman" w:cs="Times New Roman"/>
          <w:sz w:val="24"/>
          <w:szCs w:val="24"/>
        </w:rPr>
        <w:t>déterminées</w:t>
      </w:r>
      <w:r w:rsidRPr="001C4387">
        <w:rPr>
          <w:rFonts w:ascii="Times New Roman" w:hAnsi="Times New Roman" w:cs="Times New Roman"/>
          <w:sz w:val="24"/>
          <w:szCs w:val="24"/>
        </w:rPr>
        <w:t xml:space="preserve"> à partir de d’autres variables du </w:t>
      </w:r>
      <w:r w:rsidR="00DA5CE4" w:rsidRPr="001C4387">
        <w:rPr>
          <w:rFonts w:ascii="Times New Roman" w:hAnsi="Times New Roman" w:cs="Times New Roman"/>
          <w:sz w:val="24"/>
          <w:szCs w:val="24"/>
        </w:rPr>
        <w:t>modèle</w:t>
      </w:r>
      <w:r w:rsidRPr="001C4387">
        <w:rPr>
          <w:rFonts w:ascii="Times New Roman" w:hAnsi="Times New Roman" w:cs="Times New Roman"/>
          <w:sz w:val="24"/>
          <w:szCs w:val="24"/>
        </w:rPr>
        <w:t xml:space="preserve">) mais aussi sur la </w:t>
      </w:r>
      <w:r w:rsidR="00DA5CE4" w:rsidRPr="001C4387">
        <w:rPr>
          <w:rFonts w:ascii="Times New Roman" w:hAnsi="Times New Roman" w:cs="Times New Roman"/>
          <w:sz w:val="24"/>
          <w:szCs w:val="24"/>
        </w:rPr>
        <w:t>présence</w:t>
      </w:r>
      <w:r w:rsidRPr="001C4387">
        <w:rPr>
          <w:rFonts w:ascii="Times New Roman" w:hAnsi="Times New Roman" w:cs="Times New Roman"/>
          <w:sz w:val="24"/>
          <w:szCs w:val="24"/>
        </w:rPr>
        <w:t xml:space="preserve"> de variables dites </w:t>
      </w:r>
      <w:r w:rsidR="00DA5CE4" w:rsidRPr="001C4387">
        <w:rPr>
          <w:rFonts w:ascii="Times New Roman" w:hAnsi="Times New Roman" w:cs="Times New Roman"/>
          <w:sz w:val="24"/>
          <w:szCs w:val="24"/>
        </w:rPr>
        <w:t>exogènes</w:t>
      </w:r>
      <w:r w:rsidR="002679BE" w:rsidRPr="001C4387">
        <w:rPr>
          <w:rFonts w:ascii="Times New Roman" w:hAnsi="Times New Roman" w:cs="Times New Roman"/>
          <w:sz w:val="24"/>
          <w:szCs w:val="24"/>
        </w:rPr>
        <w:t xml:space="preserve"> </w:t>
      </w:r>
      <w:r w:rsidRPr="001C4387">
        <w:rPr>
          <w:rFonts w:ascii="Times New Roman" w:hAnsi="Times New Roman" w:cs="Times New Roman"/>
          <w:sz w:val="24"/>
          <w:szCs w:val="24"/>
        </w:rPr>
        <w:t xml:space="preserve">(en ce sens que ces variables </w:t>
      </w:r>
      <w:r w:rsidR="00DA5CE4" w:rsidRPr="001C4387">
        <w:rPr>
          <w:rFonts w:ascii="Times New Roman" w:hAnsi="Times New Roman" w:cs="Times New Roman"/>
          <w:sz w:val="24"/>
          <w:szCs w:val="24"/>
        </w:rPr>
        <w:t>économique</w:t>
      </w:r>
      <w:r w:rsidR="00CF1A61" w:rsidRPr="001C4387">
        <w:rPr>
          <w:rFonts w:ascii="Times New Roman" w:hAnsi="Times New Roman" w:cs="Times New Roman"/>
          <w:sz w:val="24"/>
          <w:szCs w:val="24"/>
        </w:rPr>
        <w:t>s</w:t>
      </w:r>
      <w:r w:rsidRPr="001C4387">
        <w:rPr>
          <w:rFonts w:ascii="Times New Roman" w:hAnsi="Times New Roman" w:cs="Times New Roman"/>
          <w:sz w:val="24"/>
          <w:szCs w:val="24"/>
        </w:rPr>
        <w:t xml:space="preserve"> ne sont pas</w:t>
      </w:r>
      <w:r w:rsidR="00250EC9" w:rsidRPr="001C4387">
        <w:rPr>
          <w:rFonts w:ascii="Times New Roman" w:hAnsi="Times New Roman" w:cs="Times New Roman"/>
          <w:sz w:val="24"/>
          <w:szCs w:val="24"/>
        </w:rPr>
        <w:t xml:space="preserve"> en général</w:t>
      </w:r>
      <w:r w:rsidRPr="001C4387">
        <w:rPr>
          <w:rFonts w:ascii="Times New Roman" w:hAnsi="Times New Roman" w:cs="Times New Roman"/>
          <w:sz w:val="24"/>
          <w:szCs w:val="24"/>
        </w:rPr>
        <w:t xml:space="preserve"> directement expliquées par d’autres variables selon la littérature économique).</w:t>
      </w:r>
    </w:p>
    <w:p w14:paraId="7068605F" w14:textId="05232DC0" w:rsidR="00CF1A61" w:rsidRPr="001C4387" w:rsidRDefault="00D11C2B" w:rsidP="001C4387">
      <w:pPr>
        <w:pStyle w:val="Paragraphedeliste"/>
        <w:numPr>
          <w:ilvl w:val="0"/>
          <w:numId w:val="1"/>
        </w:num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Les variables </w:t>
      </w:r>
      <w:r w:rsidR="00250EC9" w:rsidRPr="001C4387">
        <w:rPr>
          <w:rFonts w:ascii="Times New Roman" w:hAnsi="Times New Roman" w:cs="Times New Roman"/>
          <w:sz w:val="24"/>
          <w:szCs w:val="24"/>
        </w:rPr>
        <w:t xml:space="preserve">à priori </w:t>
      </w:r>
      <w:r w:rsidR="00DA5CE4" w:rsidRPr="001C4387">
        <w:rPr>
          <w:rFonts w:ascii="Times New Roman" w:hAnsi="Times New Roman" w:cs="Times New Roman"/>
          <w:sz w:val="24"/>
          <w:szCs w:val="24"/>
        </w:rPr>
        <w:t>endogènes</w:t>
      </w:r>
      <w:r w:rsidRPr="001C4387">
        <w:rPr>
          <w:rFonts w:ascii="Times New Roman" w:hAnsi="Times New Roman" w:cs="Times New Roman"/>
          <w:sz w:val="24"/>
          <w:szCs w:val="24"/>
        </w:rPr>
        <w:t xml:space="preserve"> qui ressortent de la </w:t>
      </w:r>
      <w:r w:rsidR="00DA5CE4" w:rsidRPr="001C4387">
        <w:rPr>
          <w:rFonts w:ascii="Times New Roman" w:hAnsi="Times New Roman" w:cs="Times New Roman"/>
          <w:sz w:val="24"/>
          <w:szCs w:val="24"/>
        </w:rPr>
        <w:t xml:space="preserve">modélisation </w:t>
      </w:r>
      <w:r w:rsidRPr="001C4387">
        <w:rPr>
          <w:rFonts w:ascii="Times New Roman" w:hAnsi="Times New Roman" w:cs="Times New Roman"/>
          <w:sz w:val="24"/>
          <w:szCs w:val="24"/>
        </w:rPr>
        <w:t>des blocs de l’économie sont :</w:t>
      </w:r>
      <w:r w:rsidR="00250EC9" w:rsidRPr="001C4387">
        <w:rPr>
          <w:rFonts w:ascii="Times New Roman" w:hAnsi="Times New Roman" w:cs="Times New Roman"/>
          <w:sz w:val="24"/>
          <w:szCs w:val="24"/>
        </w:rPr>
        <w:t xml:space="preserve"> le taux de </w:t>
      </w:r>
      <w:r w:rsidR="00A977DC" w:rsidRPr="001C4387">
        <w:rPr>
          <w:rFonts w:ascii="Times New Roman" w:hAnsi="Times New Roman" w:cs="Times New Roman"/>
          <w:sz w:val="24"/>
          <w:szCs w:val="24"/>
        </w:rPr>
        <w:t>croissance</w:t>
      </w:r>
      <w:r w:rsidR="00250EC9" w:rsidRPr="001C4387">
        <w:rPr>
          <w:rFonts w:ascii="Times New Roman" w:hAnsi="Times New Roman" w:cs="Times New Roman"/>
          <w:sz w:val="24"/>
          <w:szCs w:val="24"/>
        </w:rPr>
        <w:t xml:space="preserve"> du Pib (</w:t>
      </w:r>
      <w:proofErr w:type="spellStart"/>
      <w:r w:rsidR="00250EC9" w:rsidRPr="001C4387">
        <w:rPr>
          <w:rFonts w:ascii="Times New Roman" w:hAnsi="Times New Roman" w:cs="Times New Roman"/>
          <w:sz w:val="24"/>
          <w:szCs w:val="24"/>
        </w:rPr>
        <w:t>taux_croiss_Pib</w:t>
      </w:r>
      <w:proofErr w:type="spellEnd"/>
      <w:r w:rsidR="00250EC9" w:rsidRPr="001C4387">
        <w:rPr>
          <w:rFonts w:ascii="Times New Roman" w:hAnsi="Times New Roman" w:cs="Times New Roman"/>
          <w:sz w:val="24"/>
          <w:szCs w:val="24"/>
        </w:rPr>
        <w:t xml:space="preserve">), les dépenses de consommations finales (DCF), l’investissement (FBCF), les exportations (X), la masse </w:t>
      </w:r>
      <w:r w:rsidR="00A977DC" w:rsidRPr="001C4387">
        <w:rPr>
          <w:rFonts w:ascii="Times New Roman" w:hAnsi="Times New Roman" w:cs="Times New Roman"/>
          <w:sz w:val="24"/>
          <w:szCs w:val="24"/>
        </w:rPr>
        <w:t>monétaire</w:t>
      </w:r>
      <w:r w:rsidR="00250EC9" w:rsidRPr="001C4387">
        <w:rPr>
          <w:rFonts w:ascii="Times New Roman" w:hAnsi="Times New Roman" w:cs="Times New Roman"/>
          <w:sz w:val="24"/>
          <w:szCs w:val="24"/>
        </w:rPr>
        <w:t xml:space="preserve"> (</w:t>
      </w:r>
      <w:proofErr w:type="spellStart"/>
      <w:r w:rsidR="00250EC9" w:rsidRPr="001C4387">
        <w:rPr>
          <w:rFonts w:ascii="Times New Roman" w:hAnsi="Times New Roman" w:cs="Times New Roman"/>
          <w:sz w:val="24"/>
          <w:szCs w:val="24"/>
        </w:rPr>
        <w:t>Masse_mon</w:t>
      </w:r>
      <w:proofErr w:type="spellEnd"/>
      <w:r w:rsidR="00250EC9" w:rsidRPr="001C4387">
        <w:rPr>
          <w:rFonts w:ascii="Times New Roman" w:hAnsi="Times New Roman" w:cs="Times New Roman"/>
          <w:sz w:val="24"/>
          <w:szCs w:val="24"/>
        </w:rPr>
        <w:t xml:space="preserve">), le taux de </w:t>
      </w:r>
      <w:proofErr w:type="spellStart"/>
      <w:r w:rsidR="00250EC9" w:rsidRPr="001C4387">
        <w:rPr>
          <w:rFonts w:ascii="Times New Roman" w:hAnsi="Times New Roman" w:cs="Times New Roman"/>
          <w:sz w:val="24"/>
          <w:szCs w:val="24"/>
        </w:rPr>
        <w:t>chomag</w:t>
      </w:r>
      <w:r w:rsidR="00A977DC" w:rsidRPr="001C4387">
        <w:rPr>
          <w:rFonts w:ascii="Times New Roman" w:hAnsi="Times New Roman" w:cs="Times New Roman"/>
          <w:sz w:val="24"/>
          <w:szCs w:val="24"/>
        </w:rPr>
        <w:t>e</w:t>
      </w:r>
      <w:proofErr w:type="spellEnd"/>
      <w:r w:rsidR="00250EC9" w:rsidRPr="001C4387">
        <w:rPr>
          <w:rFonts w:ascii="Times New Roman" w:hAnsi="Times New Roman" w:cs="Times New Roman"/>
          <w:sz w:val="24"/>
          <w:szCs w:val="24"/>
        </w:rPr>
        <w:t>(</w:t>
      </w:r>
      <w:proofErr w:type="spellStart"/>
      <w:r w:rsidR="00250EC9" w:rsidRPr="001C4387">
        <w:rPr>
          <w:rFonts w:ascii="Times New Roman" w:hAnsi="Times New Roman" w:cs="Times New Roman"/>
          <w:sz w:val="24"/>
          <w:szCs w:val="24"/>
        </w:rPr>
        <w:t>chom</w:t>
      </w:r>
      <w:proofErr w:type="spellEnd"/>
      <w:r w:rsidR="00DC65EB" w:rsidRPr="001C4387">
        <w:rPr>
          <w:rFonts w:ascii="Times New Roman" w:hAnsi="Times New Roman" w:cs="Times New Roman"/>
          <w:sz w:val="24"/>
          <w:szCs w:val="24"/>
        </w:rPr>
        <w:tab/>
      </w:r>
      <w:r w:rsidR="00A977DC" w:rsidRPr="001C4387">
        <w:rPr>
          <w:rFonts w:ascii="Times New Roman" w:hAnsi="Times New Roman" w:cs="Times New Roman"/>
          <w:sz w:val="24"/>
          <w:szCs w:val="24"/>
        </w:rPr>
        <w:t>)</w:t>
      </w:r>
      <w:r w:rsidR="00DC65EB" w:rsidRPr="001C4387">
        <w:rPr>
          <w:rFonts w:ascii="Times New Roman" w:hAnsi="Times New Roman" w:cs="Times New Roman"/>
          <w:sz w:val="24"/>
          <w:szCs w:val="24"/>
        </w:rPr>
        <w:tab/>
      </w:r>
      <w:r w:rsidR="00DC65EB" w:rsidRPr="001C4387">
        <w:rPr>
          <w:rFonts w:ascii="Times New Roman" w:hAnsi="Times New Roman" w:cs="Times New Roman"/>
          <w:sz w:val="24"/>
          <w:szCs w:val="24"/>
        </w:rPr>
        <w:tab/>
      </w:r>
      <w:r w:rsidR="00DC65EB" w:rsidRPr="001C4387">
        <w:rPr>
          <w:rFonts w:ascii="Times New Roman" w:hAnsi="Times New Roman" w:cs="Times New Roman"/>
          <w:sz w:val="24"/>
          <w:szCs w:val="24"/>
        </w:rPr>
        <w:tab/>
      </w:r>
      <w:r w:rsidR="00DC65EB" w:rsidRPr="001C4387">
        <w:rPr>
          <w:rFonts w:ascii="Times New Roman" w:hAnsi="Times New Roman" w:cs="Times New Roman"/>
          <w:sz w:val="24"/>
          <w:szCs w:val="24"/>
        </w:rPr>
        <w:tab/>
      </w:r>
    </w:p>
    <w:p w14:paraId="3228D52C" w14:textId="30ECE8F6" w:rsidR="00042CF8" w:rsidRPr="001C4387" w:rsidRDefault="00D11C2B" w:rsidP="001C4387">
      <w:pPr>
        <w:pStyle w:val="Paragraphedeliste"/>
        <w:numPr>
          <w:ilvl w:val="0"/>
          <w:numId w:val="1"/>
        </w:num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Les variables </w:t>
      </w:r>
      <w:r w:rsidR="00DA5CE4" w:rsidRPr="001C4387">
        <w:rPr>
          <w:rFonts w:ascii="Times New Roman" w:hAnsi="Times New Roman" w:cs="Times New Roman"/>
          <w:sz w:val="24"/>
          <w:szCs w:val="24"/>
        </w:rPr>
        <w:t>exogènes</w:t>
      </w:r>
      <w:r w:rsidRPr="001C4387">
        <w:rPr>
          <w:rFonts w:ascii="Times New Roman" w:hAnsi="Times New Roman" w:cs="Times New Roman"/>
          <w:sz w:val="24"/>
          <w:szCs w:val="24"/>
        </w:rPr>
        <w:t xml:space="preserve"> qui ressortent de la </w:t>
      </w:r>
      <w:r w:rsidR="00DA5CE4" w:rsidRPr="001C4387">
        <w:rPr>
          <w:rFonts w:ascii="Times New Roman" w:hAnsi="Times New Roman" w:cs="Times New Roman"/>
          <w:sz w:val="24"/>
          <w:szCs w:val="24"/>
        </w:rPr>
        <w:t>modélisation</w:t>
      </w:r>
      <w:r w:rsidRPr="001C4387">
        <w:rPr>
          <w:rFonts w:ascii="Times New Roman" w:hAnsi="Times New Roman" w:cs="Times New Roman"/>
          <w:sz w:val="24"/>
          <w:szCs w:val="24"/>
        </w:rPr>
        <w:t xml:space="preserve"> des blocs de notre économie </w:t>
      </w:r>
      <w:r w:rsidR="00A977DC" w:rsidRPr="001C4387">
        <w:rPr>
          <w:rFonts w:ascii="Times New Roman" w:hAnsi="Times New Roman" w:cs="Times New Roman"/>
          <w:sz w:val="24"/>
          <w:szCs w:val="24"/>
        </w:rPr>
        <w:t xml:space="preserve">et donc utilisé pour instrumenter les variables qui explicatives </w:t>
      </w:r>
      <w:proofErr w:type="gramStart"/>
      <w:r w:rsidR="00A977DC" w:rsidRPr="001C4387">
        <w:rPr>
          <w:rFonts w:ascii="Times New Roman" w:hAnsi="Times New Roman" w:cs="Times New Roman"/>
          <w:sz w:val="24"/>
          <w:szCs w:val="24"/>
        </w:rPr>
        <w:t>endogènes(</w:t>
      </w:r>
      <w:proofErr w:type="gramEnd"/>
      <w:r w:rsidR="00A977DC" w:rsidRPr="001C4387">
        <w:rPr>
          <w:rFonts w:ascii="Times New Roman" w:hAnsi="Times New Roman" w:cs="Times New Roman"/>
          <w:sz w:val="24"/>
          <w:szCs w:val="24"/>
        </w:rPr>
        <w:t xml:space="preserve">choix d’instrument basée sous la base de la revue de la littérature) </w:t>
      </w:r>
      <w:r w:rsidRPr="001C4387">
        <w:rPr>
          <w:rFonts w:ascii="Times New Roman" w:hAnsi="Times New Roman" w:cs="Times New Roman"/>
          <w:sz w:val="24"/>
          <w:szCs w:val="24"/>
        </w:rPr>
        <w:t>sont :</w:t>
      </w:r>
      <w:r w:rsidR="00A977DC" w:rsidRPr="001C4387">
        <w:rPr>
          <w:rFonts w:ascii="Times New Roman" w:hAnsi="Times New Roman" w:cs="Times New Roman"/>
          <w:sz w:val="24"/>
          <w:szCs w:val="24"/>
        </w:rPr>
        <w:t xml:space="preserve"> les dépenses publiques (G), le taux de dépôt bancaire (Ir), le taux d’</w:t>
      </w:r>
      <w:proofErr w:type="spellStart"/>
      <w:r w:rsidR="00A977DC" w:rsidRPr="001C4387">
        <w:rPr>
          <w:rFonts w:ascii="Times New Roman" w:hAnsi="Times New Roman" w:cs="Times New Roman"/>
          <w:sz w:val="24"/>
          <w:szCs w:val="24"/>
        </w:rPr>
        <w:t>inlation</w:t>
      </w:r>
      <w:proofErr w:type="spellEnd"/>
      <w:r w:rsidR="00A977DC" w:rsidRPr="001C4387">
        <w:rPr>
          <w:rFonts w:ascii="Times New Roman" w:hAnsi="Times New Roman" w:cs="Times New Roman"/>
          <w:sz w:val="24"/>
          <w:szCs w:val="24"/>
        </w:rPr>
        <w:t xml:space="preserve"> (If), </w:t>
      </w:r>
      <w:proofErr w:type="spellStart"/>
      <w:r w:rsidR="00A977DC" w:rsidRPr="001C4387">
        <w:rPr>
          <w:rFonts w:ascii="Times New Roman" w:hAnsi="Times New Roman" w:cs="Times New Roman"/>
          <w:sz w:val="24"/>
          <w:szCs w:val="24"/>
        </w:rPr>
        <w:t>lindice</w:t>
      </w:r>
      <w:proofErr w:type="spellEnd"/>
      <w:r w:rsidR="00A977DC" w:rsidRPr="001C4387">
        <w:rPr>
          <w:rFonts w:ascii="Times New Roman" w:hAnsi="Times New Roman" w:cs="Times New Roman"/>
          <w:sz w:val="24"/>
          <w:szCs w:val="24"/>
        </w:rPr>
        <w:t xml:space="preserve"> des prix à la consommation mondiale(</w:t>
      </w:r>
      <w:proofErr w:type="spellStart"/>
      <w:r w:rsidR="00A977DC" w:rsidRPr="001C4387">
        <w:rPr>
          <w:rFonts w:ascii="Times New Roman" w:hAnsi="Times New Roman" w:cs="Times New Roman"/>
          <w:sz w:val="24"/>
          <w:szCs w:val="24"/>
        </w:rPr>
        <w:t>Ipcm</w:t>
      </w:r>
      <w:proofErr w:type="spellEnd"/>
      <w:r w:rsidR="00A977DC" w:rsidRPr="001C4387">
        <w:rPr>
          <w:rFonts w:ascii="Times New Roman" w:hAnsi="Times New Roman" w:cs="Times New Roman"/>
          <w:sz w:val="24"/>
          <w:szCs w:val="24"/>
        </w:rPr>
        <w:t>), le Pib mondial(</w:t>
      </w:r>
      <w:proofErr w:type="spellStart"/>
      <w:r w:rsidR="00A977DC" w:rsidRPr="001C4387">
        <w:rPr>
          <w:rFonts w:ascii="Times New Roman" w:hAnsi="Times New Roman" w:cs="Times New Roman"/>
          <w:sz w:val="24"/>
          <w:szCs w:val="24"/>
        </w:rPr>
        <w:t>Pibmond</w:t>
      </w:r>
      <w:proofErr w:type="spellEnd"/>
      <w:r w:rsidR="00A977DC" w:rsidRPr="001C4387">
        <w:rPr>
          <w:rFonts w:ascii="Times New Roman" w:hAnsi="Times New Roman" w:cs="Times New Roman"/>
          <w:sz w:val="24"/>
          <w:szCs w:val="24"/>
        </w:rPr>
        <w:t>) ;</w:t>
      </w:r>
    </w:p>
    <w:p w14:paraId="14DB90E7" w14:textId="27BA5930" w:rsidR="00BD1876" w:rsidRPr="001C4387" w:rsidRDefault="00042CF8" w:rsidP="001C4387">
      <w:pPr>
        <w:spacing w:line="360" w:lineRule="auto"/>
        <w:rPr>
          <w:rFonts w:ascii="Times New Roman" w:hAnsi="Times New Roman" w:cs="Times New Roman"/>
          <w:bCs/>
          <w:sz w:val="24"/>
          <w:szCs w:val="24"/>
        </w:rPr>
      </w:pPr>
      <w:r w:rsidRPr="001C4387">
        <w:rPr>
          <w:rFonts w:ascii="Times New Roman" w:hAnsi="Times New Roman" w:cs="Times New Roman"/>
          <w:sz w:val="24"/>
          <w:szCs w:val="24"/>
        </w:rPr>
        <w:t xml:space="preserve">La présence de variables endogènes en explicatives dans les équations modélisant l’économie, valide selon la littérature économétrique la spécification du type « modèles à équations </w:t>
      </w:r>
      <w:r w:rsidRPr="001C4387">
        <w:rPr>
          <w:rFonts w:ascii="Times New Roman" w:hAnsi="Times New Roman" w:cs="Times New Roman"/>
          <w:sz w:val="24"/>
          <w:szCs w:val="24"/>
        </w:rPr>
        <w:lastRenderedPageBreak/>
        <w:t>simultanées </w:t>
      </w:r>
      <w:proofErr w:type="gramStart"/>
      <w:r w:rsidRPr="001C4387">
        <w:rPr>
          <w:rFonts w:ascii="Times New Roman" w:hAnsi="Times New Roman" w:cs="Times New Roman"/>
          <w:sz w:val="24"/>
          <w:szCs w:val="24"/>
        </w:rPr>
        <w:t>».</w:t>
      </w:r>
      <w:r w:rsidR="00BD1876" w:rsidRPr="001C4387">
        <w:rPr>
          <w:rFonts w:ascii="Times New Roman" w:hAnsi="Times New Roman" w:cs="Times New Roman"/>
          <w:sz w:val="24"/>
          <w:szCs w:val="24"/>
        </w:rPr>
        <w:t>De</w:t>
      </w:r>
      <w:proofErr w:type="gramEnd"/>
      <w:r w:rsidR="00BD1876" w:rsidRPr="001C4387">
        <w:rPr>
          <w:rFonts w:ascii="Times New Roman" w:hAnsi="Times New Roman" w:cs="Times New Roman"/>
          <w:sz w:val="24"/>
          <w:szCs w:val="24"/>
        </w:rPr>
        <w:t xml:space="preserve"> façon concrète,</w:t>
      </w:r>
      <w:r w:rsidR="00293BEF" w:rsidRPr="001C4387">
        <w:rPr>
          <w:rFonts w:ascii="Times New Roman" w:hAnsi="Times New Roman" w:cs="Times New Roman"/>
          <w:sz w:val="24"/>
          <w:szCs w:val="24"/>
        </w:rPr>
        <w:t xml:space="preserve"> cette </w:t>
      </w:r>
      <w:proofErr w:type="spellStart"/>
      <w:r w:rsidR="00293BEF" w:rsidRPr="001C4387">
        <w:rPr>
          <w:rFonts w:ascii="Times New Roman" w:hAnsi="Times New Roman" w:cs="Times New Roman"/>
          <w:sz w:val="24"/>
          <w:szCs w:val="24"/>
        </w:rPr>
        <w:t>spéci</w:t>
      </w:r>
      <w:r w:rsidR="00830807" w:rsidRPr="001C4387">
        <w:rPr>
          <w:rFonts w:ascii="Times New Roman" w:hAnsi="Times New Roman" w:cs="Times New Roman"/>
          <w:sz w:val="24"/>
          <w:szCs w:val="24"/>
        </w:rPr>
        <w:t>a</w:t>
      </w:r>
      <w:r w:rsidR="00293BEF" w:rsidRPr="001C4387">
        <w:rPr>
          <w:rFonts w:ascii="Times New Roman" w:hAnsi="Times New Roman" w:cs="Times New Roman"/>
          <w:sz w:val="24"/>
          <w:szCs w:val="24"/>
        </w:rPr>
        <w:t>cation</w:t>
      </w:r>
      <w:proofErr w:type="spellEnd"/>
      <w:r w:rsidR="00293BEF" w:rsidRPr="001C4387">
        <w:rPr>
          <w:rFonts w:ascii="Times New Roman" w:hAnsi="Times New Roman" w:cs="Times New Roman"/>
          <w:sz w:val="24"/>
          <w:szCs w:val="24"/>
        </w:rPr>
        <w:t xml:space="preserve"> en économétrie nous confronte à un</w:t>
      </w:r>
      <w:r w:rsidR="00BD1876" w:rsidRPr="001C4387">
        <w:rPr>
          <w:rFonts w:ascii="Times New Roman" w:hAnsi="Times New Roman" w:cs="Times New Roman"/>
          <w:sz w:val="24"/>
          <w:szCs w:val="24"/>
        </w:rPr>
        <w:t xml:space="preserve"> modèle constitué de plusieurs équations </w:t>
      </w:r>
      <w:r w:rsidR="00293BEF" w:rsidRPr="001C4387">
        <w:rPr>
          <w:rFonts w:ascii="Times New Roman" w:hAnsi="Times New Roman" w:cs="Times New Roman"/>
          <w:sz w:val="24"/>
          <w:szCs w:val="24"/>
        </w:rPr>
        <w:t>qui seront donc</w:t>
      </w:r>
      <w:r w:rsidR="00BD1876" w:rsidRPr="001C4387">
        <w:rPr>
          <w:rFonts w:ascii="Times New Roman" w:hAnsi="Times New Roman" w:cs="Times New Roman"/>
          <w:sz w:val="24"/>
          <w:szCs w:val="24"/>
        </w:rPr>
        <w:t xml:space="preserve"> estim</w:t>
      </w:r>
      <w:r w:rsidR="00293BEF" w:rsidRPr="001C4387">
        <w:rPr>
          <w:rFonts w:ascii="Times New Roman" w:hAnsi="Times New Roman" w:cs="Times New Roman"/>
          <w:sz w:val="24"/>
          <w:szCs w:val="24"/>
        </w:rPr>
        <w:t>ées</w:t>
      </w:r>
      <w:r w:rsidR="00BD1876" w:rsidRPr="001C4387">
        <w:rPr>
          <w:rFonts w:ascii="Times New Roman" w:hAnsi="Times New Roman" w:cs="Times New Roman"/>
          <w:sz w:val="24"/>
          <w:szCs w:val="24"/>
        </w:rPr>
        <w:t xml:space="preserve"> en deux étapes :</w:t>
      </w:r>
    </w:p>
    <w:p w14:paraId="43283A61" w14:textId="69FEBE30" w:rsidR="00293BEF" w:rsidRPr="005E1793" w:rsidRDefault="00BD1876" w:rsidP="005E1793">
      <w:pPr>
        <w:pStyle w:val="Paragraphedeliste"/>
        <w:numPr>
          <w:ilvl w:val="0"/>
          <w:numId w:val="28"/>
        </w:num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La première étape consiste à une modélisation simple (multivariée) de chacune des </w:t>
      </w:r>
      <w:proofErr w:type="gramStart"/>
      <w:r w:rsidRPr="001C4387">
        <w:rPr>
          <w:rFonts w:ascii="Times New Roman" w:hAnsi="Times New Roman" w:cs="Times New Roman"/>
          <w:sz w:val="24"/>
          <w:szCs w:val="24"/>
        </w:rPr>
        <w:t xml:space="preserve">équations </w:t>
      </w:r>
      <w:r w:rsidR="00293BEF" w:rsidRPr="001C4387">
        <w:rPr>
          <w:rFonts w:ascii="Times New Roman" w:hAnsi="Times New Roman" w:cs="Times New Roman"/>
          <w:sz w:val="24"/>
          <w:szCs w:val="24"/>
        </w:rPr>
        <w:t xml:space="preserve"> de</w:t>
      </w:r>
      <w:proofErr w:type="gramEnd"/>
      <w:r w:rsidR="00293BEF" w:rsidRPr="001C4387">
        <w:rPr>
          <w:rFonts w:ascii="Times New Roman" w:hAnsi="Times New Roman" w:cs="Times New Roman"/>
          <w:sz w:val="24"/>
          <w:szCs w:val="24"/>
        </w:rPr>
        <w:t xml:space="preserve"> comportements </w:t>
      </w:r>
      <w:r w:rsidRPr="001C4387">
        <w:rPr>
          <w:rFonts w:ascii="Times New Roman" w:hAnsi="Times New Roman" w:cs="Times New Roman"/>
          <w:sz w:val="24"/>
          <w:szCs w:val="24"/>
        </w:rPr>
        <w:t>afin d’identifier les variables pertinentes dans l’explication de chacune des variables endogènes du modèle</w:t>
      </w:r>
      <w:r w:rsidR="00293BEF" w:rsidRPr="001C4387">
        <w:rPr>
          <w:rFonts w:ascii="Times New Roman" w:hAnsi="Times New Roman" w:cs="Times New Roman"/>
          <w:sz w:val="24"/>
          <w:szCs w:val="24"/>
        </w:rPr>
        <w:t xml:space="preserve"> ainsi que les instruments pertinents</w:t>
      </w:r>
      <w:r w:rsidRPr="001C4387">
        <w:rPr>
          <w:rFonts w:ascii="Times New Roman" w:hAnsi="Times New Roman" w:cs="Times New Roman"/>
          <w:sz w:val="24"/>
          <w:szCs w:val="24"/>
        </w:rPr>
        <w:t xml:space="preserve">; </w:t>
      </w:r>
    </w:p>
    <w:p w14:paraId="6386D884" w14:textId="7687F83E" w:rsidR="00042CF8" w:rsidRPr="001C4387" w:rsidRDefault="00BD1876" w:rsidP="001C4387">
      <w:pPr>
        <w:pStyle w:val="Paragraphedeliste"/>
        <w:numPr>
          <w:ilvl w:val="0"/>
          <w:numId w:val="28"/>
        </w:num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La deuxième et dernière étape consiste à une </w:t>
      </w:r>
      <w:proofErr w:type="spellStart"/>
      <w:r w:rsidRPr="001C4387">
        <w:rPr>
          <w:rFonts w:ascii="Times New Roman" w:hAnsi="Times New Roman" w:cs="Times New Roman"/>
          <w:sz w:val="24"/>
          <w:szCs w:val="24"/>
        </w:rPr>
        <w:t>ré-estimation</w:t>
      </w:r>
      <w:proofErr w:type="spellEnd"/>
      <w:r w:rsidRPr="001C4387">
        <w:rPr>
          <w:rFonts w:ascii="Times New Roman" w:hAnsi="Times New Roman" w:cs="Times New Roman"/>
          <w:sz w:val="24"/>
          <w:szCs w:val="24"/>
        </w:rPr>
        <w:t xml:space="preserve"> du système constitué de toutes les équations par les méthodes des doubles moindres carrés ou des triples moindres carrés ou des moindres carrés indirect, ce qui nous permettra de prendre en compte des potentielles corrélation spatiale dans les résidus des équations lorsqu’on estime équation par équation.</w:t>
      </w:r>
    </w:p>
    <w:p w14:paraId="23D94201" w14:textId="31B7DF0A" w:rsidR="00042CF8" w:rsidRPr="001C4387" w:rsidRDefault="00293BEF"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Il est important de noter qu’après</w:t>
      </w:r>
      <w:r w:rsidR="00042CF8" w:rsidRPr="001C4387">
        <w:rPr>
          <w:rFonts w:ascii="Times New Roman" w:hAnsi="Times New Roman" w:cs="Times New Roman"/>
          <w:sz w:val="24"/>
          <w:szCs w:val="24"/>
        </w:rPr>
        <w:t xml:space="preserve"> avoir </w:t>
      </w:r>
      <w:proofErr w:type="spellStart"/>
      <w:r w:rsidR="00042CF8" w:rsidRPr="001C4387">
        <w:rPr>
          <w:rFonts w:ascii="Times New Roman" w:hAnsi="Times New Roman" w:cs="Times New Roman"/>
          <w:sz w:val="24"/>
          <w:szCs w:val="24"/>
        </w:rPr>
        <w:t>estimer</w:t>
      </w:r>
      <w:proofErr w:type="spellEnd"/>
      <w:r w:rsidR="00042CF8" w:rsidRPr="001C4387">
        <w:rPr>
          <w:rFonts w:ascii="Times New Roman" w:hAnsi="Times New Roman" w:cs="Times New Roman"/>
          <w:sz w:val="24"/>
          <w:szCs w:val="24"/>
        </w:rPr>
        <w:t xml:space="preserve"> nos différents modèles nous vérifierons </w:t>
      </w:r>
      <w:r w:rsidRPr="001C4387">
        <w:rPr>
          <w:rFonts w:ascii="Times New Roman" w:hAnsi="Times New Roman" w:cs="Times New Roman"/>
          <w:sz w:val="24"/>
          <w:szCs w:val="24"/>
        </w:rPr>
        <w:t>premièrement</w:t>
      </w:r>
      <w:r w:rsidR="00042CF8" w:rsidRPr="001C4387">
        <w:rPr>
          <w:rFonts w:ascii="Times New Roman" w:hAnsi="Times New Roman" w:cs="Times New Roman"/>
          <w:sz w:val="24"/>
          <w:szCs w:val="24"/>
        </w:rPr>
        <w:t xml:space="preserve"> si les variable figurants en explicatives causent les variable dépendante (test sur la causalité)</w:t>
      </w:r>
      <w:r w:rsidR="00673DAE" w:rsidRPr="001C4387">
        <w:rPr>
          <w:rFonts w:ascii="Times New Roman" w:hAnsi="Times New Roman" w:cs="Times New Roman"/>
          <w:sz w:val="24"/>
          <w:szCs w:val="24"/>
        </w:rPr>
        <w:t>.</w:t>
      </w:r>
    </w:p>
    <w:p w14:paraId="78C35D08" w14:textId="79D4E806" w:rsidR="005E1793" w:rsidRPr="001C4387" w:rsidRDefault="00673DAE"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Avant cela procédons déjà à la validation des instruments ; la littérature économétrique recommande (02) principales approches : la validation basée sur le test de </w:t>
      </w:r>
      <w:proofErr w:type="spellStart"/>
      <w:r w:rsidRPr="001C4387">
        <w:rPr>
          <w:rFonts w:ascii="Times New Roman" w:hAnsi="Times New Roman" w:cs="Times New Roman"/>
          <w:sz w:val="24"/>
          <w:szCs w:val="24"/>
        </w:rPr>
        <w:t>Sargan</w:t>
      </w:r>
      <w:proofErr w:type="spellEnd"/>
      <w:r w:rsidRPr="001C4387">
        <w:rPr>
          <w:rFonts w:ascii="Times New Roman" w:hAnsi="Times New Roman" w:cs="Times New Roman"/>
          <w:sz w:val="24"/>
          <w:szCs w:val="24"/>
        </w:rPr>
        <w:t xml:space="preserve"> et celle basée sur la revue de la littérature économique. Ici nous utiliserons la deuxième approche de validation des instruments.</w:t>
      </w:r>
    </w:p>
    <w:p w14:paraId="774E9723" w14:textId="122CE26B" w:rsidR="00042CF8" w:rsidRPr="000E253E" w:rsidRDefault="000E253E" w:rsidP="000E5913">
      <w:pPr>
        <w:pStyle w:val="Titre2"/>
        <w:rPr>
          <w:rFonts w:ascii="Times New Roman" w:eastAsiaTheme="minorHAnsi" w:hAnsi="Times New Roman" w:cs="Times New Roman"/>
        </w:rPr>
      </w:pPr>
      <w:bookmarkStart w:id="23" w:name="_Toc186587871"/>
      <w:r w:rsidRPr="000E253E">
        <w:rPr>
          <w:rFonts w:ascii="Times New Roman" w:eastAsiaTheme="minorHAnsi" w:hAnsi="Times New Roman" w:cs="Times New Roman"/>
        </w:rPr>
        <w:t xml:space="preserve">3.2. </w:t>
      </w:r>
      <w:r w:rsidR="00042CF8" w:rsidRPr="000E253E">
        <w:rPr>
          <w:rFonts w:ascii="Times New Roman" w:eastAsiaTheme="minorHAnsi" w:hAnsi="Times New Roman" w:cs="Times New Roman"/>
        </w:rPr>
        <w:t xml:space="preserve">Justification des </w:t>
      </w:r>
      <w:r w:rsidR="00673DAE" w:rsidRPr="000E253E">
        <w:rPr>
          <w:rFonts w:ascii="Times New Roman" w:eastAsiaTheme="minorHAnsi" w:hAnsi="Times New Roman" w:cs="Times New Roman"/>
        </w:rPr>
        <w:t>instruments</w:t>
      </w:r>
      <w:r w:rsidR="00042CF8" w:rsidRPr="000E253E">
        <w:rPr>
          <w:rFonts w:ascii="Times New Roman" w:eastAsiaTheme="minorHAnsi" w:hAnsi="Times New Roman" w:cs="Times New Roman"/>
        </w:rPr>
        <w:t xml:space="preserve"> dans l'Analyse Économique</w:t>
      </w:r>
      <w:bookmarkEnd w:id="23"/>
    </w:p>
    <w:p w14:paraId="1D0903BE" w14:textId="77777777"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Dans l'analyse économique, certaines variables sont souvent considérées comme exogènes, c'est-à-dire qu'elles influencent le système économique sans être influencées par celui-ci. Les variables suivantes : les dépenses publiques (G), le taux de dépôt bancaire (Ir), le taux d'inflation (If), l'indice des prix à la consommation mondiale (</w:t>
      </w:r>
      <w:proofErr w:type="spellStart"/>
      <w:r w:rsidRPr="001C4387">
        <w:rPr>
          <w:rFonts w:ascii="Times New Roman" w:hAnsi="Times New Roman" w:cs="Times New Roman"/>
          <w:sz w:val="24"/>
          <w:szCs w:val="24"/>
        </w:rPr>
        <w:t>Ipcm</w:t>
      </w:r>
      <w:proofErr w:type="spellEnd"/>
      <w:r w:rsidRPr="001C4387">
        <w:rPr>
          <w:rFonts w:ascii="Times New Roman" w:hAnsi="Times New Roman" w:cs="Times New Roman"/>
          <w:sz w:val="24"/>
          <w:szCs w:val="24"/>
        </w:rPr>
        <w:t>) et le PIB mondial (</w:t>
      </w:r>
      <w:proofErr w:type="spellStart"/>
      <w:r w:rsidRPr="001C4387">
        <w:rPr>
          <w:rFonts w:ascii="Times New Roman" w:hAnsi="Times New Roman" w:cs="Times New Roman"/>
          <w:sz w:val="24"/>
          <w:szCs w:val="24"/>
        </w:rPr>
        <w:t>Pibmond</w:t>
      </w:r>
      <w:proofErr w:type="spellEnd"/>
      <w:r w:rsidRPr="001C4387">
        <w:rPr>
          <w:rFonts w:ascii="Times New Roman" w:hAnsi="Times New Roman" w:cs="Times New Roman"/>
          <w:sz w:val="24"/>
          <w:szCs w:val="24"/>
        </w:rPr>
        <w:t>), peuvent être justifiées en tant qu'instruments exogènes sur la base de la littérature économique et empirique.</w:t>
      </w:r>
    </w:p>
    <w:p w14:paraId="49EABB04" w14:textId="77777777" w:rsidR="00042CF8" w:rsidRPr="001C4387" w:rsidRDefault="00042CF8" w:rsidP="001C4387">
      <w:pPr>
        <w:spacing w:line="360" w:lineRule="auto"/>
        <w:jc w:val="both"/>
        <w:rPr>
          <w:rFonts w:ascii="Times New Roman" w:hAnsi="Times New Roman" w:cs="Times New Roman"/>
          <w:b/>
          <w:bCs/>
          <w:sz w:val="24"/>
          <w:szCs w:val="24"/>
        </w:rPr>
      </w:pPr>
      <w:r w:rsidRPr="001C4387">
        <w:rPr>
          <w:rFonts w:ascii="Times New Roman" w:hAnsi="Times New Roman" w:cs="Times New Roman"/>
          <w:b/>
          <w:bCs/>
          <w:sz w:val="24"/>
          <w:szCs w:val="24"/>
        </w:rPr>
        <w:t>Dépenses Publiques (G)</w:t>
      </w:r>
    </w:p>
    <w:p w14:paraId="7DE14465" w14:textId="740A1439"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Les dépenses publiques sont souvent considérées comme un levier essentiel pour stimuler l'économie. Selon les théories keynésiennes, une augmentation des dépenses publiques peut entraîner une multiplication de la demande agrégée, influençant ainsi la croissance économique. Des études empiriques montrent que les variations des dépenses publiques ont des effets </w:t>
      </w:r>
      <w:r w:rsidRPr="001C4387">
        <w:rPr>
          <w:rFonts w:ascii="Times New Roman" w:hAnsi="Times New Roman" w:cs="Times New Roman"/>
          <w:sz w:val="24"/>
          <w:szCs w:val="24"/>
        </w:rPr>
        <w:lastRenderedPageBreak/>
        <w:t>significatifs sur le PIB, tout en étant déterminées par des facteurs politiques et budgétaires externes.</w:t>
      </w:r>
    </w:p>
    <w:p w14:paraId="0E0C898B" w14:textId="77777777" w:rsidR="00042CF8" w:rsidRPr="001C4387" w:rsidRDefault="00042CF8" w:rsidP="001C4387">
      <w:pPr>
        <w:spacing w:line="360" w:lineRule="auto"/>
        <w:jc w:val="both"/>
        <w:rPr>
          <w:rFonts w:ascii="Times New Roman" w:hAnsi="Times New Roman" w:cs="Times New Roman"/>
          <w:b/>
          <w:bCs/>
          <w:sz w:val="24"/>
          <w:szCs w:val="24"/>
        </w:rPr>
      </w:pPr>
      <w:r w:rsidRPr="001C4387">
        <w:rPr>
          <w:rFonts w:ascii="Times New Roman" w:hAnsi="Times New Roman" w:cs="Times New Roman"/>
          <w:b/>
          <w:bCs/>
          <w:sz w:val="24"/>
          <w:szCs w:val="24"/>
        </w:rPr>
        <w:t>Taux de Dépôt Bancaire (Ir)</w:t>
      </w:r>
    </w:p>
    <w:p w14:paraId="4609D59F" w14:textId="12056540" w:rsidR="00042CF8" w:rsidRPr="001C4387" w:rsidRDefault="00042CF8" w:rsidP="001C4387">
      <w:pPr>
        <w:spacing w:line="360" w:lineRule="auto"/>
        <w:jc w:val="both"/>
        <w:rPr>
          <w:rFonts w:ascii="Times New Roman" w:hAnsi="Times New Roman" w:cs="Times New Roman"/>
          <w:b/>
          <w:bCs/>
          <w:sz w:val="24"/>
          <w:szCs w:val="24"/>
        </w:rPr>
      </w:pPr>
      <w:r w:rsidRPr="001C4387">
        <w:rPr>
          <w:rFonts w:ascii="Times New Roman" w:hAnsi="Times New Roman" w:cs="Times New Roman"/>
          <w:sz w:val="24"/>
          <w:szCs w:val="24"/>
        </w:rPr>
        <w:t>Le taux de dépôt bancaire est une variable exogène qui affecte le coût du crédit et, par conséquent, l'investissement et la consommation. La littérature souligne que les taux d'intérêt sont souvent influencés par des politiques monétaires externes et des conditions économiques internationales, et non par les décisions internes d'un pays. Cela justifie leur traitement en tant que variable exogène dans les modèles économiques.</w:t>
      </w:r>
    </w:p>
    <w:p w14:paraId="4FD3C868" w14:textId="77777777"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Taux d'Inflation (If)</w:t>
      </w:r>
    </w:p>
    <w:p w14:paraId="02550337" w14:textId="1E3AC63D"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taux d'inflation est également considéré comme exogène, car il peut être influencé par des chocs externes, tels que les fluctuations des prix des matières premières sur le marché mondial. Des études montrent que les pays peuvent subir des taux d'inflation élevés en raison de facteurs externes, comme les augmentations des coûts d'importation, soulignant ainsi la nature exogène de cette variable.</w:t>
      </w:r>
    </w:p>
    <w:p w14:paraId="5B180749" w14:textId="77777777"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Indice des Prix à la Consommation Mondiale (</w:t>
      </w:r>
      <w:proofErr w:type="spellStart"/>
      <w:r w:rsidRPr="001C4387">
        <w:rPr>
          <w:rFonts w:ascii="Times New Roman" w:hAnsi="Times New Roman" w:cs="Times New Roman"/>
          <w:b/>
          <w:bCs/>
          <w:sz w:val="24"/>
          <w:szCs w:val="24"/>
        </w:rPr>
        <w:t>Ipcm</w:t>
      </w:r>
      <w:proofErr w:type="spellEnd"/>
      <w:r w:rsidRPr="001C4387">
        <w:rPr>
          <w:rFonts w:ascii="Times New Roman" w:hAnsi="Times New Roman" w:cs="Times New Roman"/>
          <w:b/>
          <w:bCs/>
          <w:sz w:val="24"/>
          <w:szCs w:val="24"/>
        </w:rPr>
        <w:t>)</w:t>
      </w:r>
    </w:p>
    <w:p w14:paraId="12690F47" w14:textId="6FCE5ECE"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L'indice des prix à la consommation mondiale reflète les tendances inflationnistes à l'échelle mondiale. Il est souvent déterminé par des facteurs macroéconomiques globaux, tels que les politiques monétaires des grandes économies. La littérature économique démontre que cet indice peut influencer la consommation nationale sans être affecté directement par les conditions économiques d'un pays particulier.</w:t>
      </w:r>
    </w:p>
    <w:p w14:paraId="428BBA04" w14:textId="77777777"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PIB Mondial (</w:t>
      </w:r>
      <w:proofErr w:type="spellStart"/>
      <w:r w:rsidRPr="001C4387">
        <w:rPr>
          <w:rFonts w:ascii="Times New Roman" w:hAnsi="Times New Roman" w:cs="Times New Roman"/>
          <w:b/>
          <w:bCs/>
          <w:sz w:val="24"/>
          <w:szCs w:val="24"/>
        </w:rPr>
        <w:t>Pibmond</w:t>
      </w:r>
      <w:proofErr w:type="spellEnd"/>
      <w:r w:rsidRPr="001C4387">
        <w:rPr>
          <w:rFonts w:ascii="Times New Roman" w:hAnsi="Times New Roman" w:cs="Times New Roman"/>
          <w:b/>
          <w:bCs/>
          <w:sz w:val="24"/>
          <w:szCs w:val="24"/>
        </w:rPr>
        <w:t>)</w:t>
      </w:r>
    </w:p>
    <w:p w14:paraId="637BD668" w14:textId="5D593679"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PIB mondial est une mesure agrégée de l'activité économique globale. En tant que tel, il est souvent utilisé pour évaluer l'impact des tendances économiques globales sur les économies nationales. Les études empiriques montrent que le PIB mondial peut influencer les exportations et les investissements étrangers sans être influencé par la performance économique d’un pays spécifique, ce qui en fait une variable exogène.</w:t>
      </w:r>
    </w:p>
    <w:p w14:paraId="64D7C8A2" w14:textId="1FBFDF85" w:rsidR="00042CF8" w:rsidRPr="001C4387" w:rsidRDefault="00042CF8" w:rsidP="001C4387">
      <w:pPr>
        <w:spacing w:line="360" w:lineRule="auto"/>
        <w:jc w:val="both"/>
        <w:rPr>
          <w:rFonts w:ascii="Times New Roman" w:hAnsi="Times New Roman" w:cs="Times New Roman"/>
          <w:sz w:val="24"/>
          <w:szCs w:val="24"/>
        </w:rPr>
      </w:pPr>
      <w:r w:rsidRPr="001C4387">
        <w:rPr>
          <w:rFonts w:ascii="Times New Roman" w:hAnsi="Times New Roman" w:cs="Times New Roman"/>
          <w:b/>
          <w:bCs/>
          <w:sz w:val="24"/>
          <w:szCs w:val="24"/>
        </w:rPr>
        <w:t>C</w:t>
      </w:r>
      <w:r w:rsidRPr="001C4387">
        <w:rPr>
          <w:rFonts w:ascii="Times New Roman" w:hAnsi="Times New Roman" w:cs="Times New Roman"/>
          <w:sz w:val="24"/>
          <w:szCs w:val="24"/>
        </w:rPr>
        <w:t xml:space="preserve">es variables (les dépenses publiques, le taux de dépôt bancaire, le taux d'inflation, l'indice des prix à la consommation mondiale et le PIB mondial) jouent donc un rôle crucial dans l'analyse économique. Leur nature exogène, soutenue par la littérature économique et des analyses </w:t>
      </w:r>
      <w:r w:rsidRPr="001C4387">
        <w:rPr>
          <w:rFonts w:ascii="Times New Roman" w:hAnsi="Times New Roman" w:cs="Times New Roman"/>
          <w:sz w:val="24"/>
          <w:szCs w:val="24"/>
        </w:rPr>
        <w:lastRenderedPageBreak/>
        <w:t xml:space="preserve">empiriques, permet de les utiliser comme instruments dans des modèles visant à comprendre les dynamiques économiques nationales et internationales. </w:t>
      </w:r>
    </w:p>
    <w:p w14:paraId="4D5E9B25" w14:textId="77777777" w:rsidR="00457E05" w:rsidRPr="001C4387" w:rsidRDefault="00457E05" w:rsidP="001C4387">
      <w:pPr>
        <w:spacing w:line="360" w:lineRule="auto"/>
        <w:jc w:val="both"/>
        <w:rPr>
          <w:rFonts w:ascii="Times New Roman" w:hAnsi="Times New Roman" w:cs="Times New Roman"/>
          <w:sz w:val="24"/>
          <w:szCs w:val="24"/>
        </w:rPr>
      </w:pPr>
    </w:p>
    <w:p w14:paraId="04F692DB" w14:textId="6BCCE6F2" w:rsidR="00293BEF" w:rsidRPr="005D5A51" w:rsidRDefault="000E253E" w:rsidP="000E5913">
      <w:pPr>
        <w:pStyle w:val="Titre2"/>
        <w:rPr>
          <w:rFonts w:eastAsiaTheme="minorHAnsi"/>
        </w:rPr>
      </w:pPr>
      <w:bookmarkStart w:id="24" w:name="_Toc186587872"/>
      <w:r>
        <w:rPr>
          <w:rFonts w:eastAsiaTheme="minorHAnsi"/>
        </w:rPr>
        <w:t xml:space="preserve">3.3. </w:t>
      </w:r>
      <w:r w:rsidR="006B63BF">
        <w:rPr>
          <w:rFonts w:eastAsiaTheme="minorHAnsi"/>
        </w:rPr>
        <w:t xml:space="preserve"> </w:t>
      </w:r>
      <w:r w:rsidR="00293BEF" w:rsidRPr="005D5A51">
        <w:rPr>
          <w:rFonts w:eastAsiaTheme="minorHAnsi"/>
        </w:rPr>
        <w:t>Présentation des données sous étude et tests de stationnarité</w:t>
      </w:r>
      <w:bookmarkEnd w:id="24"/>
      <w:r w:rsidR="00293BEF" w:rsidRPr="005D5A51">
        <w:rPr>
          <w:rFonts w:eastAsiaTheme="minorHAnsi"/>
        </w:rPr>
        <w:t xml:space="preserve"> </w:t>
      </w:r>
    </w:p>
    <w:p w14:paraId="363987B4" w14:textId="77777777" w:rsidR="00293BEF" w:rsidRPr="001C4387" w:rsidRDefault="00293BEF" w:rsidP="001C4387">
      <w:pPr>
        <w:spacing w:line="360" w:lineRule="auto"/>
        <w:rPr>
          <w:rFonts w:ascii="Times New Roman" w:hAnsi="Times New Roman" w:cs="Times New Roman"/>
          <w:sz w:val="24"/>
          <w:szCs w:val="24"/>
        </w:rPr>
      </w:pPr>
    </w:p>
    <w:p w14:paraId="4FBEAFA6" w14:textId="77D63293" w:rsidR="00D1072B" w:rsidRPr="001C4387" w:rsidRDefault="00DB2049" w:rsidP="005E1793">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Ce chapitre est organisé en </w:t>
      </w:r>
      <w:r w:rsidR="00D1072B" w:rsidRPr="001C4387">
        <w:rPr>
          <w:rFonts w:ascii="Times New Roman" w:hAnsi="Times New Roman" w:cs="Times New Roman"/>
          <w:sz w:val="24"/>
          <w:szCs w:val="24"/>
        </w:rPr>
        <w:t>deux</w:t>
      </w:r>
      <w:r w:rsidRPr="001C4387">
        <w:rPr>
          <w:rFonts w:ascii="Times New Roman" w:hAnsi="Times New Roman" w:cs="Times New Roman"/>
          <w:sz w:val="24"/>
          <w:szCs w:val="24"/>
        </w:rPr>
        <w:t xml:space="preserve"> sections. Nous commençons par un rappel sur la notion de stationnarité et des techniques de </w:t>
      </w:r>
      <w:proofErr w:type="spellStart"/>
      <w:r w:rsidRPr="001C4387">
        <w:rPr>
          <w:rFonts w:ascii="Times New Roman" w:hAnsi="Times New Roman" w:cs="Times New Roman"/>
          <w:sz w:val="24"/>
          <w:szCs w:val="24"/>
        </w:rPr>
        <w:t>stationnarisation</w:t>
      </w:r>
      <w:proofErr w:type="spellEnd"/>
      <w:r w:rsidRPr="001C4387">
        <w:rPr>
          <w:rFonts w:ascii="Times New Roman" w:hAnsi="Times New Roman" w:cs="Times New Roman"/>
          <w:sz w:val="24"/>
          <w:szCs w:val="24"/>
        </w:rPr>
        <w:t xml:space="preserve"> d’une part, et la présentation de quelques tests de stationnarité d’autre part. La deuxième section fait l’objet de la présentation des données et sources des données sous étude. </w:t>
      </w:r>
    </w:p>
    <w:p w14:paraId="256FE35F" w14:textId="4FE3121A" w:rsidR="00D1072B" w:rsidRPr="000E253E" w:rsidRDefault="000E253E" w:rsidP="000E253E">
      <w:pPr>
        <w:pStyle w:val="Titre3"/>
        <w:rPr>
          <w:rFonts w:ascii="Times New Roman" w:hAnsi="Times New Roman" w:cs="Times New Roman"/>
          <w:sz w:val="28"/>
          <w:szCs w:val="28"/>
        </w:rPr>
      </w:pPr>
      <w:bookmarkStart w:id="25" w:name="_Toc186587873"/>
      <w:r w:rsidRPr="000E253E">
        <w:rPr>
          <w:rFonts w:ascii="Times New Roman" w:hAnsi="Times New Roman" w:cs="Times New Roman"/>
          <w:sz w:val="28"/>
          <w:szCs w:val="28"/>
        </w:rPr>
        <w:t xml:space="preserve">3.3.1. </w:t>
      </w:r>
      <w:proofErr w:type="spellStart"/>
      <w:r w:rsidR="005E1793" w:rsidRPr="000E253E">
        <w:rPr>
          <w:rFonts w:ascii="Times New Roman" w:hAnsi="Times New Roman" w:cs="Times New Roman"/>
          <w:caps w:val="0"/>
          <w:sz w:val="28"/>
          <w:szCs w:val="28"/>
        </w:rPr>
        <w:t>Presentation</w:t>
      </w:r>
      <w:proofErr w:type="spellEnd"/>
      <w:r w:rsidR="005E1793" w:rsidRPr="000E253E">
        <w:rPr>
          <w:rFonts w:ascii="Times New Roman" w:hAnsi="Times New Roman" w:cs="Times New Roman"/>
          <w:caps w:val="0"/>
          <w:sz w:val="28"/>
          <w:szCs w:val="28"/>
        </w:rPr>
        <w:t xml:space="preserve"> des </w:t>
      </w:r>
      <w:proofErr w:type="spellStart"/>
      <w:r w:rsidR="005E1793" w:rsidRPr="000E253E">
        <w:rPr>
          <w:rFonts w:ascii="Times New Roman" w:hAnsi="Times New Roman" w:cs="Times New Roman"/>
          <w:caps w:val="0"/>
          <w:sz w:val="28"/>
          <w:szCs w:val="28"/>
        </w:rPr>
        <w:t>donnees</w:t>
      </w:r>
      <w:bookmarkEnd w:id="25"/>
      <w:proofErr w:type="spellEnd"/>
      <w:r w:rsidR="005E1793" w:rsidRPr="000E253E">
        <w:rPr>
          <w:rFonts w:ascii="Times New Roman" w:hAnsi="Times New Roman" w:cs="Times New Roman"/>
          <w:caps w:val="0"/>
          <w:sz w:val="28"/>
          <w:szCs w:val="28"/>
        </w:rPr>
        <w:t xml:space="preserve"> </w:t>
      </w:r>
    </w:p>
    <w:p w14:paraId="50727779" w14:textId="5CFAD326" w:rsidR="00D1072B" w:rsidRPr="001C4387" w:rsidRDefault="00D1072B" w:rsidP="001C4387">
      <w:pPr>
        <w:spacing w:line="360" w:lineRule="auto"/>
        <w:jc w:val="both"/>
        <w:rPr>
          <w:rFonts w:ascii="Times New Roman" w:hAnsi="Times New Roman" w:cs="Times New Roman"/>
          <w:bCs/>
          <w:sz w:val="24"/>
          <w:szCs w:val="24"/>
        </w:rPr>
      </w:pPr>
      <w:r w:rsidRPr="001C4387">
        <w:rPr>
          <w:rFonts w:ascii="Times New Roman" w:hAnsi="Times New Roman" w:cs="Times New Roman"/>
          <w:bCs/>
          <w:sz w:val="24"/>
          <w:szCs w:val="24"/>
        </w:rPr>
        <w:t xml:space="preserve">Les données utilisées dans notre étude proviennent du site : </w:t>
      </w:r>
      <w:hyperlink r:id="rId19" w:history="1">
        <w:r w:rsidRPr="001C4387">
          <w:rPr>
            <w:rStyle w:val="Lienhypertexte"/>
            <w:rFonts w:ascii="Times New Roman" w:hAnsi="Times New Roman" w:cs="Times New Roman"/>
            <w:bCs/>
            <w:sz w:val="24"/>
            <w:szCs w:val="24"/>
          </w:rPr>
          <w:t>https://databank.worldbank.org/</w:t>
        </w:r>
      </w:hyperlink>
      <w:r w:rsidRPr="001C4387">
        <w:rPr>
          <w:rFonts w:ascii="Times New Roman" w:hAnsi="Times New Roman" w:cs="Times New Roman"/>
          <w:bCs/>
          <w:sz w:val="24"/>
          <w:szCs w:val="24"/>
        </w:rPr>
        <w:t xml:space="preserve"> de la Banque mondiale. Les différentes variables ainsi que les traitements effectués à ces dernières sont présentées de façon détaillée dans la feuille "Métadonnées" du fichier </w:t>
      </w:r>
      <w:proofErr w:type="spellStart"/>
      <w:r w:rsidRPr="001C4387">
        <w:rPr>
          <w:rFonts w:ascii="Times New Roman" w:hAnsi="Times New Roman" w:cs="Times New Roman"/>
          <w:bCs/>
          <w:sz w:val="24"/>
          <w:szCs w:val="24"/>
        </w:rPr>
        <w:t>excel</w:t>
      </w:r>
      <w:proofErr w:type="spellEnd"/>
      <w:r w:rsidRPr="001C4387">
        <w:rPr>
          <w:rFonts w:ascii="Times New Roman" w:hAnsi="Times New Roman" w:cs="Times New Roman"/>
          <w:bCs/>
          <w:sz w:val="24"/>
          <w:szCs w:val="24"/>
        </w:rPr>
        <w:t xml:space="preserve"> "base_mes_taf_065907.xlsx".</w:t>
      </w:r>
    </w:p>
    <w:p w14:paraId="7F3B6A74" w14:textId="77777777" w:rsidR="00D1072B" w:rsidRPr="001C4387" w:rsidRDefault="00D1072B" w:rsidP="001C4387">
      <w:pPr>
        <w:spacing w:line="360" w:lineRule="auto"/>
        <w:jc w:val="both"/>
        <w:rPr>
          <w:rFonts w:ascii="Times New Roman" w:hAnsi="Times New Roman" w:cs="Times New Roman"/>
          <w:sz w:val="24"/>
          <w:szCs w:val="24"/>
        </w:rPr>
      </w:pPr>
    </w:p>
    <w:p w14:paraId="55AB9F44" w14:textId="1283FFA0" w:rsidR="00DB2049" w:rsidRPr="002E0622" w:rsidRDefault="000E253E" w:rsidP="000E253E">
      <w:pPr>
        <w:pStyle w:val="Titre2"/>
        <w:rPr>
          <w:rFonts w:eastAsiaTheme="minorHAnsi"/>
        </w:rPr>
      </w:pPr>
      <w:bookmarkStart w:id="26" w:name="_Toc186587874"/>
      <w:r>
        <w:rPr>
          <w:rFonts w:eastAsiaTheme="minorHAnsi"/>
        </w:rPr>
        <w:t xml:space="preserve">3.4. </w:t>
      </w:r>
      <w:r w:rsidR="00DB2049" w:rsidRPr="002E0622">
        <w:rPr>
          <w:rFonts w:eastAsiaTheme="minorHAnsi"/>
        </w:rPr>
        <w:t>Étude de la stationnarité des chroniques</w:t>
      </w:r>
      <w:bookmarkEnd w:id="26"/>
    </w:p>
    <w:p w14:paraId="1BCC66E9" w14:textId="77777777" w:rsidR="00DB2049" w:rsidRPr="001C4387" w:rsidRDefault="00DB2049" w:rsidP="001C4387">
      <w:pPr>
        <w:spacing w:line="360" w:lineRule="auto"/>
        <w:jc w:val="both"/>
        <w:rPr>
          <w:rFonts w:ascii="Times New Roman" w:hAnsi="Times New Roman" w:cs="Times New Roman"/>
          <w:b/>
          <w:bCs/>
          <w:sz w:val="24"/>
          <w:szCs w:val="24"/>
        </w:rPr>
      </w:pPr>
    </w:p>
    <w:p w14:paraId="64AF8F7F" w14:textId="15C9374D" w:rsidR="00DB2049" w:rsidRPr="001C4387" w:rsidRDefault="00DB2049"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Afin d’étudier la stationnarité des série temporelles étudiées, nous appliquons les tests de racine unitaire de Dickey Fuller Augmenté (ADF) et Phillips-Perron (PP). Ces tests permettent de tester l’hypothèse nulle de présence de racine unitaire dans la chronique étudiée. Pour compléter ces premiers tests, nous effectuons aussi le test de stationnarité de Kwiatkowski-Phillips-Schmidt-Shin (KPSS) qui a la particularité d’avoir la stationnarité comme hypothèse nulle. Dans le cas de rupture dans la chronique, nous </w:t>
      </w:r>
      <w:proofErr w:type="spellStart"/>
      <w:r w:rsidRPr="001C4387">
        <w:rPr>
          <w:rFonts w:ascii="Times New Roman" w:hAnsi="Times New Roman" w:cs="Times New Roman"/>
          <w:sz w:val="24"/>
          <w:szCs w:val="24"/>
        </w:rPr>
        <w:t>aplliquons</w:t>
      </w:r>
      <w:proofErr w:type="spellEnd"/>
      <w:r w:rsidRPr="001C4387">
        <w:rPr>
          <w:rFonts w:ascii="Times New Roman" w:hAnsi="Times New Roman" w:cs="Times New Roman"/>
          <w:sz w:val="24"/>
          <w:szCs w:val="24"/>
        </w:rPr>
        <w:t xml:space="preserve"> le test ADF généralisé avec </w:t>
      </w:r>
      <w:proofErr w:type="spellStart"/>
      <w:r w:rsidRPr="001C4387">
        <w:rPr>
          <w:rFonts w:ascii="Times New Roman" w:hAnsi="Times New Roman" w:cs="Times New Roman"/>
          <w:sz w:val="24"/>
          <w:szCs w:val="24"/>
        </w:rPr>
        <w:t>ruputure</w:t>
      </w:r>
      <w:proofErr w:type="spellEnd"/>
      <w:r w:rsidRPr="001C4387">
        <w:rPr>
          <w:rFonts w:ascii="Times New Roman" w:hAnsi="Times New Roman" w:cs="Times New Roman"/>
          <w:sz w:val="24"/>
          <w:szCs w:val="24"/>
        </w:rPr>
        <w:t xml:space="preserve"> (ADF-B). Ce test intègre le test d’Andrews et </w:t>
      </w:r>
      <w:proofErr w:type="spellStart"/>
      <w:r w:rsidRPr="001C4387">
        <w:rPr>
          <w:rFonts w:ascii="Times New Roman" w:hAnsi="Times New Roman" w:cs="Times New Roman"/>
          <w:sz w:val="24"/>
          <w:szCs w:val="24"/>
        </w:rPr>
        <w:t>Zivot</w:t>
      </w:r>
      <w:proofErr w:type="spellEnd"/>
      <w:r w:rsidRPr="001C4387">
        <w:rPr>
          <w:rFonts w:ascii="Times New Roman" w:hAnsi="Times New Roman" w:cs="Times New Roman"/>
          <w:sz w:val="24"/>
          <w:szCs w:val="24"/>
        </w:rPr>
        <w:t>, et donc plus robuste que ce dernier.</w:t>
      </w:r>
    </w:p>
    <w:p w14:paraId="3E26DEBA" w14:textId="29A8E120" w:rsidR="00DB2049" w:rsidRDefault="00DB2049"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La démarche d’étude de stationnarité retenue est celle présentée par le graphique </w:t>
      </w:r>
      <w:proofErr w:type="spellStart"/>
      <w:r w:rsidRPr="001C4387">
        <w:rPr>
          <w:rFonts w:ascii="Times New Roman" w:hAnsi="Times New Roman" w:cs="Times New Roman"/>
          <w:sz w:val="24"/>
          <w:szCs w:val="24"/>
        </w:rPr>
        <w:t>cidessous</w:t>
      </w:r>
      <w:proofErr w:type="spellEnd"/>
      <w:r w:rsidRPr="001C4387">
        <w:rPr>
          <w:rFonts w:ascii="Times New Roman" w:hAnsi="Times New Roman" w:cs="Times New Roman"/>
          <w:sz w:val="24"/>
          <w:szCs w:val="24"/>
        </w:rPr>
        <w:t xml:space="preserve"> :</w:t>
      </w:r>
    </w:p>
    <w:p w14:paraId="3BE8BB5A" w14:textId="77777777" w:rsidR="005E1793" w:rsidRDefault="005E1793" w:rsidP="001C4387">
      <w:pPr>
        <w:spacing w:line="360" w:lineRule="auto"/>
        <w:jc w:val="both"/>
        <w:rPr>
          <w:rFonts w:ascii="Times New Roman" w:hAnsi="Times New Roman" w:cs="Times New Roman"/>
          <w:sz w:val="24"/>
          <w:szCs w:val="24"/>
        </w:rPr>
      </w:pPr>
    </w:p>
    <w:p w14:paraId="3ACAE6C4" w14:textId="130196BD" w:rsidR="005E1793" w:rsidRPr="001C4387" w:rsidRDefault="005E1793" w:rsidP="001C4387">
      <w:pPr>
        <w:spacing w:line="360" w:lineRule="auto"/>
        <w:jc w:val="both"/>
        <w:rPr>
          <w:rFonts w:ascii="Times New Roman" w:hAnsi="Times New Roman" w:cs="Times New Roman"/>
          <w:sz w:val="24"/>
          <w:szCs w:val="24"/>
        </w:rPr>
      </w:pPr>
    </w:p>
    <w:p w14:paraId="72AEBCFD" w14:textId="3F009718" w:rsidR="00DB2049" w:rsidRPr="001C4387" w:rsidRDefault="005E1793"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64714816" wp14:editId="4E7B352E">
                <wp:simplePos x="0" y="0"/>
                <wp:positionH relativeFrom="column">
                  <wp:posOffset>2609561</wp:posOffset>
                </wp:positionH>
                <wp:positionV relativeFrom="paragraph">
                  <wp:posOffset>-14259</wp:posOffset>
                </wp:positionV>
                <wp:extent cx="1543050" cy="895350"/>
                <wp:effectExtent l="0" t="0" r="19050" b="19050"/>
                <wp:wrapNone/>
                <wp:docPr id="410658038" name="Ellipse 5"/>
                <wp:cNvGraphicFramePr/>
                <a:graphic xmlns:a="http://schemas.openxmlformats.org/drawingml/2006/main">
                  <a:graphicData uri="http://schemas.microsoft.com/office/word/2010/wordprocessingShape">
                    <wps:wsp>
                      <wps:cNvSpPr/>
                      <wps:spPr>
                        <a:xfrm>
                          <a:off x="0" y="0"/>
                          <a:ext cx="1543050" cy="8953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8CF4085" w14:textId="14ACCEE0" w:rsidR="00DB2049" w:rsidRDefault="00DB2049" w:rsidP="00DB2049">
                            <w:pPr>
                              <w:jc w:val="center"/>
                            </w:pPr>
                            <w:r>
                              <w:t>Lecture du corrélogramme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14816" id="Ellipse 5" o:spid="_x0000_s1030" style="position:absolute;left:0;text-align:left;margin-left:205.5pt;margin-top:-1.1pt;width:121.5pt;height: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mGUAIAAAUFAAAOAAAAZHJzL2Uyb0RvYy54bWysVN9P2zAQfp+0/8Hy+0hb2g0qUlSBmCYh&#10;qAYTz65jU2uOzzu7Tbq/fmcnTdFA2jTtxbnz/T5/Xy4u29qyncJgwJV8fDLiTDkJlXHPJf/2ePPh&#10;jLMQhauEBadKvleBXy7ev7to/FxNYAO2UsgoiQvzxpd8E6OfF0WQG1WLcAJeOTJqwFpEUvG5qFA0&#10;lL22xWQ0+lg0gJVHkCoEur3ujHyR82utZLzXOqjIbMmpt5hPzOc6ncXiQsyfUfiNkX0b4h+6qIVx&#10;VHRIdS2iYFs0r1LVRiIE0PFEQl2A1kaqPANNMx79Ns3DRniVZ6HlBD+sKfy/tPJu9+BXSGtofJgH&#10;EtMUrcY6fak/1uZl7YdlqTYySZfj2fR0NKOdSrKdnc9OSaY0xTHaY4ifFdQsCSVX1hof0jxiLna3&#10;IXbeBy8KPbaQpbi3Kjlb91VpZqpUNEdndKgri2wn6F2FlMrFaV89e6cwbawdAid/Duz9U6jKyBmC&#10;/6LqEJErg4tDcG0c4FvVq+/jvmXd+R820M2dVhDbdUuDlzwPl27WUO1XyBA6JAcvbwxt91aEuBJI&#10;0KUHITrGezq0habk0EucbQB/vnWf/AlRZOWsISqUPPzYClSc2S+OsHY+nk4Td7IynX2akIIvLeuX&#10;Fretr4BeZUzE9zKLyT/ag6gR6idi7TJVJZNwkmqXXEY8KFexoyjxXqrlMrsRX7yIt+7BywMOEnQe&#10;2yeBvodYJHDewYE2r2DW+aYXcrDcRtAmY/C41/4FiGsZyP1/IZH5pZ69jn+vxS8AAAD//wMAUEsD&#10;BBQABgAIAAAAIQBUsHTC4QAAAAoBAAAPAAAAZHJzL2Rvd25yZXYueG1sTI/LTsMwEEX3SPyDNUhs&#10;UOskfRCFOBWqBBLqqgW1Wzce8iAeR7HTlL9nWMFyZo7unJtvrrYTFxx840hBPI9AIJXONFQp+Hh/&#10;maUgfNBkdOcIFXyjh01xe5PrzLiJ9ng5hEpwCPlMK6hD6DMpfVmj1X7ueiS+fbrB6sDjUEkz6InD&#10;bSeTKFpLqxviD7XucVtj+XUYrYJoe3pMTfv69nAc23Y1tYvdcXdS6v7u+vwEIuA1/MHwq8/qULDT&#10;2Y1kvOgULOOYuwQFsyQBwcB6teTFmclFmoIscvm/QvEDAAD//wMAUEsBAi0AFAAGAAgAAAAhALaD&#10;OJL+AAAA4QEAABMAAAAAAAAAAAAAAAAAAAAAAFtDb250ZW50X1R5cGVzXS54bWxQSwECLQAUAAYA&#10;CAAAACEAOP0h/9YAAACUAQAACwAAAAAAAAAAAAAAAAAvAQAAX3JlbHMvLnJlbHNQSwECLQAUAAYA&#10;CAAAACEAjEO5hlACAAAFBQAADgAAAAAAAAAAAAAAAAAuAgAAZHJzL2Uyb0RvYy54bWxQSwECLQAU&#10;AAYACAAAACEAVLB0wuEAAAAKAQAADwAAAAAAAAAAAAAAAACqBAAAZHJzL2Rvd25yZXYueG1sUEsF&#10;BgAAAAAEAAQA8wAAALgFAAAAAA==&#10;" fillcolor="#aa97c1 [2167]" strokecolor="#8064a2 [3207]" strokeweight=".5pt">
                <v:fill color2="#9881b3 [2615]" rotate="t" colors="0 #bdb2cd;.5 #b2a5c4;1 #a796be" focus="100%" type="gradient">
                  <o:fill v:ext="view" type="gradientUnscaled"/>
                </v:fill>
                <v:stroke joinstyle="miter"/>
                <v:textbox>
                  <w:txbxContent>
                    <w:p w14:paraId="08CF4085" w14:textId="14ACCEE0" w:rsidR="00DB2049" w:rsidRDefault="00DB2049" w:rsidP="00DB2049">
                      <w:pPr>
                        <w:jc w:val="center"/>
                      </w:pPr>
                      <w:r>
                        <w:t>Lecture du corrélogramme</w:t>
                      </w:r>
                    </w:p>
                  </w:txbxContent>
                </v:textbox>
              </v:oval>
            </w:pict>
          </mc:Fallback>
        </mc:AlternateContent>
      </w:r>
      <w:r w:rsidRPr="001C4387">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2C53B8D" wp14:editId="7304E0BC">
                <wp:simplePos x="0" y="0"/>
                <wp:positionH relativeFrom="column">
                  <wp:posOffset>2738986</wp:posOffset>
                </wp:positionH>
                <wp:positionV relativeFrom="paragraph">
                  <wp:posOffset>-16106</wp:posOffset>
                </wp:positionV>
                <wp:extent cx="1028700" cy="457200"/>
                <wp:effectExtent l="0" t="0" r="19050" b="19050"/>
                <wp:wrapNone/>
                <wp:docPr id="737206926" name="Rectangle 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D93E4" id="Rectangle 4" o:spid="_x0000_s1026" style="position:absolute;margin-left:215.65pt;margin-top:-1.25pt;width:81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HeQgIAAPAEAAAOAAAAZHJzL2Uyb0RvYy54bWysVN9v2jAQfp+0/8Hy+0hAdO0QoUJUnSah&#10;thqd+mwcG6I5Pu9sCOyv39kJAXWVNk17cc6+3999l+ntoTZsr9BXYAs+HOScKSuhrOym4N+e7z/c&#10;cOaDsKUwYFXBj8rz29n7d9PGTdQItmBKhYyCWD9pXMG3IbhJlnm5VbXwA3DKklID1iLQFTdZiaKh&#10;6LXJRnn+MWsAS4cglff0etcq+SzF11rJ8Ki1V4GZglNtIZ2YznU8s9lUTDYo3LaSXRniH6qoRWUp&#10;aR/qTgTBdlj9FqquJIIHHQYS6gy0rqRKPVA3w/xVN6utcCr1QuB418Pk/19Y+bBfuSckGBrnJ57E&#10;2MVBYx2/VB87JLCOPVjqEJikx2E+urnOCVNJuvHVNU0jopmdvR368FlBzaJQcKRhJIzEfulDa3oy&#10;Ib9z/iSFo1GxBGO/Ks2qMmZM3okaamGQ7QUNVUipbLjqUifr6KYrY3rH0Z8dO/voqhJteue/yNp7&#10;pMxgQ+9cVxbwrezl92FXsm7tTwi0fUcI1lAen5AhtKT1Tt5XBORS+PAkkFhK2NPmhUc6tIGm4NBJ&#10;nG0Bf771Hu2JPKTlrCHWF9z/2AlUnJkvlmj1aTgexzVJlzRUzvBSs77U2F29AJrBkHbcySSSMwZz&#10;EjVC/UILOo9ZSSWspNwFlwFPl0Vot5FWXKr5PJnRajgRlnbl5GnqkSjPhxeBrmNTIB4+wGlDxOQV&#10;qVrbOA8L810AXSXGnXHt8Ka1SpztfgFxby/vyer8o5r9AgAA//8DAFBLAwQUAAYACAAAACEAGSe+&#10;sOEAAAAJAQAADwAAAGRycy9kb3ducmV2LnhtbEyPwU7DMAyG70i8Q2QkLtOWbqUbK3WngcQBCcTY&#10;0M5ZY9qqjVM16VbennCCo+1Pv78/24ymFWfqXW0ZYT6LQBAXVtdcInwenqf3IJxXrFVrmRC+ycEm&#10;v77KVKrthT/ovPelCCHsUoVQed+lUrqiIqPczHbE4fZle6N8GPtS6l5dQrhp5SKKltKomsOHSnX0&#10;VFHR7AeD8Hg8vuzeiFf+vZk0u6GbbPvXAfH2Ztw+gPA0+j8YfvWDOuTB6WQH1k60CHfxPA4ownSR&#10;gAhAso7D4oSwXCcg80z+b5D/AAAA//8DAFBLAQItABQABgAIAAAAIQC2gziS/gAAAOEBAAATAAAA&#10;AAAAAAAAAAAAAAAAAABbQ29udGVudF9UeXBlc10ueG1sUEsBAi0AFAAGAAgAAAAhADj9If/WAAAA&#10;lAEAAAsAAAAAAAAAAAAAAAAALwEAAF9yZWxzLy5yZWxzUEsBAi0AFAAGAAgAAAAhAKyp4d5CAgAA&#10;8AQAAA4AAAAAAAAAAAAAAAAALgIAAGRycy9lMm9Eb2MueG1sUEsBAi0AFAAGAAgAAAAhABknvrDh&#10;AAAACQEAAA8AAAAAAAAAAAAAAAAAnAQAAGRycy9kb3ducmV2LnhtbFBLBQYAAAAABAAEAPMAAACq&#10;BQAAAAA=&#10;" fillcolor="#87c7d9 [2168]" strokecolor="#4bacc6 [3208]" strokeweight=".5pt">
                <v:fill color2="#6dbbd1 [2616]" rotate="t" colors="0 #aad2e1;.5 #9ccbdb;1 #8ac5d9" focus="100%" type="gradient">
                  <o:fill v:ext="view" type="gradientUnscaled"/>
                </v:fill>
              </v:rect>
            </w:pict>
          </mc:Fallback>
        </mc:AlternateContent>
      </w:r>
      <w:r w:rsidR="000057D3" w:rsidRPr="001C4387">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EAFD4EC" wp14:editId="4442E5CA">
                <wp:simplePos x="0" y="0"/>
                <wp:positionH relativeFrom="column">
                  <wp:posOffset>1459172</wp:posOffset>
                </wp:positionH>
                <wp:positionV relativeFrom="paragraph">
                  <wp:posOffset>298219</wp:posOffset>
                </wp:positionV>
                <wp:extent cx="981075" cy="771525"/>
                <wp:effectExtent l="76200" t="0" r="9525" b="47625"/>
                <wp:wrapNone/>
                <wp:docPr id="848218443" name="Connecteur : en angle 6"/>
                <wp:cNvGraphicFramePr/>
                <a:graphic xmlns:a="http://schemas.openxmlformats.org/drawingml/2006/main">
                  <a:graphicData uri="http://schemas.microsoft.com/office/word/2010/wordprocessingShape">
                    <wps:wsp>
                      <wps:cNvCnPr/>
                      <wps:spPr>
                        <a:xfrm flipH="1">
                          <a:off x="0" y="0"/>
                          <a:ext cx="981075" cy="771525"/>
                        </a:xfrm>
                        <a:prstGeom prst="bentConnector3">
                          <a:avLst>
                            <a:gd name="adj1" fmla="val 10051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737D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6" o:spid="_x0000_s1026" type="#_x0000_t34" style="position:absolute;margin-left:114.9pt;margin-top:23.5pt;width:77.25pt;height:60.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96w3AEAAAMEAAAOAAAAZHJzL2Uyb0RvYy54bWysU9uO0zAQfUfiHyy/0yRF3S5V033ocnlA&#10;sFrgA1x73Bj5Jts0yd8zdtIsAoQE4sXyZc6ZOWfG+7vBaHKBEJWzLW1WNSVguRPKnlv65fObF7eU&#10;xMSsYNpZaOkIkd4dnj/b934Ha9c5LSAQJLFx1/uWdin5XVVF3oFhceU8WHyULhiW8BjOlQisR3aj&#10;q3Vd31S9C8IHxyFGvL2fHumh8EsJPH2UMkIiuqVYWyprKOspr9Vhz3bnwHyn+FwG+4cqDFMWky5U&#10;9ywx8i2oX6iM4sFFJ9OKO1M5KRWHogHVNPVPaj51zEPRguZEv9gU/x8t/3A52oeANvQ+7qJ/CFnF&#10;IIMhUiv/DntadGGlZCi2jYttMCTC8fLVbVNvN5RwfNpum816k22tJppM50NMb8EZkjctPYFNR2ct&#10;NseFl4WeXd7HVPwTxDKDg8LE14YSaTS248I0aep609zMxHM4prhSZ6y2eU1M6ddWkDR6pElBMXvW&#10;MANzSPWktOzSqGGCP4IkSqCiSXMZQjjqQLAArIhzLLxZmDA6w6TSegHWRc0fgXN8hkIZ0L8BL4iS&#10;2dm0gI2yLvwuexquJcsp/urApDtbcHJiLDNQrMFJK92bf0Ue5R/PBf70dw/fAQAA//8DAFBLAwQU&#10;AAYACAAAACEAn8W4id0AAAAKAQAADwAAAGRycy9kb3ducmV2LnhtbEyPwU7DMBBE70j8g7VI3KhD&#10;Eto0xKkQiAu3BoQ4urHrRNjrKHYb8/csJ3pc7dPMm2aXnGVnPYfRo4D7VQZMY+/ViEbAx/vrXQUs&#10;RIlKWo9awI8OsGuvrxpZK7/gXp+7aBiFYKilgCHGqeY89IN2Mqz8pJF+Rz87GemcDVezXCjcWZ5n&#10;2Zo7OSI1DHLSz4Puv7uTE7CxX0kVaTR8qV7w861MJnZ7IW5v0tMjsKhT/IfhT5/UoSWngz+hCswK&#10;yPMtqUcB5YY2EVBUZQHsQOS6egDeNvxyQvsLAAD//wMAUEsBAi0AFAAGAAgAAAAhALaDOJL+AAAA&#10;4QEAABMAAAAAAAAAAAAAAAAAAAAAAFtDb250ZW50X1R5cGVzXS54bWxQSwECLQAUAAYACAAAACEA&#10;OP0h/9YAAACUAQAACwAAAAAAAAAAAAAAAAAvAQAAX3JlbHMvLnJlbHNQSwECLQAUAAYACAAAACEA&#10;KWvesNwBAAADBAAADgAAAAAAAAAAAAAAAAAuAgAAZHJzL2Uyb0RvYy54bWxQSwECLQAUAAYACAAA&#10;ACEAn8W4id0AAAAKAQAADwAAAAAAAAAAAAAAAAA2BAAAZHJzL2Rvd25yZXYueG1sUEsFBgAAAAAE&#10;AAQA8wAAAEAFAAAAAA==&#10;" adj="21711" strokecolor="#4f81bd [3204]" strokeweight=".5pt">
                <v:stroke endarrow="block"/>
              </v:shape>
            </w:pict>
          </mc:Fallback>
        </mc:AlternateContent>
      </w:r>
      <w:r w:rsidR="000057D3" w:rsidRPr="001C4387">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AAA5725" wp14:editId="626115DC">
                <wp:simplePos x="0" y="0"/>
                <wp:positionH relativeFrom="column">
                  <wp:posOffset>3982201</wp:posOffset>
                </wp:positionH>
                <wp:positionV relativeFrom="paragraph">
                  <wp:posOffset>318366</wp:posOffset>
                </wp:positionV>
                <wp:extent cx="923925" cy="771525"/>
                <wp:effectExtent l="0" t="0" r="85725" b="47625"/>
                <wp:wrapNone/>
                <wp:docPr id="1360762501" name="Connecteur : en angle 6"/>
                <wp:cNvGraphicFramePr/>
                <a:graphic xmlns:a="http://schemas.openxmlformats.org/drawingml/2006/main">
                  <a:graphicData uri="http://schemas.microsoft.com/office/word/2010/wordprocessingShape">
                    <wps:wsp>
                      <wps:cNvCnPr/>
                      <wps:spPr>
                        <a:xfrm>
                          <a:off x="0" y="0"/>
                          <a:ext cx="923925" cy="771525"/>
                        </a:xfrm>
                        <a:prstGeom prst="bentConnector3">
                          <a:avLst>
                            <a:gd name="adj1" fmla="val 10051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AB51CEA" id="Connecteur : en angle 6" o:spid="_x0000_s1026" type="#_x0000_t34" style="position:absolute;margin-left:313.55pt;margin-top:25.05pt;width:72.75pt;height:60.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Gs0wEAAPkDAAAOAAAAZHJzL2Uyb0RvYy54bWysU02P0zAQvSPxHyzfaZKuustGTffQBS4I&#10;Viz8ANceN0b+km2a5N8zdtMUARICcZnY8bw3b57H24fRaHKCEJWzHW1WNSVguRPKHjv65fPbV68p&#10;iYlZwbSz0NEJIn3YvXyxHXwLa9c7LSAQJLGxHXxH+5R8W1WR92BYXDkPFg+lC4Yl3IZjJQIbkN3o&#10;al3Xt9XggvDBcYgR/z6eD+mu8EsJPH2UMkIiuqOoLZUYSjzkWO22rD0G5nvFZxnsH1QYpiwWXage&#10;WWLkW1C/UBnFg4tOphV3pnJSKg6lB+ymqX/q5rlnHkovaE70i03x/9HyD6e9fQpow+BjG/1TyF2M&#10;Mpj8RX1kLGZNi1kwJsLx5/365n69oYTj0d1ds8E1slRXsA8xvQNnSF509AA27Z21eCUu3BSz2Ol9&#10;TMU1QSwzOB5MfG0okUbjJZyYJk1db5rbmXhOxxIX6ozVNsfElH5jBUmTR5oUFLNHDTMwp1TX/soq&#10;TRrO8E8giRLYUVNEldGDvQ4EBaAizlF4szBhdoZJpfUCrP8MnPMzFMpY/g14QZTKzqYFbJR14XfV&#10;03iRLM/5FwfOfWcLDk5M5eaLNThf5fbmt5AH+Md9gV9f7O47AAAA//8DAFBLAwQUAAYACAAAACEA&#10;tqcfaOAAAAAKAQAADwAAAGRycy9kb3ducmV2LnhtbEyPTUvDQBCG74L/YRnBS2l3EzQpMZsiglCP&#10;1g/obZNMk2h2Nuxu2/TfO570NAzz8M7zlpvZjuKEPgyONCQrBQKpce1AnYb3t+flGkSIhlozOkIN&#10;Fwywqa6vSlO07kyveNrFTnAIhcJo6GOcCilD06M1YeUmJL4dnLcm8uo72Xpz5nA7ylSpTFozEH/o&#10;zYRPPTbfu6PVsNhTpw74Uu8/vqJfpP328rm90/r2Zn58ABFxjn8w/OqzOlTsVLsjtUGMGrI0TxjV&#10;cK94MpDnaQaiZjJPMpBVKf9XqH4AAAD//wMAUEsBAi0AFAAGAAgAAAAhALaDOJL+AAAA4QEAABMA&#10;AAAAAAAAAAAAAAAAAAAAAFtDb250ZW50X1R5cGVzXS54bWxQSwECLQAUAAYACAAAACEAOP0h/9YA&#10;AACUAQAACwAAAAAAAAAAAAAAAAAvAQAAX3JlbHMvLnJlbHNQSwECLQAUAAYACAAAACEA9K8BrNMB&#10;AAD5AwAADgAAAAAAAAAAAAAAAAAuAgAAZHJzL2Uyb0RvYy54bWxQSwECLQAUAAYACAAAACEAtqcf&#10;aOAAAAAKAQAADwAAAAAAAAAAAAAAAAAtBAAAZHJzL2Rvd25yZXYueG1sUEsFBgAAAAAEAAQA8wAA&#10;ADoFAAAAAA==&#10;" adj="21711" strokecolor="#4f81bd [3204]" strokeweight=".5pt">
                <v:stroke endarrow="block"/>
              </v:shape>
            </w:pict>
          </mc:Fallback>
        </mc:AlternateContent>
      </w:r>
    </w:p>
    <w:p w14:paraId="5A4713EC" w14:textId="1B10ED4B" w:rsidR="00DB2049" w:rsidRPr="001C4387" w:rsidRDefault="00DB2049" w:rsidP="001C4387">
      <w:pPr>
        <w:spacing w:line="360" w:lineRule="auto"/>
        <w:jc w:val="both"/>
        <w:rPr>
          <w:rFonts w:ascii="Times New Roman" w:hAnsi="Times New Roman" w:cs="Times New Roman"/>
          <w:sz w:val="24"/>
          <w:szCs w:val="24"/>
        </w:rPr>
      </w:pPr>
    </w:p>
    <w:p w14:paraId="2AB729CF" w14:textId="0730288A" w:rsidR="00DB2049" w:rsidRPr="001C4387" w:rsidRDefault="000057D3"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41DCB02" wp14:editId="5E951A51">
                <wp:simplePos x="0" y="0"/>
                <wp:positionH relativeFrom="column">
                  <wp:posOffset>633730</wp:posOffset>
                </wp:positionH>
                <wp:positionV relativeFrom="paragraph">
                  <wp:posOffset>308956</wp:posOffset>
                </wp:positionV>
                <wp:extent cx="1809750" cy="933450"/>
                <wp:effectExtent l="0" t="0" r="19050" b="19050"/>
                <wp:wrapNone/>
                <wp:docPr id="1468697177" name="Ellipse 5"/>
                <wp:cNvGraphicFramePr/>
                <a:graphic xmlns:a="http://schemas.openxmlformats.org/drawingml/2006/main">
                  <a:graphicData uri="http://schemas.microsoft.com/office/word/2010/wordprocessingShape">
                    <wps:wsp>
                      <wps:cNvSpPr/>
                      <wps:spPr>
                        <a:xfrm>
                          <a:off x="0" y="0"/>
                          <a:ext cx="1809750" cy="9334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68BC6BB" w14:textId="699B15E7" w:rsidR="00DB2049" w:rsidRDefault="00DB2049" w:rsidP="00DB2049">
                            <w:pPr>
                              <w:jc w:val="center"/>
                            </w:pPr>
                            <w:r>
                              <w:t>Test de détection de rupture</w:t>
                            </w:r>
                            <w:r w:rsidR="00235471">
                              <w:t xml:space="preserve"> (CUSUM)</w:t>
                            </w:r>
                          </w:p>
                          <w:p w14:paraId="29F8C699" w14:textId="00047867" w:rsidR="00DB2049" w:rsidRDefault="00DB2049" w:rsidP="00DB20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DCB02" id="_x0000_s1031" style="position:absolute;left:0;text-align:left;margin-left:49.9pt;margin-top:24.35pt;width:142.5pt;height:7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PVUQIAAAUFAAAOAAAAZHJzL2Uyb0RvYy54bWysVN9P2zAQfp+0/8Hy+0hbyoCKFFUgpkkI&#10;KmDi2XVsas3xeWe3SffX7+ykKRpIm6a9OHe+7376u1xctrVlW4XBgCv5+GjEmXISKuNeSv7t6ebT&#10;GWchClcJC06VfKcCv5x//HDR+JmawBpspZBREBdmjS/5OkY/K4og16oW4Qi8cmTUgLWIpOJLUaFo&#10;KHpti8lo9LloACuPIFUIdHvdGfk8x9dayXivdVCR2ZJTbTGfmM9VOov5hZi9oPBrI/syxD9UUQvj&#10;KOkQ6lpEwTZo3oSqjUQIoOORhLoArY1UuQfqZjz6rZvHtfAq90LDCX4YU/h/YeXd9tEvkcbQ+DAL&#10;JKYuWo11+lJ9rM3D2g3DUm1kki7HZ6Pz0xOaqSTb+fHxlGQKUxy8PYb4RUHNklByZa3xIfUjZmJ7&#10;G2KH3qPI9VBCluLOqgS27kFpZqqUNHtndqgri2wr6F2FlMrFaZ89o5ObNtYOjpM/O/b45Koycwbn&#10;v8g6eOTM4OLgXBsH+F726vu4L1l3+P0Eur7TCGK7aqnxkp8kZLpZQbVbIkPomBy8vDE03VsR4lIg&#10;UZcehNYx3tOhLTQlh17ibA348737hCdGkZWzhlah5OHHRqDizH51xLXz8XSadicr05PTCSn42rJ6&#10;bXGb+groVca0+F5mMeGj3YsaoX6mrV2krGQSTlLuksuIe+UqditKey/VYpFhtC9exFv36OWeB4k6&#10;T+2zQN9TLBI572C/Nm9o1mHTCzlYbCJokzl4mGv/ArRrmcj9fyEt82s9ow5/r/kvAAAA//8DAFBL&#10;AwQUAAYACAAAACEA/g0DPuAAAAAJAQAADwAAAGRycy9kb3ducmV2LnhtbEyPS0/DMBCE70j8B2uR&#10;uCDqQFvyIE6FKoGEeqKg9urGSx7E6yh2mvDvWU5wnJ3RzLf5ZradOOPgG0cK7hYRCKTSmYYqBR/v&#10;z7cJCB80Gd05QgXf6GFTXF7kOjNuojc870MluIR8phXUIfSZlL6s0Wq/cD0Se59usDqwHCppBj1x&#10;ue3kfRQ9SKsb4oVa97itsfzaj1ZBtD3GiWlfXm8OY9uup3a5O+yOSl1fzU+PIALO4S8Mv/iMDgUz&#10;ndxIxotOQZoyeVCwSmIQ7C+TFR9OHEzXMcgil/8/KH4AAAD//wMAUEsBAi0AFAAGAAgAAAAhALaD&#10;OJL+AAAA4QEAABMAAAAAAAAAAAAAAAAAAAAAAFtDb250ZW50X1R5cGVzXS54bWxQSwECLQAUAAYA&#10;CAAAACEAOP0h/9YAAACUAQAACwAAAAAAAAAAAAAAAAAvAQAAX3JlbHMvLnJlbHNQSwECLQAUAAYA&#10;CAAAACEAj2qT1VECAAAFBQAADgAAAAAAAAAAAAAAAAAuAgAAZHJzL2Uyb0RvYy54bWxQSwECLQAU&#10;AAYACAAAACEA/g0DPuAAAAAJAQAADwAAAAAAAAAAAAAAAACrBAAAZHJzL2Rvd25yZXYueG1sUEsF&#10;BgAAAAAEAAQA8wAAALgFAAAAAA==&#10;" fillcolor="#aa97c1 [2167]" strokecolor="#8064a2 [3207]" strokeweight=".5pt">
                <v:fill color2="#9881b3 [2615]" rotate="t" colors="0 #bdb2cd;.5 #b2a5c4;1 #a796be" focus="100%" type="gradient">
                  <o:fill v:ext="view" type="gradientUnscaled"/>
                </v:fill>
                <v:stroke joinstyle="miter"/>
                <v:textbox>
                  <w:txbxContent>
                    <w:p w14:paraId="468BC6BB" w14:textId="699B15E7" w:rsidR="00DB2049" w:rsidRDefault="00DB2049" w:rsidP="00DB2049">
                      <w:pPr>
                        <w:jc w:val="center"/>
                      </w:pPr>
                      <w:r>
                        <w:t>Test de détection de rupture</w:t>
                      </w:r>
                      <w:r w:rsidR="00235471">
                        <w:t xml:space="preserve"> (CUSUM)</w:t>
                      </w:r>
                    </w:p>
                    <w:p w14:paraId="29F8C699" w14:textId="00047867" w:rsidR="00DB2049" w:rsidRDefault="00DB2049" w:rsidP="00DB2049">
                      <w:pPr>
                        <w:jc w:val="center"/>
                      </w:pPr>
                    </w:p>
                  </w:txbxContent>
                </v:textbox>
              </v:oval>
            </w:pict>
          </mc:Fallback>
        </mc:AlternateContent>
      </w:r>
      <w:r w:rsidRPr="001C4387">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39F1C77" wp14:editId="3BC54871">
                <wp:simplePos x="0" y="0"/>
                <wp:positionH relativeFrom="column">
                  <wp:posOffset>1037243</wp:posOffset>
                </wp:positionH>
                <wp:positionV relativeFrom="paragraph">
                  <wp:posOffset>293254</wp:posOffset>
                </wp:positionV>
                <wp:extent cx="1028700" cy="742950"/>
                <wp:effectExtent l="0" t="0" r="19050" b="19050"/>
                <wp:wrapNone/>
                <wp:docPr id="2117938661" name="Rectangle 4"/>
                <wp:cNvGraphicFramePr/>
                <a:graphic xmlns:a="http://schemas.openxmlformats.org/drawingml/2006/main">
                  <a:graphicData uri="http://schemas.microsoft.com/office/word/2010/wordprocessingShape">
                    <wps:wsp>
                      <wps:cNvSpPr/>
                      <wps:spPr>
                        <a:xfrm>
                          <a:off x="0" y="0"/>
                          <a:ext cx="1028700" cy="7429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CF176AF" w14:textId="7B53E06E" w:rsidR="00DB2049" w:rsidRDefault="00DB2049" w:rsidP="00DB20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F1C77" id="Rectangle 4" o:spid="_x0000_s1032" style="position:absolute;left:0;text-align:left;margin-left:81.65pt;margin-top:23.1pt;width:81pt;height:5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3VUgIAAAIFAAAOAAAAZHJzL2Uyb0RvYy54bWysVG1r2zAQ/j7YfxD6vjoJSV9MnBJSOgal&#10;LWtHPyuyFJvJOu2kxM5+/U6K45SusDH2Rdbp3p97zvPrrjFsp9DXYAs+PhtxpqyEsrabgn97vv10&#10;yZkPwpbCgFUF3yvPrxcfP8xbl6sJVGBKhYyCWJ+3ruBVCC7PMi8r1Qh/Bk5ZUmrARgQScZOVKFqK&#10;3phsMhqdZy1g6RCk8p5ebw5KvkjxtVYyPGjtVWCm4FRbSCemcx3PbDEX+QaFq2rZlyH+oYpG1JaS&#10;DqFuRBBsi/VvoZpaInjQ4UxCk4HWtVSpB+pmPHrTzVMlnEq9EDjeDTD5/xdW3u+e3CMSDK3zuadr&#10;7KLT2MQv1ce6BNZ+AEt1gUl6HI8mlxcjwlSS7mI6uZolNLOTt0MfPitoWLwUHGkYCSOxu/OBMpLp&#10;0YSEU/50C3ujYgnGflWa1WXMmLwTNdTKINsJGqqQUtkwi4OkeMk6uunamMFx8mfH3j66qkSbwfkv&#10;sg4eKTPYMDg3tQV8L3v5fdyXrA/2RwQOfUcIQrfuqPGCn0fL+LKGcv+IDOFAY+/kbU3Q3gkfHgUS&#10;b2katIvhgQ5toC049DfOKsCf771He6ITaTlraQ8K7n9sBSrOzBdLRLsaT6dxcZIwnV1MSMDXmvVr&#10;jd02K6CpjGnrnUzXaB/M8aoRmhda2WXMSiphJeUuuAx4FFbhsJ+09FItl8mMlsWJcGefnDzyIFLn&#10;uXsR6Hp+BWLmPRx3RuRvaHawjROysNwG0HXi4AnXfgK0aIlK/U8hbvJrOVmdfl2LXwAAAP//AwBQ&#10;SwMEFAAGAAgAAAAhANN4VkbeAAAACgEAAA8AAABkcnMvZG93bnJldi54bWxMj8FOwzAQRO9I/IO1&#10;SFwq6pBAQCFOVZA4IIEoBfXsxksSJV5HttOGv2fhAsfZeZqdKVezHcQBfegcKbhcJiCQamc6ahR8&#10;vD9e3IIIUZPRgyNU8IUBVtXpSakL4470hodtbASHUCi0gjbGsZAy1C1aHZZuRGLv03mrI0vfSOP1&#10;kcPtINMkyaXVHfGHVo/40GLdbyer4H63e9q8IN3E137Rb6ZxsfbPk1LnZ/P6DkTEOf7B8FOfq0PF&#10;nfZuIhPEwDrPMkYVXOUpCAay9JoP+18nBVmV8v+E6hsAAP//AwBQSwECLQAUAAYACAAAACEAtoM4&#10;kv4AAADhAQAAEwAAAAAAAAAAAAAAAAAAAAAAW0NvbnRlbnRfVHlwZXNdLnhtbFBLAQItABQABgAI&#10;AAAAIQA4/SH/1gAAAJQBAAALAAAAAAAAAAAAAAAAAC8BAABfcmVscy8ucmVsc1BLAQItABQABgAI&#10;AAAAIQAomV3VUgIAAAIFAAAOAAAAAAAAAAAAAAAAAC4CAABkcnMvZTJvRG9jLnhtbFBLAQItABQA&#10;BgAIAAAAIQDTeFZG3gAAAAoBAAAPAAAAAAAAAAAAAAAAAKwEAABkcnMvZG93bnJldi54bWxQSwUG&#10;AAAAAAQABADzAAAAtwUAAAAA&#10;" fillcolor="#87c7d9 [2168]" strokecolor="#4bacc6 [3208]" strokeweight=".5pt">
                <v:fill color2="#6dbbd1 [2616]" rotate="t" colors="0 #aad2e1;.5 #9ccbdb;1 #8ac5d9" focus="100%" type="gradient">
                  <o:fill v:ext="view" type="gradientUnscaled"/>
                </v:fill>
                <v:textbox>
                  <w:txbxContent>
                    <w:p w14:paraId="5CF176AF" w14:textId="7B53E06E" w:rsidR="00DB2049" w:rsidRDefault="00DB2049" w:rsidP="00DB2049">
                      <w:pPr>
                        <w:jc w:val="center"/>
                      </w:pPr>
                    </w:p>
                  </w:txbxContent>
                </v:textbox>
              </v:rect>
            </w:pict>
          </mc:Fallback>
        </mc:AlternateContent>
      </w:r>
      <w:r w:rsidRPr="001C4387">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B1507B2" wp14:editId="16DFFC3D">
                <wp:simplePos x="0" y="0"/>
                <wp:positionH relativeFrom="column">
                  <wp:posOffset>4417753</wp:posOffset>
                </wp:positionH>
                <wp:positionV relativeFrom="paragraph">
                  <wp:posOffset>314036</wp:posOffset>
                </wp:positionV>
                <wp:extent cx="1028700" cy="457200"/>
                <wp:effectExtent l="0" t="0" r="19050" b="19050"/>
                <wp:wrapNone/>
                <wp:docPr id="1046691035" name="Rectangle 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8AC1F" id="Rectangle 4" o:spid="_x0000_s1026" style="position:absolute;margin-left:347.85pt;margin-top:24.75pt;width:81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HeQgIAAPAEAAAOAAAAZHJzL2Uyb0RvYy54bWysVN9v2jAQfp+0/8Hy+0hAdO0QoUJUnSah&#10;thqd+mwcG6I5Pu9sCOyv39kJAXWVNk17cc6+3999l+ntoTZsr9BXYAs+HOScKSuhrOym4N+e7z/c&#10;cOaDsKUwYFXBj8rz29n7d9PGTdQItmBKhYyCWD9pXMG3IbhJlnm5VbXwA3DKklID1iLQFTdZiaKh&#10;6LXJRnn+MWsAS4cglff0etcq+SzF11rJ8Ki1V4GZglNtIZ2YznU8s9lUTDYo3LaSXRniH6qoRWUp&#10;aR/qTgTBdlj9FqquJIIHHQYS6gy0rqRKPVA3w/xVN6utcCr1QuB418Pk/19Y+bBfuSckGBrnJ57E&#10;2MVBYx2/VB87JLCOPVjqEJikx2E+urnOCVNJuvHVNU0jopmdvR368FlBzaJQcKRhJIzEfulDa3oy&#10;Ib9z/iSFo1GxBGO/Ks2qMmZM3okaamGQ7QUNVUipbLjqUifr6KYrY3rH0Z8dO/voqhJteue/yNp7&#10;pMxgQ+9cVxbwrezl92FXsm7tTwi0fUcI1lAen5AhtKT1Tt5XBORS+PAkkFhK2NPmhUc6tIGm4NBJ&#10;nG0Bf771Hu2JPKTlrCHWF9z/2AlUnJkvlmj1aTgexzVJlzRUzvBSs77U2F29AJrBkHbcySSSMwZz&#10;EjVC/UILOo9ZSSWspNwFlwFPl0Vot5FWXKr5PJnRajgRlnbl5GnqkSjPhxeBrmNTIB4+wGlDxOQV&#10;qVrbOA8L810AXSXGnXHt8Ka1SpztfgFxby/vyer8o5r9AgAA//8DAFBLAwQUAAYACAAAACEAKWyX&#10;4OEAAAAKAQAADwAAAGRycy9kb3ducmV2LnhtbEyPwU7CQBCG7ya+w2ZMvBDZQiyF2i1BEw8mEhEI&#10;56U7tk27s013C/XtHU96nJkv/3x/th5tKy7Y+9qRgtk0AoFUOFNTqeB4eH1YgvBBk9GtI1TwjR7W&#10;+e1NplPjrvSJl30oBYeQT7WCKoQuldIXFVrtp65D4tuX660OPPalNL2+crht5TyKFtLqmvhDpTt8&#10;qbBo9oNV8Hw6ve22SEn4aCbNbugmm/59UOr+btw8gQg4hj8YfvVZHXJ2OruBjBetgsUqThhV8LiK&#10;QTCwjBNenJmcz2KQeSb/V8h/AAAA//8DAFBLAQItABQABgAIAAAAIQC2gziS/gAAAOEBAAATAAAA&#10;AAAAAAAAAAAAAAAAAABbQ29udGVudF9UeXBlc10ueG1sUEsBAi0AFAAGAAgAAAAhADj9If/WAAAA&#10;lAEAAAsAAAAAAAAAAAAAAAAALwEAAF9yZWxzLy5yZWxzUEsBAi0AFAAGAAgAAAAhAKyp4d5CAgAA&#10;8AQAAA4AAAAAAAAAAAAAAAAALgIAAGRycy9lMm9Eb2MueG1sUEsBAi0AFAAGAAgAAAAhAClsl+Dh&#10;AAAACgEAAA8AAAAAAAAAAAAAAAAAnAQAAGRycy9kb3ducmV2LnhtbFBLBQYAAAAABAAEAPMAAACq&#10;BQAAAAA=&#10;" fillcolor="#87c7d9 [2168]" strokecolor="#4bacc6 [3208]" strokeweight=".5pt">
                <v:fill color2="#6dbbd1 [2616]" rotate="t" colors="0 #aad2e1;.5 #9ccbdb;1 #8ac5d9" focus="100%" type="gradient">
                  <o:fill v:ext="view" type="gradientUnscaled"/>
                </v:fill>
              </v:rect>
            </w:pict>
          </mc:Fallback>
        </mc:AlternateContent>
      </w:r>
    </w:p>
    <w:p w14:paraId="56A28B83" w14:textId="648798DB" w:rsidR="00DB2049" w:rsidRPr="001C4387" w:rsidRDefault="0051569B"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45785F5" wp14:editId="1B1001EE">
                <wp:simplePos x="0" y="0"/>
                <wp:positionH relativeFrom="column">
                  <wp:posOffset>2373341</wp:posOffset>
                </wp:positionH>
                <wp:positionV relativeFrom="paragraph">
                  <wp:posOffset>268432</wp:posOffset>
                </wp:positionV>
                <wp:extent cx="976746" cy="498763"/>
                <wp:effectExtent l="0" t="0" r="71120" b="53975"/>
                <wp:wrapNone/>
                <wp:docPr id="41650810" name="Connecteur : en angle 6"/>
                <wp:cNvGraphicFramePr/>
                <a:graphic xmlns:a="http://schemas.openxmlformats.org/drawingml/2006/main">
                  <a:graphicData uri="http://schemas.microsoft.com/office/word/2010/wordprocessingShape">
                    <wps:wsp>
                      <wps:cNvCnPr/>
                      <wps:spPr>
                        <a:xfrm>
                          <a:off x="0" y="0"/>
                          <a:ext cx="976746" cy="498763"/>
                        </a:xfrm>
                        <a:prstGeom prst="bentConnector3">
                          <a:avLst>
                            <a:gd name="adj1" fmla="val 994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BAC01" id="Connecteur : en angle 6" o:spid="_x0000_s1026" type="#_x0000_t34" style="position:absolute;margin-left:186.9pt;margin-top:21.15pt;width:76.9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6D0wEAAPgDAAAOAAAAZHJzL2Uyb0RvYy54bWysU9uO0zAQfUfiHyy/0yS7pZeo6T50gRcE&#10;qwU+wHXGjZFvsk2T/D1jN00RICEQL5PYnnPmzPF49zBoRc7gg7SmodWipAQMt600p4Z++fz21YaS&#10;EJlpmbIGGjpCoA/7ly92vavhznZWteAJkphQ966hXYyuLorAO9AsLKwDg4fCes0iLv2paD3rkV2r&#10;4q4sV0Vvfeu85RAC7j5eDuk+8wsBPH4UIkAkqqGoLeboczymWOx3rD555jrJJxnsH1RoJg0Wnake&#10;WWTkm5e/UGnJvQ1WxAW3urBCSA65B+ymKn/q5lPHHORe0JzgZpvC/6PlH84H8+TRht6FOrgnn7oY&#10;hNfpi/rIkM0aZ7NgiITj5na9Wi9XlHA8Wm4369V9MrO4gZ0P8R1YTdJPQ49g4sEag1di/X02i53f&#10;h5hda4lhGseDtV8rSoRWeAlnpsh2u9y8nninbKxwZU5QZVKMTKo3piVxdMgSvWTmpGACppTi1l7+&#10;i6OCC/wZBJEtNlRlTXny4KA8wfooiHPUXc1MmJ1gQio1A8s/A6f8BIU8lX8DnhG5sjVxBmtprP9d&#10;9ThcJYtL/tWBS9/JgqNtx3zx2Rocr3x501NI8/vjOsNvD3b/HQAA//8DAFBLAwQUAAYACAAAACEA&#10;EaTOId8AAAAKAQAADwAAAGRycy9kb3ducmV2LnhtbEyPy07DMBBF90j8gzVI7KhDAm0V4lRtpcKK&#10;BS3s3Xgap/gRxU5j/p5hRZeje3TvmWqVrGEXHELnnYDHWQYMXeNV51oBn4fdwxJYiNIpabxDAT8Y&#10;YFXf3lSyVH5yH3jZx5ZRiQulFKBj7EvOQ6PRyjDzPTrKTn6wMtI5tFwNcqJya3ieZXNuZedoQcse&#10;txqb7/1oBWw3m/c++dfxkM7T+m3nTdfoLyHu79L6BVjEFP9h+NMndajJ6ehHpwIzAopFQepRwFNe&#10;ACPgOV/MgR2JzLMl8Lri1y/UvwAAAP//AwBQSwECLQAUAAYACAAAACEAtoM4kv4AAADhAQAAEwAA&#10;AAAAAAAAAAAAAAAAAAAAW0NvbnRlbnRfVHlwZXNdLnhtbFBLAQItABQABgAIAAAAIQA4/SH/1gAA&#10;AJQBAAALAAAAAAAAAAAAAAAAAC8BAABfcmVscy8ucmVsc1BLAQItABQABgAIAAAAIQCsRP6D0wEA&#10;APgDAAAOAAAAAAAAAAAAAAAAAC4CAABkcnMvZTJvRG9jLnhtbFBLAQItABQABgAIAAAAIQARpM4h&#10;3wAAAAoBAAAPAAAAAAAAAAAAAAAAAC0EAABkcnMvZG93bnJldi54bWxQSwUGAAAAAAQABADzAAAA&#10;OQUAAAAA&#10;" adj="21489" strokecolor="#4f81bd [3204]" strokeweight=".5pt">
                <v:stroke endarrow="block"/>
              </v:shape>
            </w:pict>
          </mc:Fallback>
        </mc:AlternateContent>
      </w:r>
      <w:r w:rsidR="000057D3" w:rsidRPr="001C4387">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693BA08" wp14:editId="0664EA3D">
                <wp:simplePos x="0" y="0"/>
                <wp:positionH relativeFrom="column">
                  <wp:posOffset>-127404</wp:posOffset>
                </wp:positionH>
                <wp:positionV relativeFrom="paragraph">
                  <wp:posOffset>264275</wp:posOffset>
                </wp:positionV>
                <wp:extent cx="742950" cy="706582"/>
                <wp:effectExtent l="57150" t="0" r="19050" b="55880"/>
                <wp:wrapNone/>
                <wp:docPr id="812536179" name="Connecteur : en angle 6"/>
                <wp:cNvGraphicFramePr/>
                <a:graphic xmlns:a="http://schemas.openxmlformats.org/drawingml/2006/main">
                  <a:graphicData uri="http://schemas.microsoft.com/office/word/2010/wordprocessingShape">
                    <wps:wsp>
                      <wps:cNvCnPr/>
                      <wps:spPr>
                        <a:xfrm flipH="1">
                          <a:off x="0" y="0"/>
                          <a:ext cx="742950" cy="706582"/>
                        </a:xfrm>
                        <a:prstGeom prst="bentConnector3">
                          <a:avLst>
                            <a:gd name="adj1" fmla="val 10051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16F7C" id="Connecteur : en angle 6" o:spid="_x0000_s1026" type="#_x0000_t34" style="position:absolute;margin-left:-10.05pt;margin-top:20.8pt;width:58.5pt;height:55.6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ET3AEAAAMEAAAOAAAAZHJzL2Uyb0RvYy54bWysU9uO0zAQfUfiHyy/0ySFdpeo6T50uTwg&#10;WHH5ANceN0a+yTZN+veMnTSLACGBeLF8mXNmzpnx7m40mpwhROVsR5tVTQlY7oSyp45++fz62S0l&#10;MTErmHYWOnqBSO/2T5/sBt/C2vVOCwgESWxsB9/RPiXfVlXkPRgWV86DxUfpgmEJj+FUicAGZDe6&#10;Wtf1thpcED44DjHi7f30SPeFX0rg6YOUERLRHcXaUllDWY95rfY71p4C873icxnsH6owTFlMulDd&#10;s8TIt6B+oTKKBxedTCvuTOWkVByKBlTT1D+p+dQzD0ULmhP9YlP8f7T8/flgHwLaMPjYRv8QsopR&#10;BkOkVv4t9rTowkrJWGy7LLbBmAjHy5sX65cbNJfj00293dyus63VRJPpfIjpDThD8qajR7Dp4KzF&#10;5rjwvNCz87uYin+CWGZwUJj42lAijcZ2nJkmTV1vmu1MPIdjiit1xmqb18SUfmUFSRePNCkoZk8a&#10;ZmAOqR6Vll26aJjgH0ESJVDRpLkMIRx0IFgAVsQ5Ft4sTBidYVJpvQDrouaPwDk+Q6EM6N+AF0TJ&#10;7GxawEZZF36XPY3XkuUUf3Vg0p0tODpxKTNQrMFJK92bf0Ue5R/PBf74d/ffAQAA//8DAFBLAwQU&#10;AAYACAAAACEAwh9Nsd0AAAAJAQAADwAAAGRycy9kb3ducmV2LnhtbEyPwU7DMBBE70j8g7VI3Fon&#10;oYQmxKkQqBduDQhxdGPjRNjrKHYb9+9ZTnBczdPM22aXnGVnPYfRo4B8nQHT2Hs1ohHw/rZfbYGF&#10;KFFJ61ELuOgAu/b6qpG18gse9LmLhlEJhloKGGKcas5DP2gnw9pPGin78rOTkc7ZcDXLhcqd5UWW&#10;ldzJEWlhkJN+HnT/3Z2cgAf7mdRdGg1fti/48bpJJnYHIW5v0tMjsKhT/IPhV5/UoSWnoz+hCswK&#10;WBVZTqiATV4CI6AqK2BHAu+LCnjb8P8ftD8AAAD//wMAUEsBAi0AFAAGAAgAAAAhALaDOJL+AAAA&#10;4QEAABMAAAAAAAAAAAAAAAAAAAAAAFtDb250ZW50X1R5cGVzXS54bWxQSwECLQAUAAYACAAAACEA&#10;OP0h/9YAAACUAQAACwAAAAAAAAAAAAAAAAAvAQAAX3JlbHMvLnJlbHNQSwECLQAUAAYACAAAACEA&#10;SXeRE9wBAAADBAAADgAAAAAAAAAAAAAAAAAuAgAAZHJzL2Uyb0RvYy54bWxQSwECLQAUAAYACAAA&#10;ACEAwh9Nsd0AAAAJAQAADwAAAAAAAAAAAAAAAAA2BAAAZHJzL2Rvd25yZXYueG1sUEsFBgAAAAAE&#10;AAQA8wAAAEAFAAAAAA==&#10;" adj="21711" strokecolor="#4f81bd [3204]" strokeweight=".5pt">
                <v:stroke endarrow="block"/>
              </v:shape>
            </w:pict>
          </mc:Fallback>
        </mc:AlternateContent>
      </w:r>
      <w:r w:rsidR="000057D3" w:rsidRPr="001C4387">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76EA7EA" wp14:editId="1B1548F2">
                <wp:simplePos x="0" y="0"/>
                <wp:positionH relativeFrom="column">
                  <wp:posOffset>4196946</wp:posOffset>
                </wp:positionH>
                <wp:positionV relativeFrom="paragraph">
                  <wp:posOffset>103505</wp:posOffset>
                </wp:positionV>
                <wp:extent cx="1543050" cy="933450"/>
                <wp:effectExtent l="0" t="0" r="19050" b="19050"/>
                <wp:wrapNone/>
                <wp:docPr id="659199103" name="Ellipse 5"/>
                <wp:cNvGraphicFramePr/>
                <a:graphic xmlns:a="http://schemas.openxmlformats.org/drawingml/2006/main">
                  <a:graphicData uri="http://schemas.microsoft.com/office/word/2010/wordprocessingShape">
                    <wps:wsp>
                      <wps:cNvSpPr/>
                      <wps:spPr>
                        <a:xfrm>
                          <a:off x="0" y="0"/>
                          <a:ext cx="1543050" cy="9334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4F6979" w14:textId="575AC733" w:rsidR="00DB2049" w:rsidRDefault="00235471" w:rsidP="00DB2049">
                            <w:pPr>
                              <w:jc w:val="center"/>
                            </w:pPr>
                            <w:r>
                              <w:t>ADF, PP, KPSS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EA7EA" id="_x0000_s1033" style="position:absolute;left:0;text-align:left;margin-left:330.45pt;margin-top:8.15pt;width:121.5pt;height:7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O7UAIAAAUFAAAOAAAAZHJzL2Uyb0RvYy54bWysVG1r2zAQ/j7YfxD6vjpvXddQp4SWjkFp&#10;y9rRz4osJWKyTjspsbNfv5PsOGUtbIx9ke90z73qOV9ctrVlO4XBgCv5+GTEmXISKuPWJf/2dPPh&#10;E2chClcJC06VfK8Cv1y8f3fR+LmawAZspZBREBfmjS/5JkY/L4ogN6oW4QS8cmTUgLWIpOK6qFA0&#10;FL22xWQ0+lg0gJVHkCoEur3ujHyR42utZLzXOqjIbMmptphPzOcqncXiQszXKPzGyL4M8Q9V1MI4&#10;SjqEuhZRsC2aV6FqIxEC6HgioS5AayNV7oG6GY9+6+ZxI7zKvdBwgh/GFP5fWHm3e/QPSGNofJgH&#10;ElMXrcY6fak+1uZh7YdhqTYySZfj09l0dEozlWQ7n05nJFOY4ujtMcTPCmqWhJIra40PqR8xF7vb&#10;EDv0AUWuxxKyFPdWJbB1X5VmpkpJs3dmh7qyyHaC3lVIqVyc9dkzOrlpY+3gOPmzY49PriozZ3D+&#10;i6yDR84MLg7OtXGAb2Wvvo/7knWHP0yg6zuNILarlhov+VlCppsVVPsHZAgdk4OXN4ameytCfBBI&#10;1KUHoXWM93RoC03JoZc42wD+fOs+4YlRZOWsoVUoefixFag4s18cce18PJul3cnK7PRsQgq+tKxe&#10;Wty2vgJ6lTEtvpdZTPhoD6JGqJ9pa5cpK5mEk5S75DLiQbmK3YrS3ku1XGYY7YsX8dY9enngQaLO&#10;U/ss0PcUi0TOOziszSuaddj0Qg6W2wjaZA4e59q/AO1aJnL/X0jL/FLPqOPfa/ELAAD//wMAUEsD&#10;BBQABgAIAAAAIQBsr3nV3wAAAAoBAAAPAAAAZHJzL2Rvd25yZXYueG1sTI/NTsMwEITvSLyDtUhc&#10;ELUhIrQhToUqgYR6oqD26sZLfojXUew04e1ZuMBxZz7NzuTr2XXihENoPGm4WSgQSKW3DVUa3t+e&#10;rpcgQjRkTecJNXxhgHVxfpabzPqJXvG0i5XgEAqZ0VDH2GdShrJGZ8LC90jsffjBmcjnUEk7mInD&#10;XSdvlUqlMw3xh9r0uKmx/NyNToPaHO6Xtn1+udqPbXs3tcl2vz1ofXkxPz6AiDjHPxh+6nN1KLjT&#10;0Y9kg+g0pKlaMcpGmoBgYKUSFo6/QgKyyOX/CcU3AAAA//8DAFBLAQItABQABgAIAAAAIQC2gziS&#10;/gAAAOEBAAATAAAAAAAAAAAAAAAAAAAAAABbQ29udGVudF9UeXBlc10ueG1sUEsBAi0AFAAGAAgA&#10;AAAhADj9If/WAAAAlAEAAAsAAAAAAAAAAAAAAAAALwEAAF9yZWxzLy5yZWxzUEsBAi0AFAAGAAgA&#10;AAAhAA6NM7tQAgAABQUAAA4AAAAAAAAAAAAAAAAALgIAAGRycy9lMm9Eb2MueG1sUEsBAi0AFAAG&#10;AAgAAAAhAGyvedXfAAAACgEAAA8AAAAAAAAAAAAAAAAAqgQAAGRycy9kb3ducmV2LnhtbFBLBQYA&#10;AAAABAAEAPMAAAC2BQAAAAA=&#10;" fillcolor="#aa97c1 [2167]" strokecolor="#8064a2 [3207]" strokeweight=".5pt">
                <v:fill color2="#9881b3 [2615]" rotate="t" colors="0 #bdb2cd;.5 #b2a5c4;1 #a796be" focus="100%" type="gradient">
                  <o:fill v:ext="view" type="gradientUnscaled"/>
                </v:fill>
                <v:stroke joinstyle="miter"/>
                <v:textbox>
                  <w:txbxContent>
                    <w:p w14:paraId="4C4F6979" w14:textId="575AC733" w:rsidR="00DB2049" w:rsidRDefault="00235471" w:rsidP="00DB2049">
                      <w:pPr>
                        <w:jc w:val="center"/>
                      </w:pPr>
                      <w:r>
                        <w:t>ADF, PP, KPSS</w:t>
                      </w:r>
                    </w:p>
                  </w:txbxContent>
                </v:textbox>
              </v:oval>
            </w:pict>
          </mc:Fallback>
        </mc:AlternateContent>
      </w:r>
    </w:p>
    <w:p w14:paraId="043ED611" w14:textId="3E1E712E" w:rsidR="00DB2049" w:rsidRPr="001C4387" w:rsidRDefault="0051569B"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1123359" wp14:editId="6B323049">
                <wp:simplePos x="0" y="0"/>
                <wp:positionH relativeFrom="column">
                  <wp:posOffset>2950210</wp:posOffset>
                </wp:positionH>
                <wp:positionV relativeFrom="paragraph">
                  <wp:posOffset>374650</wp:posOffset>
                </wp:positionV>
                <wp:extent cx="1028700" cy="457200"/>
                <wp:effectExtent l="0" t="0" r="19050" b="19050"/>
                <wp:wrapNone/>
                <wp:docPr id="2060178806" name="Rectangle 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8D0E6" id="Rectangle 4" o:spid="_x0000_s1026" style="position:absolute;margin-left:232.3pt;margin-top:29.5pt;width:81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HeQgIAAPAEAAAOAAAAZHJzL2Uyb0RvYy54bWysVN9v2jAQfp+0/8Hy+0hAdO0QoUJUnSah&#10;thqd+mwcG6I5Pu9sCOyv39kJAXWVNk17cc6+3999l+ntoTZsr9BXYAs+HOScKSuhrOym4N+e7z/c&#10;cOaDsKUwYFXBj8rz29n7d9PGTdQItmBKhYyCWD9pXMG3IbhJlnm5VbXwA3DKklID1iLQFTdZiaKh&#10;6LXJRnn+MWsAS4cglff0etcq+SzF11rJ8Ki1V4GZglNtIZ2YznU8s9lUTDYo3LaSXRniH6qoRWUp&#10;aR/qTgTBdlj9FqquJIIHHQYS6gy0rqRKPVA3w/xVN6utcCr1QuB418Pk/19Y+bBfuSckGBrnJ57E&#10;2MVBYx2/VB87JLCOPVjqEJikx2E+urnOCVNJuvHVNU0jopmdvR368FlBzaJQcKRhJIzEfulDa3oy&#10;Ib9z/iSFo1GxBGO/Ks2qMmZM3okaamGQ7QUNVUipbLjqUifr6KYrY3rH0Z8dO/voqhJteue/yNp7&#10;pMxgQ+9cVxbwrezl92FXsm7tTwi0fUcI1lAen5AhtKT1Tt5XBORS+PAkkFhK2NPmhUc6tIGm4NBJ&#10;nG0Bf771Hu2JPKTlrCHWF9z/2AlUnJkvlmj1aTgexzVJlzRUzvBSs77U2F29AJrBkHbcySSSMwZz&#10;EjVC/UILOo9ZSSWspNwFlwFPl0Vot5FWXKr5PJnRajgRlnbl5GnqkSjPhxeBrmNTIB4+wGlDxOQV&#10;qVrbOA8L810AXSXGnXHt8Ka1SpztfgFxby/vyer8o5r9AgAA//8DAFBLAwQUAAYACAAAACEA3Joa&#10;+OAAAAAKAQAADwAAAGRycy9kb3ducmV2LnhtbEyPwU7DMAyG70i8Q2QkLtOWbowApek0kDggDbEN&#10;tHPWmLZq41RNupW3x5zgaPvT7+/PVqNrxQn7UHvSMJ8lIJAKb2sqNXx+vEzvQYRoyJrWE2r4xgCr&#10;/PIiM6n1Z9rhaR9LwSEUUqOhirFLpQxFhc6Eme+Q+Pble2cij30pbW/OHO5auUgSJZ2piT9UpsPn&#10;CotmPzgNT4fD6/YN6S6+N5NmO3STdb8ZtL6+GtePICKO8Q+GX31Wh5ydjn4gG0SrYamWilENtw/c&#10;iQG1ULw4MnkzT0DmmfxfIf8BAAD//wMAUEsBAi0AFAAGAAgAAAAhALaDOJL+AAAA4QEAABMAAAAA&#10;AAAAAAAAAAAAAAAAAFtDb250ZW50X1R5cGVzXS54bWxQSwECLQAUAAYACAAAACEAOP0h/9YAAACU&#10;AQAACwAAAAAAAAAAAAAAAAAvAQAAX3JlbHMvLnJlbHNQSwECLQAUAAYACAAAACEArKnh3kICAADw&#10;BAAADgAAAAAAAAAAAAAAAAAuAgAAZHJzL2Uyb0RvYy54bWxQSwECLQAUAAYACAAAACEA3Joa+OAA&#10;AAAKAQAADwAAAAAAAAAAAAAAAACcBAAAZHJzL2Rvd25yZXYueG1sUEsFBgAAAAAEAAQA8wAAAKkF&#10;AAAAAA==&#10;" fillcolor="#87c7d9 [2168]" strokecolor="#4bacc6 [3208]" strokeweight=".5pt">
                <v:fill color2="#6dbbd1 [2616]" rotate="t" colors="0 #aad2e1;.5 #9ccbdb;1 #8ac5d9" focus="100%" type="gradient">
                  <o:fill v:ext="view" type="gradientUnscaled"/>
                </v:fill>
              </v:rect>
            </w:pict>
          </mc:Fallback>
        </mc:AlternateContent>
      </w:r>
    </w:p>
    <w:p w14:paraId="7D9C4A32" w14:textId="587CF04E" w:rsidR="005E1793" w:rsidRDefault="005E1793"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0951BF2" wp14:editId="0AE4F02F">
                <wp:simplePos x="0" y="0"/>
                <wp:positionH relativeFrom="column">
                  <wp:posOffset>2736215</wp:posOffset>
                </wp:positionH>
                <wp:positionV relativeFrom="paragraph">
                  <wp:posOffset>115627</wp:posOffset>
                </wp:positionV>
                <wp:extent cx="1552575" cy="540327"/>
                <wp:effectExtent l="0" t="0" r="28575" b="12700"/>
                <wp:wrapNone/>
                <wp:docPr id="564456242" name="Ellipse 5"/>
                <wp:cNvGraphicFramePr/>
                <a:graphic xmlns:a="http://schemas.openxmlformats.org/drawingml/2006/main">
                  <a:graphicData uri="http://schemas.microsoft.com/office/word/2010/wordprocessingShape">
                    <wps:wsp>
                      <wps:cNvSpPr/>
                      <wps:spPr>
                        <a:xfrm>
                          <a:off x="0" y="0"/>
                          <a:ext cx="1552575" cy="54032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4570D26" w14:textId="281BC851" w:rsidR="00DB2049" w:rsidRDefault="00235471" w:rsidP="00DB2049">
                            <w:pPr>
                              <w:jc w:val="center"/>
                            </w:pPr>
                            <w:r>
                              <w:t>ADF, pp, KPSS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51BF2" id="_x0000_s1034" style="position:absolute;left:0;text-align:left;margin-left:215.45pt;margin-top:9.1pt;width:122.25pt;height:4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dSZUgIAAAUFAAAOAAAAZHJzL2Uyb0RvYy54bWysVN9P2zAQfp+0/8Hy+0jbtYNVpKgCMU1C&#10;UAETz65jU2uOzzu7Tbq/fmcnTdFA2jTtxbnzfffT3+X8oq0t2ykMBlzJxycjzpSTUBn3XPJvj9cf&#10;zjgLUbhKWHCq5HsV+MXi/bvzxs/VBDZgK4WMgrgwb3zJNzH6eVEEuVG1CCfglSOjBqxFJBWfiwpF&#10;Q9FrW0xGo09FA1h5BKlCoNurzsgXOb7WSsY7rYOKzJacaov5xHyu01kszsX8GYXfGNmXIf6hiloY&#10;R0mHUFciCrZF8ypUbSRCAB1PJNQFaG2kyj1QN+PRb908bIRXuRcaTvDDmML/Cytvdw9+hTSGxod5&#10;IDF10Wqs05fqY20e1n4Ylmojk3Q5ns0ms9MZZ5Jss+no4+Q0TbM4ensM8YuCmiWh5Mpa40PqR8zF&#10;7ibEDn1AkeuxhCzFvVUJbN290sxUKWn2zuxQlxbZTtC7CimVi9M+e0YnN22sHRwnf3bs8clVZeYM&#10;zn+RdfDImcHFwbk2DvCt7NX3cV+y7vCHCXR9pxHEdt1S4yU/S8h0s4Zqv0KG0DE5eHltaLo3IsSV&#10;QKIukZzWMd7RoS00JYde4mwD+POt+4QnRpGVs4ZWoeThx1ag4sx+dcS1z+PpNO1OVqaz0wkp+NKy&#10;fmlx2/oS6FXGtPheZjHhoz2IGqF+oq1dpqxkEk5S7pLLiAflMnYrSnsv1XKZYbQvXsQb9+DlgQeJ&#10;Oo/tk0DfUywSOW/hsDavaNZh0ws5WG4jaJM5eJxr/wK0a5nI/X8hLfNLPaOOf6/FLwAAAP//AwBQ&#10;SwMEFAAGAAgAAAAhAHr6jJLhAAAACgEAAA8AAABkcnMvZG93bnJldi54bWxMj8tOwzAQRfdI/IM1&#10;SGwQtdv0EUKcClUCCXXVgtqtG5s8Go+j2GnC3zNd0eXMPbpzJl2PtmEX0/nKoYTpRAAzmDtdYSHh&#10;++v9OQbmg0KtGodGwq/xsM7u71KVaDfgzlz2oWBUgj5REsoQ2oRzn5fGKj9xrUHKflxnVaCxK7ju&#10;1EDltuEzIZbcqgrpQqlasylNft73VoLYHFexrj8+nw59XS+GOtoetkcpHx/Gt1dgwYzhH4arPqlD&#10;Rk4n16P2rJEwj8QLoRTEM2AELFeLObATLUQUAc9SfvtC9gcAAP//AwBQSwECLQAUAAYACAAAACEA&#10;toM4kv4AAADhAQAAEwAAAAAAAAAAAAAAAAAAAAAAW0NvbnRlbnRfVHlwZXNdLnhtbFBLAQItABQA&#10;BgAIAAAAIQA4/SH/1gAAAJQBAAALAAAAAAAAAAAAAAAAAC8BAABfcmVscy8ucmVsc1BLAQItABQA&#10;BgAIAAAAIQAMHdSZUgIAAAUFAAAOAAAAAAAAAAAAAAAAAC4CAABkcnMvZTJvRG9jLnhtbFBLAQIt&#10;ABQABgAIAAAAIQB6+oyS4QAAAAoBAAAPAAAAAAAAAAAAAAAAAKwEAABkcnMvZG93bnJldi54bWxQ&#10;SwUGAAAAAAQABADzAAAAugUAAAAA&#10;" fillcolor="#aa97c1 [2167]" strokecolor="#8064a2 [3207]" strokeweight=".5pt">
                <v:fill color2="#9881b3 [2615]" rotate="t" colors="0 #bdb2cd;.5 #b2a5c4;1 #a796be" focus="100%" type="gradient">
                  <o:fill v:ext="view" type="gradientUnscaled"/>
                </v:fill>
                <v:stroke joinstyle="miter"/>
                <v:textbox>
                  <w:txbxContent>
                    <w:p w14:paraId="34570D26" w14:textId="281BC851" w:rsidR="00DB2049" w:rsidRDefault="00235471" w:rsidP="00DB2049">
                      <w:pPr>
                        <w:jc w:val="center"/>
                      </w:pPr>
                      <w:r>
                        <w:t>ADF, pp, KPSS</w:t>
                      </w:r>
                    </w:p>
                  </w:txbxContent>
                </v:textbox>
              </v:oval>
            </w:pict>
          </mc:Fallback>
        </mc:AlternateContent>
      </w:r>
      <w:r w:rsidRPr="001C4387">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E5F6231" wp14:editId="5441913D">
                <wp:simplePos x="0" y="0"/>
                <wp:positionH relativeFrom="column">
                  <wp:posOffset>-821690</wp:posOffset>
                </wp:positionH>
                <wp:positionV relativeFrom="paragraph">
                  <wp:posOffset>397510</wp:posOffset>
                </wp:positionV>
                <wp:extent cx="1543050" cy="644236"/>
                <wp:effectExtent l="0" t="0" r="19050" b="22860"/>
                <wp:wrapNone/>
                <wp:docPr id="1618258336" name="Ellipse 5"/>
                <wp:cNvGraphicFramePr/>
                <a:graphic xmlns:a="http://schemas.openxmlformats.org/drawingml/2006/main">
                  <a:graphicData uri="http://schemas.microsoft.com/office/word/2010/wordprocessingShape">
                    <wps:wsp>
                      <wps:cNvSpPr/>
                      <wps:spPr>
                        <a:xfrm>
                          <a:off x="0" y="0"/>
                          <a:ext cx="1543050" cy="644236"/>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D09496D" w14:textId="09ACC710" w:rsidR="00DB2049" w:rsidRPr="000057D3" w:rsidRDefault="00235471" w:rsidP="00DB2049">
                            <w:pPr>
                              <w:jc w:val="center"/>
                              <w:rPr>
                                <w:sz w:val="18"/>
                                <w:szCs w:val="18"/>
                              </w:rPr>
                            </w:pPr>
                            <w:r w:rsidRPr="000057D3">
                              <w:rPr>
                                <w:sz w:val="18"/>
                                <w:szCs w:val="18"/>
                              </w:rPr>
                              <w:t xml:space="preserve">Andrews, </w:t>
                            </w:r>
                            <w:proofErr w:type="spellStart"/>
                            <w:r w:rsidRPr="000057D3">
                              <w:rPr>
                                <w:sz w:val="18"/>
                                <w:szCs w:val="18"/>
                              </w:rPr>
                              <w:t>Zivot</w:t>
                            </w:r>
                            <w:proofErr w:type="spellEnd"/>
                            <w:r w:rsidRPr="000057D3">
                              <w:rPr>
                                <w:sz w:val="18"/>
                                <w:szCs w:val="18"/>
                              </w:rPr>
                              <w:t xml:space="preserve">, </w:t>
                            </w:r>
                            <w:proofErr w:type="spellStart"/>
                            <w:r w:rsidRPr="000057D3">
                              <w:rPr>
                                <w:sz w:val="18"/>
                                <w:szCs w:val="18"/>
                              </w:rPr>
                              <w:t>Kapetanios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F6231" id="_x0000_s1035" style="position:absolute;left:0;text-align:left;margin-left:-64.7pt;margin-top:31.3pt;width:121.5pt;height:5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ENUQIAAAUFAAAOAAAAZHJzL2Uyb0RvYy54bWysVN9P2zAQfp+0/8Hy+0hbAhsVKapATJMQ&#10;oMHEs+vY1Jrj885uk+6v39lJUzSQNk17ce583/30dzm/6BrLtgqDAVfx6dGEM+Uk1MY9V/zb4/WH&#10;T5yFKFwtLDhV8Z0K/GLx/t156+dqBmuwtUJGQVyYt77i6xj9vCiCXKtGhCPwypFRAzYikorPRY2i&#10;peiNLWaTyWnRAtYeQaoQ6PaqN/JFjq+1kvFO66AisxWn2mI+MZ+rdBaLczF/RuHXRg5liH+oohHG&#10;UdIx1JWIgm3QvArVGIkQQMcjCU0BWhupcg/UzXTyWzcPa+FV7oWGE/w4pvD/wsrb7YO/RxpD68M8&#10;kJi66DQ26Uv1sS4PazcOS3WRSbqcnpTHkxOaqSTbaVnOjk/TNIuDt8cQPytoWBIqrqw1PqR+xFxs&#10;b0Ls0XsUuR5KyFLcWZXA1n1Vmpk6Jc3emR3q0iLbCnpXIaVysRyyZ3Ry08ba0XH2Z8cBn1xVZs7o&#10;/BdZR4+cGVwcnRvjAN/KXn+fDiXrHr+fQN93GkHsVh01XvGzhEw3K6h398gQeiYHL68NTfdGhHgv&#10;kKhLD0LrGO/o0BbaisMgcbYG/PnWfcITo8jKWUurUPHwYyNQcWa/OOLa2bQs0+5kpTz5OCMFX1pW&#10;Ly1u01wCvcqUFt/LLCZ8tHtRIzRPtLXLlJVMwknKXXEZca9cxn5Fae+lWi4zjPbFi3jjHrzc8yBR&#10;57F7EugHikUi5y3s1+YVzXpseiEHy00EbTIHD3MdXoB2LRN5+C+kZX6pZ9Th77X4BQAA//8DAFBL&#10;AwQUAAYACAAAACEAQd/Df+IAAAALAQAADwAAAGRycy9kb3ducmV2LnhtbEyPTU/DMAyG70j8h8hI&#10;XNCWthtllKYTmgQS2omBtmvWmH7QOFOTruXf453g9lp+9Ppxvp5sJ87Y+8aRgngegUAqnWmoUvD5&#10;8TJbgfBBk9GdI1Twgx7WxfVVrjPjRnrH8y5UgkvIZ1pBHcIpk9KXNVrt5+6ExLsv11sdeOwraXo9&#10;crntZBJFqbS6Ib5Q6xNuaiy/d4NVEG0ODyvTvr7d7Ye2vR/bxXa/PSh1ezM9P4EIOIU/GC76rA4F&#10;Ox3dQMaLTsEsTh6XzCpIkxTEhYgXHI4c0mUMssjl/x+KXwAAAP//AwBQSwECLQAUAAYACAAAACEA&#10;toM4kv4AAADhAQAAEwAAAAAAAAAAAAAAAAAAAAAAW0NvbnRlbnRfVHlwZXNdLnhtbFBLAQItABQA&#10;BgAIAAAAIQA4/SH/1gAAAJQBAAALAAAAAAAAAAAAAAAAAC8BAABfcmVscy8ucmVsc1BLAQItABQA&#10;BgAIAAAAIQAyX8ENUQIAAAUFAAAOAAAAAAAAAAAAAAAAAC4CAABkcnMvZTJvRG9jLnhtbFBLAQIt&#10;ABQABgAIAAAAIQBB38N/4gAAAAsBAAAPAAAAAAAAAAAAAAAAAKsEAABkcnMvZG93bnJldi54bWxQ&#10;SwUGAAAAAAQABADzAAAAugUAAAAA&#10;" fillcolor="#aa97c1 [2167]" strokecolor="#8064a2 [3207]" strokeweight=".5pt">
                <v:fill color2="#9881b3 [2615]" rotate="t" colors="0 #bdb2cd;.5 #b2a5c4;1 #a796be" focus="100%" type="gradient">
                  <o:fill v:ext="view" type="gradientUnscaled"/>
                </v:fill>
                <v:stroke joinstyle="miter"/>
                <v:textbox>
                  <w:txbxContent>
                    <w:p w14:paraId="6D09496D" w14:textId="09ACC710" w:rsidR="00DB2049" w:rsidRPr="000057D3" w:rsidRDefault="00235471" w:rsidP="00DB2049">
                      <w:pPr>
                        <w:jc w:val="center"/>
                        <w:rPr>
                          <w:sz w:val="18"/>
                          <w:szCs w:val="18"/>
                        </w:rPr>
                      </w:pPr>
                      <w:r w:rsidRPr="000057D3">
                        <w:rPr>
                          <w:sz w:val="18"/>
                          <w:szCs w:val="18"/>
                        </w:rPr>
                        <w:t xml:space="preserve">Andrews, </w:t>
                      </w:r>
                      <w:proofErr w:type="spellStart"/>
                      <w:r w:rsidRPr="000057D3">
                        <w:rPr>
                          <w:sz w:val="18"/>
                          <w:szCs w:val="18"/>
                        </w:rPr>
                        <w:t>Zivot</w:t>
                      </w:r>
                      <w:proofErr w:type="spellEnd"/>
                      <w:r w:rsidRPr="000057D3">
                        <w:rPr>
                          <w:sz w:val="18"/>
                          <w:szCs w:val="18"/>
                        </w:rPr>
                        <w:t xml:space="preserve">, </w:t>
                      </w:r>
                      <w:proofErr w:type="spellStart"/>
                      <w:r w:rsidRPr="000057D3">
                        <w:rPr>
                          <w:sz w:val="18"/>
                          <w:szCs w:val="18"/>
                        </w:rPr>
                        <w:t>Kapetanios</w:t>
                      </w:r>
                      <w:proofErr w:type="spellEnd"/>
                    </w:p>
                  </w:txbxContent>
                </v:textbox>
              </v:oval>
            </w:pict>
          </mc:Fallback>
        </mc:AlternateContent>
      </w:r>
      <w:r w:rsidRPr="001C4387">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CA91B46" wp14:editId="7F6EC58A">
                <wp:simplePos x="0" y="0"/>
                <wp:positionH relativeFrom="column">
                  <wp:posOffset>-684992</wp:posOffset>
                </wp:positionH>
                <wp:positionV relativeFrom="paragraph">
                  <wp:posOffset>194945</wp:posOffset>
                </wp:positionV>
                <wp:extent cx="1028700" cy="457200"/>
                <wp:effectExtent l="0" t="0" r="19050" b="19050"/>
                <wp:wrapNone/>
                <wp:docPr id="1763691432" name="Rectangle 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C4D2F" id="Rectangle 4" o:spid="_x0000_s1026" style="position:absolute;margin-left:-53.95pt;margin-top:15.35pt;width:81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HeQgIAAPAEAAAOAAAAZHJzL2Uyb0RvYy54bWysVN9v2jAQfp+0/8Hy+0hAdO0QoUJUnSah&#10;thqd+mwcG6I5Pu9sCOyv39kJAXWVNk17cc6+3999l+ntoTZsr9BXYAs+HOScKSuhrOym4N+e7z/c&#10;cOaDsKUwYFXBj8rz29n7d9PGTdQItmBKhYyCWD9pXMG3IbhJlnm5VbXwA3DKklID1iLQFTdZiaKh&#10;6LXJRnn+MWsAS4cglff0etcq+SzF11rJ8Ki1V4GZglNtIZ2YznU8s9lUTDYo3LaSXRniH6qoRWUp&#10;aR/qTgTBdlj9FqquJIIHHQYS6gy0rqRKPVA3w/xVN6utcCr1QuB418Pk/19Y+bBfuSckGBrnJ57E&#10;2MVBYx2/VB87JLCOPVjqEJikx2E+urnOCVNJuvHVNU0jopmdvR368FlBzaJQcKRhJIzEfulDa3oy&#10;Ib9z/iSFo1GxBGO/Ks2qMmZM3okaamGQ7QUNVUipbLjqUifr6KYrY3rH0Z8dO/voqhJteue/yNp7&#10;pMxgQ+9cVxbwrezl92FXsm7tTwi0fUcI1lAen5AhtKT1Tt5XBORS+PAkkFhK2NPmhUc6tIGm4NBJ&#10;nG0Bf771Hu2JPKTlrCHWF9z/2AlUnJkvlmj1aTgexzVJlzRUzvBSs77U2F29AJrBkHbcySSSMwZz&#10;EjVC/UILOo9ZSSWspNwFlwFPl0Vot5FWXKr5PJnRajgRlnbl5GnqkSjPhxeBrmNTIB4+wGlDxOQV&#10;qVrbOA8L810AXSXGnXHt8Ka1SpztfgFxby/vyer8o5r9AgAA//8DAFBLAwQUAAYACAAAACEA7T69&#10;HeEAAAAKAQAADwAAAGRycy9kb3ducmV2LnhtbEyPy07DMBBF90j8gzVIbKrWTnkEQpyqILFAKqIU&#10;1LWbDEmUeBzZThv+nmEFy9E9uvdMvppsL47oQ+tIQ7JQIJBKV7VUa/j8eJ7fgQjRUGV6R6jhGwOs&#10;ivOz3GSVO9E7HnexFlxCITMamhiHTMpQNmhNWLgBibMv562JfPpaVt6cuNz2cqnUrbSmJV5ozIBP&#10;DZbdbrQaHvf7l+0rUhrfulm3HYfZ2m9GrS8vpvUDiIhT/IPhV5/VoWCngxupCqLXME9Ues+shiuV&#10;gmDi5joBcWBSLVOQRS7/v1D8AAAA//8DAFBLAQItABQABgAIAAAAIQC2gziS/gAAAOEBAAATAAAA&#10;AAAAAAAAAAAAAAAAAABbQ29udGVudF9UeXBlc10ueG1sUEsBAi0AFAAGAAgAAAAhADj9If/WAAAA&#10;lAEAAAsAAAAAAAAAAAAAAAAALwEAAF9yZWxzLy5yZWxzUEsBAi0AFAAGAAgAAAAhAKyp4d5CAgAA&#10;8AQAAA4AAAAAAAAAAAAAAAAALgIAAGRycy9lMm9Eb2MueG1sUEsBAi0AFAAGAAgAAAAhAO0+vR3h&#10;AAAACgEAAA8AAAAAAAAAAAAAAAAAnAQAAGRycy9kb3ducmV2LnhtbFBLBQYAAAAABAAEAPMAAACq&#10;BQAAAAA=&#10;" fillcolor="#87c7d9 [2168]" strokecolor="#4bacc6 [3208]" strokeweight=".5pt">
                <v:fill color2="#6dbbd1 [2616]" rotate="t" colors="0 #aad2e1;.5 #9ccbdb;1 #8ac5d9" focus="100%" type="gradient">
                  <o:fill v:ext="view" type="gradientUnscaled"/>
                </v:fill>
              </v:rect>
            </w:pict>
          </mc:Fallback>
        </mc:AlternateContent>
      </w:r>
    </w:p>
    <w:p w14:paraId="33C13185" w14:textId="6986FDD5" w:rsidR="005E1793" w:rsidRDefault="005E1793" w:rsidP="001C4387">
      <w:pPr>
        <w:spacing w:line="360" w:lineRule="auto"/>
        <w:jc w:val="both"/>
        <w:rPr>
          <w:rFonts w:ascii="Times New Roman" w:hAnsi="Times New Roman" w:cs="Times New Roman"/>
          <w:sz w:val="24"/>
          <w:szCs w:val="24"/>
        </w:rPr>
      </w:pPr>
    </w:p>
    <w:p w14:paraId="2A469DA1" w14:textId="56821C1A" w:rsidR="007C655E" w:rsidRDefault="007C655E" w:rsidP="001C4387">
      <w:pPr>
        <w:spacing w:line="360" w:lineRule="auto"/>
        <w:jc w:val="both"/>
        <w:rPr>
          <w:rFonts w:ascii="Times New Roman" w:hAnsi="Times New Roman" w:cs="Times New Roman"/>
          <w:sz w:val="24"/>
          <w:szCs w:val="24"/>
        </w:rPr>
      </w:pPr>
    </w:p>
    <w:p w14:paraId="5557D30D" w14:textId="451F4C39" w:rsidR="00D1072B" w:rsidRPr="001C4387" w:rsidRDefault="00DA7246"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Dans le cas de ce travail, l’étude de la stationnarité est menée suivant une procédure à quatre points, à savoir : la lecture de l’autocorrélogramme simple, lecture du chronogramme de la série, application d’un test de racine unitaire (ADF, PP et KPSS), application d’un test graphique de détection de rupture (CUSUM) dans la chronique du processus générateur des données observées et un test de stationnarité avec rupture (ADF-B). L’examen de l’autocorrélogramme simple (ACF) permet de se faire une idée de la stationnarité du processus générateur d’une chronique. En effet, une décroissance lente des autocorrélations est l’indication de la présence d’un phénomène persistant et par conséquent le processus est non stationnaire et gouverné par une composante de tendance déterministe. En plus de la présomption de la non stationnarité, l’examen du chronogramme permet de se faire une idée du type de non stationnarité du processus générateur des données observées (TS ou DS). Le chronogramme est également un "pré-test" de rupture dans le processus générateur de la série chronologique sous étude. Dans le cas d’absence de rupture, les tests de racine unitaire (ADF et PP) sont appliqués. En plus de ces tests de racine unitaire, on effectue le test de stationnarité (KPSS). Á la différence des tests ADF et PP qui testent l’hypothèse nulle de présence de racine unitaire, le test KPSS a la particularité de supposer dans son hypothèse nulle la stationnarité du processus générateur de la chronique étudiée. </w:t>
      </w:r>
    </w:p>
    <w:p w14:paraId="2BEB570C" w14:textId="3E0F7C49" w:rsidR="00830807" w:rsidRPr="001C4387" w:rsidRDefault="00DA7246"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Enfin, le test graphique CUSUM est un test de présence de rupture. En présence de rupture, le test ADF généralisé avec rupture permet détecter la date et le type de rupture intervenue dans le processus.</w:t>
      </w:r>
    </w:p>
    <w:p w14:paraId="23EEFEBF" w14:textId="77777777" w:rsidR="00830807" w:rsidRPr="001C4387" w:rsidRDefault="00830807" w:rsidP="001C4387">
      <w:pPr>
        <w:spacing w:line="360" w:lineRule="auto"/>
        <w:jc w:val="both"/>
        <w:rPr>
          <w:rFonts w:ascii="Times New Roman" w:hAnsi="Times New Roman" w:cs="Times New Roman"/>
          <w:sz w:val="24"/>
          <w:szCs w:val="24"/>
          <w:lang w:val="fr-CM"/>
        </w:rPr>
      </w:pPr>
      <w:r w:rsidRPr="001C4387">
        <w:rPr>
          <w:rFonts w:ascii="Times New Roman" w:hAnsi="Times New Roman" w:cs="Times New Roman"/>
          <w:sz w:val="24"/>
          <w:szCs w:val="24"/>
        </w:rPr>
        <w:lastRenderedPageBreak/>
        <w:t xml:space="preserve">Avant d’appliquer les tests de stationnarité, il est important d’analyser la présence de rupture dans nos différentes chroniques car en présence de rupture, les tests de racine unitaire (ADF, PP) ne sont plus adaptés pour analyser la stationnarité. Le graphique ci-dessous représente la courbe des résidus récursifs du test de </w:t>
      </w:r>
      <w:proofErr w:type="spellStart"/>
      <w:r w:rsidRPr="001C4387">
        <w:rPr>
          <w:rFonts w:ascii="Times New Roman" w:hAnsi="Times New Roman" w:cs="Times New Roman"/>
          <w:sz w:val="24"/>
          <w:szCs w:val="24"/>
        </w:rPr>
        <w:t>cumsum</w:t>
      </w:r>
      <w:proofErr w:type="spellEnd"/>
      <w:r w:rsidRPr="001C4387">
        <w:rPr>
          <w:rFonts w:ascii="Times New Roman" w:hAnsi="Times New Roman" w:cs="Times New Roman"/>
          <w:sz w:val="24"/>
          <w:szCs w:val="24"/>
        </w:rPr>
        <w:t xml:space="preserve">.  </w:t>
      </w:r>
    </w:p>
    <w:p w14:paraId="22AF9AE3" w14:textId="77777777" w:rsidR="00830807" w:rsidRPr="001C4387" w:rsidRDefault="00830807" w:rsidP="001C4387">
      <w:pPr>
        <w:spacing w:line="360" w:lineRule="auto"/>
        <w:jc w:val="both"/>
        <w:rPr>
          <w:rFonts w:ascii="Times New Roman" w:hAnsi="Times New Roman" w:cs="Times New Roman"/>
          <w:sz w:val="24"/>
          <w:szCs w:val="24"/>
          <w:lang w:val="fr-CM"/>
        </w:rPr>
      </w:pPr>
    </w:p>
    <w:p w14:paraId="45D5C477" w14:textId="4B6476E7" w:rsidR="00830807" w:rsidRPr="001C4387" w:rsidRDefault="00830807" w:rsidP="001C4387">
      <w:pPr>
        <w:pStyle w:val="Lgende"/>
        <w:keepNext/>
        <w:spacing w:line="360" w:lineRule="auto"/>
        <w:jc w:val="both"/>
        <w:rPr>
          <w:rFonts w:ascii="Times New Roman" w:hAnsi="Times New Roman" w:cs="Times New Roman"/>
          <w:i/>
          <w:iCs/>
          <w:color w:val="auto"/>
          <w:sz w:val="24"/>
          <w:szCs w:val="24"/>
        </w:rPr>
      </w:pPr>
      <w:bookmarkStart w:id="27" w:name="_Toc186587903"/>
      <w:r w:rsidRPr="001C4387">
        <w:rPr>
          <w:rFonts w:ascii="Times New Roman" w:hAnsi="Times New Roman" w:cs="Times New Roman"/>
          <w:i/>
          <w:iCs/>
          <w:color w:val="auto"/>
          <w:sz w:val="24"/>
          <w:szCs w:val="24"/>
        </w:rPr>
        <w:t xml:space="preserve">Figure </w:t>
      </w:r>
      <w:r w:rsidR="002858AE">
        <w:rPr>
          <w:rFonts w:ascii="Times New Roman" w:hAnsi="Times New Roman" w:cs="Times New Roman"/>
          <w:i/>
          <w:iCs/>
          <w:color w:val="auto"/>
          <w:sz w:val="24"/>
          <w:szCs w:val="24"/>
        </w:rPr>
        <w:fldChar w:fldCharType="begin"/>
      </w:r>
      <w:r w:rsidR="002858AE">
        <w:rPr>
          <w:rFonts w:ascii="Times New Roman" w:hAnsi="Times New Roman" w:cs="Times New Roman"/>
          <w:i/>
          <w:iCs/>
          <w:color w:val="auto"/>
          <w:sz w:val="24"/>
          <w:szCs w:val="24"/>
        </w:rPr>
        <w:instrText xml:space="preserve"> SEQ Figure \* ARABIC </w:instrText>
      </w:r>
      <w:r w:rsidR="002858A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7</w:t>
      </w:r>
      <w:r w:rsidR="002858AE">
        <w:rPr>
          <w:rFonts w:ascii="Times New Roman" w:hAnsi="Times New Roman" w:cs="Times New Roman"/>
          <w:i/>
          <w:iCs/>
          <w:color w:val="auto"/>
          <w:sz w:val="24"/>
          <w:szCs w:val="24"/>
        </w:rPr>
        <w:fldChar w:fldCharType="end"/>
      </w:r>
      <w:r w:rsidRPr="001C4387">
        <w:rPr>
          <w:rFonts w:ascii="Times New Roman" w:hAnsi="Times New Roman" w:cs="Times New Roman"/>
          <w:i/>
          <w:iCs/>
          <w:color w:val="auto"/>
          <w:sz w:val="24"/>
          <w:szCs w:val="24"/>
        </w:rPr>
        <w:t>: détection de ruptures</w:t>
      </w:r>
      <w:bookmarkEnd w:id="27"/>
    </w:p>
    <w:p w14:paraId="663B5564" w14:textId="4C1BB88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inline distT="0" distB="0" distL="0" distR="0" wp14:anchorId="790EC435" wp14:editId="468A1832">
            <wp:extent cx="6196865" cy="3925504"/>
            <wp:effectExtent l="0" t="0" r="0" b="0"/>
            <wp:docPr id="1843565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5064" cy="3981375"/>
                    </a:xfrm>
                    <a:prstGeom prst="rect">
                      <a:avLst/>
                    </a:prstGeom>
                    <a:noFill/>
                  </pic:spPr>
                </pic:pic>
              </a:graphicData>
            </a:graphic>
          </wp:inline>
        </w:drawing>
      </w:r>
      <w:r w:rsidRPr="001C4387">
        <w:rPr>
          <w:rFonts w:ascii="Times New Roman" w:hAnsi="Times New Roman" w:cs="Times New Roman"/>
          <w:sz w:val="24"/>
          <w:szCs w:val="24"/>
        </w:rPr>
        <w:t>Source : Nos calculs à partir des données de la Banque Mondiale</w:t>
      </w:r>
    </w:p>
    <w:p w14:paraId="177D45F6" w14:textId="77777777" w:rsidR="005E1793" w:rsidRDefault="005E1793" w:rsidP="005E1793">
      <w:pPr>
        <w:spacing w:line="360" w:lineRule="auto"/>
        <w:jc w:val="both"/>
        <w:rPr>
          <w:rFonts w:ascii="Times New Roman" w:hAnsi="Times New Roman" w:cs="Times New Roman"/>
          <w:sz w:val="24"/>
          <w:szCs w:val="24"/>
        </w:rPr>
      </w:pPr>
    </w:p>
    <w:p w14:paraId="7ED179DC" w14:textId="29E6D4C5" w:rsidR="005E1793" w:rsidRDefault="00830807" w:rsidP="005E1793">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Il ressort que </w:t>
      </w:r>
      <w:r w:rsidR="00370501">
        <w:rPr>
          <w:rFonts w:ascii="Times New Roman" w:hAnsi="Times New Roman" w:cs="Times New Roman"/>
          <w:sz w:val="24"/>
          <w:szCs w:val="24"/>
        </w:rPr>
        <w:t>toutes les séries ne sont pas déréglées sur toute la période d’étude</w:t>
      </w:r>
      <w:r w:rsidRPr="001C4387">
        <w:rPr>
          <w:rFonts w:ascii="Times New Roman" w:hAnsi="Times New Roman" w:cs="Times New Roman"/>
          <w:sz w:val="24"/>
          <w:szCs w:val="24"/>
        </w:rPr>
        <w:t xml:space="preserve">. Le tableau ci-dessous présente poids d’évidence du test de </w:t>
      </w:r>
      <w:proofErr w:type="spellStart"/>
      <w:r w:rsidRPr="001C4387">
        <w:rPr>
          <w:rFonts w:ascii="Times New Roman" w:hAnsi="Times New Roman" w:cs="Times New Roman"/>
          <w:sz w:val="24"/>
          <w:szCs w:val="24"/>
        </w:rPr>
        <w:t>cumsum.</w:t>
      </w:r>
      <w:bookmarkStart w:id="28" w:name="_Toc186587909"/>
      <w:proofErr w:type="spellEnd"/>
    </w:p>
    <w:p w14:paraId="4E44CC3B" w14:textId="77777777" w:rsidR="005E1793" w:rsidRDefault="005E1793" w:rsidP="005E1793">
      <w:pPr>
        <w:spacing w:line="360" w:lineRule="auto"/>
        <w:jc w:val="both"/>
        <w:rPr>
          <w:rFonts w:ascii="Times New Roman" w:hAnsi="Times New Roman" w:cs="Times New Roman"/>
          <w:sz w:val="24"/>
          <w:szCs w:val="24"/>
        </w:rPr>
      </w:pPr>
    </w:p>
    <w:p w14:paraId="1C187107" w14:textId="77777777" w:rsidR="005E1793" w:rsidRDefault="005E1793" w:rsidP="005E1793">
      <w:pPr>
        <w:spacing w:line="360" w:lineRule="auto"/>
        <w:jc w:val="both"/>
        <w:rPr>
          <w:rFonts w:ascii="Times New Roman" w:hAnsi="Times New Roman" w:cs="Times New Roman"/>
          <w:sz w:val="24"/>
          <w:szCs w:val="24"/>
        </w:rPr>
      </w:pPr>
    </w:p>
    <w:p w14:paraId="65774FF9" w14:textId="77777777" w:rsidR="005E1793" w:rsidRDefault="005E1793" w:rsidP="005E1793">
      <w:pPr>
        <w:spacing w:line="360" w:lineRule="auto"/>
        <w:jc w:val="both"/>
        <w:rPr>
          <w:rFonts w:ascii="Times New Roman" w:hAnsi="Times New Roman" w:cs="Times New Roman"/>
          <w:sz w:val="24"/>
          <w:szCs w:val="24"/>
        </w:rPr>
      </w:pPr>
    </w:p>
    <w:p w14:paraId="251F3E23" w14:textId="77777777" w:rsidR="005E1793" w:rsidRDefault="005E1793" w:rsidP="005E1793">
      <w:pPr>
        <w:spacing w:line="360" w:lineRule="auto"/>
        <w:jc w:val="both"/>
        <w:rPr>
          <w:rFonts w:ascii="Times New Roman" w:hAnsi="Times New Roman" w:cs="Times New Roman"/>
          <w:sz w:val="24"/>
          <w:szCs w:val="24"/>
        </w:rPr>
      </w:pPr>
    </w:p>
    <w:p w14:paraId="16E352A9" w14:textId="77777777" w:rsidR="005E1793" w:rsidRDefault="005E1793" w:rsidP="005E1793">
      <w:pPr>
        <w:spacing w:line="360" w:lineRule="auto"/>
        <w:jc w:val="both"/>
        <w:rPr>
          <w:rFonts w:ascii="Times New Roman" w:hAnsi="Times New Roman" w:cs="Times New Roman"/>
          <w:sz w:val="24"/>
          <w:szCs w:val="24"/>
        </w:rPr>
      </w:pPr>
    </w:p>
    <w:p w14:paraId="2E93A0BE" w14:textId="2365433E" w:rsidR="00370501" w:rsidRPr="005E1793" w:rsidRDefault="007C655E" w:rsidP="005E1793">
      <w:pPr>
        <w:spacing w:line="360" w:lineRule="auto"/>
        <w:jc w:val="both"/>
        <w:rPr>
          <w:rFonts w:ascii="Times New Roman" w:hAnsi="Times New Roman" w:cs="Times New Roman"/>
          <w:sz w:val="24"/>
          <w:szCs w:val="24"/>
        </w:rPr>
      </w:pPr>
      <w:r w:rsidRPr="001C4387">
        <w:rPr>
          <w:rFonts w:ascii="Times New Roman" w:hAnsi="Times New Roman" w:cs="Times New Roman"/>
          <w:i/>
          <w:iCs/>
          <w:sz w:val="24"/>
          <w:szCs w:val="24"/>
        </w:rPr>
        <w:t xml:space="preserve">Tableau </w:t>
      </w:r>
      <w:r w:rsidRPr="001C4387">
        <w:rPr>
          <w:rFonts w:ascii="Times New Roman" w:hAnsi="Times New Roman" w:cs="Times New Roman"/>
          <w:i/>
          <w:iCs/>
          <w:sz w:val="24"/>
          <w:szCs w:val="24"/>
        </w:rPr>
        <w:fldChar w:fldCharType="begin"/>
      </w:r>
      <w:r w:rsidRPr="001C4387">
        <w:rPr>
          <w:rFonts w:ascii="Times New Roman" w:hAnsi="Times New Roman" w:cs="Times New Roman"/>
          <w:i/>
          <w:iCs/>
          <w:sz w:val="24"/>
          <w:szCs w:val="24"/>
        </w:rPr>
        <w:instrText xml:space="preserve"> SEQ Tableau \* ARABIC </w:instrText>
      </w:r>
      <w:r w:rsidRPr="001C4387">
        <w:rPr>
          <w:rFonts w:ascii="Times New Roman" w:hAnsi="Times New Roman" w:cs="Times New Roman"/>
          <w:i/>
          <w:iCs/>
          <w:sz w:val="24"/>
          <w:szCs w:val="24"/>
        </w:rPr>
        <w:fldChar w:fldCharType="separate"/>
      </w:r>
      <w:r w:rsidR="00A94524">
        <w:rPr>
          <w:rFonts w:ascii="Times New Roman" w:hAnsi="Times New Roman" w:cs="Times New Roman"/>
          <w:i/>
          <w:iCs/>
          <w:noProof/>
          <w:sz w:val="24"/>
          <w:szCs w:val="24"/>
        </w:rPr>
        <w:t>1</w:t>
      </w:r>
      <w:r w:rsidRPr="001C4387">
        <w:rPr>
          <w:rFonts w:ascii="Times New Roman" w:hAnsi="Times New Roman" w:cs="Times New Roman"/>
          <w:i/>
          <w:iCs/>
          <w:sz w:val="24"/>
          <w:szCs w:val="24"/>
        </w:rPr>
        <w:fldChar w:fldCharType="end"/>
      </w:r>
      <w:r w:rsidRPr="001C4387">
        <w:rPr>
          <w:rFonts w:ascii="Times New Roman" w:hAnsi="Times New Roman" w:cs="Times New Roman"/>
          <w:i/>
          <w:iCs/>
          <w:sz w:val="24"/>
          <w:szCs w:val="24"/>
        </w:rPr>
        <w:t xml:space="preserve">: Résultats du test de </w:t>
      </w:r>
      <w:proofErr w:type="spellStart"/>
      <w:r w:rsidRPr="001C4387">
        <w:rPr>
          <w:rFonts w:ascii="Times New Roman" w:hAnsi="Times New Roman" w:cs="Times New Roman"/>
          <w:i/>
          <w:iCs/>
          <w:sz w:val="24"/>
          <w:szCs w:val="24"/>
        </w:rPr>
        <w:t>cumsum</w:t>
      </w:r>
      <w:bookmarkEnd w:id="28"/>
      <w:proofErr w:type="spellEnd"/>
    </w:p>
    <w:tbl>
      <w:tblPr>
        <w:tblW w:w="7129" w:type="dxa"/>
        <w:tblLayout w:type="fixed"/>
        <w:tblCellMar>
          <w:left w:w="0" w:type="dxa"/>
          <w:right w:w="0" w:type="dxa"/>
        </w:tblCellMar>
        <w:tblLook w:val="04A0" w:firstRow="1" w:lastRow="0" w:firstColumn="1" w:lastColumn="0" w:noHBand="0" w:noVBand="1"/>
      </w:tblPr>
      <w:tblGrid>
        <w:gridCol w:w="1020"/>
        <w:gridCol w:w="752"/>
        <w:gridCol w:w="705"/>
        <w:gridCol w:w="1057"/>
        <w:gridCol w:w="992"/>
        <w:gridCol w:w="851"/>
        <w:gridCol w:w="850"/>
        <w:gridCol w:w="902"/>
      </w:tblGrid>
      <w:tr w:rsidR="00370501" w:rsidRPr="00370501" w14:paraId="3EC05787" w14:textId="77777777" w:rsidTr="00370501">
        <w:trPr>
          <w:divId w:val="1235706000"/>
          <w:trHeight w:val="975"/>
        </w:trPr>
        <w:tc>
          <w:tcPr>
            <w:tcW w:w="1020" w:type="dxa"/>
            <w:tcBorders>
              <w:top w:val="single" w:sz="8" w:space="0" w:color="auto"/>
              <w:left w:val="single" w:sz="8" w:space="0" w:color="auto"/>
              <w:bottom w:val="single" w:sz="4" w:space="0" w:color="auto"/>
              <w:right w:val="nil"/>
            </w:tcBorders>
            <w:shd w:val="clear" w:color="auto" w:fill="auto"/>
            <w:tcMar>
              <w:top w:w="15" w:type="dxa"/>
              <w:left w:w="15" w:type="dxa"/>
              <w:bottom w:w="0" w:type="dxa"/>
              <w:right w:w="15" w:type="dxa"/>
            </w:tcMar>
            <w:vAlign w:val="center"/>
            <w:hideMark/>
          </w:tcPr>
          <w:p w14:paraId="15EF0848" w14:textId="77777777" w:rsidR="00370501" w:rsidRPr="00370501" w:rsidRDefault="00370501" w:rsidP="00370501">
            <w:pPr>
              <w:spacing w:after="0" w:line="240" w:lineRule="auto"/>
              <w:jc w:val="both"/>
              <w:rPr>
                <w:rFonts w:ascii="Times New Roman" w:eastAsia="Times New Roman" w:hAnsi="Times New Roman" w:cs="Times New Roman"/>
                <w:b/>
                <w:bCs/>
                <w:color w:val="000000"/>
                <w:sz w:val="24"/>
                <w:szCs w:val="24"/>
                <w:lang w:eastAsia="fr-FR"/>
              </w:rPr>
            </w:pPr>
            <w:r w:rsidRPr="00370501">
              <w:rPr>
                <w:rFonts w:ascii="Times New Roman" w:eastAsia="Times New Roman" w:hAnsi="Times New Roman" w:cs="Times New Roman"/>
                <w:b/>
                <w:bCs/>
                <w:color w:val="000000"/>
                <w:sz w:val="24"/>
                <w:szCs w:val="24"/>
                <w:lang w:eastAsia="fr-FR"/>
              </w:rPr>
              <w:t>Variables</w:t>
            </w:r>
          </w:p>
        </w:tc>
        <w:tc>
          <w:tcPr>
            <w:tcW w:w="752" w:type="dxa"/>
            <w:tcBorders>
              <w:top w:val="double" w:sz="6" w:space="0" w:color="auto"/>
              <w:left w:val="double" w:sz="6" w:space="0" w:color="auto"/>
              <w:bottom w:val="double" w:sz="6" w:space="0" w:color="auto"/>
              <w:right w:val="double" w:sz="6" w:space="0" w:color="auto"/>
            </w:tcBorders>
            <w:shd w:val="clear" w:color="auto" w:fill="auto"/>
            <w:tcMar>
              <w:top w:w="15" w:type="dxa"/>
              <w:left w:w="15" w:type="dxa"/>
              <w:bottom w:w="0" w:type="dxa"/>
              <w:right w:w="15" w:type="dxa"/>
            </w:tcMar>
            <w:vAlign w:val="center"/>
            <w:hideMark/>
          </w:tcPr>
          <w:p w14:paraId="0E1D603E"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DCF</w:t>
            </w:r>
          </w:p>
        </w:tc>
        <w:tc>
          <w:tcPr>
            <w:tcW w:w="705" w:type="dxa"/>
            <w:tcBorders>
              <w:top w:val="double" w:sz="6" w:space="0" w:color="auto"/>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1801D2D6"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DAPU</w:t>
            </w:r>
          </w:p>
        </w:tc>
        <w:tc>
          <w:tcPr>
            <w:tcW w:w="1057" w:type="dxa"/>
            <w:tcBorders>
              <w:top w:val="double" w:sz="6" w:space="0" w:color="auto"/>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19022AF2"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proofErr w:type="spellStart"/>
            <w:r w:rsidRPr="00370501">
              <w:rPr>
                <w:rFonts w:ascii="Times New Roman" w:eastAsia="Times New Roman" w:hAnsi="Times New Roman" w:cs="Times New Roman"/>
                <w:i/>
                <w:iCs/>
                <w:color w:val="000000"/>
                <w:sz w:val="24"/>
                <w:szCs w:val="24"/>
                <w:lang w:eastAsia="fr-FR"/>
              </w:rPr>
              <w:t>Taux_croiss_PIB</w:t>
            </w:r>
            <w:proofErr w:type="spellEnd"/>
          </w:p>
        </w:tc>
        <w:tc>
          <w:tcPr>
            <w:tcW w:w="992" w:type="dxa"/>
            <w:tcBorders>
              <w:top w:val="double" w:sz="6" w:space="0" w:color="auto"/>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0336392B"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X</w:t>
            </w:r>
          </w:p>
        </w:tc>
        <w:tc>
          <w:tcPr>
            <w:tcW w:w="851" w:type="dxa"/>
            <w:tcBorders>
              <w:top w:val="double" w:sz="6" w:space="0" w:color="auto"/>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523BE363"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M</w:t>
            </w:r>
          </w:p>
        </w:tc>
        <w:tc>
          <w:tcPr>
            <w:tcW w:w="850" w:type="dxa"/>
            <w:tcBorders>
              <w:top w:val="double" w:sz="6" w:space="0" w:color="auto"/>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5E8F32B8"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TC</w:t>
            </w:r>
          </w:p>
        </w:tc>
        <w:tc>
          <w:tcPr>
            <w:tcW w:w="902" w:type="dxa"/>
            <w:tcBorders>
              <w:top w:val="double" w:sz="6" w:space="0" w:color="auto"/>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3699A0F3"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FBCF</w:t>
            </w:r>
          </w:p>
        </w:tc>
      </w:tr>
      <w:tr w:rsidR="00370501" w:rsidRPr="00370501" w14:paraId="1221979D" w14:textId="77777777" w:rsidTr="00370501">
        <w:trPr>
          <w:divId w:val="1235706000"/>
          <w:trHeight w:val="660"/>
        </w:trPr>
        <w:tc>
          <w:tcPr>
            <w:tcW w:w="1020" w:type="dxa"/>
            <w:tcBorders>
              <w:top w:val="nil"/>
              <w:left w:val="single" w:sz="8" w:space="0" w:color="auto"/>
              <w:bottom w:val="single" w:sz="4" w:space="0" w:color="auto"/>
              <w:right w:val="nil"/>
            </w:tcBorders>
            <w:shd w:val="clear" w:color="auto" w:fill="auto"/>
            <w:tcMar>
              <w:top w:w="15" w:type="dxa"/>
              <w:left w:w="15" w:type="dxa"/>
              <w:bottom w:w="0" w:type="dxa"/>
              <w:right w:w="15" w:type="dxa"/>
            </w:tcMar>
            <w:vAlign w:val="center"/>
            <w:hideMark/>
          </w:tcPr>
          <w:p w14:paraId="73EABA4B" w14:textId="77777777" w:rsidR="00370501" w:rsidRPr="00370501" w:rsidRDefault="00370501" w:rsidP="00370501">
            <w:pPr>
              <w:spacing w:after="0" w:line="240" w:lineRule="auto"/>
              <w:jc w:val="both"/>
              <w:rPr>
                <w:rFonts w:ascii="Times New Roman" w:eastAsia="Times New Roman" w:hAnsi="Times New Roman" w:cs="Times New Roman"/>
                <w:b/>
                <w:bCs/>
                <w:color w:val="000000"/>
                <w:sz w:val="24"/>
                <w:szCs w:val="24"/>
                <w:lang w:eastAsia="fr-FR"/>
              </w:rPr>
            </w:pPr>
            <w:proofErr w:type="spellStart"/>
            <w:r w:rsidRPr="00370501">
              <w:rPr>
                <w:rFonts w:ascii="Times New Roman" w:eastAsia="Times New Roman" w:hAnsi="Times New Roman" w:cs="Times New Roman"/>
                <w:b/>
                <w:bCs/>
                <w:color w:val="000000"/>
                <w:sz w:val="24"/>
                <w:szCs w:val="24"/>
                <w:lang w:eastAsia="fr-FR"/>
              </w:rPr>
              <w:t>P_value</w:t>
            </w:r>
            <w:proofErr w:type="spellEnd"/>
          </w:p>
        </w:tc>
        <w:tc>
          <w:tcPr>
            <w:tcW w:w="752" w:type="dxa"/>
            <w:tcBorders>
              <w:top w:val="nil"/>
              <w:left w:val="double" w:sz="6" w:space="0" w:color="auto"/>
              <w:bottom w:val="double" w:sz="6" w:space="0" w:color="auto"/>
              <w:right w:val="double" w:sz="6" w:space="0" w:color="auto"/>
            </w:tcBorders>
            <w:shd w:val="clear" w:color="auto" w:fill="auto"/>
            <w:tcMar>
              <w:top w:w="15" w:type="dxa"/>
              <w:left w:w="15" w:type="dxa"/>
              <w:bottom w:w="0" w:type="dxa"/>
              <w:right w:w="15" w:type="dxa"/>
            </w:tcMar>
            <w:vAlign w:val="center"/>
            <w:hideMark/>
          </w:tcPr>
          <w:p w14:paraId="0EF9D0CD"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0.4188</w:t>
            </w:r>
          </w:p>
        </w:tc>
        <w:tc>
          <w:tcPr>
            <w:tcW w:w="705"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20CBFE33"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0.1506</w:t>
            </w:r>
          </w:p>
        </w:tc>
        <w:tc>
          <w:tcPr>
            <w:tcW w:w="1057"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4CE3A712"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0.93</w:t>
            </w:r>
          </w:p>
        </w:tc>
        <w:tc>
          <w:tcPr>
            <w:tcW w:w="992"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548D2E63"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0.1342</w:t>
            </w:r>
          </w:p>
        </w:tc>
        <w:tc>
          <w:tcPr>
            <w:tcW w:w="851"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4739656E"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0.1777</w:t>
            </w:r>
          </w:p>
        </w:tc>
        <w:tc>
          <w:tcPr>
            <w:tcW w:w="850"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7FF50227"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0.2423</w:t>
            </w:r>
          </w:p>
        </w:tc>
        <w:tc>
          <w:tcPr>
            <w:tcW w:w="902"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75608029"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0.4714</w:t>
            </w:r>
          </w:p>
        </w:tc>
      </w:tr>
      <w:tr w:rsidR="00370501" w:rsidRPr="00370501" w14:paraId="6036EA1B" w14:textId="77777777" w:rsidTr="00370501">
        <w:trPr>
          <w:divId w:val="1235706000"/>
          <w:trHeight w:val="660"/>
        </w:trPr>
        <w:tc>
          <w:tcPr>
            <w:tcW w:w="1020" w:type="dxa"/>
            <w:tcBorders>
              <w:top w:val="nil"/>
              <w:left w:val="single" w:sz="8" w:space="0" w:color="auto"/>
              <w:bottom w:val="single" w:sz="4" w:space="0" w:color="auto"/>
              <w:right w:val="nil"/>
            </w:tcBorders>
            <w:shd w:val="clear" w:color="auto" w:fill="auto"/>
            <w:tcMar>
              <w:top w:w="15" w:type="dxa"/>
              <w:left w:w="15" w:type="dxa"/>
              <w:bottom w:w="0" w:type="dxa"/>
              <w:right w:w="15" w:type="dxa"/>
            </w:tcMar>
            <w:vAlign w:val="center"/>
            <w:hideMark/>
          </w:tcPr>
          <w:p w14:paraId="2DC2191C" w14:textId="77777777" w:rsidR="00370501" w:rsidRPr="00370501" w:rsidRDefault="00370501" w:rsidP="00370501">
            <w:pPr>
              <w:spacing w:after="0" w:line="240" w:lineRule="auto"/>
              <w:jc w:val="both"/>
              <w:rPr>
                <w:rFonts w:ascii="Times New Roman" w:eastAsia="Times New Roman" w:hAnsi="Times New Roman" w:cs="Times New Roman"/>
                <w:b/>
                <w:bCs/>
                <w:color w:val="000000"/>
                <w:sz w:val="24"/>
                <w:szCs w:val="24"/>
                <w:lang w:eastAsia="fr-FR"/>
              </w:rPr>
            </w:pPr>
            <w:r w:rsidRPr="00370501">
              <w:rPr>
                <w:rFonts w:ascii="Times New Roman" w:eastAsia="Times New Roman" w:hAnsi="Times New Roman" w:cs="Times New Roman"/>
                <w:b/>
                <w:bCs/>
                <w:color w:val="000000"/>
                <w:sz w:val="24"/>
                <w:szCs w:val="24"/>
                <w:lang w:eastAsia="fr-FR"/>
              </w:rPr>
              <w:t>Variables</w:t>
            </w:r>
          </w:p>
        </w:tc>
        <w:tc>
          <w:tcPr>
            <w:tcW w:w="752" w:type="dxa"/>
            <w:tcBorders>
              <w:top w:val="nil"/>
              <w:left w:val="double" w:sz="6" w:space="0" w:color="auto"/>
              <w:bottom w:val="double" w:sz="6" w:space="0" w:color="auto"/>
              <w:right w:val="double" w:sz="6" w:space="0" w:color="auto"/>
            </w:tcBorders>
            <w:shd w:val="clear" w:color="auto" w:fill="auto"/>
            <w:tcMar>
              <w:top w:w="15" w:type="dxa"/>
              <w:left w:w="15" w:type="dxa"/>
              <w:bottom w:w="0" w:type="dxa"/>
              <w:right w:w="15" w:type="dxa"/>
            </w:tcMar>
            <w:vAlign w:val="center"/>
            <w:hideMark/>
          </w:tcPr>
          <w:p w14:paraId="0A4A0E0F"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CHOM</w:t>
            </w:r>
          </w:p>
        </w:tc>
        <w:tc>
          <w:tcPr>
            <w:tcW w:w="705"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560A027B"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PIBM</w:t>
            </w:r>
          </w:p>
        </w:tc>
        <w:tc>
          <w:tcPr>
            <w:tcW w:w="1057"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590E08E4"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INFL</w:t>
            </w:r>
          </w:p>
        </w:tc>
        <w:tc>
          <w:tcPr>
            <w:tcW w:w="992"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0A77F55D"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MM</w:t>
            </w:r>
          </w:p>
        </w:tc>
        <w:tc>
          <w:tcPr>
            <w:tcW w:w="851"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370C9ECB"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IPCM</w:t>
            </w:r>
          </w:p>
        </w:tc>
        <w:tc>
          <w:tcPr>
            <w:tcW w:w="850"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7A349973"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r w:rsidRPr="00370501">
              <w:rPr>
                <w:rFonts w:ascii="Times New Roman" w:eastAsia="Times New Roman" w:hAnsi="Times New Roman" w:cs="Times New Roman"/>
                <w:i/>
                <w:iCs/>
                <w:color w:val="000000"/>
                <w:sz w:val="24"/>
                <w:szCs w:val="24"/>
                <w:lang w:eastAsia="fr-FR"/>
              </w:rPr>
              <w:t>DDB</w:t>
            </w:r>
          </w:p>
        </w:tc>
        <w:tc>
          <w:tcPr>
            <w:tcW w:w="902" w:type="dxa"/>
            <w:tcBorders>
              <w:top w:val="nil"/>
              <w:left w:val="nil"/>
              <w:bottom w:val="nil"/>
              <w:right w:val="nil"/>
            </w:tcBorders>
            <w:shd w:val="clear" w:color="auto" w:fill="auto"/>
            <w:noWrap/>
            <w:tcMar>
              <w:top w:w="15" w:type="dxa"/>
              <w:left w:w="15" w:type="dxa"/>
              <w:bottom w:w="0" w:type="dxa"/>
              <w:right w:w="15" w:type="dxa"/>
            </w:tcMar>
            <w:vAlign w:val="bottom"/>
            <w:hideMark/>
          </w:tcPr>
          <w:p w14:paraId="4EEFCA76" w14:textId="77777777" w:rsidR="00370501" w:rsidRPr="00370501" w:rsidRDefault="00370501" w:rsidP="00370501">
            <w:pPr>
              <w:spacing w:after="0" w:line="240" w:lineRule="auto"/>
              <w:jc w:val="both"/>
              <w:rPr>
                <w:rFonts w:ascii="Times New Roman" w:eastAsia="Times New Roman" w:hAnsi="Times New Roman" w:cs="Times New Roman"/>
                <w:i/>
                <w:iCs/>
                <w:color w:val="000000"/>
                <w:sz w:val="24"/>
                <w:szCs w:val="24"/>
                <w:lang w:eastAsia="fr-FR"/>
              </w:rPr>
            </w:pPr>
          </w:p>
        </w:tc>
      </w:tr>
      <w:tr w:rsidR="00370501" w:rsidRPr="00370501" w14:paraId="7320C567" w14:textId="77777777" w:rsidTr="00370501">
        <w:trPr>
          <w:divId w:val="1235706000"/>
          <w:trHeight w:val="660"/>
        </w:trPr>
        <w:tc>
          <w:tcPr>
            <w:tcW w:w="1020" w:type="dxa"/>
            <w:tcBorders>
              <w:top w:val="nil"/>
              <w:left w:val="single" w:sz="8" w:space="0" w:color="auto"/>
              <w:bottom w:val="single" w:sz="8" w:space="0" w:color="auto"/>
              <w:right w:val="nil"/>
            </w:tcBorders>
            <w:shd w:val="clear" w:color="auto" w:fill="auto"/>
            <w:tcMar>
              <w:top w:w="15" w:type="dxa"/>
              <w:left w:w="15" w:type="dxa"/>
              <w:bottom w:w="0" w:type="dxa"/>
              <w:right w:w="15" w:type="dxa"/>
            </w:tcMar>
            <w:vAlign w:val="center"/>
            <w:hideMark/>
          </w:tcPr>
          <w:p w14:paraId="35BFF476" w14:textId="77777777" w:rsidR="00370501" w:rsidRPr="00370501" w:rsidRDefault="00370501" w:rsidP="00370501">
            <w:pPr>
              <w:spacing w:after="0" w:line="240" w:lineRule="auto"/>
              <w:jc w:val="both"/>
              <w:rPr>
                <w:rFonts w:ascii="Times New Roman" w:eastAsia="Times New Roman" w:hAnsi="Times New Roman" w:cs="Times New Roman"/>
                <w:b/>
                <w:bCs/>
                <w:color w:val="000000"/>
                <w:sz w:val="24"/>
                <w:szCs w:val="24"/>
                <w:lang w:eastAsia="fr-FR"/>
              </w:rPr>
            </w:pPr>
            <w:proofErr w:type="spellStart"/>
            <w:r w:rsidRPr="00370501">
              <w:rPr>
                <w:rFonts w:ascii="Times New Roman" w:eastAsia="Times New Roman" w:hAnsi="Times New Roman" w:cs="Times New Roman"/>
                <w:b/>
                <w:bCs/>
                <w:color w:val="000000"/>
                <w:sz w:val="24"/>
                <w:szCs w:val="24"/>
                <w:lang w:eastAsia="fr-FR"/>
              </w:rPr>
              <w:t>P_value</w:t>
            </w:r>
            <w:proofErr w:type="spellEnd"/>
          </w:p>
        </w:tc>
        <w:tc>
          <w:tcPr>
            <w:tcW w:w="752" w:type="dxa"/>
            <w:tcBorders>
              <w:top w:val="nil"/>
              <w:left w:val="double" w:sz="6" w:space="0" w:color="auto"/>
              <w:bottom w:val="double" w:sz="6" w:space="0" w:color="auto"/>
              <w:right w:val="double" w:sz="6" w:space="0" w:color="auto"/>
            </w:tcBorders>
            <w:shd w:val="clear" w:color="auto" w:fill="auto"/>
            <w:tcMar>
              <w:top w:w="15" w:type="dxa"/>
              <w:left w:w="15" w:type="dxa"/>
              <w:bottom w:w="0" w:type="dxa"/>
              <w:right w:w="15" w:type="dxa"/>
            </w:tcMar>
            <w:vAlign w:val="center"/>
            <w:hideMark/>
          </w:tcPr>
          <w:p w14:paraId="201226DD"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0.1166</w:t>
            </w:r>
          </w:p>
        </w:tc>
        <w:tc>
          <w:tcPr>
            <w:tcW w:w="705"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7369B783"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0.2437</w:t>
            </w:r>
          </w:p>
        </w:tc>
        <w:tc>
          <w:tcPr>
            <w:tcW w:w="1057"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39B20484"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0.9227</w:t>
            </w:r>
          </w:p>
        </w:tc>
        <w:tc>
          <w:tcPr>
            <w:tcW w:w="992"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7D641364"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0.07059</w:t>
            </w:r>
          </w:p>
        </w:tc>
        <w:tc>
          <w:tcPr>
            <w:tcW w:w="851"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0348E28F"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0.1431</w:t>
            </w:r>
          </w:p>
        </w:tc>
        <w:tc>
          <w:tcPr>
            <w:tcW w:w="850" w:type="dxa"/>
            <w:tcBorders>
              <w:top w:val="nil"/>
              <w:left w:val="nil"/>
              <w:bottom w:val="double" w:sz="6" w:space="0" w:color="auto"/>
              <w:right w:val="double" w:sz="6" w:space="0" w:color="auto"/>
            </w:tcBorders>
            <w:shd w:val="clear" w:color="auto" w:fill="auto"/>
            <w:tcMar>
              <w:top w:w="15" w:type="dxa"/>
              <w:left w:w="15" w:type="dxa"/>
              <w:bottom w:w="0" w:type="dxa"/>
              <w:right w:w="15" w:type="dxa"/>
            </w:tcMar>
            <w:vAlign w:val="center"/>
            <w:hideMark/>
          </w:tcPr>
          <w:p w14:paraId="1E284BE9"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r w:rsidRPr="00370501">
              <w:rPr>
                <w:rFonts w:ascii="Times New Roman" w:eastAsia="Times New Roman" w:hAnsi="Times New Roman" w:cs="Times New Roman"/>
                <w:color w:val="000000"/>
                <w:sz w:val="24"/>
                <w:szCs w:val="24"/>
                <w:lang w:val="en-US" w:eastAsia="fr-FR"/>
              </w:rPr>
              <w:t>0.363</w:t>
            </w:r>
          </w:p>
        </w:tc>
        <w:tc>
          <w:tcPr>
            <w:tcW w:w="902" w:type="dxa"/>
            <w:tcBorders>
              <w:top w:val="nil"/>
              <w:left w:val="nil"/>
              <w:bottom w:val="nil"/>
              <w:right w:val="nil"/>
            </w:tcBorders>
            <w:shd w:val="clear" w:color="auto" w:fill="auto"/>
            <w:noWrap/>
            <w:tcMar>
              <w:top w:w="15" w:type="dxa"/>
              <w:left w:w="15" w:type="dxa"/>
              <w:bottom w:w="0" w:type="dxa"/>
              <w:right w:w="15" w:type="dxa"/>
            </w:tcMar>
            <w:vAlign w:val="bottom"/>
            <w:hideMark/>
          </w:tcPr>
          <w:p w14:paraId="0AF4F9D3" w14:textId="77777777" w:rsidR="00370501" w:rsidRPr="00370501" w:rsidRDefault="00370501" w:rsidP="00370501">
            <w:pPr>
              <w:spacing w:after="0" w:line="240" w:lineRule="auto"/>
              <w:jc w:val="both"/>
              <w:rPr>
                <w:rFonts w:ascii="Times New Roman" w:eastAsia="Times New Roman" w:hAnsi="Times New Roman" w:cs="Times New Roman"/>
                <w:color w:val="000000"/>
                <w:sz w:val="24"/>
                <w:szCs w:val="24"/>
                <w:lang w:eastAsia="fr-FR"/>
              </w:rPr>
            </w:pPr>
          </w:p>
        </w:tc>
      </w:tr>
    </w:tbl>
    <w:p w14:paraId="1C886B74" w14:textId="77777777" w:rsidR="00370501" w:rsidRDefault="00830807" w:rsidP="001C4387">
      <w:pPr>
        <w:spacing w:line="360" w:lineRule="auto"/>
        <w:jc w:val="both"/>
        <w:rPr>
          <w:rFonts w:ascii="Times New Roman" w:hAnsi="Times New Roman" w:cs="Times New Roman"/>
          <w:i/>
          <w:iCs/>
          <w:sz w:val="24"/>
          <w:szCs w:val="24"/>
        </w:rPr>
      </w:pPr>
      <w:r w:rsidRPr="00370501">
        <w:rPr>
          <w:rFonts w:ascii="Times New Roman" w:hAnsi="Times New Roman" w:cs="Times New Roman"/>
          <w:i/>
          <w:iCs/>
          <w:sz w:val="24"/>
          <w:szCs w:val="24"/>
        </w:rPr>
        <w:t>Source : Nos calculs à partir des données de la Banque Mondiale</w:t>
      </w:r>
    </w:p>
    <w:p w14:paraId="1505517B" w14:textId="152A850A" w:rsidR="00830807" w:rsidRPr="00370501" w:rsidRDefault="00830807" w:rsidP="001C4387">
      <w:pPr>
        <w:spacing w:line="360" w:lineRule="auto"/>
        <w:jc w:val="both"/>
        <w:rPr>
          <w:rFonts w:ascii="Times New Roman" w:hAnsi="Times New Roman" w:cs="Times New Roman"/>
          <w:i/>
          <w:iCs/>
          <w:sz w:val="24"/>
          <w:szCs w:val="24"/>
        </w:rPr>
      </w:pPr>
      <w:r w:rsidRPr="001C4387">
        <w:rPr>
          <w:rFonts w:ascii="Times New Roman" w:hAnsi="Times New Roman" w:cs="Times New Roman"/>
          <w:sz w:val="24"/>
          <w:szCs w:val="24"/>
        </w:rPr>
        <w:t>Le</w:t>
      </w:r>
      <w:r w:rsidR="00370501">
        <w:rPr>
          <w:rFonts w:ascii="Times New Roman" w:hAnsi="Times New Roman" w:cs="Times New Roman"/>
          <w:sz w:val="24"/>
          <w:szCs w:val="24"/>
        </w:rPr>
        <w:t xml:space="preserve">s </w:t>
      </w:r>
      <w:r w:rsidR="00042141">
        <w:rPr>
          <w:rFonts w:ascii="Times New Roman" w:hAnsi="Times New Roman" w:cs="Times New Roman"/>
          <w:sz w:val="24"/>
          <w:szCs w:val="24"/>
        </w:rPr>
        <w:t>résultats</w:t>
      </w:r>
      <w:r w:rsidR="00370501">
        <w:rPr>
          <w:rFonts w:ascii="Times New Roman" w:hAnsi="Times New Roman" w:cs="Times New Roman"/>
          <w:sz w:val="24"/>
          <w:szCs w:val="24"/>
        </w:rPr>
        <w:t xml:space="preserve"> du test de </w:t>
      </w:r>
      <w:proofErr w:type="spellStart"/>
      <w:r w:rsidR="00370501">
        <w:rPr>
          <w:rFonts w:ascii="Times New Roman" w:hAnsi="Times New Roman" w:cs="Times New Roman"/>
          <w:sz w:val="24"/>
          <w:szCs w:val="24"/>
        </w:rPr>
        <w:t>cusum</w:t>
      </w:r>
      <w:proofErr w:type="spellEnd"/>
      <w:r w:rsidR="00370501">
        <w:rPr>
          <w:rFonts w:ascii="Times New Roman" w:hAnsi="Times New Roman" w:cs="Times New Roman"/>
          <w:sz w:val="24"/>
          <w:szCs w:val="24"/>
        </w:rPr>
        <w:t xml:space="preserve"> sur le</w:t>
      </w:r>
      <w:r w:rsidRPr="001C4387">
        <w:rPr>
          <w:rFonts w:ascii="Times New Roman" w:hAnsi="Times New Roman" w:cs="Times New Roman"/>
          <w:sz w:val="24"/>
          <w:szCs w:val="24"/>
        </w:rPr>
        <w:t xml:space="preserve"> </w:t>
      </w:r>
      <w:r w:rsidR="00370501">
        <w:rPr>
          <w:rFonts w:ascii="Times New Roman" w:hAnsi="Times New Roman" w:cs="Times New Roman"/>
          <w:sz w:val="24"/>
          <w:szCs w:val="24"/>
        </w:rPr>
        <w:t>tableau</w:t>
      </w:r>
      <w:r w:rsidRPr="001C4387">
        <w:rPr>
          <w:rFonts w:ascii="Times New Roman" w:hAnsi="Times New Roman" w:cs="Times New Roman"/>
          <w:sz w:val="24"/>
          <w:szCs w:val="24"/>
        </w:rPr>
        <w:t xml:space="preserve"> </w:t>
      </w:r>
      <w:r w:rsidR="00370501">
        <w:rPr>
          <w:rFonts w:ascii="Times New Roman" w:hAnsi="Times New Roman" w:cs="Times New Roman"/>
          <w:sz w:val="24"/>
          <w:szCs w:val="24"/>
        </w:rPr>
        <w:t xml:space="preserve">ci-dessus confirment </w:t>
      </w:r>
      <w:r w:rsidR="00042141">
        <w:rPr>
          <w:rFonts w:ascii="Times New Roman" w:hAnsi="Times New Roman" w:cs="Times New Roman"/>
          <w:sz w:val="24"/>
          <w:szCs w:val="24"/>
        </w:rPr>
        <w:t>au seul de 5% l’hypothèse selon laquelle toutes nos séries sont stables sur la période d’étude considérée.</w:t>
      </w:r>
    </w:p>
    <w:p w14:paraId="0E407637" w14:textId="7F3FDB2E"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 test de rupture des chroniques étant effectué, nous allons </w:t>
      </w:r>
      <w:r w:rsidR="00042141" w:rsidRPr="001C4387">
        <w:rPr>
          <w:rFonts w:ascii="Times New Roman" w:hAnsi="Times New Roman" w:cs="Times New Roman"/>
          <w:sz w:val="24"/>
          <w:szCs w:val="24"/>
        </w:rPr>
        <w:t>appliquer</w:t>
      </w:r>
      <w:r w:rsidRPr="001C4387">
        <w:rPr>
          <w:rFonts w:ascii="Times New Roman" w:hAnsi="Times New Roman" w:cs="Times New Roman"/>
          <w:sz w:val="24"/>
          <w:szCs w:val="24"/>
        </w:rPr>
        <w:t xml:space="preserve"> le test de racine unitaire (ADF et P</w:t>
      </w:r>
      <w:r w:rsidR="00042141">
        <w:rPr>
          <w:rFonts w:ascii="Times New Roman" w:hAnsi="Times New Roman" w:cs="Times New Roman"/>
          <w:sz w:val="24"/>
          <w:szCs w:val="24"/>
        </w:rPr>
        <w:t>hill</w:t>
      </w:r>
      <w:r w:rsidRPr="001C4387">
        <w:rPr>
          <w:rFonts w:ascii="Times New Roman" w:hAnsi="Times New Roman" w:cs="Times New Roman"/>
          <w:sz w:val="24"/>
          <w:szCs w:val="24"/>
        </w:rPr>
        <w:t>ip</w:t>
      </w:r>
      <w:r w:rsidR="00042141">
        <w:rPr>
          <w:rFonts w:ascii="Times New Roman" w:hAnsi="Times New Roman" w:cs="Times New Roman"/>
          <w:sz w:val="24"/>
          <w:szCs w:val="24"/>
        </w:rPr>
        <w:t>s</w:t>
      </w:r>
      <w:r w:rsidRPr="001C4387">
        <w:rPr>
          <w:rFonts w:ascii="Times New Roman" w:hAnsi="Times New Roman" w:cs="Times New Roman"/>
          <w:sz w:val="24"/>
          <w:szCs w:val="24"/>
        </w:rPr>
        <w:t xml:space="preserve"> Perron) sur les chroniques.</w:t>
      </w:r>
    </w:p>
    <w:p w14:paraId="5A03D646" w14:textId="7777777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II.2. Test de stationnarité des variables du bloc Monétaire</w:t>
      </w:r>
    </w:p>
    <w:p w14:paraId="60402168" w14:textId="77777777" w:rsidR="0083080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tableau ci-dessous présente le résultat du test de stationnarité de Dickey-Fuller Augmenté (ADF) pour les variables qui n’ont pas de rupture structurelle.</w:t>
      </w:r>
    </w:p>
    <w:p w14:paraId="422AD280" w14:textId="77777777" w:rsidR="005E1793" w:rsidRDefault="005E1793" w:rsidP="001C4387">
      <w:pPr>
        <w:spacing w:line="360" w:lineRule="auto"/>
        <w:jc w:val="both"/>
        <w:rPr>
          <w:rFonts w:ascii="Times New Roman" w:hAnsi="Times New Roman" w:cs="Times New Roman"/>
          <w:sz w:val="24"/>
          <w:szCs w:val="24"/>
        </w:rPr>
      </w:pPr>
    </w:p>
    <w:p w14:paraId="74C6AE96" w14:textId="77777777" w:rsidR="005E1793" w:rsidRDefault="005E1793" w:rsidP="001C4387">
      <w:pPr>
        <w:spacing w:line="360" w:lineRule="auto"/>
        <w:jc w:val="both"/>
        <w:rPr>
          <w:rFonts w:ascii="Times New Roman" w:hAnsi="Times New Roman" w:cs="Times New Roman"/>
          <w:sz w:val="24"/>
          <w:szCs w:val="24"/>
        </w:rPr>
      </w:pPr>
    </w:p>
    <w:p w14:paraId="18F6B6A4" w14:textId="77777777" w:rsidR="005E1793" w:rsidRDefault="005E1793" w:rsidP="001C4387">
      <w:pPr>
        <w:spacing w:line="360" w:lineRule="auto"/>
        <w:jc w:val="both"/>
        <w:rPr>
          <w:rFonts w:ascii="Times New Roman" w:hAnsi="Times New Roman" w:cs="Times New Roman"/>
          <w:sz w:val="24"/>
          <w:szCs w:val="24"/>
        </w:rPr>
      </w:pPr>
    </w:p>
    <w:p w14:paraId="7DA7A1BC" w14:textId="77777777" w:rsidR="005E1793" w:rsidRDefault="005E1793" w:rsidP="001C4387">
      <w:pPr>
        <w:spacing w:line="360" w:lineRule="auto"/>
        <w:jc w:val="both"/>
        <w:rPr>
          <w:rFonts w:ascii="Times New Roman" w:hAnsi="Times New Roman" w:cs="Times New Roman"/>
          <w:sz w:val="24"/>
          <w:szCs w:val="24"/>
        </w:rPr>
      </w:pPr>
    </w:p>
    <w:p w14:paraId="105F262D" w14:textId="77777777" w:rsidR="005E1793" w:rsidRDefault="005E1793" w:rsidP="001C4387">
      <w:pPr>
        <w:spacing w:line="360" w:lineRule="auto"/>
        <w:jc w:val="both"/>
        <w:rPr>
          <w:rFonts w:ascii="Times New Roman" w:hAnsi="Times New Roman" w:cs="Times New Roman"/>
          <w:sz w:val="24"/>
          <w:szCs w:val="24"/>
        </w:rPr>
      </w:pPr>
    </w:p>
    <w:p w14:paraId="5310A930" w14:textId="77777777" w:rsidR="005E1793" w:rsidRDefault="005E1793" w:rsidP="001C4387">
      <w:pPr>
        <w:spacing w:line="360" w:lineRule="auto"/>
        <w:jc w:val="both"/>
        <w:rPr>
          <w:rFonts w:ascii="Times New Roman" w:hAnsi="Times New Roman" w:cs="Times New Roman"/>
          <w:sz w:val="24"/>
          <w:szCs w:val="24"/>
        </w:rPr>
      </w:pPr>
    </w:p>
    <w:p w14:paraId="79A11B7D" w14:textId="77777777" w:rsidR="005E1793" w:rsidRPr="001C4387" w:rsidRDefault="005E1793" w:rsidP="001C4387">
      <w:pPr>
        <w:spacing w:line="360" w:lineRule="auto"/>
        <w:jc w:val="both"/>
        <w:rPr>
          <w:rFonts w:ascii="Times New Roman" w:hAnsi="Times New Roman" w:cs="Times New Roman"/>
          <w:sz w:val="24"/>
          <w:szCs w:val="24"/>
        </w:rPr>
      </w:pPr>
    </w:p>
    <w:p w14:paraId="174E74CA" w14:textId="1C71CD23" w:rsidR="00830807" w:rsidRPr="001C4387" w:rsidRDefault="00830807" w:rsidP="001C4387">
      <w:pPr>
        <w:pStyle w:val="Lgende"/>
        <w:keepNext/>
        <w:spacing w:line="360" w:lineRule="auto"/>
        <w:rPr>
          <w:rFonts w:ascii="Times New Roman" w:hAnsi="Times New Roman" w:cs="Times New Roman"/>
          <w:i/>
          <w:iCs/>
          <w:color w:val="auto"/>
          <w:sz w:val="24"/>
          <w:szCs w:val="24"/>
        </w:rPr>
      </w:pPr>
      <w:bookmarkStart w:id="29" w:name="_Toc186587910"/>
      <w:r w:rsidRPr="001C4387">
        <w:rPr>
          <w:rFonts w:ascii="Times New Roman" w:hAnsi="Times New Roman" w:cs="Times New Roman"/>
          <w:i/>
          <w:iCs/>
          <w:color w:val="auto"/>
          <w:sz w:val="24"/>
          <w:szCs w:val="24"/>
        </w:rPr>
        <w:lastRenderedPageBreak/>
        <w:t xml:space="preserve">Tableau </w:t>
      </w:r>
      <w:r w:rsidRPr="001C4387">
        <w:rPr>
          <w:rFonts w:ascii="Times New Roman" w:hAnsi="Times New Roman" w:cs="Times New Roman"/>
          <w:i/>
          <w:iCs/>
          <w:color w:val="auto"/>
          <w:sz w:val="24"/>
          <w:szCs w:val="24"/>
        </w:rPr>
        <w:fldChar w:fldCharType="begin"/>
      </w:r>
      <w:r w:rsidRPr="001C4387">
        <w:rPr>
          <w:rFonts w:ascii="Times New Roman" w:hAnsi="Times New Roman" w:cs="Times New Roman"/>
          <w:i/>
          <w:iCs/>
          <w:color w:val="auto"/>
          <w:sz w:val="24"/>
          <w:szCs w:val="24"/>
        </w:rPr>
        <w:instrText xml:space="preserve"> SEQ Tableau \* ARABIC </w:instrText>
      </w:r>
      <w:r w:rsidRPr="001C4387">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2</w:t>
      </w:r>
      <w:r w:rsidRPr="001C4387">
        <w:rPr>
          <w:rFonts w:ascii="Times New Roman" w:hAnsi="Times New Roman" w:cs="Times New Roman"/>
          <w:i/>
          <w:iCs/>
          <w:color w:val="auto"/>
          <w:sz w:val="24"/>
          <w:szCs w:val="24"/>
        </w:rPr>
        <w:fldChar w:fldCharType="end"/>
      </w:r>
      <w:r w:rsidRPr="001C4387">
        <w:rPr>
          <w:rFonts w:ascii="Times New Roman" w:hAnsi="Times New Roman" w:cs="Times New Roman"/>
          <w:i/>
          <w:iCs/>
          <w:color w:val="auto"/>
          <w:sz w:val="24"/>
          <w:szCs w:val="24"/>
        </w:rPr>
        <w:t>: Test ADF</w:t>
      </w:r>
      <w:bookmarkEnd w:id="29"/>
    </w:p>
    <w:tbl>
      <w:tblPr>
        <w:tblW w:w="9356" w:type="dxa"/>
        <w:tblInd w:w="137" w:type="dxa"/>
        <w:tblBorders>
          <w:top w:val="single" w:sz="4" w:space="0" w:color="auto"/>
        </w:tblBorders>
        <w:tblCellMar>
          <w:left w:w="70" w:type="dxa"/>
          <w:right w:w="70" w:type="dxa"/>
        </w:tblCellMar>
        <w:tblLook w:val="0000" w:firstRow="0" w:lastRow="0" w:firstColumn="0" w:lastColumn="0" w:noHBand="0" w:noVBand="0"/>
      </w:tblPr>
      <w:tblGrid>
        <w:gridCol w:w="1745"/>
        <w:gridCol w:w="973"/>
        <w:gridCol w:w="6"/>
        <w:gridCol w:w="851"/>
        <w:gridCol w:w="627"/>
        <w:gridCol w:w="624"/>
        <w:gridCol w:w="897"/>
        <w:gridCol w:w="6"/>
        <w:gridCol w:w="851"/>
        <w:gridCol w:w="624"/>
        <w:gridCol w:w="670"/>
        <w:gridCol w:w="759"/>
        <w:gridCol w:w="723"/>
      </w:tblGrid>
      <w:tr w:rsidR="00830807" w:rsidRPr="001C4387" w14:paraId="52EAA8BA" w14:textId="77777777" w:rsidTr="00042141">
        <w:trPr>
          <w:trHeight w:val="100"/>
        </w:trPr>
        <w:tc>
          <w:tcPr>
            <w:tcW w:w="1559" w:type="dxa"/>
            <w:vMerge w:val="restart"/>
            <w:tcBorders>
              <w:left w:val="single" w:sz="4" w:space="0" w:color="auto"/>
              <w:right w:val="single" w:sz="4" w:space="0" w:color="auto"/>
            </w:tcBorders>
          </w:tcPr>
          <w:p w14:paraId="37E33356"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Variables</w:t>
            </w:r>
          </w:p>
        </w:tc>
        <w:tc>
          <w:tcPr>
            <w:tcW w:w="3197" w:type="dxa"/>
            <w:gridSpan w:val="5"/>
            <w:tcBorders>
              <w:left w:val="single" w:sz="4" w:space="0" w:color="auto"/>
              <w:right w:val="single" w:sz="4" w:space="0" w:color="auto"/>
            </w:tcBorders>
          </w:tcPr>
          <w:p w14:paraId="22354ECC" w14:textId="77777777" w:rsidR="00830807" w:rsidRPr="001C4387" w:rsidRDefault="00830807" w:rsidP="001C4387">
            <w:pPr>
              <w:autoSpaceDE w:val="0"/>
              <w:autoSpaceDN w:val="0"/>
              <w:adjustRightInd w:val="0"/>
              <w:spacing w:after="0" w:line="360" w:lineRule="auto"/>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 niveau</w:t>
            </w:r>
          </w:p>
        </w:tc>
        <w:tc>
          <w:tcPr>
            <w:tcW w:w="4600" w:type="dxa"/>
            <w:gridSpan w:val="7"/>
            <w:tcBorders>
              <w:top w:val="single" w:sz="4" w:space="0" w:color="auto"/>
              <w:bottom w:val="single" w:sz="4" w:space="0" w:color="auto"/>
              <w:right w:val="single" w:sz="4" w:space="0" w:color="auto"/>
            </w:tcBorders>
            <w:shd w:val="clear" w:color="auto" w:fill="auto"/>
          </w:tcPr>
          <w:p w14:paraId="721CB8CE" w14:textId="7777777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En </w:t>
            </w:r>
            <w:proofErr w:type="spellStart"/>
            <w:r w:rsidRPr="001C4387">
              <w:rPr>
                <w:rFonts w:ascii="Times New Roman" w:hAnsi="Times New Roman" w:cs="Times New Roman"/>
                <w:sz w:val="24"/>
                <w:szCs w:val="24"/>
              </w:rPr>
              <w:t>difference</w:t>
            </w:r>
            <w:proofErr w:type="spellEnd"/>
            <w:r w:rsidRPr="001C4387">
              <w:rPr>
                <w:rFonts w:ascii="Times New Roman" w:hAnsi="Times New Roman" w:cs="Times New Roman"/>
                <w:sz w:val="24"/>
                <w:szCs w:val="24"/>
              </w:rPr>
              <w:t xml:space="preserve"> première</w:t>
            </w:r>
          </w:p>
        </w:tc>
      </w:tr>
      <w:tr w:rsidR="00830807" w:rsidRPr="001C4387" w14:paraId="2EEEC0B2"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913"/>
        </w:trPr>
        <w:tc>
          <w:tcPr>
            <w:tcW w:w="1559" w:type="dxa"/>
            <w:vMerge/>
            <w:tcBorders>
              <w:left w:val="single" w:sz="4" w:space="0" w:color="auto"/>
              <w:right w:val="single" w:sz="4" w:space="0" w:color="auto"/>
            </w:tcBorders>
          </w:tcPr>
          <w:p w14:paraId="0F57C502"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
        </w:tc>
        <w:tc>
          <w:tcPr>
            <w:tcW w:w="1090" w:type="dxa"/>
            <w:gridSpan w:val="2"/>
            <w:tcBorders>
              <w:left w:val="single" w:sz="4" w:space="0" w:color="auto"/>
            </w:tcBorders>
          </w:tcPr>
          <w:p w14:paraId="352DA49C"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3310C811"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calculée</w:t>
            </w:r>
            <w:proofErr w:type="gramEnd"/>
          </w:p>
        </w:tc>
        <w:tc>
          <w:tcPr>
            <w:tcW w:w="851" w:type="dxa"/>
          </w:tcPr>
          <w:p w14:paraId="25D81463"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6D92D621"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critique</w:t>
            </w:r>
            <w:proofErr w:type="gramEnd"/>
          </w:p>
        </w:tc>
        <w:tc>
          <w:tcPr>
            <w:tcW w:w="631" w:type="dxa"/>
          </w:tcPr>
          <w:p w14:paraId="352DAAB9"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p>
          <w:p w14:paraId="33FB4310"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cst</w:t>
            </w:r>
            <w:proofErr w:type="gramEnd"/>
          </w:p>
        </w:tc>
        <w:tc>
          <w:tcPr>
            <w:tcW w:w="625" w:type="dxa"/>
          </w:tcPr>
          <w:p w14:paraId="49489E12"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p>
          <w:p w14:paraId="01E4E98A"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trend</w:t>
            </w:r>
            <w:proofErr w:type="gramEnd"/>
          </w:p>
        </w:tc>
        <w:tc>
          <w:tcPr>
            <w:tcW w:w="903" w:type="dxa"/>
            <w:gridSpan w:val="2"/>
          </w:tcPr>
          <w:p w14:paraId="45E0142C"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4072A8F0"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calculée</w:t>
            </w:r>
            <w:proofErr w:type="gramEnd"/>
          </w:p>
        </w:tc>
        <w:tc>
          <w:tcPr>
            <w:tcW w:w="851" w:type="dxa"/>
          </w:tcPr>
          <w:p w14:paraId="09C7DE93"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53B269A5"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critique</w:t>
            </w:r>
            <w:proofErr w:type="gramEnd"/>
          </w:p>
        </w:tc>
        <w:tc>
          <w:tcPr>
            <w:tcW w:w="624" w:type="dxa"/>
          </w:tcPr>
          <w:p w14:paraId="7E8BBA47"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p>
          <w:p w14:paraId="51761FBE"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cst</w:t>
            </w:r>
            <w:proofErr w:type="gramEnd"/>
          </w:p>
        </w:tc>
        <w:tc>
          <w:tcPr>
            <w:tcW w:w="703" w:type="dxa"/>
          </w:tcPr>
          <w:p w14:paraId="3BAC8FDE" w14:textId="77777777" w:rsidR="00830807" w:rsidRPr="001C4387" w:rsidRDefault="00830807" w:rsidP="001C4387">
            <w:pPr>
              <w:autoSpaceDE w:val="0"/>
              <w:autoSpaceDN w:val="0"/>
              <w:adjustRightInd w:val="0"/>
              <w:spacing w:after="0" w:line="360" w:lineRule="auto"/>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r w:rsidRPr="001C4387">
              <w:rPr>
                <w:rFonts w:ascii="Times New Roman" w:hAnsi="Times New Roman" w:cs="Times New Roman"/>
                <w:sz w:val="24"/>
                <w:szCs w:val="24"/>
                <w:lang w:val="fr-CM"/>
              </w:rPr>
              <w:br/>
              <w:t>trend</w:t>
            </w:r>
          </w:p>
        </w:tc>
        <w:tc>
          <w:tcPr>
            <w:tcW w:w="763" w:type="dxa"/>
          </w:tcPr>
          <w:p w14:paraId="66181B4D"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Nbre</w:t>
            </w:r>
            <w:r w:rsidRPr="001C4387">
              <w:rPr>
                <w:rFonts w:ascii="Times New Roman" w:hAnsi="Times New Roman" w:cs="Times New Roman"/>
                <w:sz w:val="24"/>
                <w:szCs w:val="24"/>
                <w:lang w:val="fr-CM"/>
              </w:rPr>
              <w:br/>
              <w:t>Retard</w:t>
            </w:r>
          </w:p>
        </w:tc>
        <w:tc>
          <w:tcPr>
            <w:tcW w:w="756" w:type="dxa"/>
          </w:tcPr>
          <w:p w14:paraId="45DC4924" w14:textId="77777777" w:rsidR="00830807" w:rsidRPr="001C4387" w:rsidRDefault="00830807" w:rsidP="001C4387">
            <w:pPr>
              <w:autoSpaceDE w:val="0"/>
              <w:autoSpaceDN w:val="0"/>
              <w:adjustRightInd w:val="0"/>
              <w:spacing w:after="0" w:line="360" w:lineRule="auto"/>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Ordre</w:t>
            </w:r>
          </w:p>
        </w:tc>
      </w:tr>
      <w:tr w:rsidR="00830807" w:rsidRPr="001C4387" w14:paraId="40F6B743"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1863459B"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DCF</w:t>
            </w:r>
          </w:p>
        </w:tc>
        <w:tc>
          <w:tcPr>
            <w:tcW w:w="1084" w:type="dxa"/>
          </w:tcPr>
          <w:p w14:paraId="33721617" w14:textId="77777777" w:rsidR="00830807" w:rsidRPr="001C4387" w:rsidRDefault="00830807" w:rsidP="001C4387">
            <w:pPr>
              <w:autoSpaceDE w:val="0"/>
              <w:autoSpaceDN w:val="0"/>
              <w:adjustRightInd w:val="0"/>
              <w:spacing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 1.0729</w:t>
            </w:r>
          </w:p>
        </w:tc>
        <w:tc>
          <w:tcPr>
            <w:tcW w:w="857" w:type="dxa"/>
            <w:gridSpan w:val="2"/>
          </w:tcPr>
          <w:p w14:paraId="3AC62E79"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5FF1A1AF"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53D4AC96"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20EDD38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-4.2564</w:t>
            </w:r>
          </w:p>
        </w:tc>
        <w:tc>
          <w:tcPr>
            <w:tcW w:w="857" w:type="dxa"/>
            <w:gridSpan w:val="2"/>
          </w:tcPr>
          <w:p w14:paraId="5ED9B8F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619AA9E9"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05752DFC"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7B71C3F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56777CAC"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390C1DAF"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53E16AF1"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DAPU</w:t>
            </w:r>
          </w:p>
        </w:tc>
        <w:tc>
          <w:tcPr>
            <w:tcW w:w="1084" w:type="dxa"/>
          </w:tcPr>
          <w:p w14:paraId="09D08515" w14:textId="77777777" w:rsidR="00830807" w:rsidRPr="001C4387" w:rsidRDefault="00830807" w:rsidP="001C4387">
            <w:pPr>
              <w:autoSpaceDE w:val="0"/>
              <w:autoSpaceDN w:val="0"/>
              <w:adjustRightInd w:val="0"/>
              <w:spacing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 -0.694</w:t>
            </w:r>
          </w:p>
        </w:tc>
        <w:tc>
          <w:tcPr>
            <w:tcW w:w="857" w:type="dxa"/>
            <w:gridSpan w:val="2"/>
          </w:tcPr>
          <w:p w14:paraId="1F8E2ED4"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2CA7375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26029A30"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4CE1E2E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-4.8459 </w:t>
            </w:r>
          </w:p>
        </w:tc>
        <w:tc>
          <w:tcPr>
            <w:tcW w:w="857" w:type="dxa"/>
            <w:gridSpan w:val="2"/>
          </w:tcPr>
          <w:p w14:paraId="10CA8BF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eastAsia="fr-FR"/>
              </w:rPr>
              <w:t>-3.50</w:t>
            </w:r>
          </w:p>
        </w:tc>
        <w:tc>
          <w:tcPr>
            <w:tcW w:w="624" w:type="dxa"/>
          </w:tcPr>
          <w:p w14:paraId="45693B1B"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710D5E9C"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28F384C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213994BF" w14:textId="77777777" w:rsidR="00830807" w:rsidRPr="001C4387" w:rsidRDefault="00830807" w:rsidP="001C4387">
            <w:pPr>
              <w:autoSpaceDE w:val="0"/>
              <w:autoSpaceDN w:val="0"/>
              <w:adjustRightInd w:val="0"/>
              <w:spacing w:after="0" w:line="360" w:lineRule="auto"/>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1C5002B1"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20DB823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X</w:t>
            </w:r>
          </w:p>
        </w:tc>
        <w:tc>
          <w:tcPr>
            <w:tcW w:w="1084" w:type="dxa"/>
          </w:tcPr>
          <w:p w14:paraId="201E4D72"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0.5034</w:t>
            </w:r>
          </w:p>
        </w:tc>
        <w:tc>
          <w:tcPr>
            <w:tcW w:w="857" w:type="dxa"/>
            <w:gridSpan w:val="2"/>
          </w:tcPr>
          <w:p w14:paraId="458DD85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6DB272B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71E7341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4DC621F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-6.5531</w:t>
            </w:r>
          </w:p>
        </w:tc>
        <w:tc>
          <w:tcPr>
            <w:tcW w:w="857" w:type="dxa"/>
            <w:gridSpan w:val="2"/>
          </w:tcPr>
          <w:p w14:paraId="4511987C"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4F1396C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3D8C1FF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43B23D9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27F27A7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00B47327"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4483F84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M</w:t>
            </w:r>
          </w:p>
        </w:tc>
        <w:tc>
          <w:tcPr>
            <w:tcW w:w="1084" w:type="dxa"/>
          </w:tcPr>
          <w:p w14:paraId="15D8633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1.1951 </w:t>
            </w:r>
          </w:p>
        </w:tc>
        <w:tc>
          <w:tcPr>
            <w:tcW w:w="857" w:type="dxa"/>
            <w:gridSpan w:val="2"/>
          </w:tcPr>
          <w:p w14:paraId="2962B090"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4A1C42A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3935DF4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62C4769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-5.6022</w:t>
            </w:r>
          </w:p>
        </w:tc>
        <w:tc>
          <w:tcPr>
            <w:tcW w:w="857" w:type="dxa"/>
            <w:gridSpan w:val="2"/>
          </w:tcPr>
          <w:p w14:paraId="26078FF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0B2A1D1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69ABD872"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009B715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665908D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5967C05B"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25B25EB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TC</w:t>
            </w:r>
          </w:p>
        </w:tc>
        <w:tc>
          <w:tcPr>
            <w:tcW w:w="1084" w:type="dxa"/>
          </w:tcPr>
          <w:p w14:paraId="46E820CB"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0.4016 </w:t>
            </w:r>
          </w:p>
        </w:tc>
        <w:tc>
          <w:tcPr>
            <w:tcW w:w="857" w:type="dxa"/>
            <w:gridSpan w:val="2"/>
          </w:tcPr>
          <w:p w14:paraId="523EE552"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51F06D94"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0FA8AB19"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54B899E0"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-4.3769</w:t>
            </w:r>
          </w:p>
        </w:tc>
        <w:tc>
          <w:tcPr>
            <w:tcW w:w="857" w:type="dxa"/>
            <w:gridSpan w:val="2"/>
          </w:tcPr>
          <w:p w14:paraId="48F3FE44"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536E5304"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4A7391E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4EB10F6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79A8BD0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1162F333"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7C4B3999"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FBCF</w:t>
            </w:r>
          </w:p>
        </w:tc>
        <w:tc>
          <w:tcPr>
            <w:tcW w:w="1084" w:type="dxa"/>
          </w:tcPr>
          <w:p w14:paraId="6CED9AEA"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0.0613 </w:t>
            </w:r>
          </w:p>
        </w:tc>
        <w:tc>
          <w:tcPr>
            <w:tcW w:w="857" w:type="dxa"/>
            <w:gridSpan w:val="2"/>
          </w:tcPr>
          <w:p w14:paraId="725CF86B"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73B312FC"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37EC3FF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7D5EA84A"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-5.8821</w:t>
            </w:r>
          </w:p>
        </w:tc>
        <w:tc>
          <w:tcPr>
            <w:tcW w:w="857" w:type="dxa"/>
            <w:gridSpan w:val="2"/>
          </w:tcPr>
          <w:p w14:paraId="336B1C9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2F35851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333F4C7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1E66841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5DE766E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5BFE54F4"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1C18B21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CHOM</w:t>
            </w:r>
          </w:p>
        </w:tc>
        <w:tc>
          <w:tcPr>
            <w:tcW w:w="1084" w:type="dxa"/>
          </w:tcPr>
          <w:p w14:paraId="7A75BA0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0.5114</w:t>
            </w:r>
          </w:p>
        </w:tc>
        <w:tc>
          <w:tcPr>
            <w:tcW w:w="857" w:type="dxa"/>
            <w:gridSpan w:val="2"/>
          </w:tcPr>
          <w:p w14:paraId="116F9BC8"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01B80254"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0B3E0C9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66768A1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-7.2668</w:t>
            </w:r>
          </w:p>
        </w:tc>
        <w:tc>
          <w:tcPr>
            <w:tcW w:w="857" w:type="dxa"/>
            <w:gridSpan w:val="2"/>
          </w:tcPr>
          <w:p w14:paraId="6C9BDDB9"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3295E32A"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3B389DE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060E39A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6AC67EE0"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4277F325"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470DFEF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PIBM</w:t>
            </w:r>
          </w:p>
        </w:tc>
        <w:tc>
          <w:tcPr>
            <w:tcW w:w="1084" w:type="dxa"/>
          </w:tcPr>
          <w:p w14:paraId="7EFB19E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-2.1856</w:t>
            </w:r>
          </w:p>
        </w:tc>
        <w:tc>
          <w:tcPr>
            <w:tcW w:w="857" w:type="dxa"/>
            <w:gridSpan w:val="2"/>
          </w:tcPr>
          <w:p w14:paraId="021D9A6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31" w:type="dxa"/>
          </w:tcPr>
          <w:p w14:paraId="44B8E8B0"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5" w:type="dxa"/>
          </w:tcPr>
          <w:p w14:paraId="04C3732C"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897" w:type="dxa"/>
          </w:tcPr>
          <w:p w14:paraId="5926112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-5.4026</w:t>
            </w:r>
          </w:p>
        </w:tc>
        <w:tc>
          <w:tcPr>
            <w:tcW w:w="857" w:type="dxa"/>
            <w:gridSpan w:val="2"/>
          </w:tcPr>
          <w:p w14:paraId="246E2CB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31B72162"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5988747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62E88DC2"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0E9342D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r w:rsidR="00830807" w:rsidRPr="001C4387" w14:paraId="4A84593A"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0EB79F6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INFL</w:t>
            </w:r>
          </w:p>
        </w:tc>
        <w:tc>
          <w:tcPr>
            <w:tcW w:w="1084" w:type="dxa"/>
          </w:tcPr>
          <w:p w14:paraId="356AAE13" w14:textId="7777777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-4.275</w:t>
            </w:r>
          </w:p>
        </w:tc>
        <w:tc>
          <w:tcPr>
            <w:tcW w:w="857" w:type="dxa"/>
            <w:gridSpan w:val="2"/>
          </w:tcPr>
          <w:p w14:paraId="58A4D436" w14:textId="7777777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-3.50</w:t>
            </w:r>
          </w:p>
        </w:tc>
        <w:tc>
          <w:tcPr>
            <w:tcW w:w="631" w:type="dxa"/>
          </w:tcPr>
          <w:p w14:paraId="466DF62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Non</w:t>
            </w:r>
          </w:p>
        </w:tc>
        <w:tc>
          <w:tcPr>
            <w:tcW w:w="625" w:type="dxa"/>
          </w:tcPr>
          <w:p w14:paraId="03883A04"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Oui</w:t>
            </w:r>
          </w:p>
        </w:tc>
        <w:tc>
          <w:tcPr>
            <w:tcW w:w="897" w:type="dxa"/>
            <w:shd w:val="clear" w:color="auto" w:fill="FF0000"/>
          </w:tcPr>
          <w:p w14:paraId="1C265FC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p>
        </w:tc>
        <w:tc>
          <w:tcPr>
            <w:tcW w:w="857" w:type="dxa"/>
            <w:gridSpan w:val="2"/>
            <w:shd w:val="clear" w:color="auto" w:fill="FF0000"/>
          </w:tcPr>
          <w:p w14:paraId="073440B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p>
        </w:tc>
        <w:tc>
          <w:tcPr>
            <w:tcW w:w="624" w:type="dxa"/>
            <w:shd w:val="clear" w:color="auto" w:fill="FF0000"/>
          </w:tcPr>
          <w:p w14:paraId="7AA35889"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
        </w:tc>
        <w:tc>
          <w:tcPr>
            <w:tcW w:w="703" w:type="dxa"/>
            <w:shd w:val="clear" w:color="auto" w:fill="FF0000"/>
          </w:tcPr>
          <w:p w14:paraId="6788787A"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
        </w:tc>
        <w:tc>
          <w:tcPr>
            <w:tcW w:w="763" w:type="dxa"/>
          </w:tcPr>
          <w:p w14:paraId="7982D222"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2AC45F2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0)</w:t>
            </w:r>
          </w:p>
        </w:tc>
      </w:tr>
      <w:tr w:rsidR="00830807" w:rsidRPr="001C4387" w14:paraId="0330D82C"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525FE707" w14:textId="373F5F05"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spellStart"/>
            <w:r>
              <w:rPr>
                <w:rFonts w:ascii="Times New Roman" w:eastAsia="Batang" w:hAnsi="Times New Roman" w:cs="Times New Roman"/>
                <w:sz w:val="24"/>
                <w:szCs w:val="24"/>
                <w:lang w:val="fr-CM" w:eastAsia="fr-FR"/>
              </w:rPr>
              <w:t>Taux_croiss_Pib</w:t>
            </w:r>
            <w:proofErr w:type="spellEnd"/>
          </w:p>
        </w:tc>
        <w:tc>
          <w:tcPr>
            <w:tcW w:w="1084" w:type="dxa"/>
          </w:tcPr>
          <w:p w14:paraId="442ED308"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-2.4322 </w:t>
            </w:r>
          </w:p>
        </w:tc>
        <w:tc>
          <w:tcPr>
            <w:tcW w:w="857" w:type="dxa"/>
            <w:gridSpan w:val="2"/>
          </w:tcPr>
          <w:p w14:paraId="5362AB6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0B57666B"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625" w:type="dxa"/>
          </w:tcPr>
          <w:p w14:paraId="3300C6FA"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shd w:val="clear" w:color="auto" w:fill="FF0000"/>
          </w:tcPr>
          <w:p w14:paraId="3FDE2FD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p>
        </w:tc>
        <w:tc>
          <w:tcPr>
            <w:tcW w:w="857" w:type="dxa"/>
            <w:gridSpan w:val="2"/>
            <w:shd w:val="clear" w:color="auto" w:fill="FF0000"/>
          </w:tcPr>
          <w:p w14:paraId="49DD84AC"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p>
        </w:tc>
        <w:tc>
          <w:tcPr>
            <w:tcW w:w="624" w:type="dxa"/>
            <w:shd w:val="clear" w:color="auto" w:fill="FF0000"/>
          </w:tcPr>
          <w:p w14:paraId="52379E3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
        </w:tc>
        <w:tc>
          <w:tcPr>
            <w:tcW w:w="703" w:type="dxa"/>
            <w:shd w:val="clear" w:color="auto" w:fill="FF0000"/>
          </w:tcPr>
          <w:p w14:paraId="3ABD74C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
        </w:tc>
        <w:tc>
          <w:tcPr>
            <w:tcW w:w="763" w:type="dxa"/>
          </w:tcPr>
          <w:p w14:paraId="1134E29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34E653FD"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0)</w:t>
            </w:r>
          </w:p>
        </w:tc>
      </w:tr>
      <w:tr w:rsidR="00830807" w:rsidRPr="001C4387" w14:paraId="66D2A85D" w14:textId="77777777" w:rsidTr="00042141">
        <w:tblPrEx>
          <w:tblBorders>
            <w:left w:val="single" w:sz="4" w:space="0" w:color="auto"/>
            <w:bottom w:val="single" w:sz="4" w:space="0" w:color="auto"/>
            <w:right w:val="single" w:sz="4" w:space="0" w:color="auto"/>
            <w:insideH w:val="single" w:sz="4" w:space="0" w:color="auto"/>
            <w:insideV w:val="single" w:sz="4" w:space="0" w:color="auto"/>
          </w:tblBorders>
        </w:tblPrEx>
        <w:trPr>
          <w:trHeight w:val="245"/>
        </w:trPr>
        <w:tc>
          <w:tcPr>
            <w:tcW w:w="1559" w:type="dxa"/>
          </w:tcPr>
          <w:p w14:paraId="03E1B980" w14:textId="77777777" w:rsidR="00830807" w:rsidRPr="001C4387" w:rsidRDefault="00830807" w:rsidP="001C4387">
            <w:pPr>
              <w:autoSpaceDE w:val="0"/>
              <w:autoSpaceDN w:val="0"/>
              <w:adjustRightInd w:val="0"/>
              <w:spacing w:after="0" w:line="360" w:lineRule="auto"/>
              <w:ind w:left="-9"/>
              <w:jc w:val="both"/>
              <w:rPr>
                <w:rFonts w:ascii="Times New Roman" w:hAnsi="Times New Roman" w:cs="Times New Roman"/>
                <w:sz w:val="24"/>
                <w:szCs w:val="24"/>
              </w:rPr>
            </w:pPr>
            <w:r w:rsidRPr="001C4387">
              <w:rPr>
                <w:rFonts w:ascii="Times New Roman" w:hAnsi="Times New Roman" w:cs="Times New Roman"/>
                <w:sz w:val="24"/>
                <w:szCs w:val="24"/>
              </w:rPr>
              <w:t>DDB</w:t>
            </w:r>
          </w:p>
        </w:tc>
        <w:tc>
          <w:tcPr>
            <w:tcW w:w="1084" w:type="dxa"/>
          </w:tcPr>
          <w:p w14:paraId="059608B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1.2374 </w:t>
            </w:r>
          </w:p>
        </w:tc>
        <w:tc>
          <w:tcPr>
            <w:tcW w:w="857" w:type="dxa"/>
            <w:gridSpan w:val="2"/>
          </w:tcPr>
          <w:p w14:paraId="67DA360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-1.95</w:t>
            </w:r>
          </w:p>
        </w:tc>
        <w:tc>
          <w:tcPr>
            <w:tcW w:w="631" w:type="dxa"/>
          </w:tcPr>
          <w:p w14:paraId="3958AE40"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625" w:type="dxa"/>
          </w:tcPr>
          <w:p w14:paraId="1A21A72B"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97" w:type="dxa"/>
          </w:tcPr>
          <w:p w14:paraId="1816CEE7"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-4.4447</w:t>
            </w:r>
          </w:p>
        </w:tc>
        <w:tc>
          <w:tcPr>
            <w:tcW w:w="857" w:type="dxa"/>
            <w:gridSpan w:val="2"/>
          </w:tcPr>
          <w:p w14:paraId="3E0C22D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-3.50</w:t>
            </w:r>
          </w:p>
        </w:tc>
        <w:tc>
          <w:tcPr>
            <w:tcW w:w="624" w:type="dxa"/>
          </w:tcPr>
          <w:p w14:paraId="72A0C740"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703" w:type="dxa"/>
          </w:tcPr>
          <w:p w14:paraId="1D08D0D9"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763" w:type="dxa"/>
          </w:tcPr>
          <w:p w14:paraId="7640CC33"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0</w:t>
            </w:r>
          </w:p>
        </w:tc>
        <w:tc>
          <w:tcPr>
            <w:tcW w:w="756" w:type="dxa"/>
          </w:tcPr>
          <w:p w14:paraId="2EE6C9A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0)</w:t>
            </w:r>
          </w:p>
        </w:tc>
      </w:tr>
    </w:tbl>
    <w:p w14:paraId="3A91E76E" w14:textId="7777777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2C30AAAD" w14:textId="77777777" w:rsidR="005E1793" w:rsidRDefault="00830807" w:rsidP="005E1793">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Quant aux variables </w:t>
      </w:r>
      <w:r w:rsidR="00042141" w:rsidRPr="001C4387">
        <w:rPr>
          <w:rFonts w:ascii="Times New Roman" w:hAnsi="Times New Roman" w:cs="Times New Roman"/>
          <w:sz w:val="24"/>
          <w:szCs w:val="24"/>
        </w:rPr>
        <w:t>IPCM</w:t>
      </w:r>
      <w:r w:rsidRPr="001C4387">
        <w:rPr>
          <w:rFonts w:ascii="Times New Roman" w:hAnsi="Times New Roman" w:cs="Times New Roman"/>
          <w:sz w:val="24"/>
          <w:szCs w:val="24"/>
        </w:rPr>
        <w:t xml:space="preserve"> et masse monétaire, le tableau ci-dessous présente les résultats du test de </w:t>
      </w:r>
      <w:proofErr w:type="spellStart"/>
      <w:r w:rsidRPr="001C4387">
        <w:rPr>
          <w:rFonts w:ascii="Times New Roman" w:hAnsi="Times New Roman" w:cs="Times New Roman"/>
          <w:sz w:val="24"/>
          <w:szCs w:val="24"/>
        </w:rPr>
        <w:t>Zivot-Andrew.</w:t>
      </w:r>
      <w:bookmarkStart w:id="30" w:name="_Toc186587911"/>
      <w:proofErr w:type="spellEnd"/>
    </w:p>
    <w:p w14:paraId="298CA2B4" w14:textId="6F1C4FDC" w:rsidR="00830807" w:rsidRPr="005E1793" w:rsidRDefault="00830807" w:rsidP="005E1793">
      <w:pPr>
        <w:spacing w:line="360" w:lineRule="auto"/>
        <w:jc w:val="both"/>
        <w:rPr>
          <w:rFonts w:ascii="Times New Roman" w:hAnsi="Times New Roman" w:cs="Times New Roman"/>
          <w:sz w:val="24"/>
          <w:szCs w:val="24"/>
        </w:rPr>
      </w:pPr>
      <w:r w:rsidRPr="001C4387">
        <w:rPr>
          <w:rFonts w:ascii="Times New Roman" w:hAnsi="Times New Roman" w:cs="Times New Roman"/>
          <w:i/>
          <w:iCs/>
          <w:sz w:val="24"/>
          <w:szCs w:val="24"/>
        </w:rPr>
        <w:t xml:space="preserve">Tableau </w:t>
      </w:r>
      <w:r w:rsidRPr="001C4387">
        <w:rPr>
          <w:rFonts w:ascii="Times New Roman" w:hAnsi="Times New Roman" w:cs="Times New Roman"/>
          <w:i/>
          <w:iCs/>
          <w:sz w:val="24"/>
          <w:szCs w:val="24"/>
        </w:rPr>
        <w:fldChar w:fldCharType="begin"/>
      </w:r>
      <w:r w:rsidRPr="001C4387">
        <w:rPr>
          <w:rFonts w:ascii="Times New Roman" w:hAnsi="Times New Roman" w:cs="Times New Roman"/>
          <w:i/>
          <w:iCs/>
          <w:sz w:val="24"/>
          <w:szCs w:val="24"/>
        </w:rPr>
        <w:instrText xml:space="preserve"> SEQ Tableau \* ARABIC </w:instrText>
      </w:r>
      <w:r w:rsidRPr="001C4387">
        <w:rPr>
          <w:rFonts w:ascii="Times New Roman" w:hAnsi="Times New Roman" w:cs="Times New Roman"/>
          <w:i/>
          <w:iCs/>
          <w:sz w:val="24"/>
          <w:szCs w:val="24"/>
        </w:rPr>
        <w:fldChar w:fldCharType="separate"/>
      </w:r>
      <w:r w:rsidR="00A94524">
        <w:rPr>
          <w:rFonts w:ascii="Times New Roman" w:hAnsi="Times New Roman" w:cs="Times New Roman"/>
          <w:i/>
          <w:iCs/>
          <w:noProof/>
          <w:sz w:val="24"/>
          <w:szCs w:val="24"/>
        </w:rPr>
        <w:t>3</w:t>
      </w:r>
      <w:r w:rsidRPr="001C4387">
        <w:rPr>
          <w:rFonts w:ascii="Times New Roman" w:hAnsi="Times New Roman" w:cs="Times New Roman"/>
          <w:i/>
          <w:iCs/>
          <w:sz w:val="24"/>
          <w:szCs w:val="24"/>
        </w:rPr>
        <w:fldChar w:fldCharType="end"/>
      </w:r>
      <w:r w:rsidRPr="001C4387">
        <w:rPr>
          <w:rFonts w:ascii="Times New Roman" w:hAnsi="Times New Roman" w:cs="Times New Roman"/>
          <w:i/>
          <w:iCs/>
          <w:sz w:val="24"/>
          <w:szCs w:val="24"/>
        </w:rPr>
        <w:t xml:space="preserve">: Test de </w:t>
      </w:r>
      <w:proofErr w:type="spellStart"/>
      <w:r w:rsidRPr="001C4387">
        <w:rPr>
          <w:rFonts w:ascii="Times New Roman" w:hAnsi="Times New Roman" w:cs="Times New Roman"/>
          <w:i/>
          <w:iCs/>
          <w:sz w:val="24"/>
          <w:szCs w:val="24"/>
        </w:rPr>
        <w:t>zivot</w:t>
      </w:r>
      <w:proofErr w:type="spellEnd"/>
      <w:r w:rsidRPr="001C4387">
        <w:rPr>
          <w:rFonts w:ascii="Times New Roman" w:hAnsi="Times New Roman" w:cs="Times New Roman"/>
          <w:i/>
          <w:iCs/>
          <w:sz w:val="24"/>
          <w:szCs w:val="24"/>
        </w:rPr>
        <w:t xml:space="preserve"> Andrews</w:t>
      </w:r>
      <w:bookmarkEnd w:id="30"/>
    </w:p>
    <w:tbl>
      <w:tblPr>
        <w:tblW w:w="8385" w:type="dxa"/>
        <w:tblInd w:w="137" w:type="dxa"/>
        <w:tblBorders>
          <w:top w:val="single" w:sz="4" w:space="0" w:color="auto"/>
        </w:tblBorders>
        <w:tblCellMar>
          <w:left w:w="70" w:type="dxa"/>
          <w:right w:w="70" w:type="dxa"/>
        </w:tblCellMar>
        <w:tblLook w:val="0000" w:firstRow="0" w:lastRow="0" w:firstColumn="0" w:lastColumn="0" w:noHBand="0" w:noVBand="0"/>
      </w:tblPr>
      <w:tblGrid>
        <w:gridCol w:w="1479"/>
        <w:gridCol w:w="897"/>
        <w:gridCol w:w="6"/>
        <w:gridCol w:w="851"/>
        <w:gridCol w:w="646"/>
        <w:gridCol w:w="627"/>
        <w:gridCol w:w="897"/>
        <w:gridCol w:w="6"/>
        <w:gridCol w:w="851"/>
        <w:gridCol w:w="624"/>
        <w:gridCol w:w="821"/>
        <w:gridCol w:w="668"/>
        <w:gridCol w:w="12"/>
      </w:tblGrid>
      <w:tr w:rsidR="00830807" w:rsidRPr="001C4387" w14:paraId="4570719F" w14:textId="77777777" w:rsidTr="002125CC">
        <w:trPr>
          <w:trHeight w:val="100"/>
        </w:trPr>
        <w:tc>
          <w:tcPr>
            <w:tcW w:w="1479" w:type="dxa"/>
            <w:vMerge w:val="restart"/>
            <w:tcBorders>
              <w:left w:val="single" w:sz="4" w:space="0" w:color="auto"/>
              <w:right w:val="single" w:sz="4" w:space="0" w:color="auto"/>
            </w:tcBorders>
          </w:tcPr>
          <w:p w14:paraId="134A940F"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Variables</w:t>
            </w:r>
          </w:p>
        </w:tc>
        <w:tc>
          <w:tcPr>
            <w:tcW w:w="3027" w:type="dxa"/>
            <w:gridSpan w:val="5"/>
            <w:tcBorders>
              <w:left w:val="single" w:sz="4" w:space="0" w:color="auto"/>
              <w:right w:val="single" w:sz="4" w:space="0" w:color="auto"/>
            </w:tcBorders>
          </w:tcPr>
          <w:p w14:paraId="2F1EAD8F" w14:textId="77777777" w:rsidR="00830807" w:rsidRPr="001C4387" w:rsidRDefault="00830807" w:rsidP="001C4387">
            <w:pPr>
              <w:autoSpaceDE w:val="0"/>
              <w:autoSpaceDN w:val="0"/>
              <w:adjustRightInd w:val="0"/>
              <w:spacing w:after="0" w:line="360" w:lineRule="auto"/>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 niveau</w:t>
            </w:r>
          </w:p>
        </w:tc>
        <w:tc>
          <w:tcPr>
            <w:tcW w:w="3879" w:type="dxa"/>
            <w:gridSpan w:val="7"/>
            <w:tcBorders>
              <w:top w:val="single" w:sz="4" w:space="0" w:color="auto"/>
              <w:bottom w:val="single" w:sz="4" w:space="0" w:color="auto"/>
              <w:right w:val="single" w:sz="4" w:space="0" w:color="auto"/>
            </w:tcBorders>
            <w:shd w:val="clear" w:color="auto" w:fill="auto"/>
          </w:tcPr>
          <w:p w14:paraId="46F523EF" w14:textId="7777777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En </w:t>
            </w:r>
            <w:proofErr w:type="spellStart"/>
            <w:r w:rsidRPr="001C4387">
              <w:rPr>
                <w:rFonts w:ascii="Times New Roman" w:hAnsi="Times New Roman" w:cs="Times New Roman"/>
                <w:sz w:val="24"/>
                <w:szCs w:val="24"/>
              </w:rPr>
              <w:t>difference</w:t>
            </w:r>
            <w:proofErr w:type="spellEnd"/>
            <w:r w:rsidRPr="001C4387">
              <w:rPr>
                <w:rFonts w:ascii="Times New Roman" w:hAnsi="Times New Roman" w:cs="Times New Roman"/>
                <w:sz w:val="24"/>
                <w:szCs w:val="24"/>
              </w:rPr>
              <w:t xml:space="preserve"> première</w:t>
            </w:r>
          </w:p>
        </w:tc>
      </w:tr>
      <w:tr w:rsidR="00830807" w:rsidRPr="001C4387" w14:paraId="17DAFD3C" w14:textId="77777777" w:rsidTr="002125CC">
        <w:tblPrEx>
          <w:tblBorders>
            <w:left w:val="single" w:sz="4" w:space="0" w:color="auto"/>
            <w:bottom w:val="single" w:sz="4" w:space="0" w:color="auto"/>
            <w:right w:val="single" w:sz="4" w:space="0" w:color="auto"/>
            <w:insideH w:val="single" w:sz="4" w:space="0" w:color="auto"/>
            <w:insideV w:val="single" w:sz="4" w:space="0" w:color="auto"/>
          </w:tblBorders>
        </w:tblPrEx>
        <w:trPr>
          <w:trHeight w:val="913"/>
        </w:trPr>
        <w:tc>
          <w:tcPr>
            <w:tcW w:w="1479" w:type="dxa"/>
            <w:vMerge/>
            <w:tcBorders>
              <w:left w:val="single" w:sz="4" w:space="0" w:color="auto"/>
              <w:right w:val="single" w:sz="4" w:space="0" w:color="auto"/>
            </w:tcBorders>
          </w:tcPr>
          <w:p w14:paraId="05C3CCE3"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
        </w:tc>
        <w:tc>
          <w:tcPr>
            <w:tcW w:w="903" w:type="dxa"/>
            <w:gridSpan w:val="2"/>
            <w:tcBorders>
              <w:left w:val="single" w:sz="4" w:space="0" w:color="auto"/>
            </w:tcBorders>
          </w:tcPr>
          <w:p w14:paraId="4397D810"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3348AF1C"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calculée</w:t>
            </w:r>
            <w:proofErr w:type="gramEnd"/>
          </w:p>
        </w:tc>
        <w:tc>
          <w:tcPr>
            <w:tcW w:w="851" w:type="dxa"/>
          </w:tcPr>
          <w:p w14:paraId="0672A216"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76C0E275"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critique</w:t>
            </w:r>
            <w:proofErr w:type="gramEnd"/>
          </w:p>
        </w:tc>
        <w:tc>
          <w:tcPr>
            <w:tcW w:w="646" w:type="dxa"/>
          </w:tcPr>
          <w:p w14:paraId="60BC92BF"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p>
          <w:p w14:paraId="3D56871F"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cst</w:t>
            </w:r>
            <w:proofErr w:type="gramEnd"/>
          </w:p>
        </w:tc>
        <w:tc>
          <w:tcPr>
            <w:tcW w:w="627" w:type="dxa"/>
          </w:tcPr>
          <w:p w14:paraId="3B8A9305"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p>
          <w:p w14:paraId="4E36E9BA"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trend</w:t>
            </w:r>
            <w:proofErr w:type="gramEnd"/>
          </w:p>
        </w:tc>
        <w:tc>
          <w:tcPr>
            <w:tcW w:w="903" w:type="dxa"/>
            <w:gridSpan w:val="2"/>
          </w:tcPr>
          <w:p w14:paraId="2BB16647"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4FAD863D"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calculée</w:t>
            </w:r>
            <w:proofErr w:type="gramEnd"/>
          </w:p>
        </w:tc>
        <w:tc>
          <w:tcPr>
            <w:tcW w:w="851" w:type="dxa"/>
          </w:tcPr>
          <w:p w14:paraId="4F03A0D6"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Valeur</w:t>
            </w:r>
          </w:p>
          <w:p w14:paraId="593E00F1"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critique</w:t>
            </w:r>
            <w:proofErr w:type="gramEnd"/>
          </w:p>
        </w:tc>
        <w:tc>
          <w:tcPr>
            <w:tcW w:w="624" w:type="dxa"/>
          </w:tcPr>
          <w:p w14:paraId="3AB6F72A"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p>
          <w:p w14:paraId="1834E964"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proofErr w:type="gramStart"/>
            <w:r w:rsidRPr="001C4387">
              <w:rPr>
                <w:rFonts w:ascii="Times New Roman" w:hAnsi="Times New Roman" w:cs="Times New Roman"/>
                <w:sz w:val="24"/>
                <w:szCs w:val="24"/>
                <w:lang w:val="fr-CM"/>
              </w:rPr>
              <w:t>cst</w:t>
            </w:r>
            <w:proofErr w:type="gramEnd"/>
          </w:p>
        </w:tc>
        <w:tc>
          <w:tcPr>
            <w:tcW w:w="821" w:type="dxa"/>
          </w:tcPr>
          <w:p w14:paraId="40EA60B8" w14:textId="77777777" w:rsidR="00830807" w:rsidRPr="001C4387" w:rsidRDefault="00830807" w:rsidP="001C4387">
            <w:pPr>
              <w:autoSpaceDE w:val="0"/>
              <w:autoSpaceDN w:val="0"/>
              <w:adjustRightInd w:val="0"/>
              <w:spacing w:after="0" w:line="360" w:lineRule="auto"/>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Avec</w:t>
            </w:r>
            <w:r w:rsidRPr="001C4387">
              <w:rPr>
                <w:rFonts w:ascii="Times New Roman" w:hAnsi="Times New Roman" w:cs="Times New Roman"/>
                <w:sz w:val="24"/>
                <w:szCs w:val="24"/>
                <w:lang w:val="fr-CM"/>
              </w:rPr>
              <w:br/>
              <w:t>trend</w:t>
            </w:r>
          </w:p>
        </w:tc>
        <w:tc>
          <w:tcPr>
            <w:tcW w:w="680" w:type="dxa"/>
            <w:gridSpan w:val="2"/>
          </w:tcPr>
          <w:p w14:paraId="7A8D3FF1" w14:textId="77777777"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lang w:val="fr-CM"/>
              </w:rPr>
              <w:t>Ordre</w:t>
            </w:r>
          </w:p>
        </w:tc>
      </w:tr>
      <w:tr w:rsidR="00830807" w:rsidRPr="001C4387" w14:paraId="65C76683" w14:textId="77777777" w:rsidTr="002125CC">
        <w:tblPrEx>
          <w:tblBorders>
            <w:left w:val="single" w:sz="4" w:space="0" w:color="auto"/>
            <w:bottom w:val="single" w:sz="4" w:space="0" w:color="auto"/>
            <w:right w:val="single" w:sz="4" w:space="0" w:color="auto"/>
            <w:insideH w:val="single" w:sz="4" w:space="0" w:color="auto"/>
            <w:insideV w:val="single" w:sz="4" w:space="0" w:color="auto"/>
          </w:tblBorders>
        </w:tblPrEx>
        <w:trPr>
          <w:gridAfter w:val="1"/>
          <w:wAfter w:w="12" w:type="dxa"/>
          <w:trHeight w:val="245"/>
        </w:trPr>
        <w:tc>
          <w:tcPr>
            <w:tcW w:w="1479" w:type="dxa"/>
          </w:tcPr>
          <w:p w14:paraId="4731A3DD" w14:textId="6E0A409B"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hAnsi="Times New Roman" w:cs="Times New Roman"/>
                <w:sz w:val="24"/>
                <w:szCs w:val="24"/>
              </w:rPr>
              <w:t>IPCM</w:t>
            </w:r>
          </w:p>
        </w:tc>
        <w:tc>
          <w:tcPr>
            <w:tcW w:w="897" w:type="dxa"/>
          </w:tcPr>
          <w:p w14:paraId="5668308C"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-3.0818 </w:t>
            </w:r>
          </w:p>
        </w:tc>
        <w:tc>
          <w:tcPr>
            <w:tcW w:w="857" w:type="dxa"/>
            <w:gridSpan w:val="2"/>
          </w:tcPr>
          <w:p w14:paraId="761B4DD6" w14:textId="5A2D20EA"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w:t>
            </w:r>
            <w:r w:rsidR="00042141">
              <w:rPr>
                <w:rFonts w:ascii="Times New Roman" w:eastAsia="Batang" w:hAnsi="Times New Roman" w:cs="Times New Roman"/>
                <w:sz w:val="24"/>
                <w:szCs w:val="24"/>
                <w:lang w:eastAsia="fr-FR"/>
              </w:rPr>
              <w:t>2</w:t>
            </w:r>
            <w:r w:rsidRPr="001C4387">
              <w:rPr>
                <w:rFonts w:ascii="Times New Roman" w:eastAsia="Batang" w:hAnsi="Times New Roman" w:cs="Times New Roman"/>
                <w:sz w:val="24"/>
                <w:szCs w:val="24"/>
                <w:lang w:eastAsia="fr-FR"/>
              </w:rPr>
              <w:t>.42</w:t>
            </w:r>
          </w:p>
        </w:tc>
        <w:tc>
          <w:tcPr>
            <w:tcW w:w="646" w:type="dxa"/>
          </w:tcPr>
          <w:p w14:paraId="108608ED" w14:textId="22F1B050"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Pr>
                <w:rFonts w:ascii="Times New Roman" w:eastAsia="Batang" w:hAnsi="Times New Roman" w:cs="Times New Roman"/>
                <w:sz w:val="24"/>
                <w:szCs w:val="24"/>
                <w:lang w:val="fr-CM" w:eastAsia="fr-FR"/>
              </w:rPr>
              <w:t>Oui</w:t>
            </w:r>
          </w:p>
        </w:tc>
        <w:tc>
          <w:tcPr>
            <w:tcW w:w="627" w:type="dxa"/>
          </w:tcPr>
          <w:p w14:paraId="01111B15" w14:textId="4D9BCC68"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Pr>
                <w:rFonts w:ascii="Times New Roman" w:eastAsia="Batang" w:hAnsi="Times New Roman" w:cs="Times New Roman"/>
                <w:sz w:val="24"/>
                <w:szCs w:val="24"/>
                <w:lang w:val="fr-CM" w:eastAsia="fr-FR"/>
              </w:rPr>
              <w:t>Oui</w:t>
            </w:r>
          </w:p>
        </w:tc>
        <w:tc>
          <w:tcPr>
            <w:tcW w:w="897" w:type="dxa"/>
          </w:tcPr>
          <w:p w14:paraId="0848A3D6" w14:textId="273B97B7"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Pr>
                <w:rFonts w:ascii="Times New Roman" w:eastAsia="Batang" w:hAnsi="Times New Roman" w:cs="Times New Roman"/>
                <w:sz w:val="24"/>
                <w:szCs w:val="24"/>
                <w:lang w:eastAsia="fr-FR"/>
              </w:rPr>
              <w:t>2,33</w:t>
            </w:r>
          </w:p>
        </w:tc>
        <w:tc>
          <w:tcPr>
            <w:tcW w:w="857" w:type="dxa"/>
            <w:gridSpan w:val="2"/>
          </w:tcPr>
          <w:p w14:paraId="65C20CDA" w14:textId="3EB9CEA3"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Pr>
                <w:rFonts w:ascii="Times New Roman" w:eastAsia="Batang" w:hAnsi="Times New Roman" w:cs="Times New Roman"/>
                <w:sz w:val="24"/>
                <w:szCs w:val="24"/>
                <w:lang w:eastAsia="fr-FR"/>
              </w:rPr>
              <w:t>-1,121</w:t>
            </w:r>
          </w:p>
        </w:tc>
        <w:tc>
          <w:tcPr>
            <w:tcW w:w="624" w:type="dxa"/>
          </w:tcPr>
          <w:p w14:paraId="6073F0CE" w14:textId="4E0216DC"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Pr>
                <w:rFonts w:ascii="Times New Roman" w:eastAsia="Batang" w:hAnsi="Times New Roman" w:cs="Times New Roman"/>
                <w:sz w:val="24"/>
                <w:szCs w:val="24"/>
                <w:lang w:val="fr-CM" w:eastAsia="fr-FR"/>
              </w:rPr>
              <w:t>Non</w:t>
            </w:r>
          </w:p>
        </w:tc>
        <w:tc>
          <w:tcPr>
            <w:tcW w:w="821" w:type="dxa"/>
          </w:tcPr>
          <w:p w14:paraId="5AE9FCAE" w14:textId="28B8E199" w:rsidR="00830807" w:rsidRPr="001C4387" w:rsidRDefault="00042141"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Pr>
                <w:rFonts w:ascii="Times New Roman" w:eastAsia="Batang" w:hAnsi="Times New Roman" w:cs="Times New Roman"/>
                <w:sz w:val="24"/>
                <w:szCs w:val="24"/>
                <w:lang w:val="fr-CM" w:eastAsia="fr-FR"/>
              </w:rPr>
              <w:t>Oui</w:t>
            </w:r>
          </w:p>
        </w:tc>
        <w:tc>
          <w:tcPr>
            <w:tcW w:w="668" w:type="dxa"/>
          </w:tcPr>
          <w:p w14:paraId="5D8F83FD" w14:textId="0DCA7595"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00042141">
              <w:rPr>
                <w:rFonts w:ascii="Times New Roman" w:eastAsia="Batang" w:hAnsi="Times New Roman" w:cs="Times New Roman"/>
                <w:sz w:val="24"/>
                <w:szCs w:val="24"/>
                <w:lang w:val="fr-CM" w:eastAsia="fr-FR"/>
              </w:rPr>
              <w:t>1</w:t>
            </w:r>
            <w:r w:rsidRPr="001C4387">
              <w:rPr>
                <w:rFonts w:ascii="Times New Roman" w:eastAsia="Batang" w:hAnsi="Times New Roman" w:cs="Times New Roman"/>
                <w:sz w:val="24"/>
                <w:szCs w:val="24"/>
                <w:lang w:val="fr-CM" w:eastAsia="fr-FR"/>
              </w:rPr>
              <w:t>)</w:t>
            </w:r>
          </w:p>
        </w:tc>
      </w:tr>
      <w:tr w:rsidR="00830807" w:rsidRPr="001C4387" w14:paraId="18BD5010" w14:textId="77777777" w:rsidTr="002125CC">
        <w:tblPrEx>
          <w:tblBorders>
            <w:left w:val="single" w:sz="4" w:space="0" w:color="auto"/>
            <w:bottom w:val="single" w:sz="4" w:space="0" w:color="auto"/>
            <w:right w:val="single" w:sz="4" w:space="0" w:color="auto"/>
            <w:insideH w:val="single" w:sz="4" w:space="0" w:color="auto"/>
            <w:insideV w:val="single" w:sz="4" w:space="0" w:color="auto"/>
          </w:tblBorders>
        </w:tblPrEx>
        <w:trPr>
          <w:gridAfter w:val="1"/>
          <w:wAfter w:w="12" w:type="dxa"/>
          <w:trHeight w:val="245"/>
        </w:trPr>
        <w:tc>
          <w:tcPr>
            <w:tcW w:w="1479" w:type="dxa"/>
          </w:tcPr>
          <w:p w14:paraId="2DB4951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MM</w:t>
            </w:r>
          </w:p>
        </w:tc>
        <w:tc>
          <w:tcPr>
            <w:tcW w:w="897" w:type="dxa"/>
          </w:tcPr>
          <w:p w14:paraId="03C97E76"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-3.0533 </w:t>
            </w:r>
          </w:p>
        </w:tc>
        <w:tc>
          <w:tcPr>
            <w:tcW w:w="857" w:type="dxa"/>
            <w:gridSpan w:val="2"/>
          </w:tcPr>
          <w:p w14:paraId="6405312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-4.42</w:t>
            </w:r>
          </w:p>
        </w:tc>
        <w:tc>
          <w:tcPr>
            <w:tcW w:w="646" w:type="dxa"/>
          </w:tcPr>
          <w:p w14:paraId="363CBA62"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627" w:type="dxa"/>
          </w:tcPr>
          <w:p w14:paraId="52C70111"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897" w:type="dxa"/>
          </w:tcPr>
          <w:p w14:paraId="3780BD3F"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eastAsia="fr-FR"/>
              </w:rPr>
            </w:pPr>
            <w:r w:rsidRPr="001C4387">
              <w:rPr>
                <w:rFonts w:ascii="Times New Roman" w:eastAsia="Batang" w:hAnsi="Times New Roman" w:cs="Times New Roman"/>
                <w:sz w:val="24"/>
                <w:szCs w:val="24"/>
                <w:lang w:eastAsia="fr-FR"/>
              </w:rPr>
              <w:t xml:space="preserve">-4.7915 </w:t>
            </w:r>
          </w:p>
        </w:tc>
        <w:tc>
          <w:tcPr>
            <w:tcW w:w="857" w:type="dxa"/>
            <w:gridSpan w:val="2"/>
          </w:tcPr>
          <w:p w14:paraId="60E8EC15"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eastAsia="fr-FR"/>
              </w:rPr>
              <w:t>-4.42</w:t>
            </w:r>
          </w:p>
        </w:tc>
        <w:tc>
          <w:tcPr>
            <w:tcW w:w="624" w:type="dxa"/>
          </w:tcPr>
          <w:p w14:paraId="62B5C56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Non</w:t>
            </w:r>
          </w:p>
        </w:tc>
        <w:tc>
          <w:tcPr>
            <w:tcW w:w="821" w:type="dxa"/>
          </w:tcPr>
          <w:p w14:paraId="72640B10"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r w:rsidRPr="001C4387">
              <w:rPr>
                <w:rFonts w:ascii="Times New Roman" w:eastAsia="Batang" w:hAnsi="Times New Roman" w:cs="Times New Roman"/>
                <w:sz w:val="24"/>
                <w:szCs w:val="24"/>
                <w:lang w:val="fr-CM" w:eastAsia="fr-FR"/>
              </w:rPr>
              <w:t>Oui</w:t>
            </w:r>
          </w:p>
        </w:tc>
        <w:tc>
          <w:tcPr>
            <w:tcW w:w="668" w:type="dxa"/>
          </w:tcPr>
          <w:p w14:paraId="0309598E" w14:textId="77777777" w:rsidR="00830807" w:rsidRPr="001C4387" w:rsidRDefault="00830807" w:rsidP="001C4387">
            <w:pPr>
              <w:autoSpaceDE w:val="0"/>
              <w:autoSpaceDN w:val="0"/>
              <w:adjustRightInd w:val="0"/>
              <w:spacing w:after="0" w:line="360" w:lineRule="auto"/>
              <w:ind w:left="-9"/>
              <w:jc w:val="both"/>
              <w:rPr>
                <w:rFonts w:ascii="Times New Roman" w:eastAsia="Batang" w:hAnsi="Times New Roman" w:cs="Times New Roman"/>
                <w:sz w:val="24"/>
                <w:szCs w:val="24"/>
                <w:lang w:val="fr-CM" w:eastAsia="fr-FR"/>
              </w:rPr>
            </w:pPr>
            <w:proofErr w:type="gramStart"/>
            <w:r w:rsidRPr="001C4387">
              <w:rPr>
                <w:rFonts w:ascii="Times New Roman" w:eastAsia="Batang" w:hAnsi="Times New Roman" w:cs="Times New Roman"/>
                <w:sz w:val="24"/>
                <w:szCs w:val="24"/>
                <w:lang w:val="fr-CM" w:eastAsia="fr-FR"/>
              </w:rPr>
              <w:t>I(</w:t>
            </w:r>
            <w:proofErr w:type="gramEnd"/>
            <w:r w:rsidRPr="001C4387">
              <w:rPr>
                <w:rFonts w:ascii="Times New Roman" w:eastAsia="Batang" w:hAnsi="Times New Roman" w:cs="Times New Roman"/>
                <w:sz w:val="24"/>
                <w:szCs w:val="24"/>
                <w:lang w:val="fr-CM" w:eastAsia="fr-FR"/>
              </w:rPr>
              <w:t>1)</w:t>
            </w:r>
          </w:p>
        </w:tc>
      </w:tr>
    </w:tbl>
    <w:p w14:paraId="31B5477D" w14:textId="77777777" w:rsidR="00830807" w:rsidRPr="001C4387" w:rsidRDefault="0083080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Source : Nos calculs à partir des données de la Banque Mondiale</w:t>
      </w:r>
    </w:p>
    <w:p w14:paraId="12845071" w14:textId="51C69918" w:rsidR="00830807" w:rsidRPr="001C4387" w:rsidRDefault="00830807" w:rsidP="001C4387">
      <w:pPr>
        <w:autoSpaceDE w:val="0"/>
        <w:autoSpaceDN w:val="0"/>
        <w:adjustRightInd w:val="0"/>
        <w:spacing w:after="0" w:line="360" w:lineRule="auto"/>
        <w:ind w:left="-23"/>
        <w:jc w:val="both"/>
        <w:rPr>
          <w:rFonts w:ascii="Times New Roman" w:hAnsi="Times New Roman" w:cs="Times New Roman"/>
          <w:sz w:val="24"/>
          <w:szCs w:val="24"/>
          <w:lang w:val="fr-CM"/>
        </w:rPr>
      </w:pPr>
      <w:r w:rsidRPr="001C4387">
        <w:rPr>
          <w:rFonts w:ascii="Times New Roman" w:hAnsi="Times New Roman" w:cs="Times New Roman"/>
          <w:sz w:val="24"/>
          <w:szCs w:val="24"/>
        </w:rPr>
        <w:t xml:space="preserve">Le test de </w:t>
      </w:r>
      <w:proofErr w:type="spellStart"/>
      <w:r w:rsidRPr="001C4387">
        <w:rPr>
          <w:rFonts w:ascii="Times New Roman" w:hAnsi="Times New Roman" w:cs="Times New Roman"/>
          <w:sz w:val="24"/>
          <w:szCs w:val="24"/>
        </w:rPr>
        <w:t>Zivot</w:t>
      </w:r>
      <w:proofErr w:type="spellEnd"/>
      <w:r w:rsidRPr="001C4387">
        <w:rPr>
          <w:rFonts w:ascii="Times New Roman" w:hAnsi="Times New Roman" w:cs="Times New Roman"/>
          <w:sz w:val="24"/>
          <w:szCs w:val="24"/>
        </w:rPr>
        <w:t xml:space="preserve">-Andrew appliqué sur la variable PIB à niveau donne une valeur observée   </w:t>
      </w:r>
      <w:proofErr w:type="spellStart"/>
      <w:r w:rsidRPr="00042141">
        <w:rPr>
          <w:rFonts w:ascii="Times New Roman" w:hAnsi="Times New Roman" w:cs="Times New Roman"/>
          <w:sz w:val="32"/>
          <w:szCs w:val="32"/>
        </w:rPr>
        <w:t>t</w:t>
      </w:r>
      <w:r w:rsidRPr="001C4387">
        <w:rPr>
          <w:rFonts w:ascii="Times New Roman" w:hAnsi="Times New Roman" w:cs="Times New Roman"/>
          <w:sz w:val="24"/>
          <w:szCs w:val="24"/>
        </w:rPr>
        <w:t>obs</w:t>
      </w:r>
      <w:proofErr w:type="spellEnd"/>
      <w:r w:rsidRPr="001C4387">
        <w:rPr>
          <w:rFonts w:ascii="Times New Roman" w:hAnsi="Times New Roman" w:cs="Times New Roman"/>
          <w:sz w:val="24"/>
          <w:szCs w:val="24"/>
        </w:rPr>
        <w:t>=</w:t>
      </w:r>
      <w:r w:rsidRPr="001C4387">
        <w:rPr>
          <w:rFonts w:ascii="Times New Roman" w:eastAsia="Batang" w:hAnsi="Times New Roman" w:cs="Times New Roman"/>
          <w:sz w:val="24"/>
          <w:szCs w:val="24"/>
          <w:lang w:eastAsia="fr-FR"/>
        </w:rPr>
        <w:t>-3.0818 &gt;-4.42 (</w:t>
      </w:r>
      <w:r w:rsidRPr="001C4387">
        <w:rPr>
          <w:rFonts w:ascii="Times New Roman" w:hAnsi="Times New Roman" w:cs="Times New Roman"/>
          <w:sz w:val="24"/>
          <w:szCs w:val="24"/>
          <w:lang w:val="fr-CM"/>
        </w:rPr>
        <w:t xml:space="preserve">Valeur critique) du test, ce qui indique cette chronique est non stationnaire à niveau. En différenciant cette chronique, on obtient une valeur observée </w:t>
      </w:r>
      <w:proofErr w:type="spellStart"/>
      <w:r w:rsidRPr="00042141">
        <w:rPr>
          <w:rFonts w:ascii="Times New Roman" w:hAnsi="Times New Roman" w:cs="Times New Roman"/>
          <w:sz w:val="32"/>
          <w:szCs w:val="32"/>
        </w:rPr>
        <w:t>t</w:t>
      </w:r>
      <w:r w:rsidRPr="001C4387">
        <w:rPr>
          <w:rFonts w:ascii="Times New Roman" w:hAnsi="Times New Roman" w:cs="Times New Roman"/>
          <w:sz w:val="24"/>
          <w:szCs w:val="24"/>
        </w:rPr>
        <w:t>obs</w:t>
      </w:r>
      <w:proofErr w:type="spellEnd"/>
      <w:r w:rsidRPr="001C4387">
        <w:rPr>
          <w:rFonts w:ascii="Times New Roman" w:hAnsi="Times New Roman" w:cs="Times New Roman"/>
          <w:sz w:val="24"/>
          <w:szCs w:val="24"/>
        </w:rPr>
        <w:t>=</w:t>
      </w:r>
      <w:r w:rsidRPr="001C4387">
        <w:rPr>
          <w:rFonts w:ascii="Times New Roman" w:eastAsia="Batang" w:hAnsi="Times New Roman" w:cs="Times New Roman"/>
          <w:sz w:val="24"/>
          <w:szCs w:val="24"/>
          <w:lang w:eastAsia="fr-FR"/>
        </w:rPr>
        <w:t>-5.6787&lt;-4.42 (</w:t>
      </w:r>
      <w:r w:rsidRPr="001C4387">
        <w:rPr>
          <w:rFonts w:ascii="Times New Roman" w:hAnsi="Times New Roman" w:cs="Times New Roman"/>
          <w:sz w:val="24"/>
          <w:szCs w:val="24"/>
          <w:lang w:val="fr-CM"/>
        </w:rPr>
        <w:t xml:space="preserve">Valeur critique), ce qui indique que la chronique est </w:t>
      </w:r>
      <w:r w:rsidR="00042141" w:rsidRPr="001C4387">
        <w:rPr>
          <w:rFonts w:ascii="Times New Roman" w:hAnsi="Times New Roman" w:cs="Times New Roman"/>
          <w:sz w:val="24"/>
          <w:szCs w:val="24"/>
          <w:lang w:val="fr-CM"/>
        </w:rPr>
        <w:t>devenue</w:t>
      </w:r>
      <w:r w:rsidRPr="001C4387">
        <w:rPr>
          <w:rFonts w:ascii="Times New Roman" w:hAnsi="Times New Roman" w:cs="Times New Roman"/>
          <w:sz w:val="24"/>
          <w:szCs w:val="24"/>
          <w:lang w:val="fr-CM"/>
        </w:rPr>
        <w:t xml:space="preserve"> stationnaire après une différenciation. La chronique du PIB est donc intégrée d’ordre 1. Il en est de même pour la chronique de la masse monétaire. En effet, le test de </w:t>
      </w:r>
      <w:proofErr w:type="spellStart"/>
      <w:r w:rsidRPr="001C4387">
        <w:rPr>
          <w:rFonts w:ascii="Times New Roman" w:hAnsi="Times New Roman" w:cs="Times New Roman"/>
          <w:sz w:val="24"/>
          <w:szCs w:val="24"/>
          <w:lang w:val="fr-CM"/>
        </w:rPr>
        <w:t>Zivot</w:t>
      </w:r>
      <w:proofErr w:type="spellEnd"/>
      <w:r w:rsidRPr="001C4387">
        <w:rPr>
          <w:rFonts w:ascii="Times New Roman" w:hAnsi="Times New Roman" w:cs="Times New Roman"/>
          <w:sz w:val="24"/>
          <w:szCs w:val="24"/>
          <w:lang w:val="fr-CM"/>
        </w:rPr>
        <w:t xml:space="preserve">-Andrew appliqué sur cette variable à niveau donne une valeur observée </w:t>
      </w:r>
      <w:proofErr w:type="spellStart"/>
      <w:r w:rsidRPr="00042141">
        <w:rPr>
          <w:rFonts w:ascii="Times New Roman" w:hAnsi="Times New Roman" w:cs="Times New Roman"/>
          <w:sz w:val="32"/>
          <w:szCs w:val="32"/>
        </w:rPr>
        <w:t>t</w:t>
      </w:r>
      <w:r w:rsidRPr="001C4387">
        <w:rPr>
          <w:rFonts w:ascii="Times New Roman" w:hAnsi="Times New Roman" w:cs="Times New Roman"/>
          <w:sz w:val="24"/>
          <w:szCs w:val="24"/>
        </w:rPr>
        <w:t>obs</w:t>
      </w:r>
      <w:proofErr w:type="spellEnd"/>
      <w:r w:rsidRPr="001C4387">
        <w:rPr>
          <w:rFonts w:ascii="Times New Roman" w:hAnsi="Times New Roman" w:cs="Times New Roman"/>
          <w:sz w:val="24"/>
          <w:szCs w:val="24"/>
        </w:rPr>
        <w:t>=</w:t>
      </w:r>
      <w:r w:rsidRPr="001C4387">
        <w:rPr>
          <w:rFonts w:ascii="Times New Roman" w:eastAsia="Batang" w:hAnsi="Times New Roman" w:cs="Times New Roman"/>
          <w:sz w:val="24"/>
          <w:szCs w:val="24"/>
          <w:lang w:eastAsia="fr-FR"/>
        </w:rPr>
        <w:t>-3.0533 &gt;-4.42 (</w:t>
      </w:r>
      <w:r w:rsidRPr="001C4387">
        <w:rPr>
          <w:rFonts w:ascii="Times New Roman" w:hAnsi="Times New Roman" w:cs="Times New Roman"/>
          <w:sz w:val="24"/>
          <w:szCs w:val="24"/>
          <w:lang w:val="fr-CM"/>
        </w:rPr>
        <w:t xml:space="preserve">Valeur critique) et différenciant cette variable, on obtient une valeur observée </w:t>
      </w:r>
      <w:proofErr w:type="spellStart"/>
      <w:r w:rsidRPr="00042141">
        <w:rPr>
          <w:rFonts w:ascii="Times New Roman" w:hAnsi="Times New Roman" w:cs="Times New Roman"/>
          <w:sz w:val="32"/>
          <w:szCs w:val="32"/>
        </w:rPr>
        <w:t>t</w:t>
      </w:r>
      <w:r w:rsidRPr="001C4387">
        <w:rPr>
          <w:rFonts w:ascii="Times New Roman" w:hAnsi="Times New Roman" w:cs="Times New Roman"/>
          <w:sz w:val="24"/>
          <w:szCs w:val="24"/>
        </w:rPr>
        <w:t>obs</w:t>
      </w:r>
      <w:proofErr w:type="spellEnd"/>
      <w:r w:rsidRPr="001C4387">
        <w:rPr>
          <w:rFonts w:ascii="Times New Roman" w:hAnsi="Times New Roman" w:cs="Times New Roman"/>
          <w:sz w:val="24"/>
          <w:szCs w:val="24"/>
        </w:rPr>
        <w:t>=</w:t>
      </w:r>
      <w:r w:rsidRPr="001C4387">
        <w:rPr>
          <w:rFonts w:ascii="Times New Roman" w:eastAsia="Batang" w:hAnsi="Times New Roman" w:cs="Times New Roman"/>
          <w:sz w:val="24"/>
          <w:szCs w:val="24"/>
          <w:lang w:eastAsia="fr-FR"/>
        </w:rPr>
        <w:t>-4.7915 &lt;-4.42 (</w:t>
      </w:r>
      <w:r w:rsidRPr="001C4387">
        <w:rPr>
          <w:rFonts w:ascii="Times New Roman" w:hAnsi="Times New Roman" w:cs="Times New Roman"/>
          <w:sz w:val="24"/>
          <w:szCs w:val="24"/>
          <w:lang w:val="fr-CM"/>
        </w:rPr>
        <w:t>Valeur critique).</w:t>
      </w:r>
    </w:p>
    <w:p w14:paraId="3C97BB08" w14:textId="77777777" w:rsidR="00830807" w:rsidRPr="001C4387" w:rsidRDefault="00830807" w:rsidP="001C4387">
      <w:pPr>
        <w:spacing w:line="360" w:lineRule="auto"/>
        <w:jc w:val="both"/>
        <w:rPr>
          <w:rFonts w:ascii="Times New Roman" w:hAnsi="Times New Roman" w:cs="Times New Roman"/>
          <w:sz w:val="24"/>
          <w:szCs w:val="24"/>
          <w:lang w:val="fr-CM"/>
        </w:rPr>
      </w:pPr>
    </w:p>
    <w:p w14:paraId="3AB5266A" w14:textId="666F0441" w:rsidR="00D1072B" w:rsidRPr="000E253E" w:rsidRDefault="000E253E" w:rsidP="000E253E">
      <w:pPr>
        <w:pStyle w:val="Titre2"/>
      </w:pPr>
      <w:bookmarkStart w:id="31" w:name="_Toc186587875"/>
      <w:r w:rsidRPr="000E253E">
        <w:t xml:space="preserve">3.5. </w:t>
      </w:r>
      <w:r w:rsidR="001019BE" w:rsidRPr="000E253E">
        <w:t>Estimation des modèles</w:t>
      </w:r>
      <w:r w:rsidR="003862B5" w:rsidRPr="000E253E">
        <w:t xml:space="preserve"> ARDL</w:t>
      </w:r>
      <w:r w:rsidR="001019BE" w:rsidRPr="000E253E">
        <w:t xml:space="preserve"> </w:t>
      </w:r>
      <w:r w:rsidR="00042141" w:rsidRPr="000E253E">
        <w:t>et Estimations des équations de comportements</w:t>
      </w:r>
      <w:bookmarkEnd w:id="31"/>
    </w:p>
    <w:p w14:paraId="7C453C62" w14:textId="77777777" w:rsidR="00042141" w:rsidRPr="00042141" w:rsidRDefault="00042141" w:rsidP="00042141"/>
    <w:p w14:paraId="57BE0545" w14:textId="5A6AC119" w:rsidR="001019BE" w:rsidRPr="001C4387" w:rsidRDefault="001019BE"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 ’objectif de ce chapitre est de présenter les différents résultats de</w:t>
      </w:r>
      <w:r w:rsidR="00D1072B" w:rsidRPr="001C4387">
        <w:rPr>
          <w:rFonts w:ascii="Times New Roman" w:hAnsi="Times New Roman" w:cs="Times New Roman"/>
          <w:sz w:val="24"/>
          <w:szCs w:val="24"/>
        </w:rPr>
        <w:t>s</w:t>
      </w:r>
      <w:r w:rsidRPr="001C4387">
        <w:rPr>
          <w:rFonts w:ascii="Times New Roman" w:hAnsi="Times New Roman" w:cs="Times New Roman"/>
          <w:sz w:val="24"/>
          <w:szCs w:val="24"/>
        </w:rPr>
        <w:t xml:space="preserve"> estimations de </w:t>
      </w:r>
      <w:r w:rsidR="00D1072B" w:rsidRPr="001C4387">
        <w:rPr>
          <w:rFonts w:ascii="Times New Roman" w:hAnsi="Times New Roman" w:cs="Times New Roman"/>
          <w:sz w:val="24"/>
          <w:szCs w:val="24"/>
        </w:rPr>
        <w:t xml:space="preserve">chacune </w:t>
      </w:r>
      <w:r w:rsidRPr="001C4387">
        <w:rPr>
          <w:rFonts w:ascii="Times New Roman" w:hAnsi="Times New Roman" w:cs="Times New Roman"/>
          <w:sz w:val="24"/>
          <w:szCs w:val="24"/>
        </w:rPr>
        <w:t xml:space="preserve">des équations susmentionnées à l’aide d’une spécification ARDL. </w:t>
      </w:r>
      <w:r w:rsidR="00D1072B" w:rsidRPr="001C4387">
        <w:rPr>
          <w:rFonts w:ascii="Times New Roman" w:hAnsi="Times New Roman" w:cs="Times New Roman"/>
          <w:sz w:val="24"/>
          <w:szCs w:val="24"/>
        </w:rPr>
        <w:t xml:space="preserve">Apres cette partie </w:t>
      </w:r>
      <w:r w:rsidRPr="001C4387">
        <w:rPr>
          <w:rFonts w:ascii="Times New Roman" w:hAnsi="Times New Roman" w:cs="Times New Roman"/>
          <w:sz w:val="24"/>
          <w:szCs w:val="24"/>
        </w:rPr>
        <w:t>un modèle à équations simultanées sera estimé pour tenir compte de l’interaction entre les différentes équations du modèle macroéconomique</w:t>
      </w:r>
    </w:p>
    <w:p w14:paraId="235FDA3B" w14:textId="02D54921" w:rsidR="001019BE" w:rsidRPr="001C4387" w:rsidRDefault="000E253E" w:rsidP="001C4387">
      <w:pPr>
        <w:pStyle w:val="Titre3"/>
        <w:spacing w:line="360" w:lineRule="auto"/>
        <w:jc w:val="both"/>
        <w:rPr>
          <w:rFonts w:ascii="Times New Roman" w:hAnsi="Times New Roman" w:cs="Times New Roman"/>
        </w:rPr>
      </w:pPr>
      <w:bookmarkStart w:id="32" w:name="_Toc186587876"/>
      <w:r>
        <w:rPr>
          <w:rFonts w:ascii="Times New Roman" w:hAnsi="Times New Roman" w:cs="Times New Roman"/>
        </w:rPr>
        <w:t xml:space="preserve">3.5.1. </w:t>
      </w:r>
      <w:r w:rsidR="00E331F5" w:rsidRPr="001C4387">
        <w:rPr>
          <w:rFonts w:ascii="Times New Roman" w:hAnsi="Times New Roman" w:cs="Times New Roman"/>
        </w:rPr>
        <w:t>Détermination du retard maximal du modèle :</w:t>
      </w:r>
      <w:bookmarkEnd w:id="32"/>
    </w:p>
    <w:p w14:paraId="6F42D061" w14:textId="0A8A2E5E" w:rsidR="00E331F5" w:rsidRPr="001C4387" w:rsidRDefault="00E331F5"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Pour déterminer le décalage optimal des variables explicatives de notre modèle ARDL à estimer, nous estimons avant tout un modèle VAR sur les variables de l’étude, puis nous déduisons un retard optimal via le principe de minimisation des critères d’informations (AIC, SC, LR, FPE, HQ).</w:t>
      </w:r>
    </w:p>
    <w:p w14:paraId="1B76CFCA" w14:textId="77777777" w:rsidR="00E331F5" w:rsidRPr="001C4387" w:rsidRDefault="00E331F5" w:rsidP="001C4387">
      <w:pPr>
        <w:spacing w:line="360" w:lineRule="auto"/>
        <w:jc w:val="both"/>
        <w:rPr>
          <w:rFonts w:ascii="Times New Roman" w:hAnsi="Times New Roman" w:cs="Times New Roman"/>
          <w:b/>
          <w:bCs/>
          <w:sz w:val="24"/>
          <w:szCs w:val="24"/>
        </w:rPr>
      </w:pPr>
    </w:p>
    <w:p w14:paraId="1430D787" w14:textId="78F7FFCD" w:rsidR="00E331F5" w:rsidRPr="001C4387" w:rsidRDefault="00E331F5"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 choix du modèle optimal est basé sur deux principes : la validation du modèle ARDL estimé et le principe de parcimonie. Concernant la validation du modèle, le modèle optimal est celui ayant les résidus bruit blanc. Dans le cas où plusieurs modèles satisfont cette condition, le modèle optimal est celui qui a le plus petit retard : c’est le principe de parcimonie.</w:t>
      </w:r>
    </w:p>
    <w:p w14:paraId="2A6551AA" w14:textId="77777777" w:rsidR="00E331F5" w:rsidRPr="001C4387" w:rsidRDefault="00E331F5" w:rsidP="001C4387">
      <w:pPr>
        <w:spacing w:line="360" w:lineRule="auto"/>
        <w:jc w:val="both"/>
        <w:rPr>
          <w:rFonts w:ascii="Times New Roman" w:hAnsi="Times New Roman" w:cs="Times New Roman"/>
          <w:b/>
          <w:bCs/>
          <w:sz w:val="24"/>
          <w:szCs w:val="24"/>
        </w:rPr>
      </w:pPr>
    </w:p>
    <w:p w14:paraId="2AF29F54" w14:textId="5F46C90E" w:rsidR="00E331F5" w:rsidRPr="000E253E" w:rsidRDefault="000E253E" w:rsidP="000E253E">
      <w:pPr>
        <w:pStyle w:val="Titre3"/>
      </w:pPr>
      <w:bookmarkStart w:id="33" w:name="_Toc186587877"/>
      <w:r>
        <w:t xml:space="preserve">3.5.2. </w:t>
      </w:r>
      <w:r w:rsidR="00E331F5" w:rsidRPr="000E253E">
        <w:t>Estimation de l’équation 1 :</w:t>
      </w:r>
      <w:r w:rsidR="00064D8D" w:rsidRPr="000E253E">
        <w:t xml:space="preserve"> </w:t>
      </w:r>
      <w:r w:rsidR="00334439" w:rsidRPr="000E253E">
        <w:t>T</w:t>
      </w:r>
      <w:r w:rsidR="00064D8D" w:rsidRPr="000E253E">
        <w:t>aux_croiss_Pib= f(</w:t>
      </w:r>
      <w:proofErr w:type="gramStart"/>
      <w:r w:rsidR="00064D8D" w:rsidRPr="000E253E">
        <w:t>C,FBCF</w:t>
      </w:r>
      <w:proofErr w:type="gramEnd"/>
      <w:r w:rsidR="00064D8D" w:rsidRPr="000E253E">
        <w:t>,G,X,M).</w:t>
      </w:r>
      <w:bookmarkEnd w:id="33"/>
    </w:p>
    <w:p w14:paraId="1DDF8A5E" w14:textId="77777777" w:rsidR="00E331F5" w:rsidRPr="001C4387" w:rsidRDefault="00E331F5" w:rsidP="001C4387">
      <w:pPr>
        <w:spacing w:line="360" w:lineRule="auto"/>
        <w:jc w:val="both"/>
        <w:rPr>
          <w:rFonts w:ascii="Times New Roman" w:hAnsi="Times New Roman" w:cs="Times New Roman"/>
          <w:sz w:val="24"/>
          <w:szCs w:val="24"/>
        </w:rPr>
      </w:pPr>
    </w:p>
    <w:p w14:paraId="3C5C3FEB" w14:textId="738D6F0F" w:rsidR="00334439" w:rsidRPr="001C4387" w:rsidRDefault="00334439" w:rsidP="000057D3">
      <w:pPr>
        <w:spacing w:line="360" w:lineRule="auto"/>
        <w:ind w:left="-284"/>
        <w:jc w:val="both"/>
        <w:rPr>
          <w:rFonts w:ascii="Times New Roman" w:hAnsi="Times New Roman" w:cs="Times New Roman"/>
          <w:sz w:val="24"/>
          <w:szCs w:val="24"/>
        </w:rPr>
      </w:pPr>
      <w:r w:rsidRPr="001C4387">
        <w:rPr>
          <w:rFonts w:ascii="Times New Roman" w:hAnsi="Times New Roman" w:cs="Times New Roman"/>
          <w:sz w:val="24"/>
          <w:szCs w:val="24"/>
        </w:rPr>
        <w:t>Cette relation de comportement indique que le taux de croissance du PIB dépend de la dynamique de ces différentes composantes</w:t>
      </w:r>
      <w:r w:rsidR="00E61126" w:rsidRPr="001C4387">
        <w:rPr>
          <w:rFonts w:ascii="Times New Roman" w:hAnsi="Times New Roman" w:cs="Times New Roman"/>
          <w:sz w:val="24"/>
          <w:szCs w:val="24"/>
        </w:rPr>
        <w:t xml:space="preserve"> ; elle </w:t>
      </w:r>
      <w:r w:rsidRPr="001C4387">
        <w:rPr>
          <w:rFonts w:ascii="Times New Roman" w:hAnsi="Times New Roman" w:cs="Times New Roman"/>
          <w:sz w:val="24"/>
          <w:szCs w:val="24"/>
        </w:rPr>
        <w:t>met en évidence l'interdépendance des différentes composantes de la demande agrégée et leur impact sur la santé économique d'un pays. Une analyse approfondie de cette relation peut aider à formuler des politiques économiques efficaces pour stimuler la croissance.</w:t>
      </w:r>
    </w:p>
    <w:p w14:paraId="3A89D107" w14:textId="4C97F649" w:rsidR="004956F6" w:rsidRPr="001C4387" w:rsidRDefault="004956F6" w:rsidP="000057D3">
      <w:pPr>
        <w:spacing w:line="360" w:lineRule="auto"/>
        <w:ind w:left="-284"/>
        <w:jc w:val="both"/>
        <w:rPr>
          <w:rFonts w:ascii="Times New Roman" w:hAnsi="Times New Roman" w:cs="Times New Roman"/>
          <w:sz w:val="24"/>
          <w:szCs w:val="24"/>
        </w:rPr>
      </w:pPr>
      <w:r w:rsidRPr="001C4387">
        <w:rPr>
          <w:rFonts w:ascii="Times New Roman" w:hAnsi="Times New Roman" w:cs="Times New Roman"/>
          <w:sz w:val="24"/>
          <w:szCs w:val="24"/>
        </w:rPr>
        <w:t xml:space="preserve">L’analyse de stationnarité de chacune des séries </w:t>
      </w:r>
      <w:proofErr w:type="spellStart"/>
      <w:r w:rsidRPr="001C4387">
        <w:rPr>
          <w:rFonts w:ascii="Times New Roman" w:hAnsi="Times New Roman" w:cs="Times New Roman"/>
          <w:sz w:val="24"/>
          <w:szCs w:val="24"/>
        </w:rPr>
        <w:t>a</w:t>
      </w:r>
      <w:proofErr w:type="spellEnd"/>
      <w:r w:rsidRPr="001C4387">
        <w:rPr>
          <w:rFonts w:ascii="Times New Roman" w:hAnsi="Times New Roman" w:cs="Times New Roman"/>
          <w:sz w:val="24"/>
          <w:szCs w:val="24"/>
        </w:rPr>
        <w:t xml:space="preserve"> montrer que les chroniques Consommation, Investissement, dépenses publiques, exportations et importations sont toutes intégrées à l’ordre 1 c’est-à-dire </w:t>
      </w:r>
      <w:proofErr w:type="gramStart"/>
      <w:r w:rsidRPr="001C4387">
        <w:rPr>
          <w:rFonts w:ascii="Times New Roman" w:hAnsi="Times New Roman" w:cs="Times New Roman"/>
          <w:sz w:val="24"/>
          <w:szCs w:val="24"/>
        </w:rPr>
        <w:t>I(</w:t>
      </w:r>
      <w:proofErr w:type="gramEnd"/>
      <w:r w:rsidRPr="001C4387">
        <w:rPr>
          <w:rFonts w:ascii="Times New Roman" w:hAnsi="Times New Roman" w:cs="Times New Roman"/>
          <w:sz w:val="24"/>
          <w:szCs w:val="24"/>
        </w:rPr>
        <w:t>1) ; tandis que la série taux d’accroissement du Pib est stationnaire c’est-à-dire I(0). Il en découle donc que la spécification ARDL est justifiée sur ces processus.</w:t>
      </w:r>
    </w:p>
    <w:p w14:paraId="577EAE8D" w14:textId="31D5A622" w:rsidR="004956F6" w:rsidRPr="001C4387" w:rsidRDefault="004956F6"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La détermination du retard optimal est donnée par la lecture du tableau suivant :</w:t>
      </w:r>
    </w:p>
    <w:p w14:paraId="68FA64D6" w14:textId="7000BA21" w:rsidR="004956F6" w:rsidRPr="001C4387" w:rsidRDefault="000E5913" w:rsidP="001C438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2928" behindDoc="0" locked="0" layoutInCell="1" allowOverlap="1" wp14:anchorId="66F184B7" wp14:editId="434F75B1">
                <wp:simplePos x="0" y="0"/>
                <wp:positionH relativeFrom="column">
                  <wp:posOffset>-52705</wp:posOffset>
                </wp:positionH>
                <wp:positionV relativeFrom="paragraph">
                  <wp:posOffset>-374015</wp:posOffset>
                </wp:positionV>
                <wp:extent cx="5760720" cy="457200"/>
                <wp:effectExtent l="0" t="0" r="0" b="0"/>
                <wp:wrapNone/>
                <wp:docPr id="1463225927" name="Zone de texte 1"/>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6E4DC103" w14:textId="48C7C1E7" w:rsidR="000E5913" w:rsidRPr="000E5913" w:rsidRDefault="000E5913" w:rsidP="000E5913">
                            <w:pPr>
                              <w:pStyle w:val="Lgende"/>
                              <w:rPr>
                                <w:rFonts w:ascii="Times New Roman" w:hAnsi="Times New Roman" w:cs="Times New Roman"/>
                                <w:i/>
                                <w:iCs/>
                                <w:color w:val="auto"/>
                                <w:sz w:val="24"/>
                                <w:szCs w:val="24"/>
                              </w:rPr>
                            </w:pPr>
                            <w:bookmarkStart w:id="34" w:name="_Toc186587912"/>
                            <w:r w:rsidRPr="000E5913">
                              <w:rPr>
                                <w:rFonts w:ascii="Times New Roman" w:hAnsi="Times New Roman" w:cs="Times New Roman"/>
                                <w:i/>
                                <w:iCs/>
                                <w:color w:val="auto"/>
                                <w:sz w:val="24"/>
                                <w:szCs w:val="24"/>
                              </w:rPr>
                              <w:t xml:space="preserve">Tableau </w:t>
                            </w:r>
                            <w:r w:rsidRPr="000E5913">
                              <w:rPr>
                                <w:rFonts w:ascii="Times New Roman" w:hAnsi="Times New Roman" w:cs="Times New Roman"/>
                                <w:i/>
                                <w:iCs/>
                                <w:color w:val="auto"/>
                                <w:sz w:val="24"/>
                                <w:szCs w:val="24"/>
                              </w:rPr>
                              <w:fldChar w:fldCharType="begin"/>
                            </w:r>
                            <w:r w:rsidRPr="000E5913">
                              <w:rPr>
                                <w:rFonts w:ascii="Times New Roman" w:hAnsi="Times New Roman" w:cs="Times New Roman"/>
                                <w:i/>
                                <w:iCs/>
                                <w:color w:val="auto"/>
                                <w:sz w:val="24"/>
                                <w:szCs w:val="24"/>
                              </w:rPr>
                              <w:instrText xml:space="preserve"> SEQ Tableau \* ARABIC </w:instrText>
                            </w:r>
                            <w:r w:rsidRPr="000E5913">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4</w:t>
                            </w:r>
                            <w:r w:rsidRPr="000E5913">
                              <w:rPr>
                                <w:rFonts w:ascii="Times New Roman" w:hAnsi="Times New Roman" w:cs="Times New Roman"/>
                                <w:i/>
                                <w:iCs/>
                                <w:color w:val="auto"/>
                                <w:sz w:val="24"/>
                                <w:szCs w:val="24"/>
                              </w:rPr>
                              <w:fldChar w:fldCharType="end"/>
                            </w:r>
                            <w:r w:rsidRPr="000E5913">
                              <w:rPr>
                                <w:rFonts w:ascii="Times New Roman" w:hAnsi="Times New Roman" w:cs="Times New Roman"/>
                                <w:i/>
                                <w:iCs/>
                                <w:color w:val="auto"/>
                                <w:sz w:val="24"/>
                                <w:szCs w:val="24"/>
                              </w:rPr>
                              <w:t>: détermination du retard optimal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F184B7" id="_x0000_s1036" type="#_x0000_t202" style="position:absolute;left:0;text-align:left;margin-left:-4.15pt;margin-top:-29.45pt;width:453.6pt;height:36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faGwIAAEMEAAAOAAAAZHJzL2Uyb0RvYy54bWysU8Fu2zAMvQ/YPwi6L06CtR2MOEWWIsOA&#10;oC2QDj0rshQLkEWNUmJnXz9KiZOt22nYRaZJiuR7fJrd961lB4XBgKv4ZDTmTDkJtXG7in97WX34&#10;xFmIwtXCglMVP6rA7+fv3806X6opNGBrhYyKuFB2vuJNjL4siiAb1YowAq8cBTVgKyL94q6oUXRU&#10;vbXFdDy+LTrA2iNIFQJ5H05BPs/1tVYyPmkdVGS24jRbzCfmc5vOYj4T5Q6Fb4w8jyH+YYpWGEdN&#10;L6UeRBRsj+aPUq2RCAF0HEloC9DaSJUxEJrJ+A2aTSO8yliInOAvNIX/V1Y+Hjb+GVnsP0NPC0yE&#10;dD6UgZwJT6+xTV+alFGcKDxeaFN9ZJKcN3e347sphSTFPt6QmXktrrc9hvhFQcuSUXGktWS2xGEd&#10;InWk1CElNQtgTb0y1qafFFhaZAdBK+waE1WakW78lmVdynWQbp3CyVNcoSQr9tuemZpg5gGTawv1&#10;keAjnJQRvFwZargWIT4LJCkQLJJ3fKJDW+gqDmeLswbwx9/8KZ82RFHOOpJWxcP3vUDFmf3qaHdJ&#10;h4OBg7EdDLdvl0BQJ/RwvMwmXcBoB1MjtK+k+kXqQiHhJPWqeBzMZTwJnF6NVItFTiK1eRHXbuNl&#10;Kj0Q+9K/CvTntURa6CMMohPlm+2cck80L/YRtMmru7J45puUmvdzflXpKfz6n7Oub3/+EwAA//8D&#10;AFBLAwQUAAYACAAAACEAaXDigt4AAAAJAQAADwAAAGRycy9kb3ducmV2LnhtbEyPwW7CMAyG75P2&#10;DpEn7TJBCmiodE3RBtttO8AQ59B4bbXGqZKUlrefObGTbfnT78/5erStOKMPjSMFs2kCAql0pqFK&#10;weH7Y5KCCFGT0a0jVHDBAOvi/i7XmXED7fC8j5XgEAqZVlDH2GVShrJGq8PUdUi8+3He6sijr6Tx&#10;euBw28p5kiyl1Q3xhVp3uKmx/N33VsFy6/thR5un7eH9U3911fz4djkq9fgwvr6AiDjGGwxXfVaH&#10;gp1OricTRKtgki6Y5PqcrkAwkK6uzYnJxQxkkcv/HxR/AAAA//8DAFBLAQItABQABgAIAAAAIQC2&#10;gziS/gAAAOEBAAATAAAAAAAAAAAAAAAAAAAAAABbQ29udGVudF9UeXBlc10ueG1sUEsBAi0AFAAG&#10;AAgAAAAhADj9If/WAAAAlAEAAAsAAAAAAAAAAAAAAAAALwEAAF9yZWxzLy5yZWxzUEsBAi0AFAAG&#10;AAgAAAAhAH7el9obAgAAQwQAAA4AAAAAAAAAAAAAAAAALgIAAGRycy9lMm9Eb2MueG1sUEsBAi0A&#10;FAAGAAgAAAAhAGlw4oLeAAAACQEAAA8AAAAAAAAAAAAAAAAAdQQAAGRycy9kb3ducmV2LnhtbFBL&#10;BQYAAAAABAAEAPMAAACABQAAAAA=&#10;" stroked="f">
                <v:textbox inset="0,0,0,0">
                  <w:txbxContent>
                    <w:p w14:paraId="6E4DC103" w14:textId="48C7C1E7" w:rsidR="000E5913" w:rsidRPr="000E5913" w:rsidRDefault="000E5913" w:rsidP="000E5913">
                      <w:pPr>
                        <w:pStyle w:val="Lgende"/>
                        <w:rPr>
                          <w:rFonts w:ascii="Times New Roman" w:hAnsi="Times New Roman" w:cs="Times New Roman"/>
                          <w:i/>
                          <w:iCs/>
                          <w:color w:val="auto"/>
                          <w:sz w:val="24"/>
                          <w:szCs w:val="24"/>
                        </w:rPr>
                      </w:pPr>
                      <w:bookmarkStart w:id="35" w:name="_Toc186587912"/>
                      <w:r w:rsidRPr="000E5913">
                        <w:rPr>
                          <w:rFonts w:ascii="Times New Roman" w:hAnsi="Times New Roman" w:cs="Times New Roman"/>
                          <w:i/>
                          <w:iCs/>
                          <w:color w:val="auto"/>
                          <w:sz w:val="24"/>
                          <w:szCs w:val="24"/>
                        </w:rPr>
                        <w:t xml:space="preserve">Tableau </w:t>
                      </w:r>
                      <w:r w:rsidRPr="000E5913">
                        <w:rPr>
                          <w:rFonts w:ascii="Times New Roman" w:hAnsi="Times New Roman" w:cs="Times New Roman"/>
                          <w:i/>
                          <w:iCs/>
                          <w:color w:val="auto"/>
                          <w:sz w:val="24"/>
                          <w:szCs w:val="24"/>
                        </w:rPr>
                        <w:fldChar w:fldCharType="begin"/>
                      </w:r>
                      <w:r w:rsidRPr="000E5913">
                        <w:rPr>
                          <w:rFonts w:ascii="Times New Roman" w:hAnsi="Times New Roman" w:cs="Times New Roman"/>
                          <w:i/>
                          <w:iCs/>
                          <w:color w:val="auto"/>
                          <w:sz w:val="24"/>
                          <w:szCs w:val="24"/>
                        </w:rPr>
                        <w:instrText xml:space="preserve"> SEQ Tableau \* ARABIC </w:instrText>
                      </w:r>
                      <w:r w:rsidRPr="000E5913">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4</w:t>
                      </w:r>
                      <w:r w:rsidRPr="000E5913">
                        <w:rPr>
                          <w:rFonts w:ascii="Times New Roman" w:hAnsi="Times New Roman" w:cs="Times New Roman"/>
                          <w:i/>
                          <w:iCs/>
                          <w:color w:val="auto"/>
                          <w:sz w:val="24"/>
                          <w:szCs w:val="24"/>
                        </w:rPr>
                        <w:fldChar w:fldCharType="end"/>
                      </w:r>
                      <w:r w:rsidRPr="000E5913">
                        <w:rPr>
                          <w:rFonts w:ascii="Times New Roman" w:hAnsi="Times New Roman" w:cs="Times New Roman"/>
                          <w:i/>
                          <w:iCs/>
                          <w:color w:val="auto"/>
                          <w:sz w:val="24"/>
                          <w:szCs w:val="24"/>
                        </w:rPr>
                        <w:t>: détermination du retard optimal</w:t>
                      </w:r>
                      <w:bookmarkEnd w:id="35"/>
                    </w:p>
                  </w:txbxContent>
                </v:textbox>
              </v:shape>
            </w:pict>
          </mc:Fallback>
        </mc:AlternateContent>
      </w:r>
      <w:r w:rsidR="004956F6" w:rsidRPr="001C4387">
        <w:rPr>
          <w:rFonts w:ascii="Times New Roman" w:hAnsi="Times New Roman" w:cs="Times New Roman"/>
          <w:noProof/>
          <w:sz w:val="24"/>
          <w:szCs w:val="24"/>
        </w:rPr>
        <w:drawing>
          <wp:anchor distT="0" distB="0" distL="114300" distR="114300" simplePos="0" relativeHeight="251693056" behindDoc="0" locked="0" layoutInCell="1" allowOverlap="1" wp14:anchorId="2A2AB33C" wp14:editId="4A4F5188">
            <wp:simplePos x="0" y="0"/>
            <wp:positionH relativeFrom="column">
              <wp:posOffset>-52705</wp:posOffset>
            </wp:positionH>
            <wp:positionV relativeFrom="paragraph">
              <wp:posOffset>83555</wp:posOffset>
            </wp:positionV>
            <wp:extent cx="5760720" cy="1318260"/>
            <wp:effectExtent l="76200" t="76200" r="125730" b="129540"/>
            <wp:wrapNone/>
            <wp:docPr id="1647885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5179"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318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9A41B6F" w14:textId="5413905B" w:rsidR="00E61126" w:rsidRPr="001C4387" w:rsidRDefault="00E61126"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La détermination du retard optimal est donnée par la lecture du tableau suivant :</w:t>
      </w:r>
    </w:p>
    <w:p w14:paraId="59F2D08C" w14:textId="4ECF2D7D" w:rsidR="00E61126" w:rsidRPr="001C4387" w:rsidRDefault="00E61126" w:rsidP="001C4387">
      <w:pPr>
        <w:spacing w:line="360" w:lineRule="auto"/>
        <w:jc w:val="both"/>
        <w:rPr>
          <w:rFonts w:ascii="Times New Roman" w:hAnsi="Times New Roman" w:cs="Times New Roman"/>
          <w:sz w:val="24"/>
          <w:szCs w:val="24"/>
        </w:rPr>
      </w:pPr>
    </w:p>
    <w:p w14:paraId="2E5F6EA0" w14:textId="3ABAFE2C" w:rsidR="00E331F5" w:rsidRPr="001C4387" w:rsidRDefault="000E591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2A9379B6" w14:textId="1111C1DB" w:rsidR="00043367" w:rsidRPr="001C4387" w:rsidRDefault="00043367" w:rsidP="000057D3">
      <w:pPr>
        <w:spacing w:line="360" w:lineRule="auto"/>
        <w:ind w:left="-567" w:hanging="142"/>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694080" behindDoc="0" locked="0" layoutInCell="1" allowOverlap="1" wp14:anchorId="30257BD7" wp14:editId="5FE93E87">
                <wp:simplePos x="0" y="0"/>
                <wp:positionH relativeFrom="column">
                  <wp:posOffset>5486685</wp:posOffset>
                </wp:positionH>
                <wp:positionV relativeFrom="paragraph">
                  <wp:posOffset>131489</wp:posOffset>
                </wp:positionV>
                <wp:extent cx="360" cy="360"/>
                <wp:effectExtent l="57150" t="57150" r="57150" b="57150"/>
                <wp:wrapNone/>
                <wp:docPr id="878355627" name="Encre 17"/>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087661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7" o:spid="_x0000_s1026" type="#_x0000_t75" style="position:absolute;margin-left:431.35pt;margin-top:9.7pt;width:1.4pt;height:1.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hATcUr0BAABjBAAAEAAAAGRycy9pbmsvaW5rMS54bWy0&#10;k01v4yAQhu+V9j8g9hwbbDfJWnV62kiVulLVD6l7dG0aoxqIAMfJv98xJsRVU+2llSwLBuZl5uHl&#10;6novWrRj2nAlC0wjghGTlaq53BT46XE9W2JkbCnrslWSFfjADL5e/bi44vJNtDn8EShIM4xEW+DG&#10;2m0ex33fR30aKb2JE0LS+Ea+/bnFK59Vs1cuuYUjzTFUKWnZ3g5iOa8LXNk9CftB+0F1umJheYjo&#10;6rTD6rJia6VFaYNiU0rJWiRLAXU/Y2QPWxhwOGfDNEaCQ8OzJKLZIlv+/gWBcl/gybyDEg1UInB8&#10;XvPvN2iuP2oOZaXJYr7AyJdUs91QU+yY55/3fqfVlmnL2QnzCMUvHFA1zh2fEZRmRrXdcDcY7cq2&#10;A2SUELCFP5vGZ4B81AM2X6oHXD7Vmxb3Ho1vb8rBQwuWOl6t5YKB0cU2eMwaEB7CD1a755CQJJvR&#10;ZJbSR7LI4UuXUTKnk6vwLj5qvujONEHvRZ/86lYCtbGznte2CdBJRLL55M6n1M9lN4xvGvufdN+8&#10;yw/+OfManaWQ7+aevRb4p3uQyGWOAdcORRQly8ssfWfGIA2UV/8AAAD//wMAUEsDBBQABgAIAAAA&#10;IQC6J4CR4AAAAAkBAAAPAAAAZHJzL2Rvd25yZXYueG1sTI/BTsMwEETvSPyDtUjcqFOrDWmIU1UI&#10;EBIXmsKBmxMvSUS8jmw3DX9f9wTH1TzNvC22sxnYhM73liQsFwkwpMbqnloJH4fnuwyYD4q0Giyh&#10;hF/0sC2vrwqVa3uiPU5VaFksIZ8rCV0IY865bzo0yi/siBSzb+uMCvF0LddOnWK5GbhIkpQb1VNc&#10;6NSIjx02P9XRSNgZ91J7XR2eXrOv6U3vP983q6WUtzfz7gFYwDn8wXDRj+pQRqfaHkl7NkjIUnEf&#10;0RhsVsAikKXrNbBaghACeFnw/x+U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RaAPawEAAAMDAAAOAAAAAAAAAAAAAAAAADwCAABkcnMvZTJvRG9jLnht&#10;bFBLAQItABQABgAIAAAAIQCEBNxSvQEAAGMEAAAQAAAAAAAAAAAAAAAAANMDAABkcnMvaW5rL2lu&#10;azEueG1sUEsBAi0AFAAGAAgAAAAhALongJHgAAAACQEAAA8AAAAAAAAAAAAAAAAAvgUAAGRycy9k&#10;b3ducmV2LnhtbFBLAQItABQABgAIAAAAIQB5GLydvwAAACEBAAAZAAAAAAAAAAAAAAAAAMsGAABk&#10;cnMvX3JlbHMvZTJvRG9jLnhtbC5yZWxzUEsFBgAAAAAGAAYAeAEAAMEHAAAAAA==&#10;">
                <v:imagedata r:id="rId23" o:title=""/>
              </v:shape>
            </w:pict>
          </mc:Fallback>
        </mc:AlternateContent>
      </w:r>
      <w:r w:rsidR="000057D3">
        <w:rPr>
          <w:rFonts w:ascii="Times New Roman" w:hAnsi="Times New Roman" w:cs="Times New Roman"/>
          <w:sz w:val="24"/>
          <w:szCs w:val="24"/>
        </w:rPr>
        <w:t xml:space="preserve">  </w:t>
      </w:r>
      <w:r w:rsidRPr="001C4387">
        <w:rPr>
          <w:rFonts w:ascii="Times New Roman" w:hAnsi="Times New Roman" w:cs="Times New Roman"/>
          <w:sz w:val="24"/>
          <w:szCs w:val="24"/>
        </w:rPr>
        <w:t>Les 20 modèles ont été estimés et sous la base du principe de parcimonie,</w:t>
      </w:r>
      <w:r w:rsidR="00711B41" w:rsidRPr="001C4387">
        <w:rPr>
          <w:rFonts w:ascii="Times New Roman" w:hAnsi="Times New Roman" w:cs="Times New Roman"/>
          <w:sz w:val="24"/>
          <w:szCs w:val="24"/>
        </w:rPr>
        <w:t xml:space="preserve"> des critères d’informations, de la significativité globale du modèle et des coefficients,</w:t>
      </w:r>
      <w:r w:rsidRPr="001C4387">
        <w:rPr>
          <w:rFonts w:ascii="Times New Roman" w:hAnsi="Times New Roman" w:cs="Times New Roman"/>
          <w:sz w:val="24"/>
          <w:szCs w:val="24"/>
        </w:rPr>
        <w:t xml:space="preserve"> le 12</w:t>
      </w:r>
      <w:proofErr w:type="gramStart"/>
      <w:r w:rsidRPr="001C4387">
        <w:rPr>
          <w:rFonts w:ascii="Times New Roman" w:hAnsi="Times New Roman" w:cs="Times New Roman"/>
          <w:sz w:val="24"/>
          <w:szCs w:val="24"/>
          <w:vertAlign w:val="superscript"/>
        </w:rPr>
        <w:t>e</w:t>
      </w:r>
      <w:r w:rsidR="004956F6" w:rsidRPr="001C4387">
        <w:rPr>
          <w:rFonts w:ascii="Times New Roman" w:hAnsi="Times New Roman" w:cs="Times New Roman"/>
          <w:sz w:val="24"/>
          <w:szCs w:val="24"/>
        </w:rPr>
        <w:t xml:space="preserve"> </w:t>
      </w:r>
      <w:r w:rsidRPr="001C4387">
        <w:rPr>
          <w:rFonts w:ascii="Times New Roman" w:hAnsi="Times New Roman" w:cs="Times New Roman"/>
          <w:sz w:val="24"/>
          <w:szCs w:val="24"/>
        </w:rPr>
        <w:t xml:space="preserve"> </w:t>
      </w:r>
      <w:r w:rsidR="004956F6" w:rsidRPr="001C4387">
        <w:rPr>
          <w:rFonts w:ascii="Times New Roman" w:hAnsi="Times New Roman" w:cs="Times New Roman"/>
          <w:sz w:val="24"/>
          <w:szCs w:val="24"/>
        </w:rPr>
        <w:t>modèle</w:t>
      </w:r>
      <w:proofErr w:type="gramEnd"/>
      <w:r w:rsidRPr="001C4387">
        <w:rPr>
          <w:rFonts w:ascii="Times New Roman" w:hAnsi="Times New Roman" w:cs="Times New Roman"/>
          <w:sz w:val="24"/>
          <w:szCs w:val="24"/>
        </w:rPr>
        <w:t xml:space="preserve"> a été choisi</w:t>
      </w:r>
      <w:r w:rsidR="00711B41" w:rsidRPr="001C4387">
        <w:rPr>
          <w:rFonts w:ascii="Times New Roman" w:hAnsi="Times New Roman" w:cs="Times New Roman"/>
          <w:sz w:val="24"/>
          <w:szCs w:val="24"/>
        </w:rPr>
        <w:t xml:space="preserve"> (comme étant le meilleur modèle)</w:t>
      </w:r>
      <w:r w:rsidRPr="001C4387">
        <w:rPr>
          <w:rFonts w:ascii="Times New Roman" w:hAnsi="Times New Roman" w:cs="Times New Roman"/>
          <w:sz w:val="24"/>
          <w:szCs w:val="24"/>
        </w:rPr>
        <w:t xml:space="preserve">, ce qui nous permet de postuler pour un </w:t>
      </w:r>
      <w:r w:rsidR="004956F6" w:rsidRPr="001C4387">
        <w:rPr>
          <w:rFonts w:ascii="Times New Roman" w:hAnsi="Times New Roman" w:cs="Times New Roman"/>
          <w:sz w:val="24"/>
          <w:szCs w:val="24"/>
        </w:rPr>
        <w:t>modèle</w:t>
      </w:r>
      <w:r w:rsidRPr="001C4387">
        <w:rPr>
          <w:rFonts w:ascii="Times New Roman" w:hAnsi="Times New Roman" w:cs="Times New Roman"/>
          <w:sz w:val="24"/>
          <w:szCs w:val="24"/>
        </w:rPr>
        <w:t xml:space="preserve"> </w:t>
      </w:r>
      <w:proofErr w:type="spellStart"/>
      <w:r w:rsidRPr="001C4387">
        <w:rPr>
          <w:rFonts w:ascii="Times New Roman" w:hAnsi="Times New Roman" w:cs="Times New Roman"/>
          <w:sz w:val="24"/>
          <w:szCs w:val="24"/>
        </w:rPr>
        <w:t>Ardl</w:t>
      </w:r>
      <w:proofErr w:type="spellEnd"/>
      <w:r w:rsidRPr="001C4387">
        <w:rPr>
          <w:rFonts w:ascii="Times New Roman" w:hAnsi="Times New Roman" w:cs="Times New Roman"/>
          <w:sz w:val="24"/>
          <w:szCs w:val="24"/>
        </w:rPr>
        <w:t>(2,4,</w:t>
      </w:r>
      <w:r w:rsidR="004956F6" w:rsidRPr="001C4387">
        <w:rPr>
          <w:rFonts w:ascii="Times New Roman" w:hAnsi="Times New Roman" w:cs="Times New Roman"/>
          <w:sz w:val="24"/>
          <w:szCs w:val="24"/>
        </w:rPr>
        <w:t>4,3,2,2)</w:t>
      </w:r>
      <w:r w:rsidR="00711B41" w:rsidRPr="001C4387">
        <w:rPr>
          <w:rFonts w:ascii="Times New Roman" w:hAnsi="Times New Roman" w:cs="Times New Roman"/>
          <w:sz w:val="24"/>
          <w:szCs w:val="24"/>
        </w:rPr>
        <w:t>.</w:t>
      </w:r>
    </w:p>
    <w:p w14:paraId="63E6F5DC" w14:textId="1482A6E8" w:rsidR="00D0127A" w:rsidRPr="001C4387" w:rsidRDefault="00711B41" w:rsidP="000057D3">
      <w:pPr>
        <w:spacing w:line="360" w:lineRule="auto"/>
        <w:ind w:left="-567"/>
        <w:jc w:val="both"/>
        <w:rPr>
          <w:rFonts w:ascii="Times New Roman" w:hAnsi="Times New Roman" w:cs="Times New Roman"/>
          <w:sz w:val="24"/>
          <w:szCs w:val="24"/>
        </w:rPr>
      </w:pPr>
      <w:r w:rsidRPr="001C4387">
        <w:rPr>
          <w:rFonts w:ascii="Times New Roman" w:hAnsi="Times New Roman" w:cs="Times New Roman"/>
          <w:sz w:val="24"/>
          <w:szCs w:val="24"/>
        </w:rPr>
        <w:t>Les résultats des tests de validité du modèle estimé consignés dans le tableau ci-après montrent que les résidus sont bruit blanc gaussien</w:t>
      </w:r>
      <w:r w:rsidR="007B506D" w:rsidRPr="001C4387">
        <w:rPr>
          <w:rFonts w:ascii="Times New Roman" w:hAnsi="Times New Roman" w:cs="Times New Roman"/>
          <w:sz w:val="24"/>
          <w:szCs w:val="24"/>
        </w:rPr>
        <w:t> ; aussi elles soutiennent avec beaucoup d’évidence que le modèle est stable</w:t>
      </w:r>
      <w:r w:rsidRPr="001C4387">
        <w:rPr>
          <w:rFonts w:ascii="Times New Roman" w:hAnsi="Times New Roman" w:cs="Times New Roman"/>
          <w:sz w:val="24"/>
          <w:szCs w:val="24"/>
        </w:rPr>
        <w:t>. Ce qui permet donc de valider le modèle estimé</w:t>
      </w:r>
      <w:r w:rsidR="007B506D" w:rsidRPr="001C4387">
        <w:rPr>
          <w:rFonts w:ascii="Times New Roman" w:hAnsi="Times New Roman" w:cs="Times New Roman"/>
          <w:sz w:val="24"/>
          <w:szCs w:val="24"/>
        </w:rPr>
        <w:t>.</w:t>
      </w:r>
    </w:p>
    <w:p w14:paraId="3F7E068F" w14:textId="19BFF88A" w:rsidR="00E4429E" w:rsidRPr="00E4429E" w:rsidRDefault="00E4429E" w:rsidP="00E4429E">
      <w:pPr>
        <w:pStyle w:val="Lgende"/>
        <w:keepNext/>
        <w:divId w:val="34233112"/>
        <w:rPr>
          <w:rFonts w:ascii="Times New Roman" w:hAnsi="Times New Roman" w:cs="Times New Roman"/>
          <w:i/>
          <w:iCs/>
          <w:color w:val="auto"/>
          <w:sz w:val="24"/>
          <w:szCs w:val="24"/>
        </w:rPr>
      </w:pPr>
      <w:bookmarkStart w:id="35" w:name="_Toc186587913"/>
      <w:r w:rsidRPr="00E4429E">
        <w:rPr>
          <w:rFonts w:ascii="Times New Roman" w:hAnsi="Times New Roman" w:cs="Times New Roman"/>
          <w:i/>
          <w:iCs/>
          <w:color w:val="auto"/>
          <w:sz w:val="24"/>
          <w:szCs w:val="24"/>
        </w:rPr>
        <w:t xml:space="preserve">Tableau </w:t>
      </w:r>
      <w:r w:rsidRPr="00E4429E">
        <w:rPr>
          <w:rFonts w:ascii="Times New Roman" w:hAnsi="Times New Roman" w:cs="Times New Roman"/>
          <w:i/>
          <w:iCs/>
          <w:color w:val="auto"/>
          <w:sz w:val="24"/>
          <w:szCs w:val="24"/>
        </w:rPr>
        <w:fldChar w:fldCharType="begin"/>
      </w:r>
      <w:r w:rsidRPr="00E4429E">
        <w:rPr>
          <w:rFonts w:ascii="Times New Roman" w:hAnsi="Times New Roman" w:cs="Times New Roman"/>
          <w:i/>
          <w:iCs/>
          <w:color w:val="auto"/>
          <w:sz w:val="24"/>
          <w:szCs w:val="24"/>
        </w:rPr>
        <w:instrText xml:space="preserve"> SEQ Tableau \* ARABIC </w:instrText>
      </w:r>
      <w:r w:rsidRPr="00E4429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5</w:t>
      </w:r>
      <w:r w:rsidRPr="00E4429E">
        <w:rPr>
          <w:rFonts w:ascii="Times New Roman" w:hAnsi="Times New Roman" w:cs="Times New Roman"/>
          <w:i/>
          <w:iCs/>
          <w:color w:val="auto"/>
          <w:sz w:val="24"/>
          <w:szCs w:val="24"/>
        </w:rPr>
        <w:fldChar w:fldCharType="end"/>
      </w:r>
      <w:r w:rsidRPr="00E4429E">
        <w:rPr>
          <w:rFonts w:ascii="Times New Roman" w:hAnsi="Times New Roman" w:cs="Times New Roman"/>
          <w:i/>
          <w:iCs/>
          <w:color w:val="auto"/>
          <w:sz w:val="24"/>
          <w:szCs w:val="24"/>
        </w:rPr>
        <w:t>: validation du modèle</w:t>
      </w:r>
      <w:bookmarkEnd w:id="35"/>
    </w:p>
    <w:tbl>
      <w:tblPr>
        <w:tblW w:w="10580" w:type="dxa"/>
        <w:tblInd w:w="-760" w:type="dxa"/>
        <w:tblCellMar>
          <w:left w:w="0" w:type="dxa"/>
          <w:right w:w="0" w:type="dxa"/>
        </w:tblCellMar>
        <w:tblLook w:val="04A0" w:firstRow="1" w:lastRow="0" w:firstColumn="1" w:lastColumn="0" w:noHBand="0" w:noVBand="1"/>
      </w:tblPr>
      <w:tblGrid>
        <w:gridCol w:w="3460"/>
        <w:gridCol w:w="1594"/>
        <w:gridCol w:w="2895"/>
        <w:gridCol w:w="1431"/>
        <w:gridCol w:w="1200"/>
      </w:tblGrid>
      <w:tr w:rsidR="00D0127A" w:rsidRPr="001C4387" w14:paraId="43C53BFF" w14:textId="77777777" w:rsidTr="00D0127A">
        <w:trPr>
          <w:divId w:val="34233112"/>
          <w:trHeight w:val="375"/>
        </w:trPr>
        <w:tc>
          <w:tcPr>
            <w:tcW w:w="3460"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7E76B177"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role</w:t>
            </w:r>
            <w:proofErr w:type="spellEnd"/>
            <w:proofErr w:type="gramEnd"/>
            <w:r w:rsidRPr="001C4387">
              <w:rPr>
                <w:rFonts w:ascii="Times New Roman" w:eastAsia="Times New Roman" w:hAnsi="Times New Roman" w:cs="Times New Roman"/>
                <w:b/>
                <w:bCs/>
                <w:color w:val="000000"/>
                <w:sz w:val="24"/>
                <w:szCs w:val="24"/>
                <w:lang w:eastAsia="fr-FR"/>
              </w:rPr>
              <w:t xml:space="preserve"> du test</w:t>
            </w:r>
          </w:p>
        </w:tc>
        <w:tc>
          <w:tcPr>
            <w:tcW w:w="5920" w:type="dxa"/>
            <w:gridSpan w:val="3"/>
            <w:tcBorders>
              <w:top w:val="single" w:sz="8" w:space="0" w:color="auto"/>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14:paraId="2A83195E"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p</w:t>
            </w:r>
            <w:proofErr w:type="gramEnd"/>
            <w:r w:rsidRPr="001C4387">
              <w:rPr>
                <w:rFonts w:ascii="Times New Roman" w:eastAsia="Times New Roman" w:hAnsi="Times New Roman" w:cs="Times New Roman"/>
                <w:b/>
                <w:bCs/>
                <w:color w:val="000000"/>
                <w:sz w:val="24"/>
                <w:szCs w:val="24"/>
                <w:lang w:eastAsia="fr-FR"/>
              </w:rPr>
              <w:t>-value test-statistique</w:t>
            </w:r>
          </w:p>
        </w:tc>
        <w:tc>
          <w:tcPr>
            <w:tcW w:w="1200" w:type="dxa"/>
            <w:tcBorders>
              <w:top w:val="single" w:sz="8"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70FDCC"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decision</w:t>
            </w:r>
            <w:proofErr w:type="spellEnd"/>
            <w:proofErr w:type="gramEnd"/>
          </w:p>
        </w:tc>
      </w:tr>
      <w:tr w:rsidR="00D0127A" w:rsidRPr="001C4387" w14:paraId="265C1FD7" w14:textId="77777777" w:rsidTr="00D0127A">
        <w:trPr>
          <w:divId w:val="34233112"/>
          <w:trHeight w:val="300"/>
        </w:trPr>
        <w:tc>
          <w:tcPr>
            <w:tcW w:w="0" w:type="auto"/>
            <w:vMerge w:val="restart"/>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9B8B05"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nullité</w:t>
            </w:r>
            <w:proofErr w:type="gramEnd"/>
            <w:r w:rsidRPr="001C4387">
              <w:rPr>
                <w:rFonts w:ascii="Times New Roman" w:eastAsia="Times New Roman" w:hAnsi="Times New Roman" w:cs="Times New Roman"/>
                <w:b/>
                <w:bCs/>
                <w:color w:val="000000"/>
                <w:sz w:val="24"/>
                <w:szCs w:val="24"/>
                <w:lang w:eastAsia="fr-FR"/>
              </w:rPr>
              <w:t xml:space="preserve"> de l'espérance des résidus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310014" w14:textId="77777777" w:rsidR="00D0127A" w:rsidRPr="001C4387" w:rsidRDefault="00D0127A" w:rsidP="001C4387">
            <w:pPr>
              <w:spacing w:after="0" w:line="360" w:lineRule="auto"/>
              <w:jc w:val="center"/>
              <w:rPr>
                <w:rFonts w:ascii="Times New Roman" w:eastAsia="Times New Roman" w:hAnsi="Times New Roman" w:cs="Times New Roman"/>
                <w:i/>
                <w:iCs/>
                <w:color w:val="000000"/>
                <w:sz w:val="24"/>
                <w:szCs w:val="24"/>
                <w:lang w:eastAsia="fr-FR"/>
              </w:rPr>
            </w:pPr>
            <w:proofErr w:type="gramStart"/>
            <w:r w:rsidRPr="001C4387">
              <w:rPr>
                <w:rFonts w:ascii="Times New Roman" w:eastAsia="Times New Roman" w:hAnsi="Times New Roman" w:cs="Times New Roman"/>
                <w:i/>
                <w:iCs/>
                <w:color w:val="000000"/>
                <w:sz w:val="24"/>
                <w:szCs w:val="24"/>
                <w:lang w:eastAsia="fr-FR"/>
              </w:rPr>
              <w:t>t</w:t>
            </w:r>
            <w:proofErr w:type="gramEnd"/>
            <w:r w:rsidRPr="001C4387">
              <w:rPr>
                <w:rFonts w:ascii="Times New Roman" w:eastAsia="Times New Roman" w:hAnsi="Times New Roman" w:cs="Times New Roman"/>
                <w:i/>
                <w:iCs/>
                <w:color w:val="000000"/>
                <w:sz w:val="24"/>
                <w:szCs w:val="24"/>
                <w:lang w:eastAsia="fr-FR"/>
              </w:rPr>
              <w:t>-test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CE11F" w14:textId="77777777" w:rsidR="00D0127A" w:rsidRPr="001C4387" w:rsidRDefault="00D0127A" w:rsidP="001C4387">
            <w:pPr>
              <w:spacing w:after="0" w:line="360" w:lineRule="auto"/>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willcoxon</w:t>
            </w:r>
            <w:proofErr w:type="spellEnd"/>
            <w:proofErr w:type="gramEnd"/>
            <w:r w:rsidRPr="001C4387">
              <w:rPr>
                <w:rFonts w:ascii="Times New Roman" w:eastAsia="Times New Roman" w:hAnsi="Times New Roman" w:cs="Times New Roman"/>
                <w:i/>
                <w:iCs/>
                <w:color w:val="000000"/>
                <w:sz w:val="24"/>
                <w:szCs w:val="24"/>
                <w:lang w:eastAsia="fr-FR"/>
              </w:rPr>
              <w:t xml:space="preserve"> des rangs signés</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58B5501B"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ECF00BD"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D0127A" w:rsidRPr="001C4387" w14:paraId="2CC886B8" w14:textId="77777777" w:rsidTr="00D0127A">
        <w:trPr>
          <w:divId w:val="34233112"/>
          <w:trHeight w:val="300"/>
        </w:trPr>
        <w:tc>
          <w:tcPr>
            <w:tcW w:w="0" w:type="auto"/>
            <w:vMerge/>
            <w:tcBorders>
              <w:top w:val="single" w:sz="4" w:space="0" w:color="auto"/>
              <w:left w:val="single" w:sz="8" w:space="0" w:color="auto"/>
              <w:bottom w:val="single" w:sz="4" w:space="0" w:color="auto"/>
              <w:right w:val="single" w:sz="4" w:space="0" w:color="auto"/>
            </w:tcBorders>
            <w:vAlign w:val="center"/>
            <w:hideMark/>
          </w:tcPr>
          <w:p w14:paraId="373E3207" w14:textId="77777777" w:rsidR="00D0127A" w:rsidRPr="001C4387" w:rsidRDefault="00D0127A"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1215DA"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DD27D6"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0,9197</w:t>
            </w:r>
          </w:p>
        </w:tc>
        <w:tc>
          <w:tcPr>
            <w:tcW w:w="0" w:type="auto"/>
            <w:vMerge/>
            <w:tcBorders>
              <w:top w:val="nil"/>
              <w:left w:val="single" w:sz="4" w:space="0" w:color="auto"/>
              <w:bottom w:val="single" w:sz="4" w:space="0" w:color="auto"/>
              <w:right w:val="nil"/>
            </w:tcBorders>
            <w:vAlign w:val="center"/>
            <w:hideMark/>
          </w:tcPr>
          <w:p w14:paraId="774DF5D6"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04DCFC52"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r>
      <w:tr w:rsidR="00D0127A" w:rsidRPr="001C4387" w14:paraId="0A741624" w14:textId="77777777" w:rsidTr="00D0127A">
        <w:trPr>
          <w:divId w:val="34233112"/>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E50BC6"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Hétéroscédasticité</w:t>
            </w: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50176FC" w14:textId="77777777" w:rsidR="00D0127A" w:rsidRPr="001C4387" w:rsidRDefault="00D0127A"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Arch LM-est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443E6309"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86A20AB"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D0127A" w:rsidRPr="001C4387" w14:paraId="7CC03163" w14:textId="77777777" w:rsidTr="00D0127A">
        <w:trPr>
          <w:divId w:val="34233112"/>
          <w:trHeight w:val="300"/>
        </w:trPr>
        <w:tc>
          <w:tcPr>
            <w:tcW w:w="0" w:type="auto"/>
            <w:vMerge/>
            <w:tcBorders>
              <w:top w:val="nil"/>
              <w:left w:val="single" w:sz="8" w:space="0" w:color="auto"/>
              <w:bottom w:val="single" w:sz="4" w:space="0" w:color="auto"/>
              <w:right w:val="single" w:sz="4" w:space="0" w:color="auto"/>
            </w:tcBorders>
            <w:vAlign w:val="center"/>
            <w:hideMark/>
          </w:tcPr>
          <w:p w14:paraId="22822AA3" w14:textId="77777777" w:rsidR="00D0127A" w:rsidRPr="001C4387" w:rsidRDefault="00D0127A"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76AA7498"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0,2137</w:t>
            </w:r>
          </w:p>
        </w:tc>
        <w:tc>
          <w:tcPr>
            <w:tcW w:w="0" w:type="auto"/>
            <w:vMerge/>
            <w:tcBorders>
              <w:top w:val="nil"/>
              <w:left w:val="single" w:sz="4" w:space="0" w:color="auto"/>
              <w:bottom w:val="single" w:sz="4" w:space="0" w:color="auto"/>
              <w:right w:val="nil"/>
            </w:tcBorders>
            <w:vAlign w:val="center"/>
            <w:hideMark/>
          </w:tcPr>
          <w:p w14:paraId="0447F311"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574492CA"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r>
      <w:tr w:rsidR="00D0127A" w:rsidRPr="001C4387" w14:paraId="32BEA0FB" w14:textId="77777777" w:rsidTr="00D0127A">
        <w:trPr>
          <w:divId w:val="34233112"/>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339348"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lastRenderedPageBreak/>
              <w:t>indépendance</w:t>
            </w:r>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A615C8" w14:textId="77777777" w:rsidR="00D0127A" w:rsidRPr="001C4387" w:rsidRDefault="00D0127A"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Ljung</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9E97C2" w14:textId="77777777" w:rsidR="00D0127A" w:rsidRPr="001C4387" w:rsidRDefault="00D0127A"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pierce</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2630E24B"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C66119E"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D0127A" w:rsidRPr="001C4387" w14:paraId="31099458" w14:textId="77777777" w:rsidTr="00D0127A">
        <w:trPr>
          <w:divId w:val="34233112"/>
          <w:trHeight w:val="300"/>
        </w:trPr>
        <w:tc>
          <w:tcPr>
            <w:tcW w:w="0" w:type="auto"/>
            <w:vMerge/>
            <w:tcBorders>
              <w:top w:val="nil"/>
              <w:left w:val="single" w:sz="8" w:space="0" w:color="auto"/>
              <w:bottom w:val="single" w:sz="4" w:space="0" w:color="auto"/>
              <w:right w:val="single" w:sz="4" w:space="0" w:color="auto"/>
            </w:tcBorders>
            <w:vAlign w:val="center"/>
            <w:hideMark/>
          </w:tcPr>
          <w:p w14:paraId="56329B11" w14:textId="77777777" w:rsidR="00D0127A" w:rsidRPr="001C4387" w:rsidRDefault="00D0127A"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73CBDE"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0,3203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60E4AE"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0,4762</w:t>
            </w:r>
          </w:p>
        </w:tc>
        <w:tc>
          <w:tcPr>
            <w:tcW w:w="0" w:type="auto"/>
            <w:vMerge/>
            <w:tcBorders>
              <w:top w:val="nil"/>
              <w:left w:val="single" w:sz="4" w:space="0" w:color="auto"/>
              <w:bottom w:val="single" w:sz="4" w:space="0" w:color="auto"/>
              <w:right w:val="nil"/>
            </w:tcBorders>
            <w:vAlign w:val="center"/>
            <w:hideMark/>
          </w:tcPr>
          <w:p w14:paraId="7F31C9BD"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34155278"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r>
      <w:tr w:rsidR="00D0127A" w:rsidRPr="001C4387" w14:paraId="67F9B339" w14:textId="77777777" w:rsidTr="00D0127A">
        <w:trPr>
          <w:divId w:val="34233112"/>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8CCA23"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Normalité</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337635" w14:textId="77777777" w:rsidR="00D0127A" w:rsidRPr="001C4387" w:rsidRDefault="00D0127A"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lilliefors</w:t>
            </w:r>
            <w:proofErr w:type="spellEnd"/>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4AB2C3" w14:textId="77777777" w:rsidR="00D0127A" w:rsidRPr="001C4387" w:rsidRDefault="00D0127A"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jarques</w:t>
            </w:r>
            <w:proofErr w:type="spellEnd"/>
            <w:proofErr w:type="gramEnd"/>
            <w:r w:rsidRPr="001C4387">
              <w:rPr>
                <w:rFonts w:ascii="Times New Roman" w:eastAsia="Times New Roman" w:hAnsi="Times New Roman" w:cs="Times New Roman"/>
                <w:i/>
                <w:iCs/>
                <w:color w:val="000000"/>
                <w:sz w:val="24"/>
                <w:szCs w:val="24"/>
                <w:lang w:eastAsia="fr-FR"/>
              </w:rPr>
              <w:t xml:space="preserve"> </w:t>
            </w:r>
            <w:proofErr w:type="spellStart"/>
            <w:r w:rsidRPr="001C4387">
              <w:rPr>
                <w:rFonts w:ascii="Times New Roman" w:eastAsia="Times New Roman" w:hAnsi="Times New Roman" w:cs="Times New Roman"/>
                <w:i/>
                <w:iCs/>
                <w:color w:val="000000"/>
                <w:sz w:val="24"/>
                <w:szCs w:val="24"/>
                <w:lang w:eastAsia="fr-FR"/>
              </w:rPr>
              <w:t>Bera</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0B89EB5" w14:textId="77777777" w:rsidR="00D0127A" w:rsidRPr="001C4387" w:rsidRDefault="00D0127A"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 xml:space="preserve">Shapiro </w:t>
            </w:r>
            <w:proofErr w:type="spellStart"/>
            <w:r w:rsidRPr="001C4387">
              <w:rPr>
                <w:rFonts w:ascii="Times New Roman" w:eastAsia="Times New Roman" w:hAnsi="Times New Roman" w:cs="Times New Roman"/>
                <w:i/>
                <w:iCs/>
                <w:color w:val="000000"/>
                <w:sz w:val="24"/>
                <w:szCs w:val="24"/>
                <w:lang w:eastAsia="fr-FR"/>
              </w:rPr>
              <w:t>Wilk</w:t>
            </w:r>
            <w:proofErr w:type="spellEnd"/>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5AD649E"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D0127A" w:rsidRPr="001C4387" w14:paraId="1E0F7F01" w14:textId="77777777" w:rsidTr="00D0127A">
        <w:trPr>
          <w:divId w:val="34233112"/>
          <w:trHeight w:val="300"/>
        </w:trPr>
        <w:tc>
          <w:tcPr>
            <w:tcW w:w="0" w:type="auto"/>
            <w:vMerge/>
            <w:tcBorders>
              <w:top w:val="nil"/>
              <w:left w:val="single" w:sz="8" w:space="0" w:color="auto"/>
              <w:bottom w:val="single" w:sz="4" w:space="0" w:color="auto"/>
              <w:right w:val="single" w:sz="4" w:space="0" w:color="auto"/>
            </w:tcBorders>
            <w:vAlign w:val="center"/>
            <w:hideMark/>
          </w:tcPr>
          <w:p w14:paraId="715D89E4" w14:textId="77777777" w:rsidR="00D0127A" w:rsidRPr="001C4387" w:rsidRDefault="00D0127A"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2C7FD728"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0,1229</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3F6DDF97"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0,2721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5277753"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0,021</w:t>
            </w:r>
          </w:p>
        </w:tc>
        <w:tc>
          <w:tcPr>
            <w:tcW w:w="0" w:type="auto"/>
            <w:vMerge/>
            <w:tcBorders>
              <w:top w:val="nil"/>
              <w:left w:val="single" w:sz="4" w:space="0" w:color="auto"/>
              <w:bottom w:val="single" w:sz="4" w:space="0" w:color="auto"/>
              <w:right w:val="single" w:sz="8" w:space="0" w:color="auto"/>
            </w:tcBorders>
            <w:vAlign w:val="center"/>
            <w:hideMark/>
          </w:tcPr>
          <w:p w14:paraId="06199255"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r>
      <w:tr w:rsidR="00D0127A" w:rsidRPr="001C4387" w14:paraId="5D294386" w14:textId="77777777" w:rsidTr="00D0127A">
        <w:trPr>
          <w:divId w:val="34233112"/>
          <w:trHeight w:val="300"/>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5387FEB6" w14:textId="77777777" w:rsidR="00D0127A" w:rsidRPr="001C4387" w:rsidRDefault="00D0127A"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 xml:space="preserve">Stabilité du </w:t>
            </w:r>
            <w:proofErr w:type="spellStart"/>
            <w:r w:rsidRPr="001C4387">
              <w:rPr>
                <w:rFonts w:ascii="Times New Roman" w:eastAsia="Times New Roman" w:hAnsi="Times New Roman" w:cs="Times New Roman"/>
                <w:b/>
                <w:bCs/>
                <w:color w:val="000000"/>
                <w:sz w:val="24"/>
                <w:szCs w:val="24"/>
                <w:lang w:eastAsia="fr-FR"/>
              </w:rPr>
              <w:t>modele</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43728C" w14:textId="77777777" w:rsidR="00D0127A" w:rsidRPr="001C4387" w:rsidRDefault="00D0127A" w:rsidP="001C4387">
            <w:pPr>
              <w:spacing w:after="0" w:line="360" w:lineRule="auto"/>
              <w:jc w:val="center"/>
              <w:rPr>
                <w:rFonts w:ascii="Times New Roman" w:eastAsia="Times New Roman" w:hAnsi="Times New Roman" w:cs="Times New Roman"/>
                <w:b/>
                <w:bCs/>
                <w:i/>
                <w:iCs/>
                <w:color w:val="000000"/>
                <w:sz w:val="24"/>
                <w:szCs w:val="24"/>
                <w:lang w:eastAsia="fr-FR"/>
              </w:rPr>
            </w:pPr>
            <w:r w:rsidRPr="001C4387">
              <w:rPr>
                <w:rFonts w:ascii="Times New Roman" w:eastAsia="Times New Roman" w:hAnsi="Times New Roman" w:cs="Times New Roman"/>
                <w:b/>
                <w:bCs/>
                <w:i/>
                <w:iCs/>
                <w:color w:val="000000"/>
                <w:sz w:val="24"/>
                <w:szCs w:val="24"/>
                <w:lang w:eastAsia="fr-FR"/>
              </w:rPr>
              <w:t>OLS-</w:t>
            </w:r>
            <w:proofErr w:type="spellStart"/>
            <w:r w:rsidRPr="001C4387">
              <w:rPr>
                <w:rFonts w:ascii="Times New Roman" w:eastAsia="Times New Roman" w:hAnsi="Times New Roman" w:cs="Times New Roman"/>
                <w:b/>
                <w:bCs/>
                <w:i/>
                <w:iCs/>
                <w:color w:val="000000"/>
                <w:sz w:val="24"/>
                <w:szCs w:val="24"/>
                <w:lang w:eastAsia="fr-FR"/>
              </w:rPr>
              <w:t>based</w:t>
            </w:r>
            <w:proofErr w:type="spellEnd"/>
            <w:r w:rsidRPr="001C4387">
              <w:rPr>
                <w:rFonts w:ascii="Times New Roman" w:eastAsia="Times New Roman" w:hAnsi="Times New Roman" w:cs="Times New Roman"/>
                <w:b/>
                <w:bCs/>
                <w:i/>
                <w:iCs/>
                <w:color w:val="000000"/>
                <w:sz w:val="24"/>
                <w:szCs w:val="24"/>
                <w:lang w:eastAsia="fr-FR"/>
              </w:rPr>
              <w:t xml:space="preserve"> CUSUM test</w:t>
            </w:r>
          </w:p>
        </w:tc>
        <w:tc>
          <w:tcPr>
            <w:tcW w:w="0" w:type="auto"/>
            <w:vMerge w:val="restart"/>
            <w:tcBorders>
              <w:top w:val="single" w:sz="4" w:space="0" w:color="auto"/>
              <w:left w:val="single" w:sz="4" w:space="0" w:color="auto"/>
              <w:bottom w:val="single" w:sz="8" w:space="0" w:color="000000"/>
              <w:right w:val="nil"/>
            </w:tcBorders>
            <w:shd w:val="clear" w:color="000000" w:fill="E7E6E6"/>
            <w:noWrap/>
            <w:tcMar>
              <w:top w:w="15" w:type="dxa"/>
              <w:left w:w="15" w:type="dxa"/>
              <w:bottom w:w="0" w:type="dxa"/>
              <w:right w:w="15" w:type="dxa"/>
            </w:tcMar>
            <w:vAlign w:val="bottom"/>
            <w:hideMark/>
          </w:tcPr>
          <w:p w14:paraId="6D8E23F2"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0105F8DF"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D0127A" w:rsidRPr="001C4387" w14:paraId="549D7B57" w14:textId="77777777" w:rsidTr="00D0127A">
        <w:trPr>
          <w:divId w:val="34233112"/>
          <w:trHeight w:val="315"/>
        </w:trPr>
        <w:tc>
          <w:tcPr>
            <w:tcW w:w="0" w:type="auto"/>
            <w:vMerge/>
            <w:tcBorders>
              <w:top w:val="nil"/>
              <w:left w:val="single" w:sz="8" w:space="0" w:color="auto"/>
              <w:bottom w:val="single" w:sz="8" w:space="0" w:color="000000"/>
              <w:right w:val="single" w:sz="4" w:space="0" w:color="auto"/>
            </w:tcBorders>
            <w:vAlign w:val="center"/>
            <w:hideMark/>
          </w:tcPr>
          <w:p w14:paraId="13105495" w14:textId="77777777" w:rsidR="00D0127A" w:rsidRPr="001C4387" w:rsidRDefault="00D0127A"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489A274" w14:textId="77777777" w:rsidR="00D0127A" w:rsidRPr="001C4387" w:rsidRDefault="00D0127A"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0,8955</w:t>
            </w:r>
          </w:p>
        </w:tc>
        <w:tc>
          <w:tcPr>
            <w:tcW w:w="0" w:type="auto"/>
            <w:vMerge/>
            <w:tcBorders>
              <w:top w:val="single" w:sz="4" w:space="0" w:color="auto"/>
              <w:left w:val="single" w:sz="4" w:space="0" w:color="auto"/>
              <w:bottom w:val="single" w:sz="8" w:space="0" w:color="000000"/>
              <w:right w:val="nil"/>
            </w:tcBorders>
            <w:vAlign w:val="center"/>
            <w:hideMark/>
          </w:tcPr>
          <w:p w14:paraId="5F2A4389"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8" w:space="0" w:color="000000"/>
              <w:right w:val="single" w:sz="8" w:space="0" w:color="auto"/>
            </w:tcBorders>
            <w:vAlign w:val="center"/>
            <w:hideMark/>
          </w:tcPr>
          <w:p w14:paraId="736DC14C" w14:textId="77777777" w:rsidR="00D0127A" w:rsidRPr="001C4387" w:rsidRDefault="00D0127A" w:rsidP="001C4387">
            <w:pPr>
              <w:spacing w:after="0" w:line="360" w:lineRule="auto"/>
              <w:rPr>
                <w:rFonts w:ascii="Times New Roman" w:eastAsia="Times New Roman" w:hAnsi="Times New Roman" w:cs="Times New Roman"/>
                <w:color w:val="000000"/>
                <w:sz w:val="24"/>
                <w:szCs w:val="24"/>
                <w:lang w:eastAsia="fr-FR"/>
              </w:rPr>
            </w:pPr>
          </w:p>
        </w:tc>
      </w:tr>
    </w:tbl>
    <w:p w14:paraId="71E5711C" w14:textId="3ECE2964" w:rsidR="00B46482" w:rsidRPr="001C4387" w:rsidRDefault="00E4429E" w:rsidP="00B00258">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0B0B015D" w14:textId="37ADF7B6" w:rsidR="00B46482" w:rsidRPr="001C4387" w:rsidRDefault="00B46482" w:rsidP="001C4387">
      <w:pPr>
        <w:spacing w:line="360" w:lineRule="auto"/>
        <w:ind w:left="-284"/>
        <w:rPr>
          <w:rFonts w:ascii="Times New Roman" w:hAnsi="Times New Roman" w:cs="Times New Roman"/>
          <w:sz w:val="24"/>
          <w:szCs w:val="24"/>
        </w:rPr>
      </w:pPr>
      <w:r w:rsidRPr="001C4387">
        <w:rPr>
          <w:rFonts w:ascii="Times New Roman" w:hAnsi="Times New Roman" w:cs="Times New Roman"/>
          <w:sz w:val="24"/>
          <w:szCs w:val="24"/>
        </w:rPr>
        <w:t>L’estimation du modèle est donc le suivant :</w:t>
      </w:r>
    </w:p>
    <w:p w14:paraId="7D140060" w14:textId="22B5D61E" w:rsidR="00E4429E" w:rsidRPr="00E4429E" w:rsidRDefault="00E4429E" w:rsidP="00E4429E">
      <w:pPr>
        <w:pStyle w:val="Lgende"/>
        <w:keepNext/>
        <w:rPr>
          <w:rFonts w:ascii="Times New Roman" w:hAnsi="Times New Roman" w:cs="Times New Roman"/>
          <w:i/>
          <w:iCs/>
          <w:color w:val="auto"/>
          <w:sz w:val="24"/>
          <w:szCs w:val="24"/>
        </w:rPr>
      </w:pPr>
      <w:bookmarkStart w:id="36" w:name="_Toc186587914"/>
      <w:r w:rsidRPr="00E4429E">
        <w:rPr>
          <w:rFonts w:ascii="Times New Roman" w:hAnsi="Times New Roman" w:cs="Times New Roman"/>
          <w:i/>
          <w:iCs/>
          <w:color w:val="auto"/>
          <w:sz w:val="24"/>
          <w:szCs w:val="24"/>
        </w:rPr>
        <w:t xml:space="preserve">Tableau </w:t>
      </w:r>
      <w:r w:rsidRPr="00E4429E">
        <w:rPr>
          <w:rFonts w:ascii="Times New Roman" w:hAnsi="Times New Roman" w:cs="Times New Roman"/>
          <w:i/>
          <w:iCs/>
          <w:color w:val="auto"/>
          <w:sz w:val="24"/>
          <w:szCs w:val="24"/>
        </w:rPr>
        <w:fldChar w:fldCharType="begin"/>
      </w:r>
      <w:r w:rsidRPr="00E4429E">
        <w:rPr>
          <w:rFonts w:ascii="Times New Roman" w:hAnsi="Times New Roman" w:cs="Times New Roman"/>
          <w:i/>
          <w:iCs/>
          <w:color w:val="auto"/>
          <w:sz w:val="24"/>
          <w:szCs w:val="24"/>
        </w:rPr>
        <w:instrText xml:space="preserve"> SEQ Tableau \* ARABIC </w:instrText>
      </w:r>
      <w:r w:rsidRPr="00E4429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6</w:t>
      </w:r>
      <w:r w:rsidRPr="00E4429E">
        <w:rPr>
          <w:rFonts w:ascii="Times New Roman" w:hAnsi="Times New Roman" w:cs="Times New Roman"/>
          <w:i/>
          <w:iCs/>
          <w:color w:val="auto"/>
          <w:sz w:val="24"/>
          <w:szCs w:val="24"/>
        </w:rPr>
        <w:fldChar w:fldCharType="end"/>
      </w:r>
      <w:r w:rsidRPr="00E4429E">
        <w:rPr>
          <w:rFonts w:ascii="Times New Roman" w:hAnsi="Times New Roman" w:cs="Times New Roman"/>
          <w:i/>
          <w:iCs/>
          <w:color w:val="auto"/>
          <w:sz w:val="24"/>
          <w:szCs w:val="24"/>
        </w:rPr>
        <w:t>: Estimation du modèle</w:t>
      </w:r>
      <w:bookmarkEnd w:id="36"/>
    </w:p>
    <w:p w14:paraId="29B0EF54" w14:textId="3984BE9C" w:rsidR="00B46482" w:rsidRDefault="00B46482"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drawing>
          <wp:inline distT="0" distB="0" distL="0" distR="0" wp14:anchorId="34913652" wp14:editId="3FB2A775">
            <wp:extent cx="3315956" cy="3255645"/>
            <wp:effectExtent l="76200" t="76200" r="132715" b="135255"/>
            <wp:docPr id="10339435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3521" name=""/>
                    <pic:cNvPicPr/>
                  </pic:nvPicPr>
                  <pic:blipFill>
                    <a:blip r:embed="rId24"/>
                    <a:stretch>
                      <a:fillRect/>
                    </a:stretch>
                  </pic:blipFill>
                  <pic:spPr>
                    <a:xfrm>
                      <a:off x="0" y="0"/>
                      <a:ext cx="3357450" cy="3296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91225" w14:textId="3B3FED47" w:rsidR="00E4429E" w:rsidRPr="00B00258" w:rsidRDefault="00E4429E" w:rsidP="00E4429E">
      <w:pPr>
        <w:spacing w:line="360" w:lineRule="auto"/>
        <w:jc w:val="both"/>
        <w:rPr>
          <w:rFonts w:ascii="Times New Roman" w:hAnsi="Times New Roman" w:cs="Times New Roman"/>
          <w:i/>
          <w:iCs/>
          <w:sz w:val="24"/>
          <w:szCs w:val="24"/>
        </w:rPr>
      </w:pPr>
      <w:r w:rsidRPr="00B00258">
        <w:rPr>
          <w:rFonts w:ascii="Times New Roman" w:hAnsi="Times New Roman" w:cs="Times New Roman"/>
          <w:i/>
          <w:iCs/>
          <w:sz w:val="24"/>
          <w:szCs w:val="24"/>
        </w:rPr>
        <w:t>Source : Nos calculs à partir des données de la Banque Mondiale</w:t>
      </w:r>
    </w:p>
    <w:p w14:paraId="336B4D73" w14:textId="22CCFCA5" w:rsidR="00907068" w:rsidRDefault="005E1793" w:rsidP="00907068">
      <w:pPr>
        <w:spacing w:line="360" w:lineRule="auto"/>
        <w:ind w:left="-284"/>
        <w:jc w:val="both"/>
        <w:rPr>
          <w:rFonts w:ascii="Times New Roman" w:hAnsi="Times New Roman" w:cs="Times New Roman"/>
          <w:noProof/>
          <w:sz w:val="24"/>
          <w:szCs w:val="24"/>
        </w:rPr>
      </w:pPr>
      <w:r w:rsidRPr="001C4387">
        <w:rPr>
          <w:rFonts w:ascii="Times New Roman" w:hAnsi="Times New Roman" w:cs="Times New Roman"/>
          <w:noProof/>
          <w:sz w:val="24"/>
          <w:szCs w:val="24"/>
        </w:rPr>
        <w:lastRenderedPageBreak/>
        <w:drawing>
          <wp:anchor distT="0" distB="0" distL="114300" distR="114300" simplePos="0" relativeHeight="251695104" behindDoc="0" locked="0" layoutInCell="1" allowOverlap="1" wp14:anchorId="6817A206" wp14:editId="2780EF34">
            <wp:simplePos x="0" y="0"/>
            <wp:positionH relativeFrom="margin">
              <wp:posOffset>-148590</wp:posOffset>
            </wp:positionH>
            <wp:positionV relativeFrom="paragraph">
              <wp:posOffset>630555</wp:posOffset>
            </wp:positionV>
            <wp:extent cx="3429000" cy="1720850"/>
            <wp:effectExtent l="76200" t="76200" r="133350" b="127000"/>
            <wp:wrapTopAndBottom/>
            <wp:docPr id="1436755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55077"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172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E33BD" w:rsidRPr="001C4387">
        <w:rPr>
          <w:rFonts w:ascii="Times New Roman" w:hAnsi="Times New Roman" w:cs="Times New Roman"/>
          <w:noProof/>
          <w:sz w:val="24"/>
          <w:szCs w:val="24"/>
        </w:rPr>
        <w:t xml:space="preserve">Les résultats du modele semblent satisfaisant dans la mesure ou les variables explicatives  </w:t>
      </w:r>
      <w:r w:rsidR="00907068">
        <w:rPr>
          <w:noProof/>
        </w:rPr>
        <mc:AlternateContent>
          <mc:Choice Requires="wps">
            <w:drawing>
              <wp:anchor distT="0" distB="0" distL="114300" distR="114300" simplePos="0" relativeHeight="251777024" behindDoc="0" locked="0" layoutInCell="1" allowOverlap="1" wp14:anchorId="5DDD8AF1" wp14:editId="600BADAF">
                <wp:simplePos x="0" y="0"/>
                <wp:positionH relativeFrom="column">
                  <wp:posOffset>-152400</wp:posOffset>
                </wp:positionH>
                <wp:positionV relativeFrom="paragraph">
                  <wp:posOffset>177800</wp:posOffset>
                </wp:positionV>
                <wp:extent cx="3429000" cy="457200"/>
                <wp:effectExtent l="0" t="0" r="0" b="0"/>
                <wp:wrapTopAndBottom/>
                <wp:docPr id="1466774749" name="Zone de texte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p w14:paraId="56059A6D" w14:textId="6995DF26" w:rsidR="00907068" w:rsidRPr="00907068" w:rsidRDefault="00907068" w:rsidP="00907068">
                            <w:pPr>
                              <w:pStyle w:val="Lgende"/>
                              <w:rPr>
                                <w:rFonts w:ascii="Times New Roman" w:hAnsi="Times New Roman" w:cs="Times New Roman"/>
                                <w:i/>
                                <w:iCs/>
                                <w:noProof/>
                                <w:color w:val="auto"/>
                                <w:sz w:val="24"/>
                                <w:szCs w:val="24"/>
                              </w:rPr>
                            </w:pPr>
                            <w:bookmarkStart w:id="37" w:name="_Toc186587915"/>
                            <w:r w:rsidRPr="00907068">
                              <w:rPr>
                                <w:rFonts w:ascii="Times New Roman" w:hAnsi="Times New Roman" w:cs="Times New Roman"/>
                                <w:i/>
                                <w:iCs/>
                                <w:noProof/>
                                <w:color w:val="auto"/>
                                <w:sz w:val="24"/>
                                <w:szCs w:val="24"/>
                              </w:rPr>
                              <w:t xml:space="preserve">Tableau </w:t>
                            </w:r>
                            <w:r w:rsidRPr="00907068">
                              <w:rPr>
                                <w:rFonts w:ascii="Times New Roman" w:hAnsi="Times New Roman" w:cs="Times New Roman"/>
                                <w:i/>
                                <w:iCs/>
                                <w:noProof/>
                                <w:color w:val="auto"/>
                                <w:sz w:val="24"/>
                                <w:szCs w:val="24"/>
                              </w:rPr>
                              <w:fldChar w:fldCharType="begin"/>
                            </w:r>
                            <w:r w:rsidRPr="00907068">
                              <w:rPr>
                                <w:rFonts w:ascii="Times New Roman" w:hAnsi="Times New Roman" w:cs="Times New Roman"/>
                                <w:i/>
                                <w:iCs/>
                                <w:noProof/>
                                <w:color w:val="auto"/>
                                <w:sz w:val="24"/>
                                <w:szCs w:val="24"/>
                              </w:rPr>
                              <w:instrText xml:space="preserve"> SEQ Tableau \* ARABIC </w:instrText>
                            </w:r>
                            <w:r w:rsidRPr="00907068">
                              <w:rPr>
                                <w:rFonts w:ascii="Times New Roman" w:hAnsi="Times New Roman" w:cs="Times New Roman"/>
                                <w:i/>
                                <w:iCs/>
                                <w:noProof/>
                                <w:color w:val="auto"/>
                                <w:sz w:val="24"/>
                                <w:szCs w:val="24"/>
                              </w:rPr>
                              <w:fldChar w:fldCharType="separate"/>
                            </w:r>
                            <w:r w:rsidR="00A94524">
                              <w:rPr>
                                <w:rFonts w:ascii="Times New Roman" w:hAnsi="Times New Roman" w:cs="Times New Roman"/>
                                <w:i/>
                                <w:iCs/>
                                <w:noProof/>
                                <w:color w:val="auto"/>
                                <w:sz w:val="24"/>
                                <w:szCs w:val="24"/>
                              </w:rPr>
                              <w:t>7</w:t>
                            </w:r>
                            <w:r w:rsidRPr="00907068">
                              <w:rPr>
                                <w:rFonts w:ascii="Times New Roman" w:hAnsi="Times New Roman" w:cs="Times New Roman"/>
                                <w:i/>
                                <w:iCs/>
                                <w:noProof/>
                                <w:color w:val="auto"/>
                                <w:sz w:val="24"/>
                                <w:szCs w:val="24"/>
                              </w:rPr>
                              <w:fldChar w:fldCharType="end"/>
                            </w:r>
                            <w:r w:rsidRPr="00907068">
                              <w:rPr>
                                <w:rFonts w:ascii="Times New Roman" w:hAnsi="Times New Roman" w:cs="Times New Roman"/>
                                <w:i/>
                                <w:iCs/>
                                <w:noProof/>
                                <w:color w:val="auto"/>
                                <w:sz w:val="24"/>
                                <w:szCs w:val="24"/>
                              </w:rPr>
                              <w:t>: Test de pesaran et al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DDD8AF1" id="_x0000_t202" coordsize="21600,21600" o:spt="202" path="m,l,21600r21600,l21600,xe">
                <v:stroke joinstyle="miter"/>
                <v:path gradientshapeok="t" o:connecttype="rect"/>
              </v:shapetype>
              <v:shape id="_x0000_s1037" type="#_x0000_t202" style="position:absolute;left:0;text-align:left;margin-left:-12pt;margin-top:14pt;width:270pt;height:36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PAGgIAAEMEAAAOAAAAZHJzL2Uyb0RvYy54bWysU01v2zAMvQ/YfxB0X+xk3VcQp8hSZBgQ&#10;tAXSoWdFlmIBsqhRSuzs14/yR7J1Ow27yDRJkXrvkYvbtrbspDAYcAWfTnLOlJNQGnco+LenzZuP&#10;nIUoXCksOFXwswr8dvn61aLxczWDCmypkFERF+aNL3gVo59nWZCVqkWYgFeOghqwFpF+8ZCVKBqq&#10;Xttslufvswaw9AhShUDeuz7Il119rZWMD1oHFZktOL0tdid25z6d2XIh5gcUvjJyeIb4h1fUwjhq&#10;eil1J6JgRzR/lKqNRAig40RCnYHWRqoOA6GZ5i/Q7CrhVYeFyAn+QlP4f2Xl/WnnH5HF9jO0JGAi&#10;pPFhHsiZ8LQa6/SllzKKE4XnC22qjUyS8+3N7FOeU0hS7ObdB9Illcmutz2G+EVBzZJRcCRZOrbE&#10;aRtinzqmpGYBrCk3xtr0kwJri+wkSMKmMlENxX/Lsi7lOki3+oLJk12hJCu2+5aZkmBecO6hPBN8&#10;hH4ygpcbQw23IsRHgTQKBIvGOz7QoS00BYfB4qwC/PE3f8onhSjKWUOjVfDw/ShQcWa/OtIuzeFo&#10;4GjsR8Md6zUQ1CktjpedSRcw2tHUCPUzTf0qdaGQcJJ6FTyO5jr2A05bI9Vq1SXRtHkRt27nZSo9&#10;EvvUPgv0gyyRBL2HcejE/IU6fW5P8+oYQZtOukRsz+LAN01qJ/6wVWkVfv3vsq67v/wJAAD//wMA&#10;UEsDBBQABgAIAAAAIQD0kkgh3wAAAAoBAAAPAAAAZHJzL2Rvd25yZXYueG1sTI9BT8MwDIXvSPyH&#10;yEhc0JasgmoqTSfY4AaHjWnnrPHaao1TNena/XvMiZ1s6z09fy9fTa4VF+xD40nDYq5AIJXeNlRp&#10;2P98zpYgQjRkTesJNVwxwKq4v8tNZv1IW7zsYiU4hEJmNNQxdpmUoazRmTD3HRJrJ987E/nsK2l7&#10;M3K4a2WiVCqdaYg/1KbDdY3leTc4DemmH8YtrZ82+48v891VyeH9etD68WF6ewURcYr/ZvjDZ3Qo&#10;mOnoB7JBtBpmyTN3iRqSJU82vCxSXo7sVEqBLHJ5W6H4BQAA//8DAFBLAQItABQABgAIAAAAIQC2&#10;gziS/gAAAOEBAAATAAAAAAAAAAAAAAAAAAAAAABbQ29udGVudF9UeXBlc10ueG1sUEsBAi0AFAAG&#10;AAgAAAAhADj9If/WAAAAlAEAAAsAAAAAAAAAAAAAAAAALwEAAF9yZWxzLy5yZWxzUEsBAi0AFAAG&#10;AAgAAAAhAK+dI8AaAgAAQwQAAA4AAAAAAAAAAAAAAAAALgIAAGRycy9lMm9Eb2MueG1sUEsBAi0A&#10;FAAGAAgAAAAhAPSSSCHfAAAACgEAAA8AAAAAAAAAAAAAAAAAdAQAAGRycy9kb3ducmV2LnhtbFBL&#10;BQYAAAAABAAEAPMAAACABQAAAAA=&#10;" stroked="f">
                <v:textbox inset="0,0,0,0">
                  <w:txbxContent>
                    <w:p w14:paraId="56059A6D" w14:textId="6995DF26" w:rsidR="00907068" w:rsidRPr="00907068" w:rsidRDefault="00907068" w:rsidP="00907068">
                      <w:pPr>
                        <w:pStyle w:val="Lgende"/>
                        <w:rPr>
                          <w:rFonts w:ascii="Times New Roman" w:hAnsi="Times New Roman" w:cs="Times New Roman"/>
                          <w:i/>
                          <w:iCs/>
                          <w:noProof/>
                          <w:color w:val="auto"/>
                          <w:sz w:val="24"/>
                          <w:szCs w:val="24"/>
                        </w:rPr>
                      </w:pPr>
                      <w:bookmarkStart w:id="38" w:name="_Toc186587915"/>
                      <w:r w:rsidRPr="00907068">
                        <w:rPr>
                          <w:rFonts w:ascii="Times New Roman" w:hAnsi="Times New Roman" w:cs="Times New Roman"/>
                          <w:i/>
                          <w:iCs/>
                          <w:noProof/>
                          <w:color w:val="auto"/>
                          <w:sz w:val="24"/>
                          <w:szCs w:val="24"/>
                        </w:rPr>
                        <w:t xml:space="preserve">Tableau </w:t>
                      </w:r>
                      <w:r w:rsidRPr="00907068">
                        <w:rPr>
                          <w:rFonts w:ascii="Times New Roman" w:hAnsi="Times New Roman" w:cs="Times New Roman"/>
                          <w:i/>
                          <w:iCs/>
                          <w:noProof/>
                          <w:color w:val="auto"/>
                          <w:sz w:val="24"/>
                          <w:szCs w:val="24"/>
                        </w:rPr>
                        <w:fldChar w:fldCharType="begin"/>
                      </w:r>
                      <w:r w:rsidRPr="00907068">
                        <w:rPr>
                          <w:rFonts w:ascii="Times New Roman" w:hAnsi="Times New Roman" w:cs="Times New Roman"/>
                          <w:i/>
                          <w:iCs/>
                          <w:noProof/>
                          <w:color w:val="auto"/>
                          <w:sz w:val="24"/>
                          <w:szCs w:val="24"/>
                        </w:rPr>
                        <w:instrText xml:space="preserve"> SEQ Tableau \* ARABIC </w:instrText>
                      </w:r>
                      <w:r w:rsidRPr="00907068">
                        <w:rPr>
                          <w:rFonts w:ascii="Times New Roman" w:hAnsi="Times New Roman" w:cs="Times New Roman"/>
                          <w:i/>
                          <w:iCs/>
                          <w:noProof/>
                          <w:color w:val="auto"/>
                          <w:sz w:val="24"/>
                          <w:szCs w:val="24"/>
                        </w:rPr>
                        <w:fldChar w:fldCharType="separate"/>
                      </w:r>
                      <w:r w:rsidR="00A94524">
                        <w:rPr>
                          <w:rFonts w:ascii="Times New Roman" w:hAnsi="Times New Roman" w:cs="Times New Roman"/>
                          <w:i/>
                          <w:iCs/>
                          <w:noProof/>
                          <w:color w:val="auto"/>
                          <w:sz w:val="24"/>
                          <w:szCs w:val="24"/>
                        </w:rPr>
                        <w:t>7</w:t>
                      </w:r>
                      <w:r w:rsidRPr="00907068">
                        <w:rPr>
                          <w:rFonts w:ascii="Times New Roman" w:hAnsi="Times New Roman" w:cs="Times New Roman"/>
                          <w:i/>
                          <w:iCs/>
                          <w:noProof/>
                          <w:color w:val="auto"/>
                          <w:sz w:val="24"/>
                          <w:szCs w:val="24"/>
                        </w:rPr>
                        <w:fldChar w:fldCharType="end"/>
                      </w:r>
                      <w:r w:rsidRPr="00907068">
                        <w:rPr>
                          <w:rFonts w:ascii="Times New Roman" w:hAnsi="Times New Roman" w:cs="Times New Roman"/>
                          <w:i/>
                          <w:iCs/>
                          <w:noProof/>
                          <w:color w:val="auto"/>
                          <w:sz w:val="24"/>
                          <w:szCs w:val="24"/>
                        </w:rPr>
                        <w:t>: Test de pesaran et al</w:t>
                      </w:r>
                      <w:bookmarkEnd w:id="38"/>
                    </w:p>
                  </w:txbxContent>
                </v:textbox>
                <w10:wrap type="topAndBottom"/>
              </v:shape>
            </w:pict>
          </mc:Fallback>
        </mc:AlternateContent>
      </w:r>
    </w:p>
    <w:p w14:paraId="1C8081C4" w14:textId="0DC23B15" w:rsidR="00907068" w:rsidRDefault="00907068" w:rsidP="00907068">
      <w:pPr>
        <w:spacing w:line="360" w:lineRule="auto"/>
        <w:jc w:val="both"/>
        <w:rPr>
          <w:rFonts w:ascii="Times New Roman" w:hAnsi="Times New Roman" w:cs="Times New Roman"/>
          <w:i/>
          <w:iCs/>
          <w:sz w:val="24"/>
          <w:szCs w:val="24"/>
        </w:rPr>
      </w:pPr>
      <w:r w:rsidRPr="00B00258">
        <w:rPr>
          <w:rFonts w:ascii="Times New Roman" w:hAnsi="Times New Roman" w:cs="Times New Roman"/>
          <w:i/>
          <w:iCs/>
          <w:sz w:val="24"/>
          <w:szCs w:val="24"/>
        </w:rPr>
        <w:t>Source : Nos calculs à partir des données de la Banque Mondiale</w:t>
      </w:r>
    </w:p>
    <w:p w14:paraId="3748A5A8" w14:textId="7907DC38" w:rsidR="00907068" w:rsidRPr="00907068" w:rsidRDefault="00907068" w:rsidP="00907068">
      <w:pPr>
        <w:spacing w:line="360" w:lineRule="auto"/>
        <w:jc w:val="both"/>
        <w:rPr>
          <w:rFonts w:ascii="Times New Roman" w:hAnsi="Times New Roman" w:cs="Times New Roman"/>
          <w:i/>
          <w:iCs/>
          <w:sz w:val="24"/>
          <w:szCs w:val="24"/>
        </w:rPr>
      </w:pPr>
      <w:r w:rsidRPr="001C4387">
        <w:rPr>
          <w:rFonts w:ascii="Times New Roman" w:hAnsi="Times New Roman" w:cs="Times New Roman"/>
          <w:noProof/>
          <w:sz w:val="24"/>
          <w:szCs w:val="24"/>
        </w:rPr>
        <w:t>parviennent à expliquer environ 91% de la variabilité du taux de croissance du Pib ; avec</w:t>
      </w:r>
    </w:p>
    <w:p w14:paraId="3671A111" w14:textId="545A54F3" w:rsidR="00907068" w:rsidRDefault="00907068"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significativité globale du modele et un nombre important de variables explicatives significatives.</w:t>
      </w:r>
    </w:p>
    <w:p w14:paraId="40FC6545" w14:textId="0A52B78B" w:rsidR="00643B9A" w:rsidRPr="001C4387" w:rsidRDefault="00643B9A" w:rsidP="00907068">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697152" behindDoc="0" locked="0" layoutInCell="1" allowOverlap="1" wp14:anchorId="47CA8162" wp14:editId="05213132">
                <wp:simplePos x="0" y="0"/>
                <wp:positionH relativeFrom="column">
                  <wp:posOffset>6988798</wp:posOffset>
                </wp:positionH>
                <wp:positionV relativeFrom="paragraph">
                  <wp:posOffset>2325242</wp:posOffset>
                </wp:positionV>
                <wp:extent cx="360" cy="360"/>
                <wp:effectExtent l="38100" t="38100" r="38100" b="38100"/>
                <wp:wrapNone/>
                <wp:docPr id="1061281705" name="Encre 2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D0D1CB3" id="Encre 20" o:spid="_x0000_s1026" type="#_x0000_t75" style="position:absolute;margin-left:549.8pt;margin-top:182.6pt;width:1.05pt;height:1.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CfGlrsBAABfBAAAEAAAAGRycy9pbmsvaW5rMS54bWy0&#10;k0Fv2yAUx++T9h0QO8cGnC2JVaenRqq0SdXaSdvRtWmMaiACHCffvs+YEFdNd2ovCB68P+/9+HN1&#10;fZAt2nNjhVYFpgnBiKtK10JtC/znYTNbYmRdqeqy1YoX+Mgtvl5//XIl1LNscxgRKCg7zGRb4Ma5&#10;XZ6mfd8nfZZos00ZIVl6q55//cTrkFXzJ6GEgyvtKVRp5fjBDWK5qAtcuQOJ50H7Xnem4nF7iJjq&#10;fMKZsuIbbWTpomJTKsVbpEoJdf/FyB13MBFwz5YbjKSAhmcsofPFfHmzgkB5KPBk3UGJFiqROL2s&#10;+e8TNDdvNYeyMrb4scAolFTz/VBT6pnn7/d+Z/SOGyf4GfMIJWwcUTWuPZ8RlOFWt93wNhjty7YD&#10;ZJQQsEW4m6YXgLzVAzYfqgdc3tWbFvcaTWhvyiFAi5Y6Pa0TkoPR5S56zFkQHsL3zvjvwAibzyib&#10;ZfSBLHO2yufLhGV08hTBxSfNR9PZJuo9mrNf/U6kNnbWi9o1ETpJSPY9Up8yv5TbcLFt3H+TQ+M+&#10;O3rnwk/0dkKhk9/8qcDf/GdEPnMM+FYIoohRSlevjBilgfD6BQAA//8DAFBLAwQUAAYACAAAACEA&#10;qiUNBt4AAAANAQAADwAAAGRycy9kb3ducmV2LnhtbEyPwU6EMBCG7ya+QzMm3twWUNZFysaY6NGE&#10;1cRrobOA0ilpuwv79paTHv+ZL/98U+4XM7IzOj9YkpBsBDCk1uqBOgmfH693j8B8UKTVaAklXNDD&#10;vrq+KlWh7Uw1ng+hY7GEfKEk9CFMBee+7dEov7ETUtwdrTMqxOg6rp2aY7kZeSpEzo0aKF7o1YQv&#10;PbY/h5OR4PCLN+/f6b1/m4/mktd1yPwi5e3N8vwELOAS/mBY9aM6VNGpsSfSno0xi90uj6yELH9I&#10;ga1IIpItsGYdbTPgVcn/f1H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HAnxpa7AQAAXwQAABAAAAAAAAAAAAAAAAAA0wMAAGRycy9pbmsvaW5rMS54&#10;bWxQSwECLQAUAAYACAAAACEAqiUNBt4AAAANAQAADwAAAAAAAAAAAAAAAAC8BQAAZHJzL2Rvd25y&#10;ZXYueG1sUEsBAi0AFAAGAAgAAAAhAHkYvJ2/AAAAIQEAABkAAAAAAAAAAAAAAAAAxwYAAGRycy9f&#10;cmVscy9lMm9Eb2MueG1sLnJlbHNQSwUGAAAAAAYABgB4AQAAvQcAAAAA&#10;">
                <v:imagedata r:id="rId27" o:title=""/>
              </v:shape>
            </w:pict>
          </mc:Fallback>
        </mc:AlternateContent>
      </w:r>
      <w:r w:rsidRPr="001C4387">
        <w:rPr>
          <w:rFonts w:ascii="Times New Roman" w:hAnsi="Times New Roman" w:cs="Times New Roman"/>
          <w:noProof/>
          <w:sz w:val="24"/>
          <w:szCs w:val="24"/>
        </w:rPr>
        <mc:AlternateContent>
          <mc:Choice Requires="wpi">
            <w:drawing>
              <wp:anchor distT="0" distB="0" distL="114300" distR="114300" simplePos="0" relativeHeight="251696128" behindDoc="0" locked="0" layoutInCell="1" allowOverlap="1" wp14:anchorId="03ADAD09" wp14:editId="6E6AA1C9">
                <wp:simplePos x="0" y="0"/>
                <wp:positionH relativeFrom="column">
                  <wp:posOffset>6985558</wp:posOffset>
                </wp:positionH>
                <wp:positionV relativeFrom="paragraph">
                  <wp:posOffset>1932197</wp:posOffset>
                </wp:positionV>
                <wp:extent cx="360" cy="360"/>
                <wp:effectExtent l="38100" t="38100" r="38100" b="38100"/>
                <wp:wrapNone/>
                <wp:docPr id="1848030063" name="Encre 19"/>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6C05D529" id="Encre 19" o:spid="_x0000_s1026" type="#_x0000_t75" style="position:absolute;margin-left:549.55pt;margin-top:151.65pt;width:1.05pt;height: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wV3f7sBAABeBAAAEAAAAGRycy9pbmsvaW5rMS54bWy0&#10;k01v4yAQhu+V9j8g9hwbf7R2rTo9baRKXalqU2n36No0RjUQAY6Tf79jTIirpj11LwgG5mXm4eXm&#10;ds87tKNKMylKHAUEIypq2TCxKfHzerXIMdKmEk3VSUFLfKAa3y5/XNww8ca7AkYECkKPM96VuDVm&#10;W4ThMAzBkARSbcKYkCS8E2+/7/HSZTX0lQlm4Ep9DNVSGLo3o1jBmhLXZk/8edB+kr2qqd8eI6o+&#10;nTCqqulKKl4Zr9hWQtAOiYpD3X8wMoctTBjcs6EKI86g4UUcRGmW5r+uIVDtSzxb91Cihko4Ds9r&#10;/v0PmquPmmNZSZxdZRi5khq6G2sKLfPi894flNxSZRg9YZ6guI0Dqqe15TOBUlTLrh/fBqNd1fWA&#10;LCIEbOHujsIzQD7qAZtv1QMun+rNi3uPxrU35+CgeUsdn9YwTsHofOs9ZjQIj+Eno+x3iEmcLqJ4&#10;kURrkhfxdZHmAcni2VM4Fx81X1SvW6/3ok5+tTue2tTZwBrTeugkIMmlpz5nfi63pWzTmi+TXeM2&#10;23vnzE+0dkKuk0f6WuKf9jMimzkFbCsEEXSV5ek7H3plALz8BwAA//8DAFBLAwQUAAYACAAAACEA&#10;/UEKFt4AAAANAQAADwAAAGRycy9kb3ducmV2LnhtbEyPwU7DMAyG70i8Q2QkbixpOyZWmk4ICY5I&#10;3ZC4po3XdmucKsnW7u1JT3D87U+/Pxe72Qzsis73liQkKwEMqbG6p1bC9+Hj6QWYD4q0GiyhhBt6&#10;2JX3d4XKtZ2owus+tCyWkM+VhC6EMefcNx0a5Vd2RIq7o3VGhRhdy7VTUyw3A0+F2HCjeooXOjXi&#10;e4fNeX8xEhz+8PrrlK7953Q0t01VhczPUj4+zG+vwALO4Q+GRT+qQxmdansh7dkQs9huk8hKyESW&#10;AVuQRCQpsHoZPa+BlwX//0X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FMFd3+7AQAAXgQAABAAAAAAAAAAAAAAAAAA0wMAAGRycy9pbmsvaW5rMS54&#10;bWxQSwECLQAUAAYACAAAACEA/UEKFt4AAAANAQAADwAAAAAAAAAAAAAAAAC8BQAAZHJzL2Rvd25y&#10;ZXYueG1sUEsBAi0AFAAGAAgAAAAhAHkYvJ2/AAAAIQEAABkAAAAAAAAAAAAAAAAAxwYAAGRycy9f&#10;cmVscy9lMm9Eb2MueG1sLnJlbHNQSwUGAAAAAAYABgB4AQAAvQcAAAAA&#10;">
                <v:imagedata r:id="rId27" o:title=""/>
              </v:shape>
            </w:pict>
          </mc:Fallback>
        </mc:AlternateContent>
      </w:r>
      <w:r w:rsidR="006D61B2" w:rsidRPr="001C4387">
        <w:rPr>
          <w:rFonts w:ascii="Times New Roman" w:hAnsi="Times New Roman" w:cs="Times New Roman"/>
          <w:noProof/>
          <w:sz w:val="24"/>
          <w:szCs w:val="24"/>
        </w:rPr>
        <w:t>Des lors il est important de vérifier si la composante de long terme a un sens économique ; cela passe donc par la réalisation du test de cointégration</w:t>
      </w:r>
      <w:r w:rsidRPr="001C4387">
        <w:rPr>
          <w:rFonts w:ascii="Times New Roman" w:hAnsi="Times New Roman" w:cs="Times New Roman"/>
          <w:noProof/>
          <w:sz w:val="24"/>
          <w:szCs w:val="24"/>
        </w:rPr>
        <w:t xml:space="preserve"> de pésaran et Shin (2001).</w:t>
      </w:r>
    </w:p>
    <w:p w14:paraId="12B54681" w14:textId="6F7A46D6" w:rsidR="00B46482" w:rsidRPr="001C4387" w:rsidRDefault="00643B9A"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resultat du test de pésaran et Shin (2001) accredite donc au seuil de 5% l’existence d’un mécanisme de rappel entre les séries considérées ; et donc l’interpétation de la relation de long terme a un sens.</w:t>
      </w:r>
    </w:p>
    <w:p w14:paraId="058B0772" w14:textId="5E90A659" w:rsidR="00643B9A" w:rsidRPr="001C4387" w:rsidRDefault="00643B9A"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modele retenu peut donc s’écrire sous la forme suivante :</w:t>
      </w:r>
    </w:p>
    <w:p w14:paraId="430E9E12" w14:textId="079F2EE9" w:rsidR="00F910DF" w:rsidRPr="001C4387" w:rsidRDefault="00F910DF" w:rsidP="001C4387">
      <w:pPr>
        <w:spacing w:line="360" w:lineRule="auto"/>
        <w:ind w:left="-284"/>
        <w:rPr>
          <w:rFonts w:ascii="Times New Roman" w:hAnsi="Times New Roman" w:cs="Times New Roman"/>
          <w:noProof/>
          <w:sz w:val="24"/>
          <w:szCs w:val="24"/>
        </w:rPr>
      </w:pPr>
      <m:oMath>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0</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1</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t-1</m:t>
            </m:r>
          </m:sub>
        </m:sSub>
        <m:r>
          <w:rPr>
            <w:rFonts w:ascii="Cambria Math" w:hAnsi="Cambria Math" w:cs="Times New Roman"/>
            <w:noProof/>
            <w:sz w:val="24"/>
            <w:szCs w:val="24"/>
          </w:rPr>
          <m:t>+</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3</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b</m:t>
                </m:r>
              </m:e>
              <m:sub>
                <m:r>
                  <w:rPr>
                    <w:rFonts w:ascii="Cambria Math" w:hAnsi="Cambria Math" w:cs="Times New Roman"/>
                    <w:noProof/>
                    <w:sz w:val="24"/>
                    <w:szCs w:val="24"/>
                  </w:rPr>
                  <m:t>i</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DCF</m:t>
                </m:r>
              </m:e>
              <m:sub>
                <m:r>
                  <w:rPr>
                    <w:rFonts w:ascii="Cambria Math" w:hAnsi="Cambria Math" w:cs="Times New Roman"/>
                    <w:noProof/>
                    <w:sz w:val="24"/>
                    <w:szCs w:val="24"/>
                  </w:rPr>
                  <m:t>t-i</m:t>
                </m:r>
              </m:sub>
            </m:sSub>
          </m:e>
        </m:nary>
      </m:oMath>
      <w:r w:rsidRPr="001C4387">
        <w:rPr>
          <w:rFonts w:ascii="Times New Roman" w:hAnsi="Times New Roman" w:cs="Times New Roman"/>
          <w:noProof/>
          <w:sz w:val="24"/>
          <w:szCs w:val="24"/>
        </w:rPr>
        <w:t xml:space="preserve"> +</w:t>
      </w:r>
      <m:oMath>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3</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c</m:t>
                </m:r>
              </m:e>
              <m:sub>
                <m:r>
                  <w:rPr>
                    <w:rFonts w:ascii="Cambria Math" w:hAnsi="Cambria Math" w:cs="Times New Roman"/>
                    <w:noProof/>
                    <w:sz w:val="24"/>
                    <w:szCs w:val="24"/>
                  </w:rPr>
                  <m:t>i</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FBCF</m:t>
                </m:r>
              </m:e>
              <m:sub>
                <m:r>
                  <w:rPr>
                    <w:rFonts w:ascii="Cambria Math" w:hAnsi="Cambria Math" w:cs="Times New Roman"/>
                    <w:noProof/>
                    <w:sz w:val="24"/>
                    <w:szCs w:val="24"/>
                  </w:rPr>
                  <m:t>t-i</m:t>
                </m:r>
              </m:sub>
            </m:sSub>
          </m:e>
        </m:nary>
      </m:oMath>
      <w:r w:rsidRPr="001C4387">
        <w:rPr>
          <w:rFonts w:ascii="Times New Roman" w:hAnsi="Times New Roman" w:cs="Times New Roman"/>
          <w:noProof/>
          <w:sz w:val="24"/>
          <w:szCs w:val="24"/>
        </w:rPr>
        <w:t xml:space="preserve">  </w:t>
      </w:r>
      <w:r w:rsidR="00057573" w:rsidRPr="001C4387">
        <w:rPr>
          <w:rFonts w:ascii="Times New Roman" w:hAnsi="Times New Roman" w:cs="Times New Roman"/>
          <w:noProof/>
          <w:sz w:val="24"/>
          <w:szCs w:val="24"/>
        </w:rPr>
        <w:t xml:space="preserve">+ </w:t>
      </w:r>
      <m:oMath>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3</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d</m:t>
                </m:r>
              </m:e>
              <m:sub>
                <m:r>
                  <w:rPr>
                    <w:rFonts w:ascii="Cambria Math" w:hAnsi="Cambria Math" w:cs="Times New Roman"/>
                    <w:noProof/>
                    <w:sz w:val="24"/>
                    <w:szCs w:val="24"/>
                  </w:rPr>
                  <m:t>i</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G</m:t>
                </m:r>
              </m:e>
              <m:sub>
                <m:r>
                  <w:rPr>
                    <w:rFonts w:ascii="Cambria Math" w:hAnsi="Cambria Math" w:cs="Times New Roman"/>
                    <w:noProof/>
                    <w:sz w:val="24"/>
                    <w:szCs w:val="24"/>
                  </w:rPr>
                  <m:t>t-i</m:t>
                </m:r>
              </m:sub>
            </m:sSub>
          </m:e>
        </m:nary>
      </m:oMath>
      <w:r w:rsidR="00057573" w:rsidRPr="001C4387">
        <w:rPr>
          <w:rFonts w:ascii="Times New Roman" w:hAnsi="Times New Roman" w:cs="Times New Roman"/>
          <w:noProof/>
          <w:sz w:val="24"/>
          <w:szCs w:val="24"/>
        </w:rPr>
        <w:t xml:space="preserve">  + </w:t>
      </w:r>
      <m:oMath>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1</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e</m:t>
                </m:r>
              </m:e>
              <m:sub>
                <m:r>
                  <w:rPr>
                    <w:rFonts w:ascii="Cambria Math" w:hAnsi="Cambria Math" w:cs="Times New Roman"/>
                    <w:noProof/>
                    <w:sz w:val="24"/>
                    <w:szCs w:val="24"/>
                  </w:rPr>
                  <m:t>i</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t-i</m:t>
                </m:r>
              </m:sub>
            </m:sSub>
          </m:e>
        </m:nary>
      </m:oMath>
      <w:r w:rsidR="00057573" w:rsidRPr="001C4387">
        <w:rPr>
          <w:rFonts w:ascii="Times New Roman" w:hAnsi="Times New Roman" w:cs="Times New Roman"/>
          <w:noProof/>
          <w:sz w:val="24"/>
          <w:szCs w:val="24"/>
        </w:rPr>
        <w:t xml:space="preserve">  +</w:t>
      </w:r>
      <m:oMath>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1</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f</m:t>
                </m:r>
              </m:e>
              <m:sub>
                <m:r>
                  <w:rPr>
                    <w:rFonts w:ascii="Cambria Math" w:hAnsi="Cambria Math" w:cs="Times New Roman"/>
                    <w:noProof/>
                    <w:sz w:val="24"/>
                    <w:szCs w:val="24"/>
                  </w:rPr>
                  <m:t>i</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t-i</m:t>
                </m:r>
              </m:sub>
            </m:sSub>
          </m:e>
        </m:nary>
      </m:oMath>
      <w:r w:rsidR="00057573" w:rsidRPr="001C4387">
        <w:rPr>
          <w:rFonts w:ascii="Times New Roman" w:hAnsi="Times New Roman" w:cs="Times New Roman"/>
          <w:noProof/>
          <w:sz w:val="24"/>
          <w:szCs w:val="24"/>
        </w:rPr>
        <w:t xml:space="preserve"> + </w:t>
      </w:r>
      <m:oMath>
        <m:sSub>
          <m:sSubPr>
            <m:ctrlPr>
              <w:rPr>
                <w:rFonts w:ascii="Cambria Math" w:hAnsi="Cambria Math" w:cs="Times New Roman"/>
                <w:i/>
                <w:noProof/>
                <w:sz w:val="24"/>
                <w:szCs w:val="24"/>
              </w:rPr>
            </m:ctrlPr>
          </m:sSubPr>
          <m:e>
            <m:r>
              <w:rPr>
                <w:rFonts w:ascii="Cambria Math" w:hAnsi="Cambria Math" w:cs="Times New Roman"/>
                <w:noProof/>
                <w:sz w:val="24"/>
                <w:szCs w:val="24"/>
              </w:rPr>
              <m:t>g</m:t>
            </m:r>
          </m:e>
          <m:sub>
            <m:r>
              <w:rPr>
                <w:rFonts w:ascii="Cambria Math" w:hAnsi="Cambria Math" w:cs="Times New Roman"/>
                <w:noProof/>
                <w:sz w:val="24"/>
                <w:szCs w:val="24"/>
              </w:rPr>
              <m:t>1</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t-1</m:t>
            </m:r>
          </m:sub>
        </m:sSub>
      </m:oMath>
      <w:r w:rsidR="00057573" w:rsidRPr="001C4387">
        <w:rPr>
          <w:rFonts w:ascii="Times New Roman" w:hAnsi="Times New Roman" w:cs="Times New Roman"/>
          <w:noProof/>
          <w:sz w:val="24"/>
          <w:szCs w:val="24"/>
        </w:rPr>
        <w:t xml:space="preserve"> + </w:t>
      </w:r>
      <m:oMath>
        <m:sSub>
          <m:sSubPr>
            <m:ctrlPr>
              <w:rPr>
                <w:rFonts w:ascii="Cambria Math" w:hAnsi="Cambria Math" w:cs="Times New Roman"/>
                <w:i/>
                <w:noProof/>
                <w:sz w:val="24"/>
                <w:szCs w:val="24"/>
              </w:rPr>
            </m:ctrlPr>
          </m:sSubPr>
          <m:e>
            <m:r>
              <w:rPr>
                <w:rFonts w:ascii="Cambria Math" w:hAnsi="Cambria Math" w:cs="Times New Roman"/>
                <w:noProof/>
                <w:sz w:val="24"/>
                <w:szCs w:val="24"/>
              </w:rPr>
              <m:t>h</m:t>
            </m:r>
          </m:e>
          <m:sub>
            <m:r>
              <w:rPr>
                <w:rFonts w:ascii="Cambria Math" w:hAnsi="Cambria Math" w:cs="Times New Roman"/>
                <w:noProof/>
                <w:sz w:val="24"/>
                <w:szCs w:val="24"/>
              </w:rPr>
              <m:t>1</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DCF</m:t>
            </m:r>
          </m:e>
          <m:sub>
            <m:r>
              <w:rPr>
                <w:rFonts w:ascii="Cambria Math" w:hAnsi="Cambria Math" w:cs="Times New Roman"/>
                <w:noProof/>
                <w:sz w:val="24"/>
                <w:szCs w:val="24"/>
              </w:rPr>
              <m:t>t-1</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1</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FBCF</m:t>
            </m:r>
          </m:e>
          <m:sub>
            <m:r>
              <w:rPr>
                <w:rFonts w:ascii="Cambria Math" w:hAnsi="Cambria Math" w:cs="Times New Roman"/>
                <w:noProof/>
                <w:sz w:val="24"/>
                <w:szCs w:val="24"/>
              </w:rPr>
              <m:t>t-1</m:t>
            </m:r>
          </m:sub>
        </m:sSub>
      </m:oMath>
      <w:r w:rsidR="00057573" w:rsidRPr="001C4387">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j</m:t>
            </m:r>
          </m:e>
          <m:sub>
            <m:r>
              <w:rPr>
                <w:rFonts w:ascii="Cambria Math" w:hAnsi="Cambria Math" w:cs="Times New Roman"/>
                <w:noProof/>
                <w:sz w:val="24"/>
                <w:szCs w:val="24"/>
              </w:rPr>
              <m:t>1</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t-1</m:t>
            </m:r>
          </m:sub>
        </m:sSub>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1</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t-1</m:t>
            </m:r>
          </m:sub>
        </m:sSub>
      </m:oMath>
      <w:r w:rsidR="00057573" w:rsidRPr="001C4387">
        <w:rPr>
          <w:rFonts w:ascii="Times New Roman" w:hAnsi="Times New Roman" w:cs="Times New Roman"/>
          <w:noProof/>
          <w:sz w:val="24"/>
          <w:szCs w:val="24"/>
        </w:rPr>
        <w:t>.</w:t>
      </w:r>
    </w:p>
    <w:p w14:paraId="745C4B61" w14:textId="139C83E9" w:rsidR="00B46482" w:rsidRPr="001C4387" w:rsidRDefault="00A97008"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Rappellons que ce qui nous intéresse ici n’est pas l’estimation des coefficients car ces derniers sont biaisés du fait que certaines variables figurant en explicatives sont sont endogenes ce qui rend donc l’estimation de ces coeicients biaisés ; il s’agit donc simplement ici de postuler la relation comportementale qui existe entre ces variables pour le pays considéré.</w:t>
      </w:r>
    </w:p>
    <w:p w14:paraId="13333A8A" w14:textId="2D04FFDD" w:rsidR="00B46482" w:rsidRPr="001C4387" w:rsidRDefault="00A97008" w:rsidP="005E1793">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 xml:space="preserve">Cette equation nous aidera par la suite à postuler une relation comportementale pour la modelisation des equations estimées dans leurs ensemble (équations simultanées). </w:t>
      </w:r>
    </w:p>
    <w:p w14:paraId="5112E5AA" w14:textId="28670250" w:rsidR="0041078D" w:rsidRPr="000E253E" w:rsidRDefault="000E253E" w:rsidP="000E253E">
      <w:pPr>
        <w:pStyle w:val="Titre3"/>
      </w:pPr>
      <w:bookmarkStart w:id="39" w:name="_Toc186587878"/>
      <w:r>
        <w:t xml:space="preserve">3.5.3. </w:t>
      </w:r>
      <w:r w:rsidR="0041078D" w:rsidRPr="000E253E">
        <w:t xml:space="preserve">Estimation de l’équation 2 </w:t>
      </w:r>
      <w:r w:rsidR="0041078D" w:rsidRPr="007C655E">
        <w:rPr>
          <w:i/>
          <w:iCs/>
        </w:rPr>
        <w:t xml:space="preserve">: C= f (taux_croiss_Pib, Ir, </w:t>
      </w:r>
      <w:r w:rsidR="004140DD" w:rsidRPr="007C655E">
        <w:rPr>
          <w:i/>
          <w:iCs/>
        </w:rPr>
        <w:t>Taux_inlation</w:t>
      </w:r>
      <w:r w:rsidR="0041078D" w:rsidRPr="007C655E">
        <w:rPr>
          <w:i/>
          <w:iCs/>
        </w:rPr>
        <w:t>)</w:t>
      </w:r>
      <w:bookmarkEnd w:id="39"/>
    </w:p>
    <w:p w14:paraId="203CDCC1" w14:textId="5B56E748" w:rsidR="0041078D" w:rsidRPr="001C4387" w:rsidRDefault="0041078D" w:rsidP="001C4387">
      <w:pPr>
        <w:spacing w:line="360" w:lineRule="auto"/>
        <w:rPr>
          <w:rFonts w:ascii="Times New Roman" w:hAnsi="Times New Roman" w:cs="Times New Roman"/>
          <w:sz w:val="24"/>
          <w:szCs w:val="24"/>
        </w:rPr>
      </w:pPr>
      <w:r w:rsidRPr="001C4387">
        <w:rPr>
          <w:rFonts w:ascii="Times New Roman" w:hAnsi="Times New Roman" w:cs="Times New Roman"/>
          <w:sz w:val="24"/>
          <w:szCs w:val="24"/>
        </w:rPr>
        <w:lastRenderedPageBreak/>
        <w:t>Cette fonction indique que la consommation est influencée par la santé de l'économie (taux de croissance du PIB), le coût du financement (taux d'intérêt) et le niveau des prix (taux d'inflation). Une augmentation du taux de croissance du PIB, par exemple, pourrait stimuler la consommation, tandis qu'un taux d'intérêt élevé ou une inflation excessive pourrait la freiner.</w:t>
      </w:r>
    </w:p>
    <w:p w14:paraId="59ED96FA" w14:textId="77777777" w:rsidR="0041078D" w:rsidRDefault="0041078D"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L’analyse de stationnarité de chacune des séries </w:t>
      </w:r>
      <w:proofErr w:type="spellStart"/>
      <w:r w:rsidRPr="001C4387">
        <w:rPr>
          <w:rFonts w:ascii="Times New Roman" w:hAnsi="Times New Roman" w:cs="Times New Roman"/>
          <w:sz w:val="24"/>
          <w:szCs w:val="24"/>
        </w:rPr>
        <w:t>a</w:t>
      </w:r>
      <w:proofErr w:type="spellEnd"/>
      <w:r w:rsidRPr="001C4387">
        <w:rPr>
          <w:rFonts w:ascii="Times New Roman" w:hAnsi="Times New Roman" w:cs="Times New Roman"/>
          <w:sz w:val="24"/>
          <w:szCs w:val="24"/>
        </w:rPr>
        <w:t xml:space="preserve"> montrer que les chroniques Consommation, et taux d’intérêt </w:t>
      </w:r>
      <w:proofErr w:type="gramStart"/>
      <w:r w:rsidRPr="001C4387">
        <w:rPr>
          <w:rFonts w:ascii="Times New Roman" w:hAnsi="Times New Roman" w:cs="Times New Roman"/>
          <w:sz w:val="24"/>
          <w:szCs w:val="24"/>
        </w:rPr>
        <w:t>réel  sont</w:t>
      </w:r>
      <w:proofErr w:type="gramEnd"/>
      <w:r w:rsidRPr="001C4387">
        <w:rPr>
          <w:rFonts w:ascii="Times New Roman" w:hAnsi="Times New Roman" w:cs="Times New Roman"/>
          <w:sz w:val="24"/>
          <w:szCs w:val="24"/>
        </w:rPr>
        <w:t xml:space="preserve"> toutes intégrées à l’ordre 1 c’est-à-dire I(1) ; tandis que les série taux d’accroissement du Pib et taux d’inflation sont stationnaires c’est-à-dire I(0). Il en découle donc que la spécification ARDL est justifiée sur ces processus.</w:t>
      </w:r>
    </w:p>
    <w:p w14:paraId="1DF1BB8A" w14:textId="4B061B55" w:rsidR="00907068" w:rsidRPr="001C4387" w:rsidRDefault="00907068" w:rsidP="005E1793">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1C4387">
        <w:rPr>
          <w:rFonts w:ascii="Times New Roman" w:hAnsi="Times New Roman" w:cs="Times New Roman"/>
          <w:sz w:val="24"/>
          <w:szCs w:val="24"/>
        </w:rPr>
        <w:t>a détermination du retard optimal est donnée par la lecture du tableau suivant :</w:t>
      </w:r>
    </w:p>
    <w:p w14:paraId="63DD80D0" w14:textId="529C7FD7" w:rsidR="0041078D" w:rsidRPr="001C4387" w:rsidRDefault="00907068" w:rsidP="001C438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9072" behindDoc="0" locked="0" layoutInCell="1" allowOverlap="1" wp14:anchorId="259873AD" wp14:editId="3DBE5B86">
                <wp:simplePos x="0" y="0"/>
                <wp:positionH relativeFrom="column">
                  <wp:posOffset>0</wp:posOffset>
                </wp:positionH>
                <wp:positionV relativeFrom="paragraph">
                  <wp:posOffset>20955</wp:posOffset>
                </wp:positionV>
                <wp:extent cx="5760720" cy="457200"/>
                <wp:effectExtent l="0" t="0" r="0" b="0"/>
                <wp:wrapTopAndBottom/>
                <wp:docPr id="336372073" name="Zone de texte 1"/>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5392546C" w14:textId="18CF6CDD" w:rsidR="00907068" w:rsidRPr="00907068" w:rsidRDefault="00907068" w:rsidP="00907068">
                            <w:pPr>
                              <w:pStyle w:val="Lgende"/>
                              <w:rPr>
                                <w:rFonts w:ascii="Times New Roman" w:hAnsi="Times New Roman" w:cs="Times New Roman"/>
                                <w:i/>
                                <w:iCs/>
                                <w:color w:val="auto"/>
                                <w:sz w:val="24"/>
                                <w:szCs w:val="24"/>
                              </w:rPr>
                            </w:pPr>
                            <w:bookmarkStart w:id="40" w:name="_Toc186587916"/>
                            <w:r w:rsidRPr="00907068">
                              <w:rPr>
                                <w:rFonts w:ascii="Times New Roman" w:hAnsi="Times New Roman" w:cs="Times New Roman"/>
                                <w:i/>
                                <w:iCs/>
                                <w:color w:val="auto"/>
                                <w:sz w:val="24"/>
                                <w:szCs w:val="24"/>
                              </w:rPr>
                              <w:t xml:space="preserve">Tableau </w:t>
                            </w:r>
                            <w:r w:rsidRPr="00907068">
                              <w:rPr>
                                <w:rFonts w:ascii="Times New Roman" w:hAnsi="Times New Roman" w:cs="Times New Roman"/>
                                <w:i/>
                                <w:iCs/>
                                <w:color w:val="auto"/>
                                <w:sz w:val="24"/>
                                <w:szCs w:val="24"/>
                              </w:rPr>
                              <w:fldChar w:fldCharType="begin"/>
                            </w:r>
                            <w:r w:rsidRPr="00907068">
                              <w:rPr>
                                <w:rFonts w:ascii="Times New Roman" w:hAnsi="Times New Roman" w:cs="Times New Roman"/>
                                <w:i/>
                                <w:iCs/>
                                <w:color w:val="auto"/>
                                <w:sz w:val="24"/>
                                <w:szCs w:val="24"/>
                              </w:rPr>
                              <w:instrText xml:space="preserve"> SEQ Tableau \* ARABIC </w:instrText>
                            </w:r>
                            <w:r w:rsidRPr="00907068">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8</w:t>
                            </w:r>
                            <w:r w:rsidRPr="00907068">
                              <w:rPr>
                                <w:rFonts w:ascii="Times New Roman" w:hAnsi="Times New Roman" w:cs="Times New Roman"/>
                                <w:i/>
                                <w:iCs/>
                                <w:color w:val="auto"/>
                                <w:sz w:val="24"/>
                                <w:szCs w:val="24"/>
                              </w:rPr>
                              <w:fldChar w:fldCharType="end"/>
                            </w:r>
                            <w:r w:rsidRPr="00907068">
                              <w:rPr>
                                <w:rFonts w:ascii="Times New Roman" w:hAnsi="Times New Roman" w:cs="Times New Roman"/>
                                <w:i/>
                                <w:iCs/>
                                <w:color w:val="auto"/>
                                <w:sz w:val="24"/>
                                <w:szCs w:val="24"/>
                              </w:rPr>
                              <w:t>: détermination du retard optimal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59873AD" id="_x0000_s1038" type="#_x0000_t202" style="position:absolute;left:0;text-align:left;margin-left:0;margin-top:1.65pt;width:453.6pt;height:36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6QHQIAAEMEAAAOAAAAZHJzL2Uyb0RvYy54bWysU8Fu2zAMvQ/YPwi6L06CtR2COEWWIsOA&#10;oC2QDj0rshQLkEWNUmJnXz9KjpOt22nYRaZFiuR7fJzfd41lR4XBgCv5ZDTmTDkJlXH7kn97WX/4&#10;xFmIwlXCglMlP6nA7xfv381bP1NTqMFWChklcWHW+pLXMfpZUQRZq0aEEXjlyKkBGxHpF/dFhaKl&#10;7I0tpuPxbdECVh5BqhDo9qF38kXOr7WS8UnroCKzJafeYj4xn7t0Fou5mO1R+NrIcxviH7pohHFU&#10;9JLqQUTBDmj+SNUYiRBAx5GEpgCtjVQZA6GZjN+g2dbCq4yFyAn+QlP4f2nl43Hrn5HF7jN0NMBE&#10;SOvDLNBlwtNpbNKXOmXkJwpPF9pUF5mky5u72/HdlFySfB9vyMy8FtfXHkP8oqBhySg50lgyW+K4&#10;CZEqUugQkooFsKZaG2vTT3KsLLKjoBG2tYkq9UgvfouyLsU6SK96d7oprlCSFbtdx0xFMKcDzh1U&#10;J4KP0CsjeLk2VHAjQnwWSFIgWCTv+ESHttCWHM4WZzXgj7/dp3iaEHk5a0laJQ/fDwIVZ/aro9kl&#10;HQ4GDsZuMNyhWQFBndDieJlNeoDRDqZGaF5J9ctUhVzCSapV8jiYq9gLnLZGquUyB5HavIgbt/Uy&#10;pR6IfeleBfrzWCIN9BEG0YnZm+n0sT3Ny0MEbfLoErE9i2e+Sal5PuetSqvw63+Ouu7+4icAAAD/&#10;/wMAUEsDBBQABgAIAAAAIQDfRU563AAAAAUBAAAPAAAAZHJzL2Rvd25yZXYueG1sTI/BTsMwEETv&#10;SPyDtUhcEHVIREvTbCpo4QaHlqrnbWySiHgd2U6T/j3mBMfRjGbeFOvJdOKsnW8tIzzMEhCaK6ta&#10;rhEOn2/3TyB8IFbUWdYIF+1hXV5fFZQrO/JOn/ehFrGEfU4ITQh9LqWvGm3Iz2yvOXpf1hkKUbpa&#10;KkdjLDedTJNkLg21HBca6vWm0dX3fjAI860bxh1v7raH13f66Ov0+HI5It7eTM8rEEFP4S8Mv/gR&#10;HcrIdLIDKy86hHgkIGQZiGguk0UK4oSweMxAloX8T1/+AAAA//8DAFBLAQItABQABgAIAAAAIQC2&#10;gziS/gAAAOEBAAATAAAAAAAAAAAAAAAAAAAAAABbQ29udGVudF9UeXBlc10ueG1sUEsBAi0AFAAG&#10;AAgAAAAhADj9If/WAAAAlAEAAAsAAAAAAAAAAAAAAAAALwEAAF9yZWxzLy5yZWxzUEsBAi0AFAAG&#10;AAgAAAAhAHyR3pAdAgAAQwQAAA4AAAAAAAAAAAAAAAAALgIAAGRycy9lMm9Eb2MueG1sUEsBAi0A&#10;FAAGAAgAAAAhAN9FTnrcAAAABQEAAA8AAAAAAAAAAAAAAAAAdwQAAGRycy9kb3ducmV2LnhtbFBL&#10;BQYAAAAABAAEAPMAAACABQAAAAA=&#10;" stroked="f">
                <v:textbox inset="0,0,0,0">
                  <w:txbxContent>
                    <w:p w14:paraId="5392546C" w14:textId="18CF6CDD" w:rsidR="00907068" w:rsidRPr="00907068" w:rsidRDefault="00907068" w:rsidP="00907068">
                      <w:pPr>
                        <w:pStyle w:val="Lgende"/>
                        <w:rPr>
                          <w:rFonts w:ascii="Times New Roman" w:hAnsi="Times New Roman" w:cs="Times New Roman"/>
                          <w:i/>
                          <w:iCs/>
                          <w:color w:val="auto"/>
                          <w:sz w:val="24"/>
                          <w:szCs w:val="24"/>
                        </w:rPr>
                      </w:pPr>
                      <w:bookmarkStart w:id="42" w:name="_Toc186587916"/>
                      <w:r w:rsidRPr="00907068">
                        <w:rPr>
                          <w:rFonts w:ascii="Times New Roman" w:hAnsi="Times New Roman" w:cs="Times New Roman"/>
                          <w:i/>
                          <w:iCs/>
                          <w:color w:val="auto"/>
                          <w:sz w:val="24"/>
                          <w:szCs w:val="24"/>
                        </w:rPr>
                        <w:t xml:space="preserve">Tableau </w:t>
                      </w:r>
                      <w:r w:rsidRPr="00907068">
                        <w:rPr>
                          <w:rFonts w:ascii="Times New Roman" w:hAnsi="Times New Roman" w:cs="Times New Roman"/>
                          <w:i/>
                          <w:iCs/>
                          <w:color w:val="auto"/>
                          <w:sz w:val="24"/>
                          <w:szCs w:val="24"/>
                        </w:rPr>
                        <w:fldChar w:fldCharType="begin"/>
                      </w:r>
                      <w:r w:rsidRPr="00907068">
                        <w:rPr>
                          <w:rFonts w:ascii="Times New Roman" w:hAnsi="Times New Roman" w:cs="Times New Roman"/>
                          <w:i/>
                          <w:iCs/>
                          <w:color w:val="auto"/>
                          <w:sz w:val="24"/>
                          <w:szCs w:val="24"/>
                        </w:rPr>
                        <w:instrText xml:space="preserve"> SEQ Tableau \* ARABIC </w:instrText>
                      </w:r>
                      <w:r w:rsidRPr="00907068">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8</w:t>
                      </w:r>
                      <w:r w:rsidRPr="00907068">
                        <w:rPr>
                          <w:rFonts w:ascii="Times New Roman" w:hAnsi="Times New Roman" w:cs="Times New Roman"/>
                          <w:i/>
                          <w:iCs/>
                          <w:color w:val="auto"/>
                          <w:sz w:val="24"/>
                          <w:szCs w:val="24"/>
                        </w:rPr>
                        <w:fldChar w:fldCharType="end"/>
                      </w:r>
                      <w:r w:rsidRPr="00907068">
                        <w:rPr>
                          <w:rFonts w:ascii="Times New Roman" w:hAnsi="Times New Roman" w:cs="Times New Roman"/>
                          <w:i/>
                          <w:iCs/>
                          <w:color w:val="auto"/>
                          <w:sz w:val="24"/>
                          <w:szCs w:val="24"/>
                        </w:rPr>
                        <w:t>: détermination du retard optimal</w:t>
                      </w:r>
                      <w:bookmarkEnd w:id="42"/>
                    </w:p>
                  </w:txbxContent>
                </v:textbox>
                <w10:wrap type="topAndBottom"/>
              </v:shape>
            </w:pict>
          </mc:Fallback>
        </mc:AlternateContent>
      </w:r>
      <w:r w:rsidR="0041078D" w:rsidRPr="001C4387">
        <w:rPr>
          <w:rFonts w:ascii="Times New Roman" w:hAnsi="Times New Roman" w:cs="Times New Roman"/>
          <w:noProof/>
          <w:sz w:val="24"/>
          <w:szCs w:val="24"/>
        </w:rPr>
        <w:drawing>
          <wp:anchor distT="0" distB="0" distL="114300" distR="114300" simplePos="0" relativeHeight="251699200" behindDoc="0" locked="0" layoutInCell="1" allowOverlap="1" wp14:anchorId="7C44767F" wp14:editId="6982E657">
            <wp:simplePos x="0" y="0"/>
            <wp:positionH relativeFrom="column">
              <wp:posOffset>0</wp:posOffset>
            </wp:positionH>
            <wp:positionV relativeFrom="paragraph">
              <wp:posOffset>478155</wp:posOffset>
            </wp:positionV>
            <wp:extent cx="5760720" cy="1762125"/>
            <wp:effectExtent l="76200" t="76200" r="125730" b="142875"/>
            <wp:wrapTopAndBottom/>
            <wp:docPr id="1632547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47552"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1C4387">
        <w:rPr>
          <w:rFonts w:ascii="Times New Roman" w:hAnsi="Times New Roman" w:cs="Times New Roman"/>
          <w:sz w:val="24"/>
          <w:szCs w:val="24"/>
        </w:rPr>
        <w:t>Source : Nos calculs à partir des données de la Banque Mondiale</w:t>
      </w:r>
    </w:p>
    <w:p w14:paraId="61502E23" w14:textId="3058D89E" w:rsidR="0041078D" w:rsidRPr="001C4387" w:rsidRDefault="0041078D"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01248" behindDoc="0" locked="0" layoutInCell="1" allowOverlap="1" wp14:anchorId="0C73EC28" wp14:editId="56377DBE">
                <wp:simplePos x="0" y="0"/>
                <wp:positionH relativeFrom="column">
                  <wp:posOffset>5486685</wp:posOffset>
                </wp:positionH>
                <wp:positionV relativeFrom="paragraph">
                  <wp:posOffset>131489</wp:posOffset>
                </wp:positionV>
                <wp:extent cx="360" cy="360"/>
                <wp:effectExtent l="57150" t="57150" r="57150" b="57150"/>
                <wp:wrapNone/>
                <wp:docPr id="1733601485" name="Encre 17"/>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0B09BD9" id="Encre 17" o:spid="_x0000_s1026" type="#_x0000_t75" style="position:absolute;margin-left:431.35pt;margin-top:9.7pt;width:1.4pt;height:1.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76r0770BAABjBAAAEAAAAGRycy9pbmsvaW5rMS54bWy0&#10;k8tO6zAQhvdIvIPls27iXGhDRMqKSkggIS4SLENiGovYrmynad+eieO6QRSdzTmbyBl7fs988/vq&#10;esdbtKVKMykKHAUEIyoqWTOxLvDL82qWYaRNKeqylYIWeE81vl6en10x8cnbHL4IFIQeVrwtcGPM&#10;Jg/Dvu+DPgmkWocxIUl4Kz7v7/DSZdX0gwlm4Ep9CFVSGLozg1jO6gJXZkf8edB+kp2qqN8eIqo6&#10;njCqrOhKKl4ar9iUQtAWiZJD3a8Ymf0GFgzuWVOFEWfQ8CwOonSRZjeXECh3BZ78d1Cihko4Dk9r&#10;vv0HzdVPzaGsJF7MFxi5kmq6HWoKLfP8994flNxQZRg9Yh6huI09qsZ/y2cEpaiWbTfMBqNt2XaA&#10;LCIEbOHujsITQH7qAZt/qgdcftWbFvcdjWtvysFB85Y6jNYwTsHofOM9ZjQID+Eno+xziEmczqJ4&#10;lkTP5DInaU6yIJvPJ6NwLj5ovqtON17vXR39anc8tbGzntWm8dBJQNL5ZOZT6qeyG8rWjflLumve&#10;5nv/nHiN1lLIdfNIPwr8xz5IZDPHgG0nQhGKs4s0+WZGLw2Ul18AAAD//wMAUEsDBBQABgAIAAAA&#10;IQC6J4CR4AAAAAkBAAAPAAAAZHJzL2Rvd25yZXYueG1sTI/BTsMwEETvSPyDtUjcqFOrDWmIU1UI&#10;EBIXmsKBmxMvSUS8jmw3DX9f9wTH1TzNvC22sxnYhM73liQsFwkwpMbqnloJH4fnuwyYD4q0Giyh&#10;hF/0sC2vrwqVa3uiPU5VaFksIZ8rCV0IY865bzo0yi/siBSzb+uMCvF0LddOnWK5GbhIkpQb1VNc&#10;6NSIjx02P9XRSNgZ91J7XR2eXrOv6U3vP983q6WUtzfz7gFYwDn8wXDRj+pQRqfaHkl7NkjIUnEf&#10;0RhsVsAikKXrNbBaghACeFnw/x+U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RaAPawEAAAMDAAAOAAAAAAAAAAAAAAAAADwCAABkcnMvZTJvRG9jLnht&#10;bFBLAQItABQABgAIAAAAIQDvqvTvvQEAAGMEAAAQAAAAAAAAAAAAAAAAANMDAABkcnMvaW5rL2lu&#10;azEueG1sUEsBAi0AFAAGAAgAAAAhALongJHgAAAACQEAAA8AAAAAAAAAAAAAAAAAvgUAAGRycy9k&#10;b3ducmV2LnhtbFBLAQItABQABgAIAAAAIQB5GLydvwAAACEBAAAZAAAAAAAAAAAAAAAAAMsGAABk&#10;cnMvX3JlbHMvZTJvRG9jLnhtbC5yZWxzUEsFBgAAAAAGAAYAeAEAAMEHAAAAAA==&#10;">
                <v:imagedata r:id="rId23" o:title=""/>
              </v:shape>
            </w:pict>
          </mc:Fallback>
        </mc:AlternateContent>
      </w:r>
      <w:r w:rsidRPr="001C4387">
        <w:rPr>
          <w:rFonts w:ascii="Times New Roman" w:hAnsi="Times New Roman" w:cs="Times New Roman"/>
          <w:sz w:val="24"/>
          <w:szCs w:val="24"/>
        </w:rPr>
        <w:t>Les 20 modèles ont été estimés et sous la base du principe de parcimonie, des critères d’informations, de la significativité globale du modèle et des coefficients, le 1</w:t>
      </w:r>
      <w:r w:rsidR="004A750C" w:rsidRPr="001C4387">
        <w:rPr>
          <w:rFonts w:ascii="Times New Roman" w:hAnsi="Times New Roman" w:cs="Times New Roman"/>
          <w:sz w:val="24"/>
          <w:szCs w:val="24"/>
        </w:rPr>
        <w:t>0</w:t>
      </w:r>
      <w:proofErr w:type="gramStart"/>
      <w:r w:rsidRPr="001C4387">
        <w:rPr>
          <w:rFonts w:ascii="Times New Roman" w:hAnsi="Times New Roman" w:cs="Times New Roman"/>
          <w:sz w:val="24"/>
          <w:szCs w:val="24"/>
          <w:vertAlign w:val="superscript"/>
        </w:rPr>
        <w:t>e</w:t>
      </w:r>
      <w:r w:rsidRPr="001C4387">
        <w:rPr>
          <w:rFonts w:ascii="Times New Roman" w:hAnsi="Times New Roman" w:cs="Times New Roman"/>
          <w:sz w:val="24"/>
          <w:szCs w:val="24"/>
        </w:rPr>
        <w:t xml:space="preserve">  modèle</w:t>
      </w:r>
      <w:proofErr w:type="gramEnd"/>
      <w:r w:rsidRPr="001C4387">
        <w:rPr>
          <w:rFonts w:ascii="Times New Roman" w:hAnsi="Times New Roman" w:cs="Times New Roman"/>
          <w:sz w:val="24"/>
          <w:szCs w:val="24"/>
        </w:rPr>
        <w:t xml:space="preserve"> a été choisi (comme étant le meilleur modèle), ce qui nous permet de postuler pour un modèle </w:t>
      </w:r>
      <w:proofErr w:type="spellStart"/>
      <w:r w:rsidRPr="001C4387">
        <w:rPr>
          <w:rFonts w:ascii="Times New Roman" w:hAnsi="Times New Roman" w:cs="Times New Roman"/>
          <w:sz w:val="24"/>
          <w:szCs w:val="24"/>
        </w:rPr>
        <w:t>Ardl</w:t>
      </w:r>
      <w:proofErr w:type="spellEnd"/>
      <w:r w:rsidRPr="001C4387">
        <w:rPr>
          <w:rFonts w:ascii="Times New Roman" w:hAnsi="Times New Roman" w:cs="Times New Roman"/>
          <w:sz w:val="24"/>
          <w:szCs w:val="24"/>
        </w:rPr>
        <w:t>(</w:t>
      </w:r>
      <w:r w:rsidR="004A750C" w:rsidRPr="001C4387">
        <w:rPr>
          <w:rFonts w:ascii="Times New Roman" w:hAnsi="Times New Roman" w:cs="Times New Roman"/>
          <w:sz w:val="24"/>
          <w:szCs w:val="24"/>
        </w:rPr>
        <w:t>4</w:t>
      </w:r>
      <w:r w:rsidRPr="001C4387">
        <w:rPr>
          <w:rFonts w:ascii="Times New Roman" w:hAnsi="Times New Roman" w:cs="Times New Roman"/>
          <w:sz w:val="24"/>
          <w:szCs w:val="24"/>
        </w:rPr>
        <w:t>,</w:t>
      </w:r>
      <w:r w:rsidR="004A750C" w:rsidRPr="001C4387">
        <w:rPr>
          <w:rFonts w:ascii="Times New Roman" w:hAnsi="Times New Roman" w:cs="Times New Roman"/>
          <w:sz w:val="24"/>
          <w:szCs w:val="24"/>
        </w:rPr>
        <w:t>6</w:t>
      </w:r>
      <w:r w:rsidRPr="001C4387">
        <w:rPr>
          <w:rFonts w:ascii="Times New Roman" w:hAnsi="Times New Roman" w:cs="Times New Roman"/>
          <w:sz w:val="24"/>
          <w:szCs w:val="24"/>
        </w:rPr>
        <w:t>,</w:t>
      </w:r>
      <w:r w:rsidR="004A750C" w:rsidRPr="001C4387">
        <w:rPr>
          <w:rFonts w:ascii="Times New Roman" w:hAnsi="Times New Roman" w:cs="Times New Roman"/>
          <w:sz w:val="24"/>
          <w:szCs w:val="24"/>
        </w:rPr>
        <w:t>6</w:t>
      </w:r>
      <w:r w:rsidRPr="001C4387">
        <w:rPr>
          <w:rFonts w:ascii="Times New Roman" w:hAnsi="Times New Roman" w:cs="Times New Roman"/>
          <w:sz w:val="24"/>
          <w:szCs w:val="24"/>
        </w:rPr>
        <w:t>,</w:t>
      </w:r>
      <w:r w:rsidR="004A750C" w:rsidRPr="001C4387">
        <w:rPr>
          <w:rFonts w:ascii="Times New Roman" w:hAnsi="Times New Roman" w:cs="Times New Roman"/>
          <w:sz w:val="24"/>
          <w:szCs w:val="24"/>
        </w:rPr>
        <w:t>0</w:t>
      </w:r>
      <w:r w:rsidRPr="001C4387">
        <w:rPr>
          <w:rFonts w:ascii="Times New Roman" w:hAnsi="Times New Roman" w:cs="Times New Roman"/>
          <w:sz w:val="24"/>
          <w:szCs w:val="24"/>
        </w:rPr>
        <w:t>).</w:t>
      </w:r>
    </w:p>
    <w:p w14:paraId="7A4BFF85" w14:textId="289B6E6C" w:rsidR="004A750C" w:rsidRDefault="0041078D" w:rsidP="00907068">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Les résultats des tests de validité du modèle estimé consignés dans le tableau ci-après montrent que les résidus sont bruit blanc gaussien ; aussi elles soutiennent avec beaucoup d’évidence que le modèle est stable. Ce qui permet donc de valider le modèle estimé.</w:t>
      </w:r>
    </w:p>
    <w:p w14:paraId="4CCC6248" w14:textId="77777777" w:rsidR="007C655E" w:rsidRDefault="007C655E" w:rsidP="00907068">
      <w:pPr>
        <w:spacing w:line="360" w:lineRule="auto"/>
        <w:jc w:val="both"/>
        <w:rPr>
          <w:rFonts w:ascii="Times New Roman" w:hAnsi="Times New Roman" w:cs="Times New Roman"/>
          <w:sz w:val="24"/>
          <w:szCs w:val="24"/>
        </w:rPr>
      </w:pPr>
    </w:p>
    <w:p w14:paraId="104A646B" w14:textId="77777777" w:rsidR="007C655E" w:rsidRDefault="007C655E" w:rsidP="00907068">
      <w:pPr>
        <w:spacing w:line="360" w:lineRule="auto"/>
        <w:jc w:val="both"/>
        <w:rPr>
          <w:rFonts w:ascii="Times New Roman" w:hAnsi="Times New Roman" w:cs="Times New Roman"/>
          <w:sz w:val="24"/>
          <w:szCs w:val="24"/>
        </w:rPr>
      </w:pPr>
    </w:p>
    <w:p w14:paraId="79D74F9F" w14:textId="77777777" w:rsidR="007C655E" w:rsidRPr="001C4387" w:rsidRDefault="007C655E" w:rsidP="00907068">
      <w:pPr>
        <w:spacing w:line="360" w:lineRule="auto"/>
        <w:jc w:val="both"/>
        <w:rPr>
          <w:rFonts w:ascii="Times New Roman" w:hAnsi="Times New Roman" w:cs="Times New Roman"/>
          <w:sz w:val="24"/>
          <w:szCs w:val="24"/>
        </w:rPr>
      </w:pPr>
    </w:p>
    <w:p w14:paraId="7A83AEA5" w14:textId="244A6461" w:rsidR="00E4429E" w:rsidRPr="00E4429E" w:rsidRDefault="00E4429E" w:rsidP="00E4429E">
      <w:pPr>
        <w:pStyle w:val="Lgende"/>
        <w:keepNext/>
        <w:divId w:val="473179598"/>
        <w:rPr>
          <w:rFonts w:ascii="Times New Roman" w:hAnsi="Times New Roman" w:cs="Times New Roman"/>
          <w:i/>
          <w:iCs/>
          <w:color w:val="auto"/>
          <w:sz w:val="24"/>
          <w:szCs w:val="24"/>
        </w:rPr>
      </w:pPr>
      <w:bookmarkStart w:id="41" w:name="_Toc186587917"/>
      <w:r w:rsidRPr="00E4429E">
        <w:rPr>
          <w:rFonts w:ascii="Times New Roman" w:hAnsi="Times New Roman" w:cs="Times New Roman"/>
          <w:i/>
          <w:iCs/>
          <w:color w:val="auto"/>
          <w:sz w:val="24"/>
          <w:szCs w:val="24"/>
        </w:rPr>
        <w:lastRenderedPageBreak/>
        <w:t xml:space="preserve">Tableau </w:t>
      </w:r>
      <w:r w:rsidRPr="00E4429E">
        <w:rPr>
          <w:rFonts w:ascii="Times New Roman" w:hAnsi="Times New Roman" w:cs="Times New Roman"/>
          <w:i/>
          <w:iCs/>
          <w:color w:val="auto"/>
          <w:sz w:val="24"/>
          <w:szCs w:val="24"/>
        </w:rPr>
        <w:fldChar w:fldCharType="begin"/>
      </w:r>
      <w:r w:rsidRPr="00E4429E">
        <w:rPr>
          <w:rFonts w:ascii="Times New Roman" w:hAnsi="Times New Roman" w:cs="Times New Roman"/>
          <w:i/>
          <w:iCs/>
          <w:color w:val="auto"/>
          <w:sz w:val="24"/>
          <w:szCs w:val="24"/>
        </w:rPr>
        <w:instrText xml:space="preserve"> SEQ Tableau \* ARABIC </w:instrText>
      </w:r>
      <w:r w:rsidRPr="00E4429E">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9</w:t>
      </w:r>
      <w:r w:rsidRPr="00E4429E">
        <w:rPr>
          <w:rFonts w:ascii="Times New Roman" w:hAnsi="Times New Roman" w:cs="Times New Roman"/>
          <w:i/>
          <w:iCs/>
          <w:color w:val="auto"/>
          <w:sz w:val="24"/>
          <w:szCs w:val="24"/>
        </w:rPr>
        <w:fldChar w:fldCharType="end"/>
      </w:r>
      <w:r w:rsidRPr="00E4429E">
        <w:rPr>
          <w:rFonts w:ascii="Times New Roman" w:hAnsi="Times New Roman" w:cs="Times New Roman"/>
          <w:i/>
          <w:iCs/>
          <w:color w:val="auto"/>
          <w:sz w:val="24"/>
          <w:szCs w:val="24"/>
        </w:rPr>
        <w:t>: Test de diagnostique</w:t>
      </w:r>
      <w:bookmarkEnd w:id="41"/>
    </w:p>
    <w:tbl>
      <w:tblPr>
        <w:tblW w:w="10450" w:type="dxa"/>
        <w:tblInd w:w="-537" w:type="dxa"/>
        <w:tblCellMar>
          <w:left w:w="0" w:type="dxa"/>
          <w:right w:w="0" w:type="dxa"/>
        </w:tblCellMar>
        <w:tblLook w:val="04A0" w:firstRow="1" w:lastRow="0" w:firstColumn="1" w:lastColumn="0" w:noHBand="0" w:noVBand="1"/>
      </w:tblPr>
      <w:tblGrid>
        <w:gridCol w:w="2967"/>
        <w:gridCol w:w="2025"/>
        <w:gridCol w:w="2798"/>
        <w:gridCol w:w="1101"/>
        <w:gridCol w:w="1559"/>
      </w:tblGrid>
      <w:tr w:rsidR="004A750C" w:rsidRPr="001C4387" w14:paraId="73FA0ADC" w14:textId="77777777" w:rsidTr="004A750C">
        <w:trPr>
          <w:divId w:val="473179598"/>
          <w:trHeight w:val="375"/>
        </w:trPr>
        <w:tc>
          <w:tcPr>
            <w:tcW w:w="2967"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09C1C54E"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role</w:t>
            </w:r>
            <w:proofErr w:type="spellEnd"/>
            <w:proofErr w:type="gramEnd"/>
            <w:r w:rsidRPr="001C4387">
              <w:rPr>
                <w:rFonts w:ascii="Times New Roman" w:eastAsia="Times New Roman" w:hAnsi="Times New Roman" w:cs="Times New Roman"/>
                <w:b/>
                <w:bCs/>
                <w:color w:val="000000"/>
                <w:sz w:val="24"/>
                <w:szCs w:val="24"/>
                <w:lang w:eastAsia="fr-FR"/>
              </w:rPr>
              <w:t xml:space="preserve"> du test</w:t>
            </w:r>
          </w:p>
        </w:tc>
        <w:tc>
          <w:tcPr>
            <w:tcW w:w="5924" w:type="dxa"/>
            <w:gridSpan w:val="3"/>
            <w:tcBorders>
              <w:top w:val="single" w:sz="8" w:space="0" w:color="auto"/>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14:paraId="69BAF9D4"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p</w:t>
            </w:r>
            <w:proofErr w:type="gramEnd"/>
            <w:r w:rsidRPr="001C4387">
              <w:rPr>
                <w:rFonts w:ascii="Times New Roman" w:eastAsia="Times New Roman" w:hAnsi="Times New Roman" w:cs="Times New Roman"/>
                <w:b/>
                <w:bCs/>
                <w:color w:val="000000"/>
                <w:sz w:val="24"/>
                <w:szCs w:val="24"/>
                <w:lang w:eastAsia="fr-FR"/>
              </w:rPr>
              <w:t>-value test-statistique</w:t>
            </w:r>
          </w:p>
        </w:tc>
        <w:tc>
          <w:tcPr>
            <w:tcW w:w="1559" w:type="dxa"/>
            <w:tcBorders>
              <w:top w:val="single" w:sz="8"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450F3892"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decision</w:t>
            </w:r>
            <w:proofErr w:type="spellEnd"/>
            <w:proofErr w:type="gramEnd"/>
          </w:p>
        </w:tc>
      </w:tr>
      <w:tr w:rsidR="004A750C" w:rsidRPr="001C4387" w14:paraId="5E6F370F" w14:textId="77777777" w:rsidTr="004A750C">
        <w:trPr>
          <w:divId w:val="473179598"/>
          <w:trHeight w:val="300"/>
        </w:trPr>
        <w:tc>
          <w:tcPr>
            <w:tcW w:w="2967" w:type="dxa"/>
            <w:vMerge w:val="restart"/>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7F813F"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nullité</w:t>
            </w:r>
            <w:proofErr w:type="gramEnd"/>
            <w:r w:rsidRPr="001C4387">
              <w:rPr>
                <w:rFonts w:ascii="Times New Roman" w:eastAsia="Times New Roman" w:hAnsi="Times New Roman" w:cs="Times New Roman"/>
                <w:b/>
                <w:bCs/>
                <w:color w:val="000000"/>
                <w:sz w:val="24"/>
                <w:szCs w:val="24"/>
                <w:lang w:eastAsia="fr-FR"/>
              </w:rPr>
              <w:t xml:space="preserve"> de l'espérance des résidus</w:t>
            </w:r>
          </w:p>
        </w:tc>
        <w:tc>
          <w:tcPr>
            <w:tcW w:w="202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8E3A4E" w14:textId="77777777" w:rsidR="004A750C" w:rsidRPr="001C4387" w:rsidRDefault="004A750C" w:rsidP="001C4387">
            <w:pPr>
              <w:spacing w:after="0" w:line="360" w:lineRule="auto"/>
              <w:jc w:val="center"/>
              <w:rPr>
                <w:rFonts w:ascii="Times New Roman" w:eastAsia="Times New Roman" w:hAnsi="Times New Roman" w:cs="Times New Roman"/>
                <w:i/>
                <w:iCs/>
                <w:color w:val="000000"/>
                <w:sz w:val="24"/>
                <w:szCs w:val="24"/>
                <w:lang w:eastAsia="fr-FR"/>
              </w:rPr>
            </w:pPr>
            <w:proofErr w:type="gramStart"/>
            <w:r w:rsidRPr="001C4387">
              <w:rPr>
                <w:rFonts w:ascii="Times New Roman" w:eastAsia="Times New Roman" w:hAnsi="Times New Roman" w:cs="Times New Roman"/>
                <w:i/>
                <w:iCs/>
                <w:color w:val="000000"/>
                <w:sz w:val="24"/>
                <w:szCs w:val="24"/>
                <w:lang w:eastAsia="fr-FR"/>
              </w:rPr>
              <w:t>t</w:t>
            </w:r>
            <w:proofErr w:type="gramEnd"/>
            <w:r w:rsidRPr="001C4387">
              <w:rPr>
                <w:rFonts w:ascii="Times New Roman" w:eastAsia="Times New Roman" w:hAnsi="Times New Roman" w:cs="Times New Roman"/>
                <w:i/>
                <w:iCs/>
                <w:color w:val="000000"/>
                <w:sz w:val="24"/>
                <w:szCs w:val="24"/>
                <w:lang w:eastAsia="fr-FR"/>
              </w:rPr>
              <w:t>-test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5FBC2C" w14:textId="77777777" w:rsidR="004A750C" w:rsidRPr="001C4387" w:rsidRDefault="004A750C" w:rsidP="001C4387">
            <w:pPr>
              <w:spacing w:after="0" w:line="360" w:lineRule="auto"/>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willcoxon</w:t>
            </w:r>
            <w:proofErr w:type="spellEnd"/>
            <w:proofErr w:type="gramEnd"/>
            <w:r w:rsidRPr="001C4387">
              <w:rPr>
                <w:rFonts w:ascii="Times New Roman" w:eastAsia="Times New Roman" w:hAnsi="Times New Roman" w:cs="Times New Roman"/>
                <w:i/>
                <w:iCs/>
                <w:color w:val="000000"/>
                <w:sz w:val="24"/>
                <w:szCs w:val="24"/>
                <w:lang w:eastAsia="fr-FR"/>
              </w:rPr>
              <w:t xml:space="preserve"> des rangs signés</w:t>
            </w:r>
          </w:p>
        </w:tc>
        <w:tc>
          <w:tcPr>
            <w:tcW w:w="1101" w:type="dxa"/>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7AC2A4CB"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1559" w:type="dxa"/>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8390486"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4A750C" w:rsidRPr="001C4387" w14:paraId="266817BE" w14:textId="77777777" w:rsidTr="004A750C">
        <w:trPr>
          <w:divId w:val="473179598"/>
          <w:trHeight w:val="300"/>
        </w:trPr>
        <w:tc>
          <w:tcPr>
            <w:tcW w:w="2967" w:type="dxa"/>
            <w:vMerge/>
            <w:tcBorders>
              <w:top w:val="single" w:sz="4" w:space="0" w:color="auto"/>
              <w:left w:val="single" w:sz="8" w:space="0" w:color="auto"/>
              <w:bottom w:val="single" w:sz="4" w:space="0" w:color="auto"/>
              <w:right w:val="single" w:sz="4" w:space="0" w:color="auto"/>
            </w:tcBorders>
            <w:vAlign w:val="center"/>
            <w:hideMark/>
          </w:tcPr>
          <w:p w14:paraId="6BA024FF" w14:textId="77777777" w:rsidR="004A750C" w:rsidRPr="001C4387" w:rsidRDefault="004A750C" w:rsidP="001C4387">
            <w:pPr>
              <w:spacing w:after="0" w:line="360" w:lineRule="auto"/>
              <w:rPr>
                <w:rFonts w:ascii="Times New Roman" w:eastAsia="Times New Roman" w:hAnsi="Times New Roman" w:cs="Times New Roman"/>
                <w:b/>
                <w:bCs/>
                <w:color w:val="000000"/>
                <w:sz w:val="24"/>
                <w:szCs w:val="24"/>
                <w:lang w:eastAsia="fr-FR"/>
              </w:rPr>
            </w:pPr>
          </w:p>
        </w:tc>
        <w:tc>
          <w:tcPr>
            <w:tcW w:w="202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B82FB6"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0B5AAB"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0,671</w:t>
            </w:r>
          </w:p>
        </w:tc>
        <w:tc>
          <w:tcPr>
            <w:tcW w:w="1101" w:type="dxa"/>
            <w:vMerge/>
            <w:tcBorders>
              <w:top w:val="nil"/>
              <w:left w:val="single" w:sz="4" w:space="0" w:color="auto"/>
              <w:bottom w:val="single" w:sz="4" w:space="0" w:color="auto"/>
              <w:right w:val="nil"/>
            </w:tcBorders>
            <w:vAlign w:val="center"/>
            <w:hideMark/>
          </w:tcPr>
          <w:p w14:paraId="10A22E36"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c>
          <w:tcPr>
            <w:tcW w:w="1559" w:type="dxa"/>
            <w:vMerge/>
            <w:tcBorders>
              <w:top w:val="nil"/>
              <w:left w:val="single" w:sz="4" w:space="0" w:color="auto"/>
              <w:bottom w:val="single" w:sz="4" w:space="0" w:color="auto"/>
              <w:right w:val="single" w:sz="8" w:space="0" w:color="auto"/>
            </w:tcBorders>
            <w:vAlign w:val="center"/>
            <w:hideMark/>
          </w:tcPr>
          <w:p w14:paraId="38D38A29"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r>
      <w:tr w:rsidR="004A750C" w:rsidRPr="001C4387" w14:paraId="73176E93" w14:textId="77777777" w:rsidTr="004A750C">
        <w:trPr>
          <w:divId w:val="473179598"/>
          <w:trHeight w:val="300"/>
        </w:trPr>
        <w:tc>
          <w:tcPr>
            <w:tcW w:w="2967" w:type="dxa"/>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63AD7E"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Hétéroscédasticité</w:t>
            </w:r>
          </w:p>
        </w:tc>
        <w:tc>
          <w:tcPr>
            <w:tcW w:w="4823" w:type="dxa"/>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4503699B" w14:textId="77777777" w:rsidR="004A750C" w:rsidRPr="001C4387" w:rsidRDefault="004A750C"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Arch LM-est</w:t>
            </w:r>
          </w:p>
        </w:tc>
        <w:tc>
          <w:tcPr>
            <w:tcW w:w="1101" w:type="dxa"/>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2EF726F2"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1559" w:type="dxa"/>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A9DCEE8"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4A750C" w:rsidRPr="001C4387" w14:paraId="01DBE2A2" w14:textId="77777777" w:rsidTr="004A750C">
        <w:trPr>
          <w:divId w:val="473179598"/>
          <w:trHeight w:val="300"/>
        </w:trPr>
        <w:tc>
          <w:tcPr>
            <w:tcW w:w="2967" w:type="dxa"/>
            <w:vMerge/>
            <w:tcBorders>
              <w:top w:val="nil"/>
              <w:left w:val="single" w:sz="8" w:space="0" w:color="auto"/>
              <w:bottom w:val="single" w:sz="4" w:space="0" w:color="auto"/>
              <w:right w:val="single" w:sz="4" w:space="0" w:color="auto"/>
            </w:tcBorders>
            <w:vAlign w:val="center"/>
            <w:hideMark/>
          </w:tcPr>
          <w:p w14:paraId="64F9E480" w14:textId="77777777" w:rsidR="004A750C" w:rsidRPr="001C4387" w:rsidRDefault="004A750C" w:rsidP="001C4387">
            <w:pPr>
              <w:spacing w:after="0" w:line="360" w:lineRule="auto"/>
              <w:rPr>
                <w:rFonts w:ascii="Times New Roman" w:eastAsia="Times New Roman" w:hAnsi="Times New Roman" w:cs="Times New Roman"/>
                <w:b/>
                <w:bCs/>
                <w:color w:val="000000"/>
                <w:sz w:val="24"/>
                <w:szCs w:val="24"/>
                <w:lang w:eastAsia="fr-FR"/>
              </w:rPr>
            </w:pPr>
          </w:p>
        </w:tc>
        <w:tc>
          <w:tcPr>
            <w:tcW w:w="4823" w:type="dxa"/>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1C0004E"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0,9339</w:t>
            </w:r>
          </w:p>
        </w:tc>
        <w:tc>
          <w:tcPr>
            <w:tcW w:w="1101" w:type="dxa"/>
            <w:vMerge/>
            <w:tcBorders>
              <w:top w:val="nil"/>
              <w:left w:val="single" w:sz="4" w:space="0" w:color="auto"/>
              <w:bottom w:val="single" w:sz="4" w:space="0" w:color="auto"/>
              <w:right w:val="nil"/>
            </w:tcBorders>
            <w:vAlign w:val="center"/>
            <w:hideMark/>
          </w:tcPr>
          <w:p w14:paraId="1DD88934"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c>
          <w:tcPr>
            <w:tcW w:w="1559" w:type="dxa"/>
            <w:vMerge/>
            <w:tcBorders>
              <w:top w:val="nil"/>
              <w:left w:val="single" w:sz="4" w:space="0" w:color="auto"/>
              <w:bottom w:val="single" w:sz="4" w:space="0" w:color="auto"/>
              <w:right w:val="single" w:sz="8" w:space="0" w:color="auto"/>
            </w:tcBorders>
            <w:vAlign w:val="center"/>
            <w:hideMark/>
          </w:tcPr>
          <w:p w14:paraId="171453B4"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r>
      <w:tr w:rsidR="004A750C" w:rsidRPr="001C4387" w14:paraId="1F8D75E2" w14:textId="77777777" w:rsidTr="004A750C">
        <w:trPr>
          <w:divId w:val="473179598"/>
          <w:trHeight w:val="300"/>
        </w:trPr>
        <w:tc>
          <w:tcPr>
            <w:tcW w:w="2967" w:type="dxa"/>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203D7"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indépendance</w:t>
            </w:r>
            <w:proofErr w:type="gramEnd"/>
          </w:p>
        </w:tc>
        <w:tc>
          <w:tcPr>
            <w:tcW w:w="202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AA48A4" w14:textId="77777777" w:rsidR="004A750C" w:rsidRPr="001C4387" w:rsidRDefault="004A750C"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Ljung</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B19DF6" w14:textId="77777777" w:rsidR="004A750C" w:rsidRPr="001C4387" w:rsidRDefault="004A750C"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pierce</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1101" w:type="dxa"/>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6F05ACCC"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1559" w:type="dxa"/>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47C3046C"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4A750C" w:rsidRPr="001C4387" w14:paraId="2D5AA046" w14:textId="77777777" w:rsidTr="004A750C">
        <w:trPr>
          <w:divId w:val="473179598"/>
          <w:trHeight w:val="300"/>
        </w:trPr>
        <w:tc>
          <w:tcPr>
            <w:tcW w:w="2967" w:type="dxa"/>
            <w:vMerge/>
            <w:tcBorders>
              <w:top w:val="nil"/>
              <w:left w:val="single" w:sz="8" w:space="0" w:color="auto"/>
              <w:bottom w:val="single" w:sz="4" w:space="0" w:color="auto"/>
              <w:right w:val="single" w:sz="4" w:space="0" w:color="auto"/>
            </w:tcBorders>
            <w:vAlign w:val="center"/>
            <w:hideMark/>
          </w:tcPr>
          <w:p w14:paraId="10F01FFE" w14:textId="77777777" w:rsidR="004A750C" w:rsidRPr="001C4387" w:rsidRDefault="004A750C" w:rsidP="001C4387">
            <w:pPr>
              <w:spacing w:after="0" w:line="360" w:lineRule="auto"/>
              <w:rPr>
                <w:rFonts w:ascii="Times New Roman" w:eastAsia="Times New Roman" w:hAnsi="Times New Roman" w:cs="Times New Roman"/>
                <w:b/>
                <w:bCs/>
                <w:color w:val="000000"/>
                <w:sz w:val="24"/>
                <w:szCs w:val="24"/>
                <w:lang w:eastAsia="fr-FR"/>
              </w:rPr>
            </w:pPr>
          </w:p>
        </w:tc>
        <w:tc>
          <w:tcPr>
            <w:tcW w:w="202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081249"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0,7552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B27182"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0,8168</w:t>
            </w:r>
          </w:p>
        </w:tc>
        <w:tc>
          <w:tcPr>
            <w:tcW w:w="1101" w:type="dxa"/>
            <w:vMerge/>
            <w:tcBorders>
              <w:top w:val="nil"/>
              <w:left w:val="single" w:sz="4" w:space="0" w:color="auto"/>
              <w:bottom w:val="single" w:sz="4" w:space="0" w:color="auto"/>
              <w:right w:val="nil"/>
            </w:tcBorders>
            <w:vAlign w:val="center"/>
            <w:hideMark/>
          </w:tcPr>
          <w:p w14:paraId="47B94CC9"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c>
          <w:tcPr>
            <w:tcW w:w="1559" w:type="dxa"/>
            <w:vMerge/>
            <w:tcBorders>
              <w:top w:val="nil"/>
              <w:left w:val="single" w:sz="4" w:space="0" w:color="auto"/>
              <w:bottom w:val="single" w:sz="4" w:space="0" w:color="auto"/>
              <w:right w:val="single" w:sz="8" w:space="0" w:color="auto"/>
            </w:tcBorders>
            <w:vAlign w:val="center"/>
            <w:hideMark/>
          </w:tcPr>
          <w:p w14:paraId="2AC39C94"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r>
      <w:tr w:rsidR="004A750C" w:rsidRPr="001C4387" w14:paraId="1439DA89" w14:textId="77777777" w:rsidTr="004A750C">
        <w:trPr>
          <w:divId w:val="473179598"/>
          <w:trHeight w:val="300"/>
        </w:trPr>
        <w:tc>
          <w:tcPr>
            <w:tcW w:w="2967" w:type="dxa"/>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C3745A"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Normalité</w:t>
            </w:r>
          </w:p>
        </w:tc>
        <w:tc>
          <w:tcPr>
            <w:tcW w:w="202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5348C8" w14:textId="77777777" w:rsidR="004A750C" w:rsidRPr="001C4387" w:rsidRDefault="004A750C"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lilliefors</w:t>
            </w:r>
            <w:proofErr w:type="spellEnd"/>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C0151" w14:textId="77777777" w:rsidR="004A750C" w:rsidRPr="001C4387" w:rsidRDefault="004A750C"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jarques</w:t>
            </w:r>
            <w:proofErr w:type="spellEnd"/>
            <w:proofErr w:type="gramEnd"/>
            <w:r w:rsidRPr="001C4387">
              <w:rPr>
                <w:rFonts w:ascii="Times New Roman" w:eastAsia="Times New Roman" w:hAnsi="Times New Roman" w:cs="Times New Roman"/>
                <w:i/>
                <w:iCs/>
                <w:color w:val="000000"/>
                <w:sz w:val="24"/>
                <w:szCs w:val="24"/>
                <w:lang w:eastAsia="fr-FR"/>
              </w:rPr>
              <w:t xml:space="preserve"> </w:t>
            </w:r>
            <w:proofErr w:type="spellStart"/>
            <w:r w:rsidRPr="001C4387">
              <w:rPr>
                <w:rFonts w:ascii="Times New Roman" w:eastAsia="Times New Roman" w:hAnsi="Times New Roman" w:cs="Times New Roman"/>
                <w:i/>
                <w:iCs/>
                <w:color w:val="000000"/>
                <w:sz w:val="24"/>
                <w:szCs w:val="24"/>
                <w:lang w:eastAsia="fr-FR"/>
              </w:rPr>
              <w:t>Bera</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1101"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06B400A" w14:textId="77777777" w:rsidR="004A750C" w:rsidRPr="001C4387" w:rsidRDefault="004A750C"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 xml:space="preserve">Shapiro </w:t>
            </w:r>
            <w:proofErr w:type="spellStart"/>
            <w:r w:rsidRPr="001C4387">
              <w:rPr>
                <w:rFonts w:ascii="Times New Roman" w:eastAsia="Times New Roman" w:hAnsi="Times New Roman" w:cs="Times New Roman"/>
                <w:i/>
                <w:iCs/>
                <w:color w:val="000000"/>
                <w:sz w:val="24"/>
                <w:szCs w:val="24"/>
                <w:lang w:eastAsia="fr-FR"/>
              </w:rPr>
              <w:t>Wilk</w:t>
            </w:r>
            <w:proofErr w:type="spellEnd"/>
          </w:p>
        </w:tc>
        <w:tc>
          <w:tcPr>
            <w:tcW w:w="1559" w:type="dxa"/>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D84A1A3"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Non</w:t>
            </w:r>
          </w:p>
        </w:tc>
      </w:tr>
      <w:tr w:rsidR="004A750C" w:rsidRPr="001C4387" w14:paraId="1CBFFEDC" w14:textId="77777777" w:rsidTr="004A750C">
        <w:trPr>
          <w:divId w:val="473179598"/>
          <w:trHeight w:val="300"/>
        </w:trPr>
        <w:tc>
          <w:tcPr>
            <w:tcW w:w="2967" w:type="dxa"/>
            <w:vMerge/>
            <w:tcBorders>
              <w:top w:val="nil"/>
              <w:left w:val="single" w:sz="8" w:space="0" w:color="auto"/>
              <w:bottom w:val="single" w:sz="4" w:space="0" w:color="auto"/>
              <w:right w:val="single" w:sz="4" w:space="0" w:color="auto"/>
            </w:tcBorders>
            <w:vAlign w:val="center"/>
            <w:hideMark/>
          </w:tcPr>
          <w:p w14:paraId="0A81780A" w14:textId="77777777" w:rsidR="004A750C" w:rsidRPr="001C4387" w:rsidRDefault="004A750C" w:rsidP="001C4387">
            <w:pPr>
              <w:spacing w:after="0" w:line="360" w:lineRule="auto"/>
              <w:rPr>
                <w:rFonts w:ascii="Times New Roman" w:eastAsia="Times New Roman" w:hAnsi="Times New Roman" w:cs="Times New Roman"/>
                <w:b/>
                <w:bCs/>
                <w:color w:val="000000"/>
                <w:sz w:val="24"/>
                <w:szCs w:val="24"/>
                <w:lang w:eastAsia="fr-FR"/>
              </w:rPr>
            </w:pPr>
          </w:p>
        </w:tc>
        <w:tc>
          <w:tcPr>
            <w:tcW w:w="2025" w:type="dxa"/>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23E6C8F0"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0,004</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67B76698"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2,73E-05</w:t>
            </w:r>
          </w:p>
        </w:tc>
        <w:tc>
          <w:tcPr>
            <w:tcW w:w="1101" w:type="dxa"/>
            <w:tcBorders>
              <w:top w:val="nil"/>
              <w:left w:val="nil"/>
              <w:bottom w:val="nil"/>
              <w:right w:val="nil"/>
            </w:tcBorders>
            <w:shd w:val="clear" w:color="auto" w:fill="auto"/>
            <w:noWrap/>
            <w:tcMar>
              <w:top w:w="15" w:type="dxa"/>
              <w:left w:w="15" w:type="dxa"/>
              <w:bottom w:w="0" w:type="dxa"/>
              <w:right w:w="15" w:type="dxa"/>
            </w:tcMar>
            <w:vAlign w:val="center"/>
            <w:hideMark/>
          </w:tcPr>
          <w:p w14:paraId="01E7B308"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0,002876</w:t>
            </w:r>
          </w:p>
        </w:tc>
        <w:tc>
          <w:tcPr>
            <w:tcW w:w="1559" w:type="dxa"/>
            <w:vMerge/>
            <w:tcBorders>
              <w:top w:val="nil"/>
              <w:left w:val="single" w:sz="4" w:space="0" w:color="auto"/>
              <w:bottom w:val="single" w:sz="4" w:space="0" w:color="auto"/>
              <w:right w:val="single" w:sz="8" w:space="0" w:color="auto"/>
            </w:tcBorders>
            <w:vAlign w:val="center"/>
            <w:hideMark/>
          </w:tcPr>
          <w:p w14:paraId="30CBFD45"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r>
      <w:tr w:rsidR="004A750C" w:rsidRPr="001C4387" w14:paraId="6C983DD7" w14:textId="77777777" w:rsidTr="004A750C">
        <w:trPr>
          <w:divId w:val="473179598"/>
          <w:trHeight w:val="300"/>
        </w:trPr>
        <w:tc>
          <w:tcPr>
            <w:tcW w:w="2967" w:type="dxa"/>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0CA110A5" w14:textId="77777777" w:rsidR="004A750C" w:rsidRPr="001C4387" w:rsidRDefault="004A750C"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 xml:space="preserve">Stabilité du </w:t>
            </w:r>
            <w:proofErr w:type="spellStart"/>
            <w:r w:rsidRPr="001C4387">
              <w:rPr>
                <w:rFonts w:ascii="Times New Roman" w:eastAsia="Times New Roman" w:hAnsi="Times New Roman" w:cs="Times New Roman"/>
                <w:b/>
                <w:bCs/>
                <w:color w:val="000000"/>
                <w:sz w:val="24"/>
                <w:szCs w:val="24"/>
                <w:lang w:eastAsia="fr-FR"/>
              </w:rPr>
              <w:t>modele</w:t>
            </w:r>
            <w:proofErr w:type="spellEnd"/>
          </w:p>
        </w:tc>
        <w:tc>
          <w:tcPr>
            <w:tcW w:w="482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0851CD"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OLS-</w:t>
            </w:r>
            <w:proofErr w:type="spellStart"/>
            <w:r w:rsidRPr="001C4387">
              <w:rPr>
                <w:rFonts w:ascii="Times New Roman" w:eastAsia="Times New Roman" w:hAnsi="Times New Roman" w:cs="Times New Roman"/>
                <w:color w:val="000000"/>
                <w:sz w:val="24"/>
                <w:szCs w:val="24"/>
                <w:lang w:eastAsia="fr-FR"/>
              </w:rPr>
              <w:t>based</w:t>
            </w:r>
            <w:proofErr w:type="spellEnd"/>
            <w:r w:rsidRPr="001C4387">
              <w:rPr>
                <w:rFonts w:ascii="Times New Roman" w:eastAsia="Times New Roman" w:hAnsi="Times New Roman" w:cs="Times New Roman"/>
                <w:color w:val="000000"/>
                <w:sz w:val="24"/>
                <w:szCs w:val="24"/>
                <w:lang w:eastAsia="fr-FR"/>
              </w:rPr>
              <w:t xml:space="preserve"> CUSUM test</w:t>
            </w:r>
          </w:p>
        </w:tc>
        <w:tc>
          <w:tcPr>
            <w:tcW w:w="1101" w:type="dxa"/>
            <w:vMerge w:val="restart"/>
            <w:tcBorders>
              <w:top w:val="single" w:sz="4" w:space="0" w:color="auto"/>
              <w:left w:val="single" w:sz="4" w:space="0" w:color="auto"/>
              <w:bottom w:val="single" w:sz="8" w:space="0" w:color="000000"/>
              <w:right w:val="nil"/>
            </w:tcBorders>
            <w:shd w:val="clear" w:color="000000" w:fill="E7E6E6"/>
            <w:noWrap/>
            <w:tcMar>
              <w:top w:w="15" w:type="dxa"/>
              <w:left w:w="15" w:type="dxa"/>
              <w:bottom w:w="0" w:type="dxa"/>
              <w:right w:w="15" w:type="dxa"/>
            </w:tcMar>
            <w:vAlign w:val="bottom"/>
            <w:hideMark/>
          </w:tcPr>
          <w:p w14:paraId="4C36E05E"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1559" w:type="dxa"/>
            <w:vMerge w:val="restart"/>
            <w:tcBorders>
              <w:top w:val="nil"/>
              <w:left w:val="single" w:sz="4"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704A4725"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4A750C" w:rsidRPr="001C4387" w14:paraId="763F25ED" w14:textId="77777777" w:rsidTr="004A750C">
        <w:trPr>
          <w:divId w:val="473179598"/>
          <w:trHeight w:val="315"/>
        </w:trPr>
        <w:tc>
          <w:tcPr>
            <w:tcW w:w="2967" w:type="dxa"/>
            <w:vMerge/>
            <w:tcBorders>
              <w:top w:val="nil"/>
              <w:left w:val="single" w:sz="8" w:space="0" w:color="auto"/>
              <w:bottom w:val="single" w:sz="8" w:space="0" w:color="000000"/>
              <w:right w:val="single" w:sz="4" w:space="0" w:color="auto"/>
            </w:tcBorders>
            <w:vAlign w:val="center"/>
            <w:hideMark/>
          </w:tcPr>
          <w:p w14:paraId="2789546C" w14:textId="77777777" w:rsidR="004A750C" w:rsidRPr="001C4387" w:rsidRDefault="004A750C" w:rsidP="001C4387">
            <w:pPr>
              <w:spacing w:after="0" w:line="360" w:lineRule="auto"/>
              <w:rPr>
                <w:rFonts w:ascii="Times New Roman" w:eastAsia="Times New Roman" w:hAnsi="Times New Roman" w:cs="Times New Roman"/>
                <w:b/>
                <w:bCs/>
                <w:color w:val="000000"/>
                <w:sz w:val="24"/>
                <w:szCs w:val="24"/>
                <w:lang w:eastAsia="fr-FR"/>
              </w:rPr>
            </w:pPr>
          </w:p>
        </w:tc>
        <w:tc>
          <w:tcPr>
            <w:tcW w:w="4823" w:type="dxa"/>
            <w:gridSpan w:val="2"/>
            <w:tcBorders>
              <w:top w:val="single" w:sz="4"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5A787BB0" w14:textId="77777777" w:rsidR="004A750C" w:rsidRPr="001C4387" w:rsidRDefault="004A750C"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1101" w:type="dxa"/>
            <w:vMerge/>
            <w:tcBorders>
              <w:top w:val="single" w:sz="4" w:space="0" w:color="auto"/>
              <w:left w:val="single" w:sz="4" w:space="0" w:color="auto"/>
              <w:bottom w:val="single" w:sz="8" w:space="0" w:color="000000"/>
              <w:right w:val="nil"/>
            </w:tcBorders>
            <w:vAlign w:val="center"/>
            <w:hideMark/>
          </w:tcPr>
          <w:p w14:paraId="5B2E0194"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c>
          <w:tcPr>
            <w:tcW w:w="1559" w:type="dxa"/>
            <w:vMerge/>
            <w:tcBorders>
              <w:top w:val="nil"/>
              <w:left w:val="single" w:sz="4" w:space="0" w:color="auto"/>
              <w:bottom w:val="single" w:sz="8" w:space="0" w:color="000000"/>
              <w:right w:val="single" w:sz="8" w:space="0" w:color="auto"/>
            </w:tcBorders>
            <w:vAlign w:val="center"/>
            <w:hideMark/>
          </w:tcPr>
          <w:p w14:paraId="0EFF6129" w14:textId="77777777" w:rsidR="004A750C" w:rsidRPr="001C4387" w:rsidRDefault="004A750C" w:rsidP="001C4387">
            <w:pPr>
              <w:spacing w:after="0" w:line="360" w:lineRule="auto"/>
              <w:rPr>
                <w:rFonts w:ascii="Times New Roman" w:eastAsia="Times New Roman" w:hAnsi="Times New Roman" w:cs="Times New Roman"/>
                <w:color w:val="000000"/>
                <w:sz w:val="24"/>
                <w:szCs w:val="24"/>
                <w:lang w:eastAsia="fr-FR"/>
              </w:rPr>
            </w:pPr>
          </w:p>
        </w:tc>
      </w:tr>
    </w:tbl>
    <w:p w14:paraId="153D5FC3" w14:textId="449D1B1C" w:rsidR="004A750C" w:rsidRPr="007C655E" w:rsidRDefault="00907068" w:rsidP="001C4387">
      <w:pPr>
        <w:spacing w:line="360" w:lineRule="auto"/>
        <w:jc w:val="both"/>
        <w:rPr>
          <w:rFonts w:ascii="Times New Roman" w:hAnsi="Times New Roman" w:cs="Times New Roman"/>
          <w:i/>
          <w:iCs/>
          <w:sz w:val="24"/>
          <w:szCs w:val="24"/>
        </w:rPr>
      </w:pPr>
      <w:r w:rsidRPr="007C655E">
        <w:rPr>
          <w:rFonts w:ascii="Times New Roman" w:hAnsi="Times New Roman" w:cs="Times New Roman"/>
          <w:i/>
          <w:iCs/>
          <w:sz w:val="24"/>
          <w:szCs w:val="24"/>
        </w:rPr>
        <w:t>Source : Nos calculs à partir des données de la Banque Mondiale</w:t>
      </w:r>
    </w:p>
    <w:p w14:paraId="744CE60F" w14:textId="12CBD367" w:rsidR="0041078D" w:rsidRPr="001C4387" w:rsidRDefault="004A750C"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En ce qui concerne l’</w:t>
      </w:r>
      <w:r w:rsidR="00BE33BD" w:rsidRPr="001C4387">
        <w:rPr>
          <w:rFonts w:ascii="Times New Roman" w:hAnsi="Times New Roman" w:cs="Times New Roman"/>
          <w:sz w:val="24"/>
          <w:szCs w:val="24"/>
        </w:rPr>
        <w:t>hypothèse</w:t>
      </w:r>
      <w:r w:rsidRPr="001C4387">
        <w:rPr>
          <w:rFonts w:ascii="Times New Roman" w:hAnsi="Times New Roman" w:cs="Times New Roman"/>
          <w:sz w:val="24"/>
          <w:szCs w:val="24"/>
        </w:rPr>
        <w:t xml:space="preserve"> de normalité (généralement optionnelle</w:t>
      </w:r>
      <w:proofErr w:type="gramStart"/>
      <w:r w:rsidRPr="001C4387">
        <w:rPr>
          <w:rFonts w:ascii="Times New Roman" w:hAnsi="Times New Roman" w:cs="Times New Roman"/>
          <w:sz w:val="24"/>
          <w:szCs w:val="24"/>
        </w:rPr>
        <w:t>) ,</w:t>
      </w:r>
      <w:proofErr w:type="gramEnd"/>
      <w:r w:rsidRPr="001C4387">
        <w:rPr>
          <w:rFonts w:ascii="Times New Roman" w:hAnsi="Times New Roman" w:cs="Times New Roman"/>
          <w:sz w:val="24"/>
          <w:szCs w:val="24"/>
        </w:rPr>
        <w:t xml:space="preserve"> l’analyse  de la droite d’Henry nous montre qu’on ne peut pas vraiment </w:t>
      </w:r>
      <w:r w:rsidR="00BE33BD" w:rsidRPr="001C4387">
        <w:rPr>
          <w:rFonts w:ascii="Times New Roman" w:hAnsi="Times New Roman" w:cs="Times New Roman"/>
          <w:sz w:val="24"/>
          <w:szCs w:val="24"/>
        </w:rPr>
        <w:t>rejeter</w:t>
      </w:r>
      <w:r w:rsidRPr="001C4387">
        <w:rPr>
          <w:rFonts w:ascii="Times New Roman" w:hAnsi="Times New Roman" w:cs="Times New Roman"/>
          <w:sz w:val="24"/>
          <w:szCs w:val="24"/>
        </w:rPr>
        <w:t xml:space="preserve"> cette </w:t>
      </w:r>
      <w:r w:rsidR="00BE33BD" w:rsidRPr="001C4387">
        <w:rPr>
          <w:rFonts w:ascii="Times New Roman" w:hAnsi="Times New Roman" w:cs="Times New Roman"/>
          <w:sz w:val="24"/>
          <w:szCs w:val="24"/>
        </w:rPr>
        <w:t>hypothèses</w:t>
      </w:r>
      <w:r w:rsidRPr="001C4387">
        <w:rPr>
          <w:rFonts w:ascii="Times New Roman" w:hAnsi="Times New Roman" w:cs="Times New Roman"/>
          <w:sz w:val="24"/>
          <w:szCs w:val="24"/>
        </w:rPr>
        <w:t xml:space="preserve"> car les résidus semblent s’alignés autour d’elle</w:t>
      </w:r>
      <w:r w:rsidR="00BE33BD" w:rsidRPr="001C4387">
        <w:rPr>
          <w:rFonts w:ascii="Times New Roman" w:hAnsi="Times New Roman" w:cs="Times New Roman"/>
          <w:sz w:val="24"/>
          <w:szCs w:val="24"/>
        </w:rPr>
        <w:t xml:space="preserve"> (les valeurs extrêmes des résidus semblent beaucoup plus influencer les résultats du test).</w:t>
      </w:r>
    </w:p>
    <w:p w14:paraId="5A25CCEC" w14:textId="45A83339" w:rsidR="00907068" w:rsidRPr="007C655E" w:rsidRDefault="002858AE" w:rsidP="00907068">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05175FAC" wp14:editId="76362D66">
                <wp:simplePos x="0" y="0"/>
                <wp:positionH relativeFrom="column">
                  <wp:posOffset>-76835</wp:posOffset>
                </wp:positionH>
                <wp:positionV relativeFrom="paragraph">
                  <wp:posOffset>-153670</wp:posOffset>
                </wp:positionV>
                <wp:extent cx="3435985" cy="457200"/>
                <wp:effectExtent l="0" t="0" r="0" b="0"/>
                <wp:wrapTopAndBottom/>
                <wp:docPr id="2115119447" name="Zone de texte 1"/>
                <wp:cNvGraphicFramePr/>
                <a:graphic xmlns:a="http://schemas.openxmlformats.org/drawingml/2006/main">
                  <a:graphicData uri="http://schemas.microsoft.com/office/word/2010/wordprocessingShape">
                    <wps:wsp>
                      <wps:cNvSpPr txBox="1"/>
                      <wps:spPr>
                        <a:xfrm>
                          <a:off x="0" y="0"/>
                          <a:ext cx="3435985" cy="457200"/>
                        </a:xfrm>
                        <a:prstGeom prst="rect">
                          <a:avLst/>
                        </a:prstGeom>
                        <a:solidFill>
                          <a:prstClr val="white"/>
                        </a:solidFill>
                        <a:ln>
                          <a:noFill/>
                        </a:ln>
                      </wps:spPr>
                      <wps:txbx>
                        <w:txbxContent>
                          <w:p w14:paraId="2D778A6F" w14:textId="412385DE" w:rsidR="002858AE" w:rsidRPr="00907068" w:rsidRDefault="002858AE" w:rsidP="002858AE">
                            <w:pPr>
                              <w:pStyle w:val="Lgende"/>
                              <w:rPr>
                                <w:rFonts w:ascii="Times New Roman" w:hAnsi="Times New Roman" w:cs="Times New Roman"/>
                                <w:i/>
                                <w:iCs/>
                                <w:color w:val="auto"/>
                                <w:sz w:val="24"/>
                                <w:szCs w:val="24"/>
                              </w:rPr>
                            </w:pPr>
                            <w:bookmarkStart w:id="42" w:name="_Toc186587904"/>
                            <w:r w:rsidRPr="00907068">
                              <w:rPr>
                                <w:rFonts w:ascii="Times New Roman" w:hAnsi="Times New Roman" w:cs="Times New Roman"/>
                                <w:i/>
                                <w:iCs/>
                                <w:color w:val="auto"/>
                                <w:sz w:val="24"/>
                                <w:szCs w:val="24"/>
                              </w:rPr>
                              <w:t xml:space="preserve">Figure </w:t>
                            </w:r>
                            <w:r w:rsidRPr="00907068">
                              <w:rPr>
                                <w:rFonts w:ascii="Times New Roman" w:hAnsi="Times New Roman" w:cs="Times New Roman"/>
                                <w:i/>
                                <w:iCs/>
                                <w:color w:val="auto"/>
                                <w:sz w:val="24"/>
                                <w:szCs w:val="24"/>
                              </w:rPr>
                              <w:fldChar w:fldCharType="begin"/>
                            </w:r>
                            <w:r w:rsidRPr="00907068">
                              <w:rPr>
                                <w:rFonts w:ascii="Times New Roman" w:hAnsi="Times New Roman" w:cs="Times New Roman"/>
                                <w:i/>
                                <w:iCs/>
                                <w:color w:val="auto"/>
                                <w:sz w:val="24"/>
                                <w:szCs w:val="24"/>
                              </w:rPr>
                              <w:instrText xml:space="preserve"> SEQ Figure \* ARABIC </w:instrText>
                            </w:r>
                            <w:r w:rsidRPr="00907068">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8</w:t>
                            </w:r>
                            <w:r w:rsidRPr="00907068">
                              <w:rPr>
                                <w:rFonts w:ascii="Times New Roman" w:hAnsi="Times New Roman" w:cs="Times New Roman"/>
                                <w:i/>
                                <w:iCs/>
                                <w:color w:val="auto"/>
                                <w:sz w:val="24"/>
                                <w:szCs w:val="24"/>
                              </w:rPr>
                              <w:fldChar w:fldCharType="end"/>
                            </w:r>
                            <w:r w:rsidRPr="00907068">
                              <w:rPr>
                                <w:rFonts w:ascii="Times New Roman" w:hAnsi="Times New Roman" w:cs="Times New Roman"/>
                                <w:i/>
                                <w:iCs/>
                                <w:color w:val="auto"/>
                                <w:sz w:val="24"/>
                                <w:szCs w:val="24"/>
                              </w:rPr>
                              <w:t>: QQ Plot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175FAC" id="_x0000_s1039" type="#_x0000_t202" style="position:absolute;left:0;text-align:left;margin-left:-6.05pt;margin-top:-12.1pt;width:270.55pt;height:36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97HQIAAEMEAAAOAAAAZHJzL2Uyb0RvYy54bWysU01v2zAMvQ/YfxB0X5w0zdYFcYosRYYB&#10;RVsgHXpWZCkWIIsapcTOfv0ofyRdt9Owi0yTFKn3Hrm4bSrLjgqDAZfzyWjMmXISCuP2Of/+vPlw&#10;w1mIwhXCglM5P6nAb5fv3y1qP1dXUIItFDIq4sK89jkvY/TzLAuyVJUII/DKUVADViLSL+6zAkVN&#10;1SubXY3HH7MasPAIUoVA3rsuyJdtfa2VjI9aBxWZzTm9LbYntucundlyIeZ7FL40sn+G+IdXVMI4&#10;anoudSeiYAc0f5SqjEQIoONIQpWB1kaqFgOhmYzfoNmWwqsWC5ET/Jmm8P/Kyofj1j8hi80XaEjA&#10;REjtwzyQM+FpNFbpSy9lFCcKT2faVBOZJOf0ejr7fDPjTFLsevaJdEllssttjyF+VVCxZOQcSZaW&#10;LXG8D7FLHVJSswDWFBtjbfpJgbVFdhQkYV2aqPriv2VZl3IdpFtdweTJLlCSFZtdw0xBMKcDzh0U&#10;J4KP0E1G8HJjqOG9CPFJII0CIabxjo90aAt1zqG3OCsBf/7Nn/JJIYpyVtNo5Tz8OAhUnNlvjrRL&#10;czgYOBi7wXCHag0EdUKL42Vr0gWMdjA1QvVCU79KXSgknKReOY+DuY7dgNPWSLVatUk0bV7Ee7f1&#10;MpUeiH1uXgT6XpZIgj7AMHRi/kadLrejeXWIoE0rXSK2Y7Hnmya1Fb/fqrQKr//brMvuL38BAAD/&#10;/wMAUEsDBBQABgAIAAAAIQCpxjix4AAAAAoBAAAPAAAAZHJzL2Rvd25yZXYueG1sTI/BTsMwDIbv&#10;SLxDZCQuaEsbjTFK0wk2uMFhY9rZa0Jb0ThVk67d22NOcLPlT7+/P19PrhVn24fGk4Z0noCwVHrT&#10;UKXh8Pk2W4EIEclg68lquNgA6+L6KsfM+JF29ryPleAQChlqqGPsMilDWVuHYe47S3z78r3DyGtf&#10;SdPjyOGulSpJltJhQ/yhxs5ualt+7wenYbnth3FHm7vt4fUdP7pKHV8uR61vb6bnJxDRTvEPhl99&#10;VoeCnU5+IBNEq2GWqpRRHtRCgWDiXj1yu5OGxcMKZJHL/xWKHwAAAP//AwBQSwECLQAUAAYACAAA&#10;ACEAtoM4kv4AAADhAQAAEwAAAAAAAAAAAAAAAAAAAAAAW0NvbnRlbnRfVHlwZXNdLnhtbFBLAQIt&#10;ABQABgAIAAAAIQA4/SH/1gAAAJQBAAALAAAAAAAAAAAAAAAAAC8BAABfcmVscy8ucmVsc1BLAQIt&#10;ABQABgAIAAAAIQAX8i97HQIAAEMEAAAOAAAAAAAAAAAAAAAAAC4CAABkcnMvZTJvRG9jLnhtbFBL&#10;AQItABQABgAIAAAAIQCpxjix4AAAAAoBAAAPAAAAAAAAAAAAAAAAAHcEAABkcnMvZG93bnJldi54&#10;bWxQSwUGAAAAAAQABADzAAAAhAUAAAAA&#10;" stroked="f">
                <v:textbox inset="0,0,0,0">
                  <w:txbxContent>
                    <w:p w14:paraId="2D778A6F" w14:textId="412385DE" w:rsidR="002858AE" w:rsidRPr="00907068" w:rsidRDefault="002858AE" w:rsidP="002858AE">
                      <w:pPr>
                        <w:pStyle w:val="Lgende"/>
                        <w:rPr>
                          <w:rFonts w:ascii="Times New Roman" w:hAnsi="Times New Roman" w:cs="Times New Roman"/>
                          <w:i/>
                          <w:iCs/>
                          <w:color w:val="auto"/>
                          <w:sz w:val="24"/>
                          <w:szCs w:val="24"/>
                        </w:rPr>
                      </w:pPr>
                      <w:bookmarkStart w:id="45" w:name="_Toc186587904"/>
                      <w:r w:rsidRPr="00907068">
                        <w:rPr>
                          <w:rFonts w:ascii="Times New Roman" w:hAnsi="Times New Roman" w:cs="Times New Roman"/>
                          <w:i/>
                          <w:iCs/>
                          <w:color w:val="auto"/>
                          <w:sz w:val="24"/>
                          <w:szCs w:val="24"/>
                        </w:rPr>
                        <w:t xml:space="preserve">Figure </w:t>
                      </w:r>
                      <w:r w:rsidRPr="00907068">
                        <w:rPr>
                          <w:rFonts w:ascii="Times New Roman" w:hAnsi="Times New Roman" w:cs="Times New Roman"/>
                          <w:i/>
                          <w:iCs/>
                          <w:color w:val="auto"/>
                          <w:sz w:val="24"/>
                          <w:szCs w:val="24"/>
                        </w:rPr>
                        <w:fldChar w:fldCharType="begin"/>
                      </w:r>
                      <w:r w:rsidRPr="00907068">
                        <w:rPr>
                          <w:rFonts w:ascii="Times New Roman" w:hAnsi="Times New Roman" w:cs="Times New Roman"/>
                          <w:i/>
                          <w:iCs/>
                          <w:color w:val="auto"/>
                          <w:sz w:val="24"/>
                          <w:szCs w:val="24"/>
                        </w:rPr>
                        <w:instrText xml:space="preserve"> SEQ Figure \* ARABIC </w:instrText>
                      </w:r>
                      <w:r w:rsidRPr="00907068">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8</w:t>
                      </w:r>
                      <w:r w:rsidRPr="00907068">
                        <w:rPr>
                          <w:rFonts w:ascii="Times New Roman" w:hAnsi="Times New Roman" w:cs="Times New Roman"/>
                          <w:i/>
                          <w:iCs/>
                          <w:color w:val="auto"/>
                          <w:sz w:val="24"/>
                          <w:szCs w:val="24"/>
                        </w:rPr>
                        <w:fldChar w:fldCharType="end"/>
                      </w:r>
                      <w:r w:rsidRPr="00907068">
                        <w:rPr>
                          <w:rFonts w:ascii="Times New Roman" w:hAnsi="Times New Roman" w:cs="Times New Roman"/>
                          <w:i/>
                          <w:iCs/>
                          <w:color w:val="auto"/>
                          <w:sz w:val="24"/>
                          <w:szCs w:val="24"/>
                        </w:rPr>
                        <w:t>: QQ Plot</w:t>
                      </w:r>
                      <w:bookmarkEnd w:id="45"/>
                    </w:p>
                  </w:txbxContent>
                </v:textbox>
                <w10:wrap type="topAndBottom"/>
              </v:shape>
            </w:pict>
          </mc:Fallback>
        </mc:AlternateContent>
      </w:r>
      <w:r w:rsidRPr="001C4387">
        <w:rPr>
          <w:rFonts w:ascii="Times New Roman" w:hAnsi="Times New Roman" w:cs="Times New Roman"/>
          <w:noProof/>
          <w:sz w:val="24"/>
          <w:szCs w:val="24"/>
        </w:rPr>
        <w:drawing>
          <wp:anchor distT="0" distB="0" distL="114300" distR="114300" simplePos="0" relativeHeight="251702272" behindDoc="0" locked="0" layoutInCell="1" allowOverlap="1" wp14:anchorId="3CBDBC6D" wp14:editId="2FCE3C47">
            <wp:simplePos x="0" y="0"/>
            <wp:positionH relativeFrom="column">
              <wp:posOffset>-76835</wp:posOffset>
            </wp:positionH>
            <wp:positionV relativeFrom="paragraph">
              <wp:posOffset>303530</wp:posOffset>
            </wp:positionV>
            <wp:extent cx="3435985" cy="1370965"/>
            <wp:effectExtent l="76200" t="76200" r="126365" b="133985"/>
            <wp:wrapTopAndBottom/>
            <wp:docPr id="20790077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07784" name=""/>
                    <pic:cNvPicPr/>
                  </pic:nvPicPr>
                  <pic:blipFill>
                    <a:blip r:embed="rId31">
                      <a:extLst>
                        <a:ext uri="{28A0092B-C50C-407E-A947-70E740481C1C}">
                          <a14:useLocalDpi xmlns:a14="http://schemas.microsoft.com/office/drawing/2010/main" val="0"/>
                        </a:ext>
                      </a:extLst>
                    </a:blip>
                    <a:stretch>
                      <a:fillRect/>
                    </a:stretch>
                  </pic:blipFill>
                  <pic:spPr>
                    <a:xfrm>
                      <a:off x="0" y="0"/>
                      <a:ext cx="3435985" cy="137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07068" w:rsidRPr="007C655E">
        <w:rPr>
          <w:rFonts w:ascii="Times New Roman" w:hAnsi="Times New Roman" w:cs="Times New Roman"/>
          <w:i/>
          <w:iCs/>
          <w:sz w:val="24"/>
          <w:szCs w:val="24"/>
        </w:rPr>
        <w:t>Source : Nos calculs à partir des données de la Banque Mondiale</w:t>
      </w:r>
    </w:p>
    <w:p w14:paraId="08EC5D41" w14:textId="77777777" w:rsidR="007C655E" w:rsidRDefault="007C655E" w:rsidP="001C4387">
      <w:pPr>
        <w:spacing w:line="360" w:lineRule="auto"/>
        <w:jc w:val="both"/>
        <w:rPr>
          <w:rFonts w:ascii="Times New Roman" w:hAnsi="Times New Roman" w:cs="Times New Roman"/>
          <w:sz w:val="24"/>
          <w:szCs w:val="24"/>
        </w:rPr>
      </w:pPr>
    </w:p>
    <w:p w14:paraId="2A89498F" w14:textId="77777777" w:rsidR="007C655E" w:rsidRDefault="007C655E" w:rsidP="001C4387">
      <w:pPr>
        <w:spacing w:line="360" w:lineRule="auto"/>
        <w:jc w:val="both"/>
        <w:rPr>
          <w:rFonts w:ascii="Times New Roman" w:hAnsi="Times New Roman" w:cs="Times New Roman"/>
          <w:sz w:val="24"/>
          <w:szCs w:val="24"/>
        </w:rPr>
      </w:pPr>
    </w:p>
    <w:p w14:paraId="75DC95B9" w14:textId="6FD7AE84" w:rsidR="00907068" w:rsidRDefault="0090706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 xml:space="preserve">Les résultats d’estimations du modèle sont donc consignés dans le tableau suivant : </w:t>
      </w:r>
    </w:p>
    <w:p w14:paraId="0555D974" w14:textId="2D2CD6EE" w:rsidR="007C655E" w:rsidRPr="007C655E" w:rsidRDefault="00907068" w:rsidP="007C655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81120" behindDoc="0" locked="0" layoutInCell="1" allowOverlap="1" wp14:anchorId="2A9214E5" wp14:editId="154A32FA">
                <wp:simplePos x="0" y="0"/>
                <wp:positionH relativeFrom="column">
                  <wp:posOffset>4445</wp:posOffset>
                </wp:positionH>
                <wp:positionV relativeFrom="paragraph">
                  <wp:posOffset>0</wp:posOffset>
                </wp:positionV>
                <wp:extent cx="4029075" cy="457200"/>
                <wp:effectExtent l="0" t="0" r="9525" b="0"/>
                <wp:wrapTopAndBottom/>
                <wp:docPr id="58529629" name="Zone de texte 1"/>
                <wp:cNvGraphicFramePr/>
                <a:graphic xmlns:a="http://schemas.openxmlformats.org/drawingml/2006/main">
                  <a:graphicData uri="http://schemas.microsoft.com/office/word/2010/wordprocessingShape">
                    <wps:wsp>
                      <wps:cNvSpPr txBox="1"/>
                      <wps:spPr>
                        <a:xfrm>
                          <a:off x="0" y="0"/>
                          <a:ext cx="4029075" cy="457200"/>
                        </a:xfrm>
                        <a:prstGeom prst="rect">
                          <a:avLst/>
                        </a:prstGeom>
                        <a:solidFill>
                          <a:prstClr val="white"/>
                        </a:solidFill>
                        <a:ln>
                          <a:noFill/>
                        </a:ln>
                      </wps:spPr>
                      <wps:txbx>
                        <w:txbxContent>
                          <w:p w14:paraId="40AF3B23" w14:textId="5F2BE7B2" w:rsidR="00907068" w:rsidRPr="00FA6855" w:rsidRDefault="00907068" w:rsidP="00907068">
                            <w:pPr>
                              <w:pStyle w:val="Lgende"/>
                              <w:rPr>
                                <w:rFonts w:ascii="Times New Roman" w:hAnsi="Times New Roman" w:cs="Times New Roman"/>
                                <w:noProof/>
                              </w:rPr>
                            </w:pPr>
                            <w:bookmarkStart w:id="43" w:name="_Toc186587918"/>
                            <w:r w:rsidRPr="00907068">
                              <w:rPr>
                                <w:rFonts w:ascii="Times New Roman" w:hAnsi="Times New Roman" w:cs="Times New Roman"/>
                                <w:i/>
                                <w:iCs/>
                                <w:color w:val="auto"/>
                                <w:sz w:val="24"/>
                                <w:szCs w:val="24"/>
                              </w:rPr>
                              <w:t xml:space="preserve">Tableau </w:t>
                            </w:r>
                            <w:r w:rsidRPr="00907068">
                              <w:rPr>
                                <w:rFonts w:ascii="Times New Roman" w:hAnsi="Times New Roman" w:cs="Times New Roman"/>
                                <w:i/>
                                <w:iCs/>
                                <w:color w:val="auto"/>
                                <w:sz w:val="24"/>
                                <w:szCs w:val="24"/>
                              </w:rPr>
                              <w:fldChar w:fldCharType="begin"/>
                            </w:r>
                            <w:r w:rsidRPr="00907068">
                              <w:rPr>
                                <w:rFonts w:ascii="Times New Roman" w:hAnsi="Times New Roman" w:cs="Times New Roman"/>
                                <w:i/>
                                <w:iCs/>
                                <w:color w:val="auto"/>
                                <w:sz w:val="24"/>
                                <w:szCs w:val="24"/>
                              </w:rPr>
                              <w:instrText xml:space="preserve"> SEQ Tableau \* ARABIC </w:instrText>
                            </w:r>
                            <w:r w:rsidRPr="00907068">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10</w:t>
                            </w:r>
                            <w:r w:rsidRPr="00907068">
                              <w:rPr>
                                <w:rFonts w:ascii="Times New Roman" w:hAnsi="Times New Roman" w:cs="Times New Roman"/>
                                <w:i/>
                                <w:iCs/>
                                <w:color w:val="auto"/>
                                <w:sz w:val="24"/>
                                <w:szCs w:val="24"/>
                              </w:rPr>
                              <w:fldChar w:fldCharType="end"/>
                            </w:r>
                            <w:r w:rsidRPr="00907068">
                              <w:rPr>
                                <w:rFonts w:ascii="Times New Roman" w:hAnsi="Times New Roman" w:cs="Times New Roman"/>
                                <w:i/>
                                <w:iCs/>
                                <w:color w:val="auto"/>
                                <w:sz w:val="24"/>
                                <w:szCs w:val="24"/>
                              </w:rPr>
                              <w:t>: Résultats des estimations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9214E5" id="_x0000_s1040" type="#_x0000_t202" style="position:absolute;left:0;text-align:left;margin-left:.35pt;margin-top:0;width:317.25pt;height:36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ft1HAIAAEMEAAAOAAAAZHJzL2Uyb0RvYy54bWysU01v2zAMvQ/YfxB0X+wE6boacYosRYYB&#10;QVsgHXpWZDkWIIsapcTOfv0ofyRbt9Owi0yTFKn3Hrm4b2vDTgq9Bpvz6STlTFkJhbaHnH972Xz4&#10;xJkPwhbCgFU5PyvP75fv3y0al6kZVGAKhYyKWJ81LudVCC5LEi8rVQs/AacsBUvAWgT6xUNSoGio&#10;em2SWZp+TBrAwiFI5T15H/ogX3b1y1LJ8FSWXgVmck5vC92J3bmPZ7JciOyAwlVaDs8Q//CKWmhL&#10;TS+lHkQQ7Ij6j1K1lggeyjCRUCdQllqqDgOhmaZv0Owq4VSHhcjx7kKT/39l5eNp556RhfYztCRg&#10;JKRxPvPkjHjaEuv4pZcyihOF5wttqg1MknOezu7S2xvOJMXmN7ekSyyTXG879OGLgppFI+dIsnRs&#10;idPWhz51TInNPBhdbLQx8ScG1gbZSZCETaWDGor/lmVszLUQb/UFoye5QolWaPct0wXBnI8491Cc&#10;CT5CPxneyY2mhlvhw7NAGgVCTOMdnugoDTQ5h8HirAL88Td/zCeFKMpZQ6OVc//9KFBxZr5a0i7O&#10;4WjgaOxHwx7rNRDUKS2Ok51JFzCY0SwR6lea+lXsQiFhJfXKeRjNdegHnLZGqtWqS6JpcyJs7c7J&#10;WHok9qV9FegGWQIJ+gjj0InsjTp9bk/z6hig1J10kdiexYFvmtRO/GGr4ir8+t9lXXd/+RMAAP//&#10;AwBQSwMEFAAGAAgAAAAhAFCAwlDaAAAABAEAAA8AAABkcnMvZG93bnJldi54bWxMj8FOwzAQRO9I&#10;/IO1SFwQdQgioBCnghZucGipet4mSxIRryPbadK/ZznR4+yMZt4Wy9n26kg+dI4N3C0SUMSVqztu&#10;DOy+3m+fQIWIXGPvmAycKMCyvLwoMK/dxBs6bmOjpIRDjgbaGIdc61C1ZDEs3EAs3rfzFqNI3+ja&#10;4yTlttdpkmTaYsey0OJAq5aqn+1oDWRrP04bXt2sd28f+Dk06f71tDfm+mp+eQYVaY7/YfjDF3Qo&#10;hengRq6D6g08Ss6AvCNedv+QgjrIMU1Al4U+hy9/AQAA//8DAFBLAQItABQABgAIAAAAIQC2gziS&#10;/gAAAOEBAAATAAAAAAAAAAAAAAAAAAAAAABbQ29udGVudF9UeXBlc10ueG1sUEsBAi0AFAAGAAgA&#10;AAAhADj9If/WAAAAlAEAAAsAAAAAAAAAAAAAAAAALwEAAF9yZWxzLy5yZWxzUEsBAi0AFAAGAAgA&#10;AAAhAPXZ+3UcAgAAQwQAAA4AAAAAAAAAAAAAAAAALgIAAGRycy9lMm9Eb2MueG1sUEsBAi0AFAAG&#10;AAgAAAAhAFCAwlDaAAAABAEAAA8AAAAAAAAAAAAAAAAAdgQAAGRycy9kb3ducmV2LnhtbFBLBQYA&#10;AAAABAAEAPMAAAB9BQAAAAA=&#10;" stroked="f">
                <v:textbox inset="0,0,0,0">
                  <w:txbxContent>
                    <w:p w14:paraId="40AF3B23" w14:textId="5F2BE7B2" w:rsidR="00907068" w:rsidRPr="00FA6855" w:rsidRDefault="00907068" w:rsidP="00907068">
                      <w:pPr>
                        <w:pStyle w:val="Lgende"/>
                        <w:rPr>
                          <w:rFonts w:ascii="Times New Roman" w:hAnsi="Times New Roman" w:cs="Times New Roman"/>
                          <w:noProof/>
                        </w:rPr>
                      </w:pPr>
                      <w:bookmarkStart w:id="47" w:name="_Toc186587918"/>
                      <w:r w:rsidRPr="00907068">
                        <w:rPr>
                          <w:rFonts w:ascii="Times New Roman" w:hAnsi="Times New Roman" w:cs="Times New Roman"/>
                          <w:i/>
                          <w:iCs/>
                          <w:color w:val="auto"/>
                          <w:sz w:val="24"/>
                          <w:szCs w:val="24"/>
                        </w:rPr>
                        <w:t xml:space="preserve">Tableau </w:t>
                      </w:r>
                      <w:r w:rsidRPr="00907068">
                        <w:rPr>
                          <w:rFonts w:ascii="Times New Roman" w:hAnsi="Times New Roman" w:cs="Times New Roman"/>
                          <w:i/>
                          <w:iCs/>
                          <w:color w:val="auto"/>
                          <w:sz w:val="24"/>
                          <w:szCs w:val="24"/>
                        </w:rPr>
                        <w:fldChar w:fldCharType="begin"/>
                      </w:r>
                      <w:r w:rsidRPr="00907068">
                        <w:rPr>
                          <w:rFonts w:ascii="Times New Roman" w:hAnsi="Times New Roman" w:cs="Times New Roman"/>
                          <w:i/>
                          <w:iCs/>
                          <w:color w:val="auto"/>
                          <w:sz w:val="24"/>
                          <w:szCs w:val="24"/>
                        </w:rPr>
                        <w:instrText xml:space="preserve"> SEQ Tableau \* ARABIC </w:instrText>
                      </w:r>
                      <w:r w:rsidRPr="00907068">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10</w:t>
                      </w:r>
                      <w:r w:rsidRPr="00907068">
                        <w:rPr>
                          <w:rFonts w:ascii="Times New Roman" w:hAnsi="Times New Roman" w:cs="Times New Roman"/>
                          <w:i/>
                          <w:iCs/>
                          <w:color w:val="auto"/>
                          <w:sz w:val="24"/>
                          <w:szCs w:val="24"/>
                        </w:rPr>
                        <w:fldChar w:fldCharType="end"/>
                      </w:r>
                      <w:r w:rsidRPr="00907068">
                        <w:rPr>
                          <w:rFonts w:ascii="Times New Roman" w:hAnsi="Times New Roman" w:cs="Times New Roman"/>
                          <w:i/>
                          <w:iCs/>
                          <w:color w:val="auto"/>
                          <w:sz w:val="24"/>
                          <w:szCs w:val="24"/>
                        </w:rPr>
                        <w:t>: Résultats des estimations</w:t>
                      </w:r>
                      <w:bookmarkEnd w:id="47"/>
                    </w:p>
                  </w:txbxContent>
                </v:textbox>
                <w10:wrap type="topAndBottom"/>
              </v:shape>
            </w:pict>
          </mc:Fallback>
        </mc:AlternateContent>
      </w:r>
      <w:r w:rsidR="00BE33BD" w:rsidRPr="001C4387">
        <w:rPr>
          <w:rFonts w:ascii="Times New Roman" w:hAnsi="Times New Roman" w:cs="Times New Roman"/>
          <w:noProof/>
          <w:sz w:val="24"/>
          <w:szCs w:val="24"/>
        </w:rPr>
        <w:drawing>
          <wp:anchor distT="0" distB="0" distL="114300" distR="114300" simplePos="0" relativeHeight="251703296" behindDoc="0" locked="0" layoutInCell="1" allowOverlap="1" wp14:anchorId="66B5B296" wp14:editId="23D470E4">
            <wp:simplePos x="0" y="0"/>
            <wp:positionH relativeFrom="column">
              <wp:posOffset>4557</wp:posOffset>
            </wp:positionH>
            <wp:positionV relativeFrom="paragraph">
              <wp:posOffset>4557</wp:posOffset>
            </wp:positionV>
            <wp:extent cx="4029075" cy="3629025"/>
            <wp:effectExtent l="76200" t="76200" r="142875" b="142875"/>
            <wp:wrapTopAndBottom/>
            <wp:docPr id="18700349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4937" name=""/>
                    <pic:cNvPicPr/>
                  </pic:nvPicPr>
                  <pic:blipFill>
                    <a:blip r:embed="rId32">
                      <a:extLst>
                        <a:ext uri="{28A0092B-C50C-407E-A947-70E740481C1C}">
                          <a14:useLocalDpi xmlns:a14="http://schemas.microsoft.com/office/drawing/2010/main" val="0"/>
                        </a:ext>
                      </a:extLst>
                    </a:blip>
                    <a:stretch>
                      <a:fillRect/>
                    </a:stretch>
                  </pic:blipFill>
                  <pic:spPr>
                    <a:xfrm>
                      <a:off x="0" y="0"/>
                      <a:ext cx="4029075" cy="362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gramStart"/>
      <w:r w:rsidR="007C655E">
        <w:rPr>
          <w:rFonts w:ascii="Times New Roman" w:hAnsi="Times New Roman" w:cs="Times New Roman"/>
          <w:i/>
          <w:iCs/>
          <w:sz w:val="24"/>
          <w:szCs w:val="24"/>
        </w:rPr>
        <w:t>so</w:t>
      </w:r>
      <w:r w:rsidR="007C655E" w:rsidRPr="007C655E">
        <w:rPr>
          <w:rFonts w:ascii="Times New Roman" w:hAnsi="Times New Roman" w:cs="Times New Roman"/>
          <w:i/>
          <w:iCs/>
          <w:sz w:val="24"/>
          <w:szCs w:val="24"/>
        </w:rPr>
        <w:t>urce</w:t>
      </w:r>
      <w:proofErr w:type="gramEnd"/>
      <w:r w:rsidR="007C655E" w:rsidRPr="007C655E">
        <w:rPr>
          <w:rFonts w:ascii="Times New Roman" w:hAnsi="Times New Roman" w:cs="Times New Roman"/>
          <w:i/>
          <w:iCs/>
          <w:sz w:val="24"/>
          <w:szCs w:val="24"/>
        </w:rPr>
        <w:t> : Nos calculs à partir des données de la Banque Mondiale</w:t>
      </w:r>
    </w:p>
    <w:p w14:paraId="47A456CB" w14:textId="1BBE9850" w:rsidR="00BE33BD" w:rsidRPr="001C4387" w:rsidRDefault="00BE33BD" w:rsidP="00912F2B">
      <w:pPr>
        <w:spacing w:line="360" w:lineRule="auto"/>
        <w:ind w:left="-426"/>
        <w:rPr>
          <w:rFonts w:ascii="Times New Roman" w:hAnsi="Times New Roman" w:cs="Times New Roman"/>
          <w:noProof/>
          <w:sz w:val="24"/>
          <w:szCs w:val="24"/>
        </w:rPr>
      </w:pPr>
      <w:r w:rsidRPr="001C4387">
        <w:rPr>
          <w:rFonts w:ascii="Times New Roman" w:hAnsi="Times New Roman" w:cs="Times New Roman"/>
          <w:noProof/>
          <w:sz w:val="24"/>
          <w:szCs w:val="24"/>
        </w:rPr>
        <w:t>Les résultats du modele semblent satisfaisant dans la mesure ou les variables explicatives parviennent à expliquer environ 92% de la variabilité des dépenses de consommation ; avec une significativité globale du modele et un nombre important de variables explicatives significatives.</w:t>
      </w:r>
    </w:p>
    <w:p w14:paraId="59C95504" w14:textId="77777777" w:rsidR="00E34B64" w:rsidRDefault="00E34B64" w:rsidP="001C4387">
      <w:pPr>
        <w:spacing w:line="360" w:lineRule="auto"/>
        <w:ind w:left="-284"/>
        <w:rPr>
          <w:rFonts w:ascii="Times New Roman" w:hAnsi="Times New Roman" w:cs="Times New Roman"/>
          <w:noProof/>
          <w:sz w:val="24"/>
          <w:szCs w:val="24"/>
        </w:rPr>
      </w:pPr>
    </w:p>
    <w:p w14:paraId="7E79950A" w14:textId="77777777" w:rsidR="00E34B64" w:rsidRDefault="00E34B64" w:rsidP="001C4387">
      <w:pPr>
        <w:spacing w:line="360" w:lineRule="auto"/>
        <w:ind w:left="-284"/>
        <w:rPr>
          <w:rFonts w:ascii="Times New Roman" w:hAnsi="Times New Roman" w:cs="Times New Roman"/>
          <w:noProof/>
          <w:sz w:val="24"/>
          <w:szCs w:val="24"/>
        </w:rPr>
      </w:pPr>
    </w:p>
    <w:p w14:paraId="52C1D7E7" w14:textId="77777777" w:rsidR="00E34B64" w:rsidRDefault="00E34B64" w:rsidP="001C4387">
      <w:pPr>
        <w:spacing w:line="360" w:lineRule="auto"/>
        <w:ind w:left="-284"/>
        <w:rPr>
          <w:rFonts w:ascii="Times New Roman" w:hAnsi="Times New Roman" w:cs="Times New Roman"/>
          <w:noProof/>
          <w:sz w:val="24"/>
          <w:szCs w:val="24"/>
        </w:rPr>
      </w:pPr>
    </w:p>
    <w:p w14:paraId="087471D4" w14:textId="77777777" w:rsidR="00E34B64" w:rsidRDefault="00E34B64" w:rsidP="001C4387">
      <w:pPr>
        <w:spacing w:line="360" w:lineRule="auto"/>
        <w:ind w:left="-284"/>
        <w:rPr>
          <w:rFonts w:ascii="Times New Roman" w:hAnsi="Times New Roman" w:cs="Times New Roman"/>
          <w:noProof/>
          <w:sz w:val="24"/>
          <w:szCs w:val="24"/>
        </w:rPr>
      </w:pPr>
    </w:p>
    <w:p w14:paraId="6335719E" w14:textId="5DBA106C" w:rsidR="0041078D" w:rsidRPr="001C4387" w:rsidRDefault="00907068" w:rsidP="00E34B64">
      <w:pPr>
        <w:spacing w:line="360" w:lineRule="auto"/>
        <w:ind w:left="-284"/>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83168" behindDoc="0" locked="0" layoutInCell="1" allowOverlap="1" wp14:anchorId="4C0186E7" wp14:editId="0B1ABB79">
                <wp:simplePos x="0" y="0"/>
                <wp:positionH relativeFrom="column">
                  <wp:posOffset>4445</wp:posOffset>
                </wp:positionH>
                <wp:positionV relativeFrom="paragraph">
                  <wp:posOffset>116205</wp:posOffset>
                </wp:positionV>
                <wp:extent cx="3400425" cy="457200"/>
                <wp:effectExtent l="0" t="0" r="9525" b="0"/>
                <wp:wrapTopAndBottom/>
                <wp:docPr id="1741652935" name="Zone de texte 1"/>
                <wp:cNvGraphicFramePr/>
                <a:graphic xmlns:a="http://schemas.openxmlformats.org/drawingml/2006/main">
                  <a:graphicData uri="http://schemas.microsoft.com/office/word/2010/wordprocessingShape">
                    <wps:wsp>
                      <wps:cNvSpPr txBox="1"/>
                      <wps:spPr>
                        <a:xfrm>
                          <a:off x="0" y="0"/>
                          <a:ext cx="3400425" cy="457200"/>
                        </a:xfrm>
                        <a:prstGeom prst="rect">
                          <a:avLst/>
                        </a:prstGeom>
                        <a:solidFill>
                          <a:prstClr val="white"/>
                        </a:solidFill>
                        <a:ln>
                          <a:noFill/>
                        </a:ln>
                      </wps:spPr>
                      <wps:txbx>
                        <w:txbxContent>
                          <w:p w14:paraId="2220F3A1" w14:textId="19887646" w:rsidR="00907068" w:rsidRPr="00907068" w:rsidRDefault="00907068" w:rsidP="00907068">
                            <w:pPr>
                              <w:pStyle w:val="Lgende"/>
                              <w:rPr>
                                <w:rFonts w:ascii="Times New Roman" w:hAnsi="Times New Roman" w:cs="Times New Roman"/>
                                <w:i/>
                                <w:iCs/>
                                <w:noProof/>
                                <w:color w:val="auto"/>
                                <w:sz w:val="24"/>
                                <w:szCs w:val="24"/>
                              </w:rPr>
                            </w:pPr>
                            <w:bookmarkStart w:id="44" w:name="_Toc186587919"/>
                            <w:r w:rsidRPr="00907068">
                              <w:rPr>
                                <w:rFonts w:ascii="Times New Roman" w:hAnsi="Times New Roman" w:cs="Times New Roman"/>
                                <w:i/>
                                <w:iCs/>
                                <w:noProof/>
                                <w:color w:val="auto"/>
                                <w:sz w:val="24"/>
                                <w:szCs w:val="24"/>
                              </w:rPr>
                              <w:t xml:space="preserve">Tableau </w:t>
                            </w:r>
                            <w:r w:rsidRPr="00907068">
                              <w:rPr>
                                <w:rFonts w:ascii="Times New Roman" w:hAnsi="Times New Roman" w:cs="Times New Roman"/>
                                <w:i/>
                                <w:iCs/>
                                <w:noProof/>
                                <w:color w:val="auto"/>
                                <w:sz w:val="24"/>
                                <w:szCs w:val="24"/>
                              </w:rPr>
                              <w:fldChar w:fldCharType="begin"/>
                            </w:r>
                            <w:r w:rsidRPr="00907068">
                              <w:rPr>
                                <w:rFonts w:ascii="Times New Roman" w:hAnsi="Times New Roman" w:cs="Times New Roman"/>
                                <w:i/>
                                <w:iCs/>
                                <w:noProof/>
                                <w:color w:val="auto"/>
                                <w:sz w:val="24"/>
                                <w:szCs w:val="24"/>
                              </w:rPr>
                              <w:instrText xml:space="preserve"> SEQ Tableau \* ARABIC </w:instrText>
                            </w:r>
                            <w:r w:rsidRPr="00907068">
                              <w:rPr>
                                <w:rFonts w:ascii="Times New Roman" w:hAnsi="Times New Roman" w:cs="Times New Roman"/>
                                <w:i/>
                                <w:iCs/>
                                <w:noProof/>
                                <w:color w:val="auto"/>
                                <w:sz w:val="24"/>
                                <w:szCs w:val="24"/>
                              </w:rPr>
                              <w:fldChar w:fldCharType="separate"/>
                            </w:r>
                            <w:r w:rsidR="00A94524">
                              <w:rPr>
                                <w:rFonts w:ascii="Times New Roman" w:hAnsi="Times New Roman" w:cs="Times New Roman"/>
                                <w:i/>
                                <w:iCs/>
                                <w:noProof/>
                                <w:color w:val="auto"/>
                                <w:sz w:val="24"/>
                                <w:szCs w:val="24"/>
                              </w:rPr>
                              <w:t>11</w:t>
                            </w:r>
                            <w:r w:rsidRPr="00907068">
                              <w:rPr>
                                <w:rFonts w:ascii="Times New Roman" w:hAnsi="Times New Roman" w:cs="Times New Roman"/>
                                <w:i/>
                                <w:iCs/>
                                <w:noProof/>
                                <w:color w:val="auto"/>
                                <w:sz w:val="24"/>
                                <w:szCs w:val="24"/>
                              </w:rPr>
                              <w:fldChar w:fldCharType="end"/>
                            </w:r>
                            <w:r w:rsidRPr="00907068">
                              <w:rPr>
                                <w:rFonts w:ascii="Times New Roman" w:hAnsi="Times New Roman" w:cs="Times New Roman"/>
                                <w:i/>
                                <w:iCs/>
                                <w:noProof/>
                                <w:color w:val="auto"/>
                                <w:sz w:val="24"/>
                                <w:szCs w:val="24"/>
                              </w:rPr>
                              <w:t>: Test de pésaran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0186E7" id="_x0000_s1041" type="#_x0000_t202" style="position:absolute;left:0;text-align:left;margin-left:.35pt;margin-top:9.15pt;width:267.75pt;height:3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5NHAIAAEMEAAAOAAAAZHJzL2Uyb0RvYy54bWysU02P0zAQvSPxHyzfadLSAoqarkpXRUjV&#10;7kpdtGfXcRpLjseM3Sbl1zPORwsLJ8TFmcyMZ/zem1netbVhZ4Veg835dJJypqyEQttjzr89b999&#10;4swHYQthwKqcX5Tnd6u3b5aNy9QMKjCFQkZFrM8al/MqBJcliZeVqoWfgFOWgiVgLQL94jEpUDRU&#10;vTbJLE0/JA1g4RCk8p68932Qr7r6ZalkeCxLrwIzOae3he7E7jzEM1ktRXZE4Soth2eIf3hFLbSl&#10;ptdS9yIIdkL9R6laSwQPZZhIqBMoSy1Vh4HQTNNXaPaVcKrDQuR4d6XJ/7+y8uG8d0/IQvsZWhIw&#10;EtI4n3lyRjxtiXX80ksZxYnCy5U21QYmyfl+nqbz2YIzSbH54iPpEsskt9sOffiioGbRyDmSLB1b&#10;4rzzoU8dU2IzD0YXW21M/ImBjUF2FiRhU+mghuK/ZRkbcy3EW33B6EluUKIV2kPLdEEwFyPOAxQX&#10;go/QT4Z3cqup4U748CSQRoEQ03iHRzpKA03OYbA4qwB//M0f80khinLW0Gjl3H8/CVScma+WtItz&#10;OBo4GofRsKd6AwR1SovjZGfSBQxmNEuE+oWmfh27UEhYSb1yHkZzE/oBp62Rar3ukmjanAg7u3cy&#10;lh6JfW5fBLpBlkCCPsA4dCJ7pU6f29O8PgUodSddJLZnceCbJrUTf9iquAq//ndZt91f/QQAAP//&#10;AwBQSwMEFAAGAAgAAAAhAFwwEk3bAAAABgEAAA8AAABkcnMvZG93bnJldi54bWxMjs1OwzAQhO9I&#10;vIO1SFwQdUhEKCFOBS3c4NBS9byNlyQiXke206RvjznBcX4085Wr2fTiRM53lhXcLRIQxLXVHTcK&#10;9p9vt0sQPiBr7C2TgjN5WFWXFyUW2k68pdMuNCKOsC9QQRvCUEjp65YM+oUdiGP2ZZ3BEKVrpHY4&#10;xXHTyzRJcmmw4/jQ4kDrlurv3WgU5Bs3Tlte32z2r+/4MTTp4eV8UOr6an5+AhFoDn9l+MWP6FBF&#10;pqMdWXvRK3iIveguMxAxvc/yFMRRwWOSgaxK+R+/+gEAAP//AwBQSwECLQAUAAYACAAAACEAtoM4&#10;kv4AAADhAQAAEwAAAAAAAAAAAAAAAAAAAAAAW0NvbnRlbnRfVHlwZXNdLnhtbFBLAQItABQABgAI&#10;AAAAIQA4/SH/1gAAAJQBAAALAAAAAAAAAAAAAAAAAC8BAABfcmVscy8ucmVsc1BLAQItABQABgAI&#10;AAAAIQByZ15NHAIAAEMEAAAOAAAAAAAAAAAAAAAAAC4CAABkcnMvZTJvRG9jLnhtbFBLAQItABQA&#10;BgAIAAAAIQBcMBJN2wAAAAYBAAAPAAAAAAAAAAAAAAAAAHYEAABkcnMvZG93bnJldi54bWxQSwUG&#10;AAAAAAQABADzAAAAfgUAAAAA&#10;" stroked="f">
                <v:textbox inset="0,0,0,0">
                  <w:txbxContent>
                    <w:p w14:paraId="2220F3A1" w14:textId="19887646" w:rsidR="00907068" w:rsidRPr="00907068" w:rsidRDefault="00907068" w:rsidP="00907068">
                      <w:pPr>
                        <w:pStyle w:val="Lgende"/>
                        <w:rPr>
                          <w:rFonts w:ascii="Times New Roman" w:hAnsi="Times New Roman" w:cs="Times New Roman"/>
                          <w:i/>
                          <w:iCs/>
                          <w:noProof/>
                          <w:color w:val="auto"/>
                          <w:sz w:val="24"/>
                          <w:szCs w:val="24"/>
                        </w:rPr>
                      </w:pPr>
                      <w:bookmarkStart w:id="49" w:name="_Toc186587919"/>
                      <w:r w:rsidRPr="00907068">
                        <w:rPr>
                          <w:rFonts w:ascii="Times New Roman" w:hAnsi="Times New Roman" w:cs="Times New Roman"/>
                          <w:i/>
                          <w:iCs/>
                          <w:noProof/>
                          <w:color w:val="auto"/>
                          <w:sz w:val="24"/>
                          <w:szCs w:val="24"/>
                        </w:rPr>
                        <w:t xml:space="preserve">Tableau </w:t>
                      </w:r>
                      <w:r w:rsidRPr="00907068">
                        <w:rPr>
                          <w:rFonts w:ascii="Times New Roman" w:hAnsi="Times New Roman" w:cs="Times New Roman"/>
                          <w:i/>
                          <w:iCs/>
                          <w:noProof/>
                          <w:color w:val="auto"/>
                          <w:sz w:val="24"/>
                          <w:szCs w:val="24"/>
                        </w:rPr>
                        <w:fldChar w:fldCharType="begin"/>
                      </w:r>
                      <w:r w:rsidRPr="00907068">
                        <w:rPr>
                          <w:rFonts w:ascii="Times New Roman" w:hAnsi="Times New Roman" w:cs="Times New Roman"/>
                          <w:i/>
                          <w:iCs/>
                          <w:noProof/>
                          <w:color w:val="auto"/>
                          <w:sz w:val="24"/>
                          <w:szCs w:val="24"/>
                        </w:rPr>
                        <w:instrText xml:space="preserve"> SEQ Tableau \* ARABIC </w:instrText>
                      </w:r>
                      <w:r w:rsidRPr="00907068">
                        <w:rPr>
                          <w:rFonts w:ascii="Times New Roman" w:hAnsi="Times New Roman" w:cs="Times New Roman"/>
                          <w:i/>
                          <w:iCs/>
                          <w:noProof/>
                          <w:color w:val="auto"/>
                          <w:sz w:val="24"/>
                          <w:szCs w:val="24"/>
                        </w:rPr>
                        <w:fldChar w:fldCharType="separate"/>
                      </w:r>
                      <w:r w:rsidR="00A94524">
                        <w:rPr>
                          <w:rFonts w:ascii="Times New Roman" w:hAnsi="Times New Roman" w:cs="Times New Roman"/>
                          <w:i/>
                          <w:iCs/>
                          <w:noProof/>
                          <w:color w:val="auto"/>
                          <w:sz w:val="24"/>
                          <w:szCs w:val="24"/>
                        </w:rPr>
                        <w:t>11</w:t>
                      </w:r>
                      <w:r w:rsidRPr="00907068">
                        <w:rPr>
                          <w:rFonts w:ascii="Times New Roman" w:hAnsi="Times New Roman" w:cs="Times New Roman"/>
                          <w:i/>
                          <w:iCs/>
                          <w:noProof/>
                          <w:color w:val="auto"/>
                          <w:sz w:val="24"/>
                          <w:szCs w:val="24"/>
                        </w:rPr>
                        <w:fldChar w:fldCharType="end"/>
                      </w:r>
                      <w:r w:rsidRPr="00907068">
                        <w:rPr>
                          <w:rFonts w:ascii="Times New Roman" w:hAnsi="Times New Roman" w:cs="Times New Roman"/>
                          <w:i/>
                          <w:iCs/>
                          <w:noProof/>
                          <w:color w:val="auto"/>
                          <w:sz w:val="24"/>
                          <w:szCs w:val="24"/>
                        </w:rPr>
                        <w:t>: Test de pésaran</w:t>
                      </w:r>
                      <w:bookmarkEnd w:id="49"/>
                    </w:p>
                  </w:txbxContent>
                </v:textbox>
                <w10:wrap type="topAndBottom"/>
              </v:shape>
            </w:pict>
          </mc:Fallback>
        </mc:AlternateContent>
      </w:r>
      <w:r w:rsidR="001E4780" w:rsidRPr="001C4387">
        <w:rPr>
          <w:rFonts w:ascii="Times New Roman" w:hAnsi="Times New Roman" w:cs="Times New Roman"/>
          <w:noProof/>
          <w:sz w:val="24"/>
          <w:szCs w:val="24"/>
        </w:rPr>
        <w:drawing>
          <wp:anchor distT="0" distB="0" distL="114300" distR="114300" simplePos="0" relativeHeight="251708416" behindDoc="0" locked="0" layoutInCell="1" allowOverlap="1" wp14:anchorId="0B7FE2B6" wp14:editId="0B540C2A">
            <wp:simplePos x="0" y="0"/>
            <wp:positionH relativeFrom="column">
              <wp:posOffset>4445</wp:posOffset>
            </wp:positionH>
            <wp:positionV relativeFrom="paragraph">
              <wp:posOffset>573559</wp:posOffset>
            </wp:positionV>
            <wp:extent cx="3400425" cy="2228850"/>
            <wp:effectExtent l="76200" t="76200" r="142875" b="133350"/>
            <wp:wrapTopAndBottom/>
            <wp:docPr id="858235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5556" name=""/>
                    <pic:cNvPicPr/>
                  </pic:nvPicPr>
                  <pic:blipFill>
                    <a:blip r:embed="rId33">
                      <a:extLst>
                        <a:ext uri="{28A0092B-C50C-407E-A947-70E740481C1C}">
                          <a14:useLocalDpi xmlns:a14="http://schemas.microsoft.com/office/drawing/2010/main" val="0"/>
                        </a:ext>
                      </a:extLst>
                    </a:blip>
                    <a:stretch>
                      <a:fillRect/>
                    </a:stretch>
                  </pic:blipFill>
                  <pic:spPr>
                    <a:xfrm>
                      <a:off x="0" y="0"/>
                      <a:ext cx="340042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E33BD" w:rsidRPr="001C4387">
        <w:rPr>
          <w:rFonts w:ascii="Times New Roman" w:hAnsi="Times New Roman" w:cs="Times New Roman"/>
          <w:noProof/>
          <w:sz w:val="24"/>
          <w:szCs w:val="24"/>
        </w:rPr>
        <mc:AlternateContent>
          <mc:Choice Requires="wpi">
            <w:drawing>
              <wp:anchor distT="0" distB="0" distL="114300" distR="114300" simplePos="0" relativeHeight="251707392" behindDoc="0" locked="0" layoutInCell="1" allowOverlap="1" wp14:anchorId="237984D9" wp14:editId="07EA3B13">
                <wp:simplePos x="0" y="0"/>
                <wp:positionH relativeFrom="column">
                  <wp:posOffset>6988798</wp:posOffset>
                </wp:positionH>
                <wp:positionV relativeFrom="paragraph">
                  <wp:posOffset>2325242</wp:posOffset>
                </wp:positionV>
                <wp:extent cx="360" cy="360"/>
                <wp:effectExtent l="38100" t="38100" r="38100" b="38100"/>
                <wp:wrapNone/>
                <wp:docPr id="750374137" name="Encre 2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A754BD6" id="Encre 20" o:spid="_x0000_s1026" type="#_x0000_t75" style="position:absolute;margin-left:549.8pt;margin-top:182.6pt;width:1.05pt;height:1.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mAmQrsBAABfBAAAEAAAAGRycy9pbmsvaW5rMS54bWy0&#10;k8Fu4yAQhu8r7Tsg9hwbcLpprDo9baSVttJq20rt0bVpjGogAhwnb98xJsRV0566FwQD8zPz8XN1&#10;vZct2nFjhVYFpgnBiKtK10JtCnx/t55dYmRdqeqy1YoX+MAtvl59/3Yl1ItscxgRKCg7zGRb4Ma5&#10;bZ6mfd8nfZZos0kZIVn6W73c/MGrkFXzZ6GEgyvtMVRp5fjeDWK5qAtcuT2J50H7Vnem4nF7iJjq&#10;dMKZsuJrbWTpomJTKsVbpEoJdT9g5A5bmAi4Z8MNRlJAwzOW0PlifvlrCYFyX+DJuoMSLVQicXpe&#10;8/E/aK7faw5lZWzxc4FRKKnmu6Gm1DPPP+79r9FbbpzgJ8wjlLBxQNW49nxGUIZb3XbD22C0K9sO&#10;kFFCwBbhbpqeAfJeD9h8qR5w+VBvWtxbNKG9KYcALVrq+LROSA5Gl9voMWdBeAjfOuO/AyNsPqNs&#10;ltE7sszZRU5pwrL55CmCi4+aT6azTdR7Mie/+p1IbeysF7VrInSSkOwiUp8yP5fbcLFp3KfJoXGf&#10;Hb1z5id6O6HQyT/+XOAf/jMinzkGfCsEUcQopcs3RozSQHj1CgAA//8DAFBLAwQUAAYACAAAACEA&#10;qiUNBt4AAAANAQAADwAAAGRycy9kb3ducmV2LnhtbEyPwU6EMBCG7ya+QzMm3twWUNZFysaY6NGE&#10;1cRrobOA0ilpuwv79paTHv+ZL/98U+4XM7IzOj9YkpBsBDCk1uqBOgmfH693j8B8UKTVaAklXNDD&#10;vrq+KlWh7Uw1ng+hY7GEfKEk9CFMBee+7dEov7ETUtwdrTMqxOg6rp2aY7kZeSpEzo0aKF7o1YQv&#10;PbY/h5OR4PCLN+/f6b1/m4/mktd1yPwi5e3N8vwELOAS/mBY9aM6VNGpsSfSno0xi90uj6yELH9I&#10;ga1IIpItsGYdbTPgVcn/f1H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BpgJkK7AQAAXwQAABAAAAAAAAAAAAAAAAAA0wMAAGRycy9pbmsvaW5rMS54&#10;bWxQSwECLQAUAAYACAAAACEAqiUNBt4AAAANAQAADwAAAAAAAAAAAAAAAAC8BQAAZHJzL2Rvd25y&#10;ZXYueG1sUEsBAi0AFAAGAAgAAAAhAHkYvJ2/AAAAIQEAABkAAAAAAAAAAAAAAAAAxwYAAGRycy9f&#10;cmVscy9lMm9Eb2MueG1sLnJlbHNQSwUGAAAAAAYABgB4AQAAvQcAAAAA&#10;">
                <v:imagedata r:id="rId27" o:title=""/>
              </v:shape>
            </w:pict>
          </mc:Fallback>
        </mc:AlternateContent>
      </w:r>
      <w:r w:rsidR="00BE33BD" w:rsidRPr="001C4387">
        <w:rPr>
          <w:rFonts w:ascii="Times New Roman" w:hAnsi="Times New Roman" w:cs="Times New Roman"/>
          <w:noProof/>
          <w:sz w:val="24"/>
          <w:szCs w:val="24"/>
        </w:rPr>
        <mc:AlternateContent>
          <mc:Choice Requires="wpi">
            <w:drawing>
              <wp:anchor distT="0" distB="0" distL="114300" distR="114300" simplePos="0" relativeHeight="251706368" behindDoc="0" locked="0" layoutInCell="1" allowOverlap="1" wp14:anchorId="3FE8EAE5" wp14:editId="6588265C">
                <wp:simplePos x="0" y="0"/>
                <wp:positionH relativeFrom="column">
                  <wp:posOffset>6985558</wp:posOffset>
                </wp:positionH>
                <wp:positionV relativeFrom="paragraph">
                  <wp:posOffset>1932197</wp:posOffset>
                </wp:positionV>
                <wp:extent cx="360" cy="360"/>
                <wp:effectExtent l="38100" t="38100" r="38100" b="38100"/>
                <wp:wrapNone/>
                <wp:docPr id="516130073" name="Encre 19"/>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2FF364E" id="Encre 19" o:spid="_x0000_s1026" type="#_x0000_t75" style="position:absolute;margin-left:549.55pt;margin-top:151.65pt;width:1.05pt;height:1.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xR5ebwBAABeBAAAEAAAAGRycy9pbmsvaW5rMS54bWy0&#10;k8Fu4yAQhu8r7Tsg9hwb22mTWnV6aqRKu1K17Uq7R9eexqgGIsBx8vYdY0JcNd1Te0EwMD8zHz/X&#10;N3vRkh1ow5UsaBIxSkBWquZyU9A/j+vZkhJjS1mXrZJQ0AMYerP6/u2ayxfR5jgSVJBmmIm2oI21&#10;2zyO+76P+ixSehOnjGXxnXz59ZOufFYNz1xyi1eaY6hS0sLeDmI5rwta2T0L51H7QXW6grA9RHR1&#10;OmF1WcFaaVHaoNiUUkJLZCmw7r+U2MMWJxzv2YCmRHBseJZGyXwxX95eYaDcF3Sy7rBEg5UIGp/X&#10;/PcFmuv3mkNZWbq4XFDiS6phN9QUO+b5x73fa7UFbTmcMI9Q/MaBVOPa8RlBaTCq7Ya3oWRXth0i&#10;SxhDW/i7k/gMkPd6yOZT9ZDLh3rT4t6i8e1NOXhowVLHp7VcABpdbIPHrEHhIfxgtfsOKUvnsySd&#10;Zckju8rTizxJojS7mDyFd/FR80l3pgl6T/rkV7cTqI2d9by2TYDOIobSR+pT5udyG+Cbxv432Tfu&#10;soN3zvxEZyfiO/kNzwX94T4jcZljwLXCCCOXi+X8jQ+DMgJevQIAAP//AwBQSwMEFAAGAAgAAAAh&#10;AP1BChbeAAAADQEAAA8AAABkcnMvZG93bnJldi54bWxMj8FOwzAMhu9IvENkJG4saTsmVppOCAmO&#10;SN2QuKaN13ZrnCrJ1u7tSU9w/O1Pvz8Xu9kM7IrO95YkJCsBDKmxuqdWwvfh4+kFmA+KtBosoYQb&#10;etiV93eFyrWdqMLrPrQslpDPlYQuhDHn3DcdGuVXdkSKu6N1RoUYXcu1U1MsNwNPhdhwo3qKFzo1&#10;4nuHzXl/MRIc/vD665Su/ed0NLdNVYXMz1I+Psxvr8ACzuEPhkU/qkMZnWp7Ie3ZELPYbpPISshE&#10;lgFbkEQkKbB6GT2vgZcF//9F+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lSCCawEAAAMDAAAOAAAAAAAAAAAAAAAAADwCAABkcnMvZTJvRG9jLnhtbFBL&#10;AQItABQABgAIAAAAIQBjFHl5vAEAAF4EAAAQAAAAAAAAAAAAAAAAANMDAABkcnMvaW5rL2luazEu&#10;eG1sUEsBAi0AFAAGAAgAAAAhAP1BChbeAAAADQEAAA8AAAAAAAAAAAAAAAAAvQUAAGRycy9kb3du&#10;cmV2LnhtbFBLAQItABQABgAIAAAAIQB5GLydvwAAACEBAAAZAAAAAAAAAAAAAAAAAMgGAABkcnMv&#10;X3JlbHMvZTJvRG9jLnhtbC5yZWxzUEsFBgAAAAAGAAYAeAEAAL4HAAAAAA==&#10;">
                <v:imagedata r:id="rId27" o:title=""/>
              </v:shape>
            </w:pict>
          </mc:Fallback>
        </mc:AlternateContent>
      </w:r>
      <w:r w:rsidR="00BE33BD" w:rsidRPr="001C4387">
        <w:rPr>
          <w:rFonts w:ascii="Times New Roman" w:hAnsi="Times New Roman" w:cs="Times New Roman"/>
          <w:noProof/>
          <w:sz w:val="24"/>
          <w:szCs w:val="24"/>
        </w:rPr>
        <w:t>Des lors il est important de vérifier si la composante de long terme a un sens économique ; cela passe donc par la réalisation du test de cointégration de pésaran et Shin (2001).</w:t>
      </w:r>
    </w:p>
    <w:p w14:paraId="64BDCF20" w14:textId="2BA05A32" w:rsidR="001E4780" w:rsidRPr="001C4387" w:rsidRDefault="001E4780"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resultat du test de pésaran et Shin (2001) rejette donc au seuil de 5% l’existence d’un mécanisme de rappel entre les séries considérées ; et donc l’interpétation de la relation de long terme n’a pas de sens.</w:t>
      </w:r>
    </w:p>
    <w:p w14:paraId="60BFDEE8" w14:textId="77777777" w:rsidR="001E4780" w:rsidRPr="001C4387" w:rsidRDefault="001E4780"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modele retenu peut donc s’écrire sous la forme suivante :</w:t>
      </w:r>
    </w:p>
    <w:p w14:paraId="60F86871" w14:textId="378E5C54" w:rsidR="0041078D" w:rsidRPr="001C4387" w:rsidRDefault="001E4780" w:rsidP="001C4387">
      <w:pPr>
        <w:spacing w:line="360" w:lineRule="auto"/>
        <w:ind w:left="-284"/>
        <w:rPr>
          <w:rFonts w:ascii="Times New Roman" w:hAnsi="Times New Roman" w:cs="Times New Roman"/>
          <w:noProof/>
          <w:sz w:val="24"/>
          <w:szCs w:val="24"/>
        </w:rPr>
      </w:pPr>
      <m:oMath>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DCF</m:t>
            </m:r>
          </m:e>
          <m:sub>
            <m:r>
              <w:rPr>
                <w:rFonts w:ascii="Cambria Math" w:hAnsi="Cambria Math" w:cs="Times New Roman"/>
                <w:noProof/>
                <w:sz w:val="24"/>
                <w:szCs w:val="24"/>
              </w:rPr>
              <m:t>t</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0</m:t>
            </m:r>
          </m:sub>
          <m:sup>
            <m:r>
              <w:rPr>
                <w:rFonts w:ascii="Cambria Math" w:hAnsi="Cambria Math" w:cs="Times New Roman"/>
                <w:noProof/>
                <w:sz w:val="24"/>
                <w:szCs w:val="24"/>
              </w:rPr>
              <m:t>2</m:t>
            </m:r>
          </m:sup>
        </m:sSubSup>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2</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DCF</m:t>
            </m:r>
          </m:e>
          <m:sub>
            <m:r>
              <w:rPr>
                <w:rFonts w:ascii="Cambria Math" w:hAnsi="Cambria Math" w:cs="Times New Roman"/>
                <w:noProof/>
                <w:sz w:val="24"/>
                <w:szCs w:val="24"/>
              </w:rPr>
              <m:t>t-1</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2</m:t>
            </m:r>
          </m:sub>
          <m:sup>
            <m:r>
              <w:rPr>
                <w:rFonts w:ascii="Cambria Math" w:hAnsi="Cambria Math" w:cs="Times New Roman"/>
                <w:noProof/>
                <w:sz w:val="24"/>
                <w:szCs w:val="24"/>
              </w:rPr>
              <m:t>2</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t-1</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2</m:t>
            </m:r>
          </m:sub>
          <m:sup>
            <m:r>
              <w:rPr>
                <w:rFonts w:ascii="Cambria Math" w:hAnsi="Cambria Math" w:cs="Times New Roman"/>
                <w:noProof/>
                <w:sz w:val="24"/>
                <w:szCs w:val="24"/>
              </w:rPr>
              <m:t>3</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t-2</m:t>
            </m:r>
          </m:sub>
        </m:sSub>
        <m:r>
          <w:rPr>
            <w:rFonts w:ascii="Cambria Math" w:hAnsi="Cambria Math" w:cs="Times New Roman"/>
            <w:noProof/>
            <w:sz w:val="24"/>
            <w:szCs w:val="24"/>
          </w:rPr>
          <m:t>+</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4</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b</m:t>
                </m:r>
              </m:e>
              <m:sub>
                <m:r>
                  <w:rPr>
                    <w:rFonts w:ascii="Cambria Math" w:hAnsi="Cambria Math" w:cs="Times New Roman"/>
                    <w:noProof/>
                    <w:sz w:val="24"/>
                    <w:szCs w:val="24"/>
                  </w:rPr>
                  <m:t>i</m:t>
                </m:r>
              </m:sub>
              <m:sup>
                <m:r>
                  <w:rPr>
                    <w:rFonts w:ascii="Cambria Math" w:hAnsi="Cambria Math" w:cs="Times New Roman"/>
                    <w:noProof/>
                    <w:sz w:val="24"/>
                    <w:szCs w:val="24"/>
                  </w:rPr>
                  <m:t>2</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Taux_intéret</m:t>
                </m:r>
              </m:e>
              <m:sub>
                <m:r>
                  <w:rPr>
                    <w:rFonts w:ascii="Cambria Math" w:hAnsi="Cambria Math" w:cs="Times New Roman"/>
                    <w:noProof/>
                    <w:sz w:val="24"/>
                    <w:szCs w:val="24"/>
                  </w:rPr>
                  <m:t>t-i</m:t>
                </m:r>
              </m:sub>
            </m:sSub>
          </m:e>
        </m:nary>
      </m:oMath>
      <w:r w:rsidRPr="001C4387">
        <w:rPr>
          <w:rFonts w:ascii="Times New Roman" w:hAnsi="Times New Roman" w:cs="Times New Roman"/>
          <w:noProof/>
          <w:sz w:val="24"/>
          <w:szCs w:val="24"/>
        </w:rPr>
        <w:t xml:space="preserve"> </w:t>
      </w:r>
      <w:r w:rsidR="00A97008" w:rsidRPr="001C4387">
        <w:rPr>
          <w:rFonts w:ascii="Times New Roman" w:hAnsi="Times New Roman" w:cs="Times New Roman"/>
          <w:noProof/>
          <w:sz w:val="24"/>
          <w:szCs w:val="24"/>
        </w:rPr>
        <w:t>.</w:t>
      </w:r>
    </w:p>
    <w:p w14:paraId="2D43CC34" w14:textId="28BB6E75" w:rsidR="00A97008" w:rsidRPr="001C4387" w:rsidRDefault="00A97008"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Rappellons que ce qui nous intéresse ici n’est pas l’estimation des coefficients car ces derniers sont biaisés du fait que certaines variables figurant en explicatives sont sont endogenes ce qui rend donc l’estimation de ces coeicients biaisés ; il s’agit donc simplement ici de postuler la relation comportementale qui existe entre ces variables pour le pays considéré.</w:t>
      </w:r>
    </w:p>
    <w:p w14:paraId="00DB687F" w14:textId="32635DCF" w:rsidR="0041078D" w:rsidRPr="001C4387" w:rsidRDefault="00A97008" w:rsidP="00912F2B">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 xml:space="preserve">Cette equation nous aidera par la suite à postuler une relation comportementale pour la modelisation des equations estimées dans leurs ensemble (équations simultanées). </w:t>
      </w:r>
    </w:p>
    <w:p w14:paraId="04020D90" w14:textId="435B9396" w:rsidR="00E331F5" w:rsidRPr="000E253E" w:rsidRDefault="000E253E" w:rsidP="000E253E">
      <w:pPr>
        <w:pStyle w:val="Titre3"/>
      </w:pPr>
      <w:bookmarkStart w:id="45" w:name="_Toc186587879"/>
      <w:r>
        <w:t xml:space="preserve">3.5.4. </w:t>
      </w:r>
      <w:r w:rsidR="00E331F5" w:rsidRPr="000E253E">
        <w:t>Estimation de l’équation 3 :</w:t>
      </w:r>
      <w:r w:rsidR="00A97008" w:rsidRPr="000E253E">
        <w:t xml:space="preserve"> FBCF=f(taux_croiss_</w:t>
      </w:r>
      <w:proofErr w:type="gramStart"/>
      <w:r w:rsidR="00A97008" w:rsidRPr="000E253E">
        <w:t>Pib,Ir</w:t>
      </w:r>
      <w:proofErr w:type="gramEnd"/>
      <w:r w:rsidR="00A97008" w:rsidRPr="000E253E">
        <w:t>,</w:t>
      </w:r>
      <w:r w:rsidR="006C242E" w:rsidRPr="000E253E">
        <w:t>ipm</w:t>
      </w:r>
      <w:r w:rsidR="00A97008" w:rsidRPr="000E253E">
        <w:t>)</w:t>
      </w:r>
      <w:bookmarkEnd w:id="45"/>
    </w:p>
    <w:p w14:paraId="6096AC27" w14:textId="1ABBD0CA" w:rsidR="00A97008" w:rsidRPr="001C4387" w:rsidRDefault="00A97008" w:rsidP="001C4387">
      <w:pPr>
        <w:spacing w:line="360" w:lineRule="auto"/>
        <w:rPr>
          <w:rFonts w:ascii="Times New Roman" w:hAnsi="Times New Roman" w:cs="Times New Roman"/>
          <w:sz w:val="24"/>
          <w:szCs w:val="24"/>
        </w:rPr>
      </w:pPr>
      <w:r w:rsidRPr="001C4387">
        <w:rPr>
          <w:rFonts w:ascii="Times New Roman" w:hAnsi="Times New Roman" w:cs="Times New Roman"/>
          <w:sz w:val="24"/>
          <w:szCs w:val="24"/>
        </w:rPr>
        <w:t>Cette relation traduit que la FBCF est déterminée par la santé économique globale (via le taux de croissance du PIB), le coût du capital (via le taux d'intérêt) et l'environnement des prix (via le taux d'inflation). En résumé, une économie en croissance, avec des taux d'intérêt bas et une inflation stable, est propice à une augmentation des investissements en capital fixe, ce qui contribue à la croissance économique à long terme.</w:t>
      </w:r>
    </w:p>
    <w:p w14:paraId="3A0ED9C5" w14:textId="72877F07" w:rsidR="00A97008" w:rsidRDefault="00A9700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 xml:space="preserve">L’analyse de stationnarité de chacune des séries </w:t>
      </w:r>
      <w:proofErr w:type="spellStart"/>
      <w:r w:rsidRPr="001C4387">
        <w:rPr>
          <w:rFonts w:ascii="Times New Roman" w:hAnsi="Times New Roman" w:cs="Times New Roman"/>
          <w:sz w:val="24"/>
          <w:szCs w:val="24"/>
        </w:rPr>
        <w:t>a</w:t>
      </w:r>
      <w:proofErr w:type="spellEnd"/>
      <w:r w:rsidRPr="001C4387">
        <w:rPr>
          <w:rFonts w:ascii="Times New Roman" w:hAnsi="Times New Roman" w:cs="Times New Roman"/>
          <w:sz w:val="24"/>
          <w:szCs w:val="24"/>
        </w:rPr>
        <w:t xml:space="preserve"> montrer que les chroniques </w:t>
      </w:r>
      <w:r w:rsidR="004140DD" w:rsidRPr="001C4387">
        <w:rPr>
          <w:rFonts w:ascii="Times New Roman" w:hAnsi="Times New Roman" w:cs="Times New Roman"/>
          <w:sz w:val="24"/>
          <w:szCs w:val="24"/>
        </w:rPr>
        <w:t>investissement</w:t>
      </w:r>
      <w:r w:rsidR="006C242E" w:rsidRPr="001C4387">
        <w:rPr>
          <w:rFonts w:ascii="Times New Roman" w:hAnsi="Times New Roman" w:cs="Times New Roman"/>
          <w:sz w:val="24"/>
          <w:szCs w:val="24"/>
        </w:rPr>
        <w:t>, indice mondiale des prix à la consommation</w:t>
      </w:r>
      <w:r w:rsidR="0015699D" w:rsidRPr="001C4387">
        <w:rPr>
          <w:rFonts w:ascii="Times New Roman" w:hAnsi="Times New Roman" w:cs="Times New Roman"/>
          <w:sz w:val="24"/>
          <w:szCs w:val="24"/>
        </w:rPr>
        <w:t xml:space="preserve"> et </w:t>
      </w:r>
      <w:r w:rsidRPr="001C4387">
        <w:rPr>
          <w:rFonts w:ascii="Times New Roman" w:hAnsi="Times New Roman" w:cs="Times New Roman"/>
          <w:sz w:val="24"/>
          <w:szCs w:val="24"/>
        </w:rPr>
        <w:t xml:space="preserve">taux d’intérêt réel sont toutes intégrées à l’ordre 1 c’est-à-dire </w:t>
      </w:r>
      <w:proofErr w:type="gramStart"/>
      <w:r w:rsidRPr="001C4387">
        <w:rPr>
          <w:rFonts w:ascii="Times New Roman" w:hAnsi="Times New Roman" w:cs="Times New Roman"/>
          <w:sz w:val="24"/>
          <w:szCs w:val="24"/>
        </w:rPr>
        <w:t>I(</w:t>
      </w:r>
      <w:proofErr w:type="gramEnd"/>
      <w:r w:rsidRPr="001C4387">
        <w:rPr>
          <w:rFonts w:ascii="Times New Roman" w:hAnsi="Times New Roman" w:cs="Times New Roman"/>
          <w:sz w:val="24"/>
          <w:szCs w:val="24"/>
        </w:rPr>
        <w:t>1) ; tandis que l</w:t>
      </w:r>
      <w:r w:rsidR="006C242E" w:rsidRPr="001C4387">
        <w:rPr>
          <w:rFonts w:ascii="Times New Roman" w:hAnsi="Times New Roman" w:cs="Times New Roman"/>
          <w:sz w:val="24"/>
          <w:szCs w:val="24"/>
        </w:rPr>
        <w:t>a série</w:t>
      </w:r>
      <w:r w:rsidRPr="001C4387">
        <w:rPr>
          <w:rFonts w:ascii="Times New Roman" w:hAnsi="Times New Roman" w:cs="Times New Roman"/>
          <w:sz w:val="24"/>
          <w:szCs w:val="24"/>
        </w:rPr>
        <w:t xml:space="preserve"> du Pib et taux d’inflation </w:t>
      </w:r>
      <w:r w:rsidR="006C242E" w:rsidRPr="001C4387">
        <w:rPr>
          <w:rFonts w:ascii="Times New Roman" w:hAnsi="Times New Roman" w:cs="Times New Roman"/>
          <w:sz w:val="24"/>
          <w:szCs w:val="24"/>
        </w:rPr>
        <w:t>est</w:t>
      </w:r>
      <w:r w:rsidRPr="001C4387">
        <w:rPr>
          <w:rFonts w:ascii="Times New Roman" w:hAnsi="Times New Roman" w:cs="Times New Roman"/>
          <w:sz w:val="24"/>
          <w:szCs w:val="24"/>
        </w:rPr>
        <w:t xml:space="preserve"> stationnaire</w:t>
      </w:r>
      <w:r w:rsidR="006C242E" w:rsidRPr="001C4387">
        <w:rPr>
          <w:rFonts w:ascii="Times New Roman" w:hAnsi="Times New Roman" w:cs="Times New Roman"/>
          <w:sz w:val="24"/>
          <w:szCs w:val="24"/>
        </w:rPr>
        <w:t xml:space="preserve"> </w:t>
      </w:r>
      <w:r w:rsidRPr="001C4387">
        <w:rPr>
          <w:rFonts w:ascii="Times New Roman" w:hAnsi="Times New Roman" w:cs="Times New Roman"/>
          <w:sz w:val="24"/>
          <w:szCs w:val="24"/>
        </w:rPr>
        <w:t>c’est-à-dire I(0). Il en découle donc que la spécification ARDL est justifiée sur ces processus.</w:t>
      </w:r>
    </w:p>
    <w:p w14:paraId="0B533B38" w14:textId="131382DA" w:rsidR="00932F43" w:rsidRPr="001C4387" w:rsidRDefault="00932F43"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La détermination du retard optimal est donnée par la lecture du tableau suivant :</w:t>
      </w:r>
    </w:p>
    <w:p w14:paraId="19A2D8C7" w14:textId="27BAD4C8" w:rsidR="0015699D" w:rsidRPr="001C4387" w:rsidRDefault="00932F43" w:rsidP="001C438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85216" behindDoc="0" locked="0" layoutInCell="1" allowOverlap="1" wp14:anchorId="124DC85D" wp14:editId="166BC31A">
                <wp:simplePos x="0" y="0"/>
                <wp:positionH relativeFrom="column">
                  <wp:posOffset>10160</wp:posOffset>
                </wp:positionH>
                <wp:positionV relativeFrom="paragraph">
                  <wp:posOffset>15875</wp:posOffset>
                </wp:positionV>
                <wp:extent cx="5760720" cy="457200"/>
                <wp:effectExtent l="0" t="0" r="0" b="0"/>
                <wp:wrapTopAndBottom/>
                <wp:docPr id="764883315" name="Zone de texte 1"/>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72D8197F" w14:textId="085EC2F7" w:rsidR="00932F43" w:rsidRPr="00932F43" w:rsidRDefault="00932F43" w:rsidP="00932F43">
                            <w:pPr>
                              <w:pStyle w:val="Lgende"/>
                              <w:rPr>
                                <w:rFonts w:ascii="Times New Roman" w:hAnsi="Times New Roman" w:cs="Times New Roman"/>
                                <w:i/>
                                <w:iCs/>
                                <w:color w:val="auto"/>
                                <w:sz w:val="24"/>
                                <w:szCs w:val="24"/>
                              </w:rPr>
                            </w:pPr>
                            <w:bookmarkStart w:id="46" w:name="_Toc186587920"/>
                            <w:r w:rsidRPr="00932F43">
                              <w:rPr>
                                <w:rFonts w:ascii="Times New Roman" w:hAnsi="Times New Roman" w:cs="Times New Roman"/>
                                <w:i/>
                                <w:iCs/>
                                <w:color w:val="auto"/>
                                <w:sz w:val="24"/>
                                <w:szCs w:val="24"/>
                              </w:rPr>
                              <w:t xml:space="preserve">Tableau </w:t>
                            </w:r>
                            <w:r w:rsidRPr="00932F43">
                              <w:rPr>
                                <w:rFonts w:ascii="Times New Roman" w:hAnsi="Times New Roman" w:cs="Times New Roman"/>
                                <w:i/>
                                <w:iCs/>
                                <w:color w:val="auto"/>
                                <w:sz w:val="24"/>
                                <w:szCs w:val="24"/>
                              </w:rPr>
                              <w:fldChar w:fldCharType="begin"/>
                            </w:r>
                            <w:r w:rsidRPr="00932F43">
                              <w:rPr>
                                <w:rFonts w:ascii="Times New Roman" w:hAnsi="Times New Roman" w:cs="Times New Roman"/>
                                <w:i/>
                                <w:iCs/>
                                <w:color w:val="auto"/>
                                <w:sz w:val="24"/>
                                <w:szCs w:val="24"/>
                              </w:rPr>
                              <w:instrText xml:space="preserve"> SEQ Tableau \* ARABIC </w:instrText>
                            </w:r>
                            <w:r w:rsidRPr="00932F43">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12</w:t>
                            </w:r>
                            <w:r w:rsidRPr="00932F43">
                              <w:rPr>
                                <w:rFonts w:ascii="Times New Roman" w:hAnsi="Times New Roman" w:cs="Times New Roman"/>
                                <w:i/>
                                <w:iCs/>
                                <w:color w:val="auto"/>
                                <w:sz w:val="24"/>
                                <w:szCs w:val="24"/>
                              </w:rPr>
                              <w:fldChar w:fldCharType="end"/>
                            </w:r>
                            <w:r w:rsidRPr="00932F43">
                              <w:rPr>
                                <w:rFonts w:ascii="Times New Roman" w:hAnsi="Times New Roman" w:cs="Times New Roman"/>
                                <w:i/>
                                <w:iCs/>
                                <w:color w:val="auto"/>
                                <w:sz w:val="24"/>
                                <w:szCs w:val="24"/>
                              </w:rPr>
                              <w:t>:détermination du retard optimal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24DC85D" id="_x0000_s1042" type="#_x0000_t202" style="position:absolute;left:0;text-align:left;margin-left:.8pt;margin-top:1.25pt;width:453.6pt;height:36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wEHQIAAEMEAAAOAAAAZHJzL2Uyb0RvYy54bWysU8Fu2zAMvQ/YPwi6L06CNR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e3s/HtlFySfB9vyMy8FtfXHkP8oqBhySg50lgyW+K0&#10;DZEqUugQkooFsKbaGGvTT3KsLbKToBG2tYkq9UgvfouyLsU6SK96d7oprlCSFbt9x0xFMGcDzj1U&#10;rwQfoVdG8HJjqOBWhPgkkKRAsEje8ZEObaEtOZwtzmrAH3+7T/E0IfJy1pK0Sh6+HwUqzuxXR7NL&#10;OhwMHIz9YLhjswaCOqHF8TKb9ACjHUyN0LyQ6lepCrmEk1Sr5HEw17EXOG2NVKtVDiK1eRG3budl&#10;Sj0Q+9y9CPTnsUQa6AMMohPzN9PpY3uaV8cI2uTRJWJ7Fs98k1LzfM5blVbh1/8cdd395U8AAAD/&#10;/wMAUEsDBBQABgAIAAAAIQCG1/Jd3AAAAAYBAAAPAAAAZHJzL2Rvd25yZXYueG1sTI/BTsMwEETv&#10;SPyDtUhcEHWIaGjTOBW0cINDS9WzGy9JRLyObKdJ/57lBMfRjGbeFOvJduKMPrSOFDzMEhBIlTMt&#10;1QoOn2/3CxAhajK6c4QKLhhgXV5fFTo3bqQdnvexFlxCIdcKmhj7XMpQNWh1mLkeib0v562OLH0t&#10;jdcjl9tOpkmSSatb4oVG97hpsPreD1ZBtvXDuKPN3fbw+q4/+jo9vlyOSt3eTM8rEBGn+BeGX3xG&#10;h5KZTm4gE0THOuOggnQOgt1lsuAjJwVPj3OQZSH/45c/AAAA//8DAFBLAQItABQABgAIAAAAIQC2&#10;gziS/gAAAOEBAAATAAAAAAAAAAAAAAAAAAAAAABbQ29udGVudF9UeXBlc10ueG1sUEsBAi0AFAAG&#10;AAgAAAAhADj9If/WAAAAlAEAAAsAAAAAAAAAAAAAAAAALwEAAF9yZWxzLy5yZWxzUEsBAi0AFAAG&#10;AAgAAAAhAHgPTAQdAgAAQwQAAA4AAAAAAAAAAAAAAAAALgIAAGRycy9lMm9Eb2MueG1sUEsBAi0A&#10;FAAGAAgAAAAhAIbX8l3cAAAABgEAAA8AAAAAAAAAAAAAAAAAdwQAAGRycy9kb3ducmV2LnhtbFBL&#10;BQYAAAAABAAEAPMAAACABQAAAAA=&#10;" stroked="f">
                <v:textbox inset="0,0,0,0">
                  <w:txbxContent>
                    <w:p w14:paraId="72D8197F" w14:textId="085EC2F7" w:rsidR="00932F43" w:rsidRPr="00932F43" w:rsidRDefault="00932F43" w:rsidP="00932F43">
                      <w:pPr>
                        <w:pStyle w:val="Lgende"/>
                        <w:rPr>
                          <w:rFonts w:ascii="Times New Roman" w:hAnsi="Times New Roman" w:cs="Times New Roman"/>
                          <w:i/>
                          <w:iCs/>
                          <w:color w:val="auto"/>
                          <w:sz w:val="24"/>
                          <w:szCs w:val="24"/>
                        </w:rPr>
                      </w:pPr>
                      <w:bookmarkStart w:id="52" w:name="_Toc186587920"/>
                      <w:r w:rsidRPr="00932F43">
                        <w:rPr>
                          <w:rFonts w:ascii="Times New Roman" w:hAnsi="Times New Roman" w:cs="Times New Roman"/>
                          <w:i/>
                          <w:iCs/>
                          <w:color w:val="auto"/>
                          <w:sz w:val="24"/>
                          <w:szCs w:val="24"/>
                        </w:rPr>
                        <w:t xml:space="preserve">Tableau </w:t>
                      </w:r>
                      <w:r w:rsidRPr="00932F43">
                        <w:rPr>
                          <w:rFonts w:ascii="Times New Roman" w:hAnsi="Times New Roman" w:cs="Times New Roman"/>
                          <w:i/>
                          <w:iCs/>
                          <w:color w:val="auto"/>
                          <w:sz w:val="24"/>
                          <w:szCs w:val="24"/>
                        </w:rPr>
                        <w:fldChar w:fldCharType="begin"/>
                      </w:r>
                      <w:r w:rsidRPr="00932F43">
                        <w:rPr>
                          <w:rFonts w:ascii="Times New Roman" w:hAnsi="Times New Roman" w:cs="Times New Roman"/>
                          <w:i/>
                          <w:iCs/>
                          <w:color w:val="auto"/>
                          <w:sz w:val="24"/>
                          <w:szCs w:val="24"/>
                        </w:rPr>
                        <w:instrText xml:space="preserve"> SEQ Tableau \* ARABIC </w:instrText>
                      </w:r>
                      <w:r w:rsidRPr="00932F43">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12</w:t>
                      </w:r>
                      <w:r w:rsidRPr="00932F43">
                        <w:rPr>
                          <w:rFonts w:ascii="Times New Roman" w:hAnsi="Times New Roman" w:cs="Times New Roman"/>
                          <w:i/>
                          <w:iCs/>
                          <w:color w:val="auto"/>
                          <w:sz w:val="24"/>
                          <w:szCs w:val="24"/>
                        </w:rPr>
                        <w:fldChar w:fldCharType="end"/>
                      </w:r>
                      <w:r w:rsidRPr="00932F43">
                        <w:rPr>
                          <w:rFonts w:ascii="Times New Roman" w:hAnsi="Times New Roman" w:cs="Times New Roman"/>
                          <w:i/>
                          <w:iCs/>
                          <w:color w:val="auto"/>
                          <w:sz w:val="24"/>
                          <w:szCs w:val="24"/>
                        </w:rPr>
                        <w:t>:détermination du retard optimal</w:t>
                      </w:r>
                      <w:bookmarkEnd w:id="52"/>
                    </w:p>
                  </w:txbxContent>
                </v:textbox>
                <w10:wrap type="topAndBottom"/>
              </v:shape>
            </w:pict>
          </mc:Fallback>
        </mc:AlternateContent>
      </w:r>
      <w:r w:rsidR="0015699D" w:rsidRPr="001C4387">
        <w:rPr>
          <w:rFonts w:ascii="Times New Roman" w:hAnsi="Times New Roman" w:cs="Times New Roman"/>
          <w:noProof/>
          <w:sz w:val="24"/>
          <w:szCs w:val="24"/>
        </w:rPr>
        <w:drawing>
          <wp:anchor distT="0" distB="0" distL="114300" distR="114300" simplePos="0" relativeHeight="251709440" behindDoc="0" locked="0" layoutInCell="1" allowOverlap="1" wp14:anchorId="18B5BC1C" wp14:editId="74BF042B">
            <wp:simplePos x="0" y="0"/>
            <wp:positionH relativeFrom="column">
              <wp:posOffset>10160</wp:posOffset>
            </wp:positionH>
            <wp:positionV relativeFrom="paragraph">
              <wp:posOffset>473075</wp:posOffset>
            </wp:positionV>
            <wp:extent cx="5760720" cy="1521460"/>
            <wp:effectExtent l="76200" t="76200" r="125730" b="135890"/>
            <wp:wrapTopAndBottom/>
            <wp:docPr id="1551399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99845"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1521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1C4387">
        <w:rPr>
          <w:rFonts w:ascii="Times New Roman" w:hAnsi="Times New Roman" w:cs="Times New Roman"/>
          <w:sz w:val="24"/>
          <w:szCs w:val="24"/>
        </w:rPr>
        <w:t>Source : Nos calculs à partir des données de la Banque Mondiale</w:t>
      </w:r>
    </w:p>
    <w:p w14:paraId="1F9B252F" w14:textId="5140EAE7" w:rsidR="0015699D" w:rsidRPr="001C4387" w:rsidRDefault="0015699D"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11488" behindDoc="0" locked="0" layoutInCell="1" allowOverlap="1" wp14:anchorId="5783104C" wp14:editId="5A150F52">
                <wp:simplePos x="0" y="0"/>
                <wp:positionH relativeFrom="column">
                  <wp:posOffset>5486685</wp:posOffset>
                </wp:positionH>
                <wp:positionV relativeFrom="paragraph">
                  <wp:posOffset>131489</wp:posOffset>
                </wp:positionV>
                <wp:extent cx="360" cy="360"/>
                <wp:effectExtent l="57150" t="57150" r="57150" b="57150"/>
                <wp:wrapNone/>
                <wp:docPr id="1477345735" name="Encre 1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08A3FA5" id="Encre 17" o:spid="_x0000_s1026" type="#_x0000_t75" style="position:absolute;margin-left:431.35pt;margin-top:9.7pt;width:1.4pt;height:1.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LKOJ+70BAABjBAAAEAAAAGRycy9pbmsvaW5rMS54bWy0&#10;k1Fv2yAQx98n7Tsg9hwbsJekVp0+LdKkTZrWVtoeXZvGqAYiwHHy7XfGhLhqqr1sLxY+uD93v/tz&#10;e3eUHTpwY4VWJaYJwYirWjdC7Ur8+LBdrDGyrlJN1WnFS3ziFt9tPn64FepFdgV8ESgoO65kV+LW&#10;uX2RpsMwJEOWaLNLGSFZ+lW9fP+GNyGr4c9CCQdX2nOo1srxoxvFCtGUuHZHEs+D9r3uTc3j9hgx&#10;9eWEM1XNt9rIykXFtlKKd0hVEur+hZE77WEh4J4dNxhJAQ0vWELzVb7+cgOB6lji2X8PJVqoROL0&#10;uubv/6C5fas5lpWx1XKFUSip4YexptQzL97v/YfRe26c4BfME5SwcUL19O/5TKAMt7rrx9lgdKi6&#10;HpBRQsAW4W6aXgHyVg/Y/FM94PKu3ry412hCe3MOAVq01Hm0TkgORpf76DFnQXgM3zvjnwMjLF9Q&#10;tsjoAyUFWRYsT25YNhtFcPFZ88n0to16T+biV78TqU2dDaJxbYROEpIvZzOfU7+W3XKxa91f0kPz&#10;Pj/658pr9JZCoZuf/LnEn/yDRD5zCvh2KKKIrT/n2SszRmmgvPkDAAD//wMAUEsDBBQABgAIAAAA&#10;IQC6J4CR4AAAAAkBAAAPAAAAZHJzL2Rvd25yZXYueG1sTI/BTsMwEETvSPyDtUjcqFOrDWmIU1UI&#10;EBIXmsKBmxMvSUS8jmw3DX9f9wTH1TzNvC22sxnYhM73liQsFwkwpMbqnloJH4fnuwyYD4q0Giyh&#10;hF/0sC2vrwqVa3uiPU5VaFksIZ8rCV0IY865bzo0yi/siBSzb+uMCvF0LddOnWK5GbhIkpQb1VNc&#10;6NSIjx02P9XRSNgZ91J7XR2eXrOv6U3vP983q6WUtzfz7gFYwDn8wXDRj+pQRqfaHkl7NkjIUnEf&#10;0RhsVsAikKXrNbBaghACeFnw/x+U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RaAPawEAAAMDAAAOAAAAAAAAAAAAAAAAADwCAABkcnMvZTJvRG9jLnht&#10;bFBLAQItABQABgAIAAAAIQAso4n7vQEAAGMEAAAQAAAAAAAAAAAAAAAAANMDAABkcnMvaW5rL2lu&#10;azEueG1sUEsBAi0AFAAGAAgAAAAhALongJHgAAAACQEAAA8AAAAAAAAAAAAAAAAAvgUAAGRycy9k&#10;b3ducmV2LnhtbFBLAQItABQABgAIAAAAIQB5GLydvwAAACEBAAAZAAAAAAAAAAAAAAAAAMsGAABk&#10;cnMvX3JlbHMvZTJvRG9jLnhtbC5yZWxzUEsFBgAAAAAGAAYAeAEAAMEHAAAAAA==&#10;">
                <v:imagedata r:id="rId23" o:title=""/>
              </v:shape>
            </w:pict>
          </mc:Fallback>
        </mc:AlternateContent>
      </w:r>
      <w:r w:rsidRPr="001C4387">
        <w:rPr>
          <w:rFonts w:ascii="Times New Roman" w:hAnsi="Times New Roman" w:cs="Times New Roman"/>
          <w:sz w:val="24"/>
          <w:szCs w:val="24"/>
        </w:rPr>
        <w:t>Les 20 modèles ont été estimés et sous la base du principe de parcimonie, des critères d’informations, de la significativité globale du modèle et des coefficients, le 4</w:t>
      </w:r>
      <w:r w:rsidRPr="001C4387">
        <w:rPr>
          <w:rFonts w:ascii="Times New Roman" w:hAnsi="Times New Roman" w:cs="Times New Roman"/>
          <w:sz w:val="24"/>
          <w:szCs w:val="24"/>
          <w:vertAlign w:val="superscript"/>
        </w:rPr>
        <w:t>e</w:t>
      </w:r>
      <w:r w:rsidRPr="001C4387">
        <w:rPr>
          <w:rFonts w:ascii="Times New Roman" w:hAnsi="Times New Roman" w:cs="Times New Roman"/>
          <w:sz w:val="24"/>
          <w:szCs w:val="24"/>
        </w:rPr>
        <w:t xml:space="preserve"> modèle a été choisi (comme étant le meilleur modèle), ce qui nous permet de postuler pour un modèle </w:t>
      </w:r>
      <w:proofErr w:type="spellStart"/>
      <w:proofErr w:type="gramStart"/>
      <w:r w:rsidRPr="001C4387">
        <w:rPr>
          <w:rFonts w:ascii="Times New Roman" w:hAnsi="Times New Roman" w:cs="Times New Roman"/>
          <w:sz w:val="24"/>
          <w:szCs w:val="24"/>
        </w:rPr>
        <w:t>Ardl</w:t>
      </w:r>
      <w:proofErr w:type="spellEnd"/>
      <w:r w:rsidRPr="001C4387">
        <w:rPr>
          <w:rFonts w:ascii="Times New Roman" w:hAnsi="Times New Roman" w:cs="Times New Roman"/>
          <w:sz w:val="24"/>
          <w:szCs w:val="24"/>
        </w:rPr>
        <w:t>(</w:t>
      </w:r>
      <w:proofErr w:type="gramEnd"/>
      <w:r w:rsidRPr="001C4387">
        <w:rPr>
          <w:rFonts w:ascii="Times New Roman" w:hAnsi="Times New Roman" w:cs="Times New Roman"/>
          <w:sz w:val="24"/>
          <w:szCs w:val="24"/>
        </w:rPr>
        <w:t>5,6,5,5).</w:t>
      </w:r>
    </w:p>
    <w:p w14:paraId="5C989F66" w14:textId="475E8C00" w:rsidR="00E34B64" w:rsidRPr="001C4387" w:rsidRDefault="0015699D" w:rsidP="00932F43">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Les résultats des tests de validité du modèle estimé consignés dans le tableau ci-après montrent que les résidus sont bruit blanc gaussien ; aussi elles soutiennent avec beaucoup d’évidence que le modèle est stable. Ce qui permet donc de valider le modèle estimé</w:t>
      </w:r>
    </w:p>
    <w:p w14:paraId="38F2E9C8" w14:textId="3FAC12F6" w:rsidR="00932F43" w:rsidRPr="00932F43" w:rsidRDefault="00932F43" w:rsidP="00932F43">
      <w:pPr>
        <w:pStyle w:val="Lgende"/>
        <w:keepNext/>
        <w:divId w:val="1694189301"/>
        <w:rPr>
          <w:rFonts w:ascii="Times New Roman" w:hAnsi="Times New Roman" w:cs="Times New Roman"/>
          <w:i/>
          <w:iCs/>
          <w:color w:val="auto"/>
          <w:sz w:val="24"/>
          <w:szCs w:val="24"/>
        </w:rPr>
      </w:pPr>
      <w:bookmarkStart w:id="47" w:name="_Toc186587921"/>
      <w:r w:rsidRPr="00932F43">
        <w:rPr>
          <w:rFonts w:ascii="Times New Roman" w:hAnsi="Times New Roman" w:cs="Times New Roman"/>
          <w:i/>
          <w:iCs/>
          <w:color w:val="auto"/>
          <w:sz w:val="24"/>
          <w:szCs w:val="24"/>
        </w:rPr>
        <w:t xml:space="preserve">Tableau </w:t>
      </w:r>
      <w:r w:rsidRPr="00932F43">
        <w:rPr>
          <w:rFonts w:ascii="Times New Roman" w:hAnsi="Times New Roman" w:cs="Times New Roman"/>
          <w:i/>
          <w:iCs/>
          <w:color w:val="auto"/>
          <w:sz w:val="24"/>
          <w:szCs w:val="24"/>
        </w:rPr>
        <w:fldChar w:fldCharType="begin"/>
      </w:r>
      <w:r w:rsidRPr="00932F43">
        <w:rPr>
          <w:rFonts w:ascii="Times New Roman" w:hAnsi="Times New Roman" w:cs="Times New Roman"/>
          <w:i/>
          <w:iCs/>
          <w:color w:val="auto"/>
          <w:sz w:val="24"/>
          <w:szCs w:val="24"/>
        </w:rPr>
        <w:instrText xml:space="preserve"> SEQ Tableau \* ARABIC </w:instrText>
      </w:r>
      <w:r w:rsidRPr="00932F43">
        <w:rPr>
          <w:rFonts w:ascii="Times New Roman" w:hAnsi="Times New Roman" w:cs="Times New Roman"/>
          <w:i/>
          <w:iCs/>
          <w:color w:val="auto"/>
          <w:sz w:val="24"/>
          <w:szCs w:val="24"/>
        </w:rPr>
        <w:fldChar w:fldCharType="separate"/>
      </w:r>
      <w:r w:rsidR="00A94524">
        <w:rPr>
          <w:rFonts w:ascii="Times New Roman" w:hAnsi="Times New Roman" w:cs="Times New Roman"/>
          <w:i/>
          <w:iCs/>
          <w:noProof/>
          <w:color w:val="auto"/>
          <w:sz w:val="24"/>
          <w:szCs w:val="24"/>
        </w:rPr>
        <w:t>13</w:t>
      </w:r>
      <w:r w:rsidRPr="00932F43">
        <w:rPr>
          <w:rFonts w:ascii="Times New Roman" w:hAnsi="Times New Roman" w:cs="Times New Roman"/>
          <w:i/>
          <w:iCs/>
          <w:color w:val="auto"/>
          <w:sz w:val="24"/>
          <w:szCs w:val="24"/>
        </w:rPr>
        <w:fldChar w:fldCharType="end"/>
      </w:r>
      <w:r w:rsidRPr="00932F43">
        <w:rPr>
          <w:rFonts w:ascii="Times New Roman" w:hAnsi="Times New Roman" w:cs="Times New Roman"/>
          <w:i/>
          <w:iCs/>
          <w:color w:val="auto"/>
          <w:sz w:val="24"/>
          <w:szCs w:val="24"/>
        </w:rPr>
        <w:t>: Test de diagnostique</w:t>
      </w:r>
      <w:bookmarkEnd w:id="47"/>
    </w:p>
    <w:tbl>
      <w:tblPr>
        <w:tblW w:w="10580" w:type="dxa"/>
        <w:tblInd w:w="-760" w:type="dxa"/>
        <w:tblCellMar>
          <w:left w:w="0" w:type="dxa"/>
          <w:right w:w="0" w:type="dxa"/>
        </w:tblCellMar>
        <w:tblLook w:val="04A0" w:firstRow="1" w:lastRow="0" w:firstColumn="1" w:lastColumn="0" w:noHBand="0" w:noVBand="1"/>
      </w:tblPr>
      <w:tblGrid>
        <w:gridCol w:w="3460"/>
        <w:gridCol w:w="1594"/>
        <w:gridCol w:w="2895"/>
        <w:gridCol w:w="1431"/>
        <w:gridCol w:w="1200"/>
      </w:tblGrid>
      <w:tr w:rsidR="00CC0179" w:rsidRPr="001C4387" w14:paraId="647DD585" w14:textId="77777777" w:rsidTr="00CC0179">
        <w:trPr>
          <w:divId w:val="1694189301"/>
          <w:trHeight w:val="375"/>
        </w:trPr>
        <w:tc>
          <w:tcPr>
            <w:tcW w:w="3460"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66D4C00F"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role</w:t>
            </w:r>
            <w:proofErr w:type="spellEnd"/>
            <w:proofErr w:type="gramEnd"/>
            <w:r w:rsidRPr="001C4387">
              <w:rPr>
                <w:rFonts w:ascii="Times New Roman" w:eastAsia="Times New Roman" w:hAnsi="Times New Roman" w:cs="Times New Roman"/>
                <w:b/>
                <w:bCs/>
                <w:color w:val="000000"/>
                <w:sz w:val="24"/>
                <w:szCs w:val="24"/>
                <w:lang w:eastAsia="fr-FR"/>
              </w:rPr>
              <w:t xml:space="preserve"> du test</w:t>
            </w:r>
          </w:p>
        </w:tc>
        <w:tc>
          <w:tcPr>
            <w:tcW w:w="5920" w:type="dxa"/>
            <w:gridSpan w:val="3"/>
            <w:tcBorders>
              <w:top w:val="single" w:sz="8" w:space="0" w:color="auto"/>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14:paraId="0AD8F504"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p</w:t>
            </w:r>
            <w:proofErr w:type="gramEnd"/>
            <w:r w:rsidRPr="001C4387">
              <w:rPr>
                <w:rFonts w:ascii="Times New Roman" w:eastAsia="Times New Roman" w:hAnsi="Times New Roman" w:cs="Times New Roman"/>
                <w:b/>
                <w:bCs/>
                <w:color w:val="000000"/>
                <w:sz w:val="24"/>
                <w:szCs w:val="24"/>
                <w:lang w:eastAsia="fr-FR"/>
              </w:rPr>
              <w:t>-value test-statistique</w:t>
            </w:r>
          </w:p>
        </w:tc>
        <w:tc>
          <w:tcPr>
            <w:tcW w:w="1200" w:type="dxa"/>
            <w:tcBorders>
              <w:top w:val="single" w:sz="8"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403C4DB4"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decision</w:t>
            </w:r>
            <w:proofErr w:type="spellEnd"/>
            <w:proofErr w:type="gramEnd"/>
          </w:p>
        </w:tc>
      </w:tr>
      <w:tr w:rsidR="00CC0179" w:rsidRPr="001C4387" w14:paraId="6EBFFD28" w14:textId="77777777" w:rsidTr="00CC0179">
        <w:trPr>
          <w:divId w:val="1694189301"/>
          <w:trHeight w:val="300"/>
        </w:trPr>
        <w:tc>
          <w:tcPr>
            <w:tcW w:w="0" w:type="auto"/>
            <w:vMerge w:val="restart"/>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753512"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nullité</w:t>
            </w:r>
            <w:proofErr w:type="gramEnd"/>
            <w:r w:rsidRPr="001C4387">
              <w:rPr>
                <w:rFonts w:ascii="Times New Roman" w:eastAsia="Times New Roman" w:hAnsi="Times New Roman" w:cs="Times New Roman"/>
                <w:b/>
                <w:bCs/>
                <w:color w:val="000000"/>
                <w:sz w:val="24"/>
                <w:szCs w:val="24"/>
                <w:lang w:eastAsia="fr-FR"/>
              </w:rPr>
              <w:t xml:space="preserve"> de l'espérance des résidus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81C0A5" w14:textId="77777777" w:rsidR="00CC0179" w:rsidRPr="001C4387" w:rsidRDefault="00CC0179" w:rsidP="001C4387">
            <w:pPr>
              <w:spacing w:after="0" w:line="360" w:lineRule="auto"/>
              <w:jc w:val="center"/>
              <w:rPr>
                <w:rFonts w:ascii="Times New Roman" w:eastAsia="Times New Roman" w:hAnsi="Times New Roman" w:cs="Times New Roman"/>
                <w:i/>
                <w:iCs/>
                <w:color w:val="000000"/>
                <w:sz w:val="24"/>
                <w:szCs w:val="24"/>
                <w:lang w:eastAsia="fr-FR"/>
              </w:rPr>
            </w:pPr>
            <w:proofErr w:type="gramStart"/>
            <w:r w:rsidRPr="001C4387">
              <w:rPr>
                <w:rFonts w:ascii="Times New Roman" w:eastAsia="Times New Roman" w:hAnsi="Times New Roman" w:cs="Times New Roman"/>
                <w:i/>
                <w:iCs/>
                <w:color w:val="000000"/>
                <w:sz w:val="24"/>
                <w:szCs w:val="24"/>
                <w:lang w:eastAsia="fr-FR"/>
              </w:rPr>
              <w:t>t</w:t>
            </w:r>
            <w:proofErr w:type="gramEnd"/>
            <w:r w:rsidRPr="001C4387">
              <w:rPr>
                <w:rFonts w:ascii="Times New Roman" w:eastAsia="Times New Roman" w:hAnsi="Times New Roman" w:cs="Times New Roman"/>
                <w:i/>
                <w:iCs/>
                <w:color w:val="000000"/>
                <w:sz w:val="24"/>
                <w:szCs w:val="24"/>
                <w:lang w:eastAsia="fr-FR"/>
              </w:rPr>
              <w:t>-test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C829E5" w14:textId="77777777" w:rsidR="00CC0179" w:rsidRPr="001C4387" w:rsidRDefault="00CC0179" w:rsidP="001C4387">
            <w:pPr>
              <w:spacing w:after="0" w:line="360" w:lineRule="auto"/>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willcoxon</w:t>
            </w:r>
            <w:proofErr w:type="spellEnd"/>
            <w:proofErr w:type="gramEnd"/>
            <w:r w:rsidRPr="001C4387">
              <w:rPr>
                <w:rFonts w:ascii="Times New Roman" w:eastAsia="Times New Roman" w:hAnsi="Times New Roman" w:cs="Times New Roman"/>
                <w:i/>
                <w:iCs/>
                <w:color w:val="000000"/>
                <w:sz w:val="24"/>
                <w:szCs w:val="24"/>
                <w:lang w:eastAsia="fr-FR"/>
              </w:rPr>
              <w:t xml:space="preserve"> des rangs signés</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2AFC199F"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46FC407"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CC0179" w:rsidRPr="001C4387" w14:paraId="5D527F93" w14:textId="77777777" w:rsidTr="00CC0179">
        <w:trPr>
          <w:divId w:val="1694189301"/>
          <w:trHeight w:val="300"/>
        </w:trPr>
        <w:tc>
          <w:tcPr>
            <w:tcW w:w="0" w:type="auto"/>
            <w:vMerge/>
            <w:tcBorders>
              <w:top w:val="single" w:sz="4" w:space="0" w:color="auto"/>
              <w:left w:val="single" w:sz="8" w:space="0" w:color="auto"/>
              <w:bottom w:val="single" w:sz="4" w:space="0" w:color="auto"/>
              <w:right w:val="single" w:sz="4" w:space="0" w:color="auto"/>
            </w:tcBorders>
            <w:vAlign w:val="center"/>
            <w:hideMark/>
          </w:tcPr>
          <w:p w14:paraId="565FE5B6" w14:textId="77777777" w:rsidR="00CC0179" w:rsidRPr="001C4387" w:rsidRDefault="00CC0179"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FC4C76"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0E206F"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vMerge/>
            <w:tcBorders>
              <w:top w:val="nil"/>
              <w:left w:val="single" w:sz="4" w:space="0" w:color="auto"/>
              <w:bottom w:val="single" w:sz="4" w:space="0" w:color="auto"/>
              <w:right w:val="nil"/>
            </w:tcBorders>
            <w:vAlign w:val="center"/>
            <w:hideMark/>
          </w:tcPr>
          <w:p w14:paraId="69FF2CCC"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7D666C37"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r>
      <w:tr w:rsidR="00CC0179" w:rsidRPr="001C4387" w14:paraId="32C73F26" w14:textId="77777777" w:rsidTr="00CC0179">
        <w:trPr>
          <w:divId w:val="1694189301"/>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F52583"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Hétéroscédasticité</w:t>
            </w: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17ACD6C7" w14:textId="77777777" w:rsidR="00CC0179" w:rsidRPr="001C4387" w:rsidRDefault="00CC0179"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Arch LM-est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5CB84F02"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5BBDAD7"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CC0179" w:rsidRPr="001C4387" w14:paraId="3CA6DA08" w14:textId="77777777" w:rsidTr="00CC0179">
        <w:trPr>
          <w:divId w:val="1694189301"/>
          <w:trHeight w:val="300"/>
        </w:trPr>
        <w:tc>
          <w:tcPr>
            <w:tcW w:w="0" w:type="auto"/>
            <w:vMerge/>
            <w:tcBorders>
              <w:top w:val="nil"/>
              <w:left w:val="single" w:sz="8" w:space="0" w:color="auto"/>
              <w:bottom w:val="single" w:sz="4" w:space="0" w:color="auto"/>
              <w:right w:val="single" w:sz="4" w:space="0" w:color="auto"/>
            </w:tcBorders>
            <w:vAlign w:val="center"/>
            <w:hideMark/>
          </w:tcPr>
          <w:p w14:paraId="20CE74DD" w14:textId="77777777" w:rsidR="00CC0179" w:rsidRPr="001C4387" w:rsidRDefault="00CC0179"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B6616E1"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0,8209</w:t>
            </w:r>
          </w:p>
        </w:tc>
        <w:tc>
          <w:tcPr>
            <w:tcW w:w="0" w:type="auto"/>
            <w:vMerge/>
            <w:tcBorders>
              <w:top w:val="nil"/>
              <w:left w:val="single" w:sz="4" w:space="0" w:color="auto"/>
              <w:bottom w:val="single" w:sz="4" w:space="0" w:color="auto"/>
              <w:right w:val="nil"/>
            </w:tcBorders>
            <w:vAlign w:val="center"/>
            <w:hideMark/>
          </w:tcPr>
          <w:p w14:paraId="0688925A"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40634DA7"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r>
      <w:tr w:rsidR="00CC0179" w:rsidRPr="001C4387" w14:paraId="0D3990EB" w14:textId="77777777" w:rsidTr="00CC0179">
        <w:trPr>
          <w:divId w:val="1694189301"/>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0740FE"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indépendance</w:t>
            </w:r>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55332D" w14:textId="77777777" w:rsidR="00CC0179" w:rsidRPr="001C4387" w:rsidRDefault="00CC0179"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Ljung</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993C8F" w14:textId="77777777" w:rsidR="00CC0179" w:rsidRPr="001C4387" w:rsidRDefault="00CC0179"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pierce</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15B5137E"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EB97E92"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CC0179" w:rsidRPr="001C4387" w14:paraId="56B15F79" w14:textId="77777777" w:rsidTr="00CC0179">
        <w:trPr>
          <w:divId w:val="1694189301"/>
          <w:trHeight w:val="300"/>
        </w:trPr>
        <w:tc>
          <w:tcPr>
            <w:tcW w:w="0" w:type="auto"/>
            <w:vMerge/>
            <w:tcBorders>
              <w:top w:val="nil"/>
              <w:left w:val="single" w:sz="8" w:space="0" w:color="auto"/>
              <w:bottom w:val="single" w:sz="4" w:space="0" w:color="auto"/>
              <w:right w:val="single" w:sz="4" w:space="0" w:color="auto"/>
            </w:tcBorders>
            <w:vAlign w:val="center"/>
            <w:hideMark/>
          </w:tcPr>
          <w:p w14:paraId="74792DBB" w14:textId="77777777" w:rsidR="00CC0179" w:rsidRPr="001C4387" w:rsidRDefault="00CC0179"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DC5F22"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3A9377"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0,8168</w:t>
            </w:r>
          </w:p>
        </w:tc>
        <w:tc>
          <w:tcPr>
            <w:tcW w:w="0" w:type="auto"/>
            <w:vMerge/>
            <w:tcBorders>
              <w:top w:val="nil"/>
              <w:left w:val="single" w:sz="4" w:space="0" w:color="auto"/>
              <w:bottom w:val="single" w:sz="4" w:space="0" w:color="auto"/>
              <w:right w:val="nil"/>
            </w:tcBorders>
            <w:vAlign w:val="center"/>
            <w:hideMark/>
          </w:tcPr>
          <w:p w14:paraId="3E37F63A"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03EDD92E"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r>
      <w:tr w:rsidR="00CC0179" w:rsidRPr="001C4387" w14:paraId="3ED75FF7" w14:textId="77777777" w:rsidTr="00CC0179">
        <w:trPr>
          <w:divId w:val="1694189301"/>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A893C6"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Normalité</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3A0591" w14:textId="77777777" w:rsidR="00CC0179" w:rsidRPr="001C4387" w:rsidRDefault="00CC0179"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lilliefors</w:t>
            </w:r>
            <w:proofErr w:type="spellEnd"/>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F48896" w14:textId="77777777" w:rsidR="00CC0179" w:rsidRPr="001C4387" w:rsidRDefault="00CC0179"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jarques</w:t>
            </w:r>
            <w:proofErr w:type="spellEnd"/>
            <w:proofErr w:type="gramEnd"/>
            <w:r w:rsidRPr="001C4387">
              <w:rPr>
                <w:rFonts w:ascii="Times New Roman" w:eastAsia="Times New Roman" w:hAnsi="Times New Roman" w:cs="Times New Roman"/>
                <w:i/>
                <w:iCs/>
                <w:color w:val="000000"/>
                <w:sz w:val="24"/>
                <w:szCs w:val="24"/>
                <w:lang w:eastAsia="fr-FR"/>
              </w:rPr>
              <w:t xml:space="preserve"> </w:t>
            </w:r>
            <w:proofErr w:type="spellStart"/>
            <w:r w:rsidRPr="001C4387">
              <w:rPr>
                <w:rFonts w:ascii="Times New Roman" w:eastAsia="Times New Roman" w:hAnsi="Times New Roman" w:cs="Times New Roman"/>
                <w:i/>
                <w:iCs/>
                <w:color w:val="000000"/>
                <w:sz w:val="24"/>
                <w:szCs w:val="24"/>
                <w:lang w:eastAsia="fr-FR"/>
              </w:rPr>
              <w:t>Bera</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B288E2D" w14:textId="77777777" w:rsidR="00CC0179" w:rsidRPr="001C4387" w:rsidRDefault="00CC0179"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 xml:space="preserve">Shapiro </w:t>
            </w:r>
            <w:proofErr w:type="spellStart"/>
            <w:r w:rsidRPr="001C4387">
              <w:rPr>
                <w:rFonts w:ascii="Times New Roman" w:eastAsia="Times New Roman" w:hAnsi="Times New Roman" w:cs="Times New Roman"/>
                <w:i/>
                <w:iCs/>
                <w:color w:val="000000"/>
                <w:sz w:val="24"/>
                <w:szCs w:val="24"/>
                <w:lang w:eastAsia="fr-FR"/>
              </w:rPr>
              <w:t>Wilk</w:t>
            </w:r>
            <w:proofErr w:type="spellEnd"/>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DE32A37"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Validé</w:t>
            </w:r>
          </w:p>
        </w:tc>
      </w:tr>
      <w:tr w:rsidR="00CC0179" w:rsidRPr="001C4387" w14:paraId="7EFB3D52" w14:textId="77777777" w:rsidTr="00CC0179">
        <w:trPr>
          <w:divId w:val="1694189301"/>
          <w:trHeight w:val="300"/>
        </w:trPr>
        <w:tc>
          <w:tcPr>
            <w:tcW w:w="0" w:type="auto"/>
            <w:vMerge/>
            <w:tcBorders>
              <w:top w:val="nil"/>
              <w:left w:val="single" w:sz="8" w:space="0" w:color="auto"/>
              <w:bottom w:val="single" w:sz="4" w:space="0" w:color="auto"/>
              <w:right w:val="single" w:sz="4" w:space="0" w:color="auto"/>
            </w:tcBorders>
            <w:vAlign w:val="center"/>
            <w:hideMark/>
          </w:tcPr>
          <w:p w14:paraId="6789546E" w14:textId="77777777" w:rsidR="00CC0179" w:rsidRPr="001C4387" w:rsidRDefault="00CC0179"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1A78E7AA"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2B5C2739"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1,23E-01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96D9B"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0,07</w:t>
            </w:r>
          </w:p>
        </w:tc>
        <w:tc>
          <w:tcPr>
            <w:tcW w:w="0" w:type="auto"/>
            <w:vMerge/>
            <w:tcBorders>
              <w:top w:val="nil"/>
              <w:left w:val="single" w:sz="4" w:space="0" w:color="auto"/>
              <w:bottom w:val="single" w:sz="4" w:space="0" w:color="auto"/>
              <w:right w:val="single" w:sz="8" w:space="0" w:color="auto"/>
            </w:tcBorders>
            <w:vAlign w:val="center"/>
            <w:hideMark/>
          </w:tcPr>
          <w:p w14:paraId="46CE9A1E"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r>
      <w:tr w:rsidR="00CC0179" w:rsidRPr="001C4387" w14:paraId="242479EE" w14:textId="77777777" w:rsidTr="00CC0179">
        <w:trPr>
          <w:divId w:val="1694189301"/>
          <w:trHeight w:val="300"/>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076C7D7C" w14:textId="77777777" w:rsidR="00CC0179" w:rsidRPr="001C4387" w:rsidRDefault="00CC0179"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 xml:space="preserve">Stabilité du </w:t>
            </w:r>
            <w:proofErr w:type="spellStart"/>
            <w:r w:rsidRPr="001C4387">
              <w:rPr>
                <w:rFonts w:ascii="Times New Roman" w:eastAsia="Times New Roman" w:hAnsi="Times New Roman" w:cs="Times New Roman"/>
                <w:b/>
                <w:bCs/>
                <w:color w:val="000000"/>
                <w:sz w:val="24"/>
                <w:szCs w:val="24"/>
                <w:lang w:eastAsia="fr-FR"/>
              </w:rPr>
              <w:t>modele</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16B9EA"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OLS-</w:t>
            </w:r>
            <w:proofErr w:type="spellStart"/>
            <w:r w:rsidRPr="001C4387">
              <w:rPr>
                <w:rFonts w:ascii="Times New Roman" w:eastAsia="Times New Roman" w:hAnsi="Times New Roman" w:cs="Times New Roman"/>
                <w:color w:val="000000"/>
                <w:sz w:val="24"/>
                <w:szCs w:val="24"/>
                <w:lang w:eastAsia="fr-FR"/>
              </w:rPr>
              <w:t>based</w:t>
            </w:r>
            <w:proofErr w:type="spellEnd"/>
            <w:r w:rsidRPr="001C4387">
              <w:rPr>
                <w:rFonts w:ascii="Times New Roman" w:eastAsia="Times New Roman" w:hAnsi="Times New Roman" w:cs="Times New Roman"/>
                <w:color w:val="000000"/>
                <w:sz w:val="24"/>
                <w:szCs w:val="24"/>
                <w:lang w:eastAsia="fr-FR"/>
              </w:rPr>
              <w:t xml:space="preserve"> CUSUM test</w:t>
            </w:r>
          </w:p>
        </w:tc>
        <w:tc>
          <w:tcPr>
            <w:tcW w:w="0" w:type="auto"/>
            <w:vMerge w:val="restart"/>
            <w:tcBorders>
              <w:top w:val="single" w:sz="4" w:space="0" w:color="auto"/>
              <w:left w:val="single" w:sz="4" w:space="0" w:color="auto"/>
              <w:bottom w:val="single" w:sz="8" w:space="0" w:color="000000"/>
              <w:right w:val="nil"/>
            </w:tcBorders>
            <w:shd w:val="clear" w:color="000000" w:fill="E7E6E6"/>
            <w:noWrap/>
            <w:tcMar>
              <w:top w:w="15" w:type="dxa"/>
              <w:left w:w="15" w:type="dxa"/>
              <w:bottom w:w="0" w:type="dxa"/>
              <w:right w:w="15" w:type="dxa"/>
            </w:tcMar>
            <w:vAlign w:val="bottom"/>
            <w:hideMark/>
          </w:tcPr>
          <w:p w14:paraId="4AE724DE"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207E30D7"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CC0179" w:rsidRPr="001C4387" w14:paraId="2454030E" w14:textId="77777777" w:rsidTr="00CC0179">
        <w:trPr>
          <w:divId w:val="1694189301"/>
          <w:trHeight w:val="315"/>
        </w:trPr>
        <w:tc>
          <w:tcPr>
            <w:tcW w:w="0" w:type="auto"/>
            <w:vMerge/>
            <w:tcBorders>
              <w:top w:val="nil"/>
              <w:left w:val="single" w:sz="8" w:space="0" w:color="auto"/>
              <w:bottom w:val="single" w:sz="8" w:space="0" w:color="000000"/>
              <w:right w:val="single" w:sz="4" w:space="0" w:color="auto"/>
            </w:tcBorders>
            <w:vAlign w:val="center"/>
            <w:hideMark/>
          </w:tcPr>
          <w:p w14:paraId="2666606D" w14:textId="77777777" w:rsidR="00CC0179" w:rsidRPr="001C4387" w:rsidRDefault="00CC0179"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08DFB95" w14:textId="77777777" w:rsidR="00CC0179" w:rsidRPr="001C4387" w:rsidRDefault="00CC0179"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vMerge/>
            <w:tcBorders>
              <w:top w:val="single" w:sz="4" w:space="0" w:color="auto"/>
              <w:left w:val="single" w:sz="4" w:space="0" w:color="auto"/>
              <w:bottom w:val="single" w:sz="8" w:space="0" w:color="000000"/>
              <w:right w:val="nil"/>
            </w:tcBorders>
            <w:vAlign w:val="center"/>
            <w:hideMark/>
          </w:tcPr>
          <w:p w14:paraId="21F94FA2"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8" w:space="0" w:color="000000"/>
              <w:right w:val="single" w:sz="8" w:space="0" w:color="auto"/>
            </w:tcBorders>
            <w:vAlign w:val="center"/>
            <w:hideMark/>
          </w:tcPr>
          <w:p w14:paraId="7470BEC8" w14:textId="77777777" w:rsidR="00CC0179" w:rsidRPr="001C4387" w:rsidRDefault="00CC0179" w:rsidP="001C4387">
            <w:pPr>
              <w:spacing w:after="0" w:line="360" w:lineRule="auto"/>
              <w:rPr>
                <w:rFonts w:ascii="Times New Roman" w:eastAsia="Times New Roman" w:hAnsi="Times New Roman" w:cs="Times New Roman"/>
                <w:color w:val="000000"/>
                <w:sz w:val="24"/>
                <w:szCs w:val="24"/>
                <w:lang w:eastAsia="fr-FR"/>
              </w:rPr>
            </w:pPr>
          </w:p>
        </w:tc>
      </w:tr>
    </w:tbl>
    <w:p w14:paraId="6B07C3EE" w14:textId="70EC444E" w:rsidR="00E34B64" w:rsidRPr="007C655E" w:rsidRDefault="00E34B64" w:rsidP="00E34B6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So</w:t>
      </w:r>
      <w:r w:rsidRPr="007C655E">
        <w:rPr>
          <w:rFonts w:ascii="Times New Roman" w:hAnsi="Times New Roman" w:cs="Times New Roman"/>
          <w:i/>
          <w:iCs/>
          <w:sz w:val="24"/>
          <w:szCs w:val="24"/>
        </w:rPr>
        <w:t>urce : Nos calculs à partir des données de la Banque Mondiale</w:t>
      </w:r>
    </w:p>
    <w:p w14:paraId="055EBC2D" w14:textId="1B84E44B" w:rsidR="00CC0179" w:rsidRPr="001C4387" w:rsidRDefault="00CC0179" w:rsidP="001C4387">
      <w:pPr>
        <w:spacing w:line="360" w:lineRule="auto"/>
        <w:jc w:val="both"/>
        <w:rPr>
          <w:rFonts w:ascii="Times New Roman" w:hAnsi="Times New Roman" w:cs="Times New Roman"/>
          <w:sz w:val="24"/>
          <w:szCs w:val="24"/>
        </w:rPr>
      </w:pPr>
    </w:p>
    <w:p w14:paraId="15CD6756" w14:textId="4595E229" w:rsidR="00E331F5" w:rsidRPr="001C4387" w:rsidRDefault="00CC0179"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12512" behindDoc="0" locked="0" layoutInCell="1" allowOverlap="1" wp14:anchorId="783FEAE6" wp14:editId="46D98B2A">
            <wp:simplePos x="0" y="0"/>
            <wp:positionH relativeFrom="column">
              <wp:posOffset>20320</wp:posOffset>
            </wp:positionH>
            <wp:positionV relativeFrom="paragraph">
              <wp:posOffset>459740</wp:posOffset>
            </wp:positionV>
            <wp:extent cx="5289550" cy="4162425"/>
            <wp:effectExtent l="76200" t="76200" r="139700" b="142875"/>
            <wp:wrapTopAndBottom/>
            <wp:docPr id="183887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70286" name=""/>
                    <pic:cNvPicPr/>
                  </pic:nvPicPr>
                  <pic:blipFill>
                    <a:blip r:embed="rId38">
                      <a:extLst>
                        <a:ext uri="{28A0092B-C50C-407E-A947-70E740481C1C}">
                          <a14:useLocalDpi xmlns:a14="http://schemas.microsoft.com/office/drawing/2010/main" val="0"/>
                        </a:ext>
                      </a:extLst>
                    </a:blip>
                    <a:stretch>
                      <a:fillRect/>
                    </a:stretch>
                  </pic:blipFill>
                  <pic:spPr>
                    <a:xfrm>
                      <a:off x="0" y="0"/>
                      <a:ext cx="5289550" cy="4162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1C4387">
        <w:rPr>
          <w:rFonts w:ascii="Times New Roman" w:hAnsi="Times New Roman" w:cs="Times New Roman"/>
          <w:sz w:val="24"/>
          <w:szCs w:val="24"/>
        </w:rPr>
        <w:t xml:space="preserve">Les résultats d’estimations du modèle sont donc consignés dans le tableau suivant : </w:t>
      </w:r>
    </w:p>
    <w:p w14:paraId="6FB0F3DC" w14:textId="77777777" w:rsidR="00932F43" w:rsidRDefault="00932F43" w:rsidP="00932F43">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43577719" w14:textId="77777777" w:rsidR="000057D3" w:rsidRDefault="00F8676E" w:rsidP="00E34B64">
      <w:pPr>
        <w:spacing w:line="360" w:lineRule="auto"/>
        <w:rPr>
          <w:rFonts w:ascii="Times New Roman" w:hAnsi="Times New Roman" w:cs="Times New Roman"/>
          <w:noProof/>
          <w:sz w:val="24"/>
          <w:szCs w:val="24"/>
        </w:rPr>
      </w:pPr>
      <w:r w:rsidRPr="001C4387">
        <w:rPr>
          <w:rFonts w:ascii="Times New Roman" w:hAnsi="Times New Roman" w:cs="Times New Roman"/>
          <w:noProof/>
          <w:sz w:val="24"/>
          <w:szCs w:val="24"/>
        </w:rPr>
        <w:t>Les résultats du modele semblent satisfaisant dans la mesure ou les variables explicatives parviennent à expliquer environ 99% de la variabilité du taux de l’investissement ; avec une significativité globale du modele et un nombre important de variables explicatives significatives.</w:t>
      </w:r>
    </w:p>
    <w:p w14:paraId="141E4A66" w14:textId="489CD300" w:rsidR="00F8676E" w:rsidRPr="001C4387" w:rsidRDefault="00F8676E" w:rsidP="00E34B64">
      <w:pPr>
        <w:spacing w:line="360" w:lineRule="auto"/>
        <w:rPr>
          <w:rFonts w:ascii="Times New Roman" w:hAnsi="Times New Roman" w:cs="Times New Roman"/>
          <w:noProof/>
          <w:sz w:val="24"/>
          <w:szCs w:val="24"/>
        </w:rPr>
      </w:pPr>
      <w:r w:rsidRPr="001C4387">
        <w:rPr>
          <w:rFonts w:ascii="Times New Roman" w:hAnsi="Times New Roman" w:cs="Times New Roman"/>
          <w:noProof/>
          <w:sz w:val="24"/>
          <w:szCs w:val="24"/>
        </w:rPr>
        <w:lastRenderedPageBreak/>
        <w:drawing>
          <wp:anchor distT="0" distB="0" distL="114300" distR="114300" simplePos="0" relativeHeight="251717632" behindDoc="0" locked="0" layoutInCell="1" allowOverlap="1" wp14:anchorId="0EDAF352" wp14:editId="6F57A4AC">
            <wp:simplePos x="0" y="0"/>
            <wp:positionH relativeFrom="column">
              <wp:posOffset>-191135</wp:posOffset>
            </wp:positionH>
            <wp:positionV relativeFrom="paragraph">
              <wp:posOffset>662940</wp:posOffset>
            </wp:positionV>
            <wp:extent cx="4304665" cy="2409825"/>
            <wp:effectExtent l="76200" t="76200" r="133985" b="142875"/>
            <wp:wrapTopAndBottom/>
            <wp:docPr id="17596964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96488" name=""/>
                    <pic:cNvPicPr/>
                  </pic:nvPicPr>
                  <pic:blipFill>
                    <a:blip r:embed="rId39">
                      <a:extLst>
                        <a:ext uri="{28A0092B-C50C-407E-A947-70E740481C1C}">
                          <a14:useLocalDpi xmlns:a14="http://schemas.microsoft.com/office/drawing/2010/main" val="0"/>
                        </a:ext>
                      </a:extLst>
                    </a:blip>
                    <a:stretch>
                      <a:fillRect/>
                    </a:stretch>
                  </pic:blipFill>
                  <pic:spPr>
                    <a:xfrm>
                      <a:off x="0" y="0"/>
                      <a:ext cx="4304665"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1C4387">
        <w:rPr>
          <w:rFonts w:ascii="Times New Roman" w:hAnsi="Times New Roman" w:cs="Times New Roman"/>
          <w:noProof/>
          <w:sz w:val="24"/>
          <w:szCs w:val="24"/>
        </w:rPr>
        <mc:AlternateContent>
          <mc:Choice Requires="wpi">
            <w:drawing>
              <wp:anchor distT="0" distB="0" distL="114300" distR="114300" simplePos="0" relativeHeight="251716608" behindDoc="0" locked="0" layoutInCell="1" allowOverlap="1" wp14:anchorId="6918D83C" wp14:editId="50B77F5F">
                <wp:simplePos x="0" y="0"/>
                <wp:positionH relativeFrom="column">
                  <wp:posOffset>6988798</wp:posOffset>
                </wp:positionH>
                <wp:positionV relativeFrom="paragraph">
                  <wp:posOffset>2325242</wp:posOffset>
                </wp:positionV>
                <wp:extent cx="360" cy="360"/>
                <wp:effectExtent l="38100" t="38100" r="38100" b="38100"/>
                <wp:wrapNone/>
                <wp:docPr id="1097754714" name="Encre 20"/>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025B2F02" id="Encre 20" o:spid="_x0000_s1026" type="#_x0000_t75" style="position:absolute;margin-left:549.8pt;margin-top:182.6pt;width:1.05pt;height:1.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j6zMrsBAABfBAAAEAAAAGRycy9pbmsvaW5rMS54bWy0&#10;k1FP6yAUx99v4ncg+LwW2t672dj55BITTczVm1wfa4srscACdN2+vaeUsRqnT/pC4MD5c86PP5dX&#10;O9GiLdOGK1lgGhGMmKxUzeW6wP8eV7MFRsaWsi5bJVmB98zgq+XZr0suX0Wbw4hAQZphJtoCN9Zu&#10;8jju+z7q00jpdZwQksY38vXuFi99Vs1euOQWrjSHUKWkZTs7iOW8LnBldyScB+0H1emKhe0hoqvj&#10;CavLiq2UFqUNik0pJWuRLAXU/R8ju9/AhMM9a6YxEhwaniURzebZ4voCAuWuwJN1ByUaqETg+LTm&#10;0w9orj5qDmWlyfzPHCNfUs22Q02xY55/3vu9VhumLWdHzCMUv7FH1bh2fEZQmhnVdsPbYLQt2w6Q&#10;UULAFv5uGp8A8lEP2HyrHnD5VG9a3Hs0vr0pBw8tWOrwtJYLBkYXm+Axa0B4CD9Y7b5DQpJsRpNZ&#10;Sh8pybM0zxbRIp1PnsK7+KD5rDvTBL1nffSr2wnUxs56XtsmQCcRSX8H6lPmp3IbxteN/TLZN+6y&#10;g3dO/ERnJ+Q7+cteCnzuPiNymWPAtUIQRQml9OKdEYM0EF6+AQAA//8DAFBLAwQUAAYACAAAACEA&#10;qiUNBt4AAAANAQAADwAAAGRycy9kb3ducmV2LnhtbEyPwU6EMBCG7ya+QzMm3twWUNZFysaY6NGE&#10;1cRrobOA0ilpuwv79paTHv+ZL/98U+4XM7IzOj9YkpBsBDCk1uqBOgmfH693j8B8UKTVaAklXNDD&#10;vrq+KlWh7Uw1ng+hY7GEfKEk9CFMBee+7dEov7ETUtwdrTMqxOg6rp2aY7kZeSpEzo0aKF7o1YQv&#10;PbY/h5OR4PCLN+/f6b1/m4/mktd1yPwi5e3N8vwELOAS/mBY9aM6VNGpsSfSno0xi90uj6yELH9I&#10;ga1IIpItsGYdbTPgVcn/f1H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FY+szK7AQAAXwQAABAAAAAAAAAAAAAAAAAA0wMAAGRycy9pbmsvaW5rMS54&#10;bWxQSwECLQAUAAYACAAAACEAqiUNBt4AAAANAQAADwAAAAAAAAAAAAAAAAC8BQAAZHJzL2Rvd25y&#10;ZXYueG1sUEsBAi0AFAAGAAgAAAAhAHkYvJ2/AAAAIQEAABkAAAAAAAAAAAAAAAAAxwYAAGRycy9f&#10;cmVscy9lMm9Eb2MueG1sLnJlbHNQSwUGAAAAAAYABgB4AQAAvQcAAAAA&#10;">
                <v:imagedata r:id="rId27" o:title=""/>
              </v:shape>
            </w:pict>
          </mc:Fallback>
        </mc:AlternateContent>
      </w:r>
      <w:r w:rsidRPr="001C4387">
        <w:rPr>
          <w:rFonts w:ascii="Times New Roman" w:hAnsi="Times New Roman" w:cs="Times New Roman"/>
          <w:noProof/>
          <w:sz w:val="24"/>
          <w:szCs w:val="24"/>
        </w:rPr>
        <mc:AlternateContent>
          <mc:Choice Requires="wpi">
            <w:drawing>
              <wp:anchor distT="0" distB="0" distL="114300" distR="114300" simplePos="0" relativeHeight="251715584" behindDoc="0" locked="0" layoutInCell="1" allowOverlap="1" wp14:anchorId="3702EED7" wp14:editId="0691834E">
                <wp:simplePos x="0" y="0"/>
                <wp:positionH relativeFrom="column">
                  <wp:posOffset>6985558</wp:posOffset>
                </wp:positionH>
                <wp:positionV relativeFrom="paragraph">
                  <wp:posOffset>1932197</wp:posOffset>
                </wp:positionV>
                <wp:extent cx="360" cy="360"/>
                <wp:effectExtent l="38100" t="38100" r="38100" b="38100"/>
                <wp:wrapNone/>
                <wp:docPr id="1665209905" name="Encre 19"/>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4AEC515D" id="Encre 19" o:spid="_x0000_s1026" type="#_x0000_t75" style="position:absolute;margin-left:549.55pt;margin-top:151.65pt;width:1.05pt;height:1.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7hGMUrwBAABeBAAAEAAAAGRycy9pbmsvaW5rMS54bWy0&#10;k02P2yAQhu+V+h8QPcfGH9241jp7aqRKrVR1t1J79NqzMVoDEeA4+fcdY0K82mxP7QXBwLzMPLzc&#10;3h1FTw6gDVeyoknEKAHZqJbLXUV/PmxXBSXG1rKteyWhoicw9G7z/t0tl8+iL3EkqCDNNBN9RTtr&#10;92Ucj+MYjVmk9C5OGcviL/L521e68VktPHHJLV5pzqFGSQtHO4mVvK1oY48snEftezXoBsL2FNHN&#10;5YTVdQNbpUVtg2JXSwk9kbXAun9RYk97nHC8ZweaEsGx4VUaJfk6Lz5/wkB9rOhiPWCJBisRNL6u&#10;+fs/aG5fa05lZen6Zk2JL6mFw1RT7JiXb/f+Xas9aMvhgnmG4jdOpJnXjs8MSoNR/TC9DSWHuh8Q&#10;WcIY2sLfncRXgLzWQzb/VA+5vKm3LO4lGt/ekoOHFix1flrLBaDRxT54zBoUnsL3VrvvkLI0XyXp&#10;KkseElbmWZkXUZEVi6fwLj5rPurBdEHvUV/86nYCtbmzkbe2C9BZxLKPgfqS+bXcDvius39N9o27&#10;7OCdKz/R2Yn4Tn7AU0U/uM9IXOYccK0wwsjNushf+DAoI+DNHwAAAP//AwBQSwMEFAAGAAgAAAAh&#10;AP1BChbeAAAADQEAAA8AAABkcnMvZG93bnJldi54bWxMj8FOwzAMhu9IvENkJG4saTsmVppOCAmO&#10;SN2QuKaN13ZrnCrJ1u7tSU9w/O1Pvz8Xu9kM7IrO95YkJCsBDKmxuqdWwvfh4+kFmA+KtBosoYQb&#10;etiV93eFyrWdqMLrPrQslpDPlYQuhDHn3DcdGuVXdkSKu6N1RoUYXcu1U1MsNwNPhdhwo3qKFzo1&#10;4nuHzXl/MRIc/vD665Su/ed0NLdNVYXMz1I+Psxvr8ACzuEPhkU/qkMZnWp7Ie3ZELPYbpPISshE&#10;lgFbkEQkKbB6GT2vgZcF//9F+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lSCCawEAAAMDAAAOAAAAAAAAAAAAAAAAADwCAABkcnMvZTJvRG9jLnhtbFBL&#10;AQItABQABgAIAAAAIQDuEYxSvAEAAF4EAAAQAAAAAAAAAAAAAAAAANMDAABkcnMvaW5rL2luazEu&#10;eG1sUEsBAi0AFAAGAAgAAAAhAP1BChbeAAAADQEAAA8AAAAAAAAAAAAAAAAAvQUAAGRycy9kb3du&#10;cmV2LnhtbFBLAQItABQABgAIAAAAIQB5GLydvwAAACEBAAAZAAAAAAAAAAAAAAAAAMgGAABkcnMv&#10;X3JlbHMvZTJvRG9jLnhtbC5yZWxzUEsFBgAAAAAGAAYAeAEAAL4HAAAAAA==&#10;">
                <v:imagedata r:id="rId27" o:title=""/>
              </v:shape>
            </w:pict>
          </mc:Fallback>
        </mc:AlternateContent>
      </w:r>
      <w:r w:rsidRPr="001C4387">
        <w:rPr>
          <w:rFonts w:ascii="Times New Roman" w:hAnsi="Times New Roman" w:cs="Times New Roman"/>
          <w:noProof/>
          <w:sz w:val="24"/>
          <w:szCs w:val="24"/>
        </w:rPr>
        <w:t>Des lors il est important de vérifier si la composante de long terme a un sens économique ; cela passe donc par la réalisation du test de cointégration de pésaran et Shin (2001).</w:t>
      </w:r>
    </w:p>
    <w:p w14:paraId="368FAC78" w14:textId="18723C9D" w:rsidR="00F8676E" w:rsidRPr="001C4387" w:rsidRDefault="00932F43" w:rsidP="00932F43">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Source : Nos calculs à partir des données de la Banque Mondiale</w:t>
      </w:r>
    </w:p>
    <w:p w14:paraId="7AAA4C26" w14:textId="77777777" w:rsidR="00F8676E" w:rsidRPr="001C4387" w:rsidRDefault="00F8676E"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resultat du test de pésaran et Shin (2001) rejette donc au seuil de 5% l’existence d’un mécanisme de rappel entre les séries considérées ; et donc l’interpétation de la relation de long terme n’a pas de sens.</w:t>
      </w:r>
    </w:p>
    <w:p w14:paraId="72383607" w14:textId="77777777" w:rsidR="00F8676E" w:rsidRPr="001C4387" w:rsidRDefault="00F8676E"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modele retenu peut donc s’écrire sous la forme suivante :</w:t>
      </w:r>
    </w:p>
    <w:p w14:paraId="717D9DDB" w14:textId="23884FA0" w:rsidR="00F8676E" w:rsidRPr="001C4387" w:rsidRDefault="00F8676E" w:rsidP="001C4387">
      <w:pPr>
        <w:spacing w:line="360" w:lineRule="auto"/>
        <w:ind w:left="-284"/>
        <w:rPr>
          <w:rFonts w:ascii="Times New Roman" w:hAnsi="Times New Roman" w:cs="Times New Roman"/>
          <w:noProof/>
          <w:sz w:val="24"/>
          <w:szCs w:val="24"/>
        </w:rPr>
      </w:pPr>
      <m:oMath>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FBCF</m:t>
            </m:r>
          </m:e>
          <m:sub>
            <m:r>
              <w:rPr>
                <w:rFonts w:ascii="Cambria Math" w:hAnsi="Cambria Math" w:cs="Times New Roman"/>
                <w:noProof/>
                <w:sz w:val="24"/>
                <w:szCs w:val="24"/>
              </w:rPr>
              <m:t>t</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3</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ipm</m:t>
            </m:r>
          </m:e>
          <m:sub>
            <m:r>
              <w:rPr>
                <w:rFonts w:ascii="Cambria Math" w:hAnsi="Cambria Math" w:cs="Times New Roman"/>
                <w:noProof/>
                <w:sz w:val="24"/>
                <w:szCs w:val="24"/>
              </w:rPr>
              <m:t>t-3</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3</m:t>
            </m:r>
          </m:sub>
          <m:sup>
            <m:r>
              <w:rPr>
                <w:rFonts w:ascii="Cambria Math" w:hAnsi="Cambria Math" w:cs="Times New Roman"/>
                <w:noProof/>
                <w:sz w:val="24"/>
                <w:szCs w:val="24"/>
              </w:rPr>
              <m:t>2</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Taux_intétet</m:t>
            </m:r>
          </m:e>
          <m:sub>
            <m:r>
              <w:rPr>
                <w:rFonts w:ascii="Cambria Math" w:hAnsi="Cambria Math" w:cs="Times New Roman"/>
                <w:noProof/>
                <w:sz w:val="24"/>
                <w:szCs w:val="24"/>
              </w:rPr>
              <m:t>t</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3</m:t>
            </m:r>
          </m:sub>
          <m:sup>
            <m:r>
              <w:rPr>
                <w:rFonts w:ascii="Cambria Math" w:hAnsi="Cambria Math" w:cs="Times New Roman"/>
                <w:noProof/>
                <w:sz w:val="24"/>
                <w:szCs w:val="24"/>
              </w:rPr>
              <m:t>3</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3</m:t>
            </m:r>
          </m:sub>
          <m:sup>
            <m:r>
              <w:rPr>
                <w:rFonts w:ascii="Cambria Math" w:hAnsi="Cambria Math" w:cs="Times New Roman"/>
                <w:noProof/>
                <w:sz w:val="24"/>
                <w:szCs w:val="24"/>
              </w:rPr>
              <m:t>4</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t-5</m:t>
            </m:r>
          </m:sub>
        </m:sSub>
        <m:r>
          <w:rPr>
            <w:rFonts w:ascii="Cambria Math" w:hAnsi="Cambria Math" w:cs="Times New Roman"/>
            <w:noProof/>
            <w:sz w:val="24"/>
            <w:szCs w:val="24"/>
          </w:rPr>
          <m:t>+</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2</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b</m:t>
                </m:r>
              </m:e>
              <m:sub>
                <m:r>
                  <w:rPr>
                    <w:rFonts w:ascii="Cambria Math" w:hAnsi="Cambria Math" w:cs="Times New Roman"/>
                    <w:noProof/>
                    <w:sz w:val="24"/>
                    <w:szCs w:val="24"/>
                  </w:rPr>
                  <m:t>i</m:t>
                </m:r>
              </m:sub>
              <m:sup>
                <m:r>
                  <w:rPr>
                    <w:rFonts w:ascii="Cambria Math" w:hAnsi="Cambria Math" w:cs="Times New Roman"/>
                    <w:noProof/>
                    <w:sz w:val="24"/>
                    <w:szCs w:val="24"/>
                  </w:rPr>
                  <m:t>3</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FBCF</m:t>
                </m:r>
              </m:e>
              <m:sub>
                <m:r>
                  <w:rPr>
                    <w:rFonts w:ascii="Cambria Math" w:hAnsi="Cambria Math" w:cs="Times New Roman"/>
                    <w:noProof/>
                    <w:sz w:val="24"/>
                    <w:szCs w:val="24"/>
                  </w:rPr>
                  <m:t>t-i</m:t>
                </m:r>
              </m:sub>
            </m:sSub>
          </m:e>
        </m:nary>
      </m:oMath>
      <w:r w:rsidRPr="001C4387">
        <w:rPr>
          <w:rFonts w:ascii="Times New Roman" w:hAnsi="Times New Roman" w:cs="Times New Roman"/>
          <w:noProof/>
          <w:sz w:val="24"/>
          <w:szCs w:val="24"/>
        </w:rPr>
        <w:t xml:space="preserve"> .</w:t>
      </w:r>
    </w:p>
    <w:p w14:paraId="7B1DC960" w14:textId="77777777" w:rsidR="00F8676E" w:rsidRPr="001C4387" w:rsidRDefault="00F8676E"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Rappellons que ce qui nous intéresse ici n’est pas l’estimation des coefficients car ces derniers sont biaisés du fait que certaines variables figurant en explicatives sont sont endogenes ce qui rend donc l’estimation de ces coeicients biaisés ; il s’agit donc simplement ici de postuler la relation comportementale qui existe entre ces variables pour le pays considéré.</w:t>
      </w:r>
    </w:p>
    <w:p w14:paraId="077AE473" w14:textId="02E4D0E2" w:rsidR="003862B5" w:rsidRPr="000057D3" w:rsidRDefault="00F8676E" w:rsidP="000057D3">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 xml:space="preserve">Cette equation nous aidera par la suite à postuler une relation comportementale pour la modelisation des equations estimées dans leurs ensemble (équations simultanées). </w:t>
      </w:r>
    </w:p>
    <w:p w14:paraId="2F30BBDC" w14:textId="2F8E5878" w:rsidR="00E331F5" w:rsidRPr="000057D3" w:rsidRDefault="000E253E" w:rsidP="000057D3">
      <w:pPr>
        <w:pStyle w:val="Titre3"/>
        <w:spacing w:line="360" w:lineRule="auto"/>
        <w:jc w:val="both"/>
        <w:rPr>
          <w:rFonts w:ascii="Times New Roman" w:hAnsi="Times New Roman" w:cs="Times New Roman"/>
        </w:rPr>
      </w:pPr>
      <w:bookmarkStart w:id="48" w:name="_Toc186587880"/>
      <w:r>
        <w:rPr>
          <w:rFonts w:ascii="Times New Roman" w:hAnsi="Times New Roman" w:cs="Times New Roman"/>
        </w:rPr>
        <w:t xml:space="preserve">3.5.5. </w:t>
      </w:r>
      <w:r w:rsidR="00E331F5" w:rsidRPr="001C4387">
        <w:rPr>
          <w:rFonts w:ascii="Times New Roman" w:hAnsi="Times New Roman" w:cs="Times New Roman"/>
        </w:rPr>
        <w:t>Estimation de l’équation 4 :</w:t>
      </w:r>
      <w:r w:rsidR="00EA4CB6" w:rsidRPr="001C4387">
        <w:rPr>
          <w:rFonts w:ascii="Times New Roman" w:hAnsi="Times New Roman" w:cs="Times New Roman"/>
        </w:rPr>
        <w:t xml:space="preserve"> </w:t>
      </w:r>
      <w:r w:rsidR="005F7C1A" w:rsidRPr="001C4387">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rPr>
              <m:t>2</m:t>
            </m:r>
          </m:sub>
        </m:sSub>
      </m:oMath>
      <w:r w:rsidR="005F7C1A" w:rsidRPr="001C4387">
        <w:rPr>
          <w:rFonts w:ascii="Times New Roman" w:hAnsi="Times New Roman" w:cs="Times New Roman"/>
        </w:rPr>
        <w:t xml:space="preserve"> = f (taux_croiss_Pib,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r</m:t>
            </m:r>
          </m:sub>
        </m:sSub>
        <m:r>
          <m:rPr>
            <m:sty m:val="p"/>
          </m:rPr>
          <w:rPr>
            <w:rFonts w:ascii="Cambria Math" w:hAnsi="Cambria Math" w:cs="Times New Roman"/>
          </w:rPr>
          <m:t>,</m:t>
        </m:r>
        <m:r>
          <w:rPr>
            <w:rFonts w:ascii="Cambria Math" w:hAnsi="Cambria Math" w:cs="Times New Roman"/>
          </w:rPr>
          <m:t>taux</m:t>
        </m:r>
        <m:r>
          <m:rPr>
            <m:sty m:val="p"/>
          </m:rPr>
          <w:rPr>
            <w:rFonts w:ascii="Cambria Math" w:hAnsi="Cambria Math" w:cs="Times New Roman"/>
          </w:rPr>
          <m:t>_</m:t>
        </m:r>
        <m:r>
          <w:rPr>
            <w:rFonts w:ascii="Cambria Math" w:hAnsi="Cambria Math" w:cs="Times New Roman"/>
          </w:rPr>
          <m:t>inflation</m:t>
        </m:r>
      </m:oMath>
      <w:r w:rsidR="005F7C1A" w:rsidRPr="001C4387">
        <w:rPr>
          <w:rFonts w:ascii="Times New Roman" w:hAnsi="Times New Roman" w:cs="Times New Roman"/>
        </w:rPr>
        <w:t>)</w:t>
      </w:r>
      <w:bookmarkEnd w:id="48"/>
    </w:p>
    <w:p w14:paraId="383D0729" w14:textId="5B9050F3" w:rsidR="00C042CD" w:rsidRPr="001C4387" w:rsidRDefault="005F7C1A"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Cette relation illustre comment la masse monétaire M2​ est influencée par le revenu national, le taux d'intérêt des </w:t>
      </w:r>
      <w:r w:rsidR="00144A70" w:rsidRPr="001C4387">
        <w:rPr>
          <w:rFonts w:ascii="Times New Roman" w:hAnsi="Times New Roman" w:cs="Times New Roman"/>
          <w:sz w:val="24"/>
          <w:szCs w:val="24"/>
        </w:rPr>
        <w:t>dépôts</w:t>
      </w:r>
      <w:r w:rsidRPr="001C4387">
        <w:rPr>
          <w:rFonts w:ascii="Times New Roman" w:hAnsi="Times New Roman" w:cs="Times New Roman"/>
          <w:sz w:val="24"/>
          <w:szCs w:val="24"/>
        </w:rPr>
        <w:t xml:space="preserve"> et le taux d'inflation. Ensemble, ces facteurs déterminent la dynamique de la circulation monétaire dans une économie, influençant à la fois la consommation et les investissements.</w:t>
      </w:r>
      <w:r w:rsidR="00C042CD" w:rsidRPr="001C4387">
        <w:rPr>
          <w:rFonts w:ascii="Times New Roman" w:hAnsi="Times New Roman" w:cs="Times New Roman"/>
          <w:sz w:val="24"/>
          <w:szCs w:val="24"/>
        </w:rPr>
        <w:t xml:space="preserve"> L’analyse de stationnarité de chacune des séries </w:t>
      </w:r>
      <w:proofErr w:type="spellStart"/>
      <w:r w:rsidR="00C042CD" w:rsidRPr="001C4387">
        <w:rPr>
          <w:rFonts w:ascii="Times New Roman" w:hAnsi="Times New Roman" w:cs="Times New Roman"/>
          <w:sz w:val="24"/>
          <w:szCs w:val="24"/>
        </w:rPr>
        <w:t>a</w:t>
      </w:r>
      <w:proofErr w:type="spellEnd"/>
      <w:r w:rsidR="00C042CD" w:rsidRPr="001C4387">
        <w:rPr>
          <w:rFonts w:ascii="Times New Roman" w:hAnsi="Times New Roman" w:cs="Times New Roman"/>
          <w:sz w:val="24"/>
          <w:szCs w:val="24"/>
        </w:rPr>
        <w:t xml:space="preserve"> montrer que les chroniques </w:t>
      </w:r>
      <w:r w:rsidRPr="001C4387">
        <w:rPr>
          <w:rFonts w:ascii="Times New Roman" w:hAnsi="Times New Roman" w:cs="Times New Roman"/>
          <w:sz w:val="24"/>
          <w:szCs w:val="24"/>
        </w:rPr>
        <w:t xml:space="preserve">masse </w:t>
      </w:r>
      <w:r w:rsidR="00144A70" w:rsidRPr="001C4387">
        <w:rPr>
          <w:rFonts w:ascii="Times New Roman" w:hAnsi="Times New Roman" w:cs="Times New Roman"/>
          <w:sz w:val="24"/>
          <w:szCs w:val="24"/>
        </w:rPr>
        <w:t>monétaire</w:t>
      </w:r>
      <w:r w:rsidR="00C042CD" w:rsidRPr="001C4387">
        <w:rPr>
          <w:rFonts w:ascii="Times New Roman" w:hAnsi="Times New Roman" w:cs="Times New Roman"/>
          <w:sz w:val="24"/>
          <w:szCs w:val="24"/>
        </w:rPr>
        <w:t xml:space="preserve">, </w:t>
      </w:r>
      <w:r w:rsidRPr="001C4387">
        <w:rPr>
          <w:rFonts w:ascii="Times New Roman" w:hAnsi="Times New Roman" w:cs="Times New Roman"/>
          <w:sz w:val="24"/>
          <w:szCs w:val="24"/>
        </w:rPr>
        <w:t>taux d’intérêt sur les dépôts</w:t>
      </w:r>
      <w:r w:rsidR="00C042CD" w:rsidRPr="001C4387">
        <w:rPr>
          <w:rFonts w:ascii="Times New Roman" w:hAnsi="Times New Roman" w:cs="Times New Roman"/>
          <w:sz w:val="24"/>
          <w:szCs w:val="24"/>
        </w:rPr>
        <w:t xml:space="preserve"> sont toutes intégrées à l’ordre 1 c’est-à-dire </w:t>
      </w:r>
      <w:proofErr w:type="gramStart"/>
      <w:r w:rsidR="00C042CD" w:rsidRPr="001C4387">
        <w:rPr>
          <w:rFonts w:ascii="Times New Roman" w:hAnsi="Times New Roman" w:cs="Times New Roman"/>
          <w:sz w:val="24"/>
          <w:szCs w:val="24"/>
        </w:rPr>
        <w:t>I(</w:t>
      </w:r>
      <w:proofErr w:type="gramEnd"/>
      <w:r w:rsidR="00C042CD" w:rsidRPr="001C4387">
        <w:rPr>
          <w:rFonts w:ascii="Times New Roman" w:hAnsi="Times New Roman" w:cs="Times New Roman"/>
          <w:sz w:val="24"/>
          <w:szCs w:val="24"/>
        </w:rPr>
        <w:t xml:space="preserve">1) ; </w:t>
      </w:r>
      <w:r w:rsidR="00C042CD" w:rsidRPr="001C4387">
        <w:rPr>
          <w:rFonts w:ascii="Times New Roman" w:hAnsi="Times New Roman" w:cs="Times New Roman"/>
          <w:sz w:val="24"/>
          <w:szCs w:val="24"/>
        </w:rPr>
        <w:lastRenderedPageBreak/>
        <w:t>tandis que l</w:t>
      </w:r>
      <w:r w:rsidRPr="001C4387">
        <w:rPr>
          <w:rFonts w:ascii="Times New Roman" w:hAnsi="Times New Roman" w:cs="Times New Roman"/>
          <w:sz w:val="24"/>
          <w:szCs w:val="24"/>
        </w:rPr>
        <w:t>es</w:t>
      </w:r>
      <w:r w:rsidR="00C042CD" w:rsidRPr="001C4387">
        <w:rPr>
          <w:rFonts w:ascii="Times New Roman" w:hAnsi="Times New Roman" w:cs="Times New Roman"/>
          <w:sz w:val="24"/>
          <w:szCs w:val="24"/>
        </w:rPr>
        <w:t xml:space="preserve"> série</w:t>
      </w:r>
      <w:r w:rsidRPr="001C4387">
        <w:rPr>
          <w:rFonts w:ascii="Times New Roman" w:hAnsi="Times New Roman" w:cs="Times New Roman"/>
          <w:sz w:val="24"/>
          <w:szCs w:val="24"/>
        </w:rPr>
        <w:t>s</w:t>
      </w:r>
      <w:r w:rsidR="00C042CD" w:rsidRPr="001C4387">
        <w:rPr>
          <w:rFonts w:ascii="Times New Roman" w:hAnsi="Times New Roman" w:cs="Times New Roman"/>
          <w:sz w:val="24"/>
          <w:szCs w:val="24"/>
        </w:rPr>
        <w:t xml:space="preserve"> taux d’accroissement du Pib</w:t>
      </w:r>
      <w:r w:rsidRPr="001C4387">
        <w:rPr>
          <w:rFonts w:ascii="Times New Roman" w:hAnsi="Times New Roman" w:cs="Times New Roman"/>
          <w:sz w:val="24"/>
          <w:szCs w:val="24"/>
        </w:rPr>
        <w:t xml:space="preserve"> et taux d’inflation</w:t>
      </w:r>
      <w:r w:rsidR="00C042CD" w:rsidRPr="001C4387">
        <w:rPr>
          <w:rFonts w:ascii="Times New Roman" w:hAnsi="Times New Roman" w:cs="Times New Roman"/>
          <w:sz w:val="24"/>
          <w:szCs w:val="24"/>
        </w:rPr>
        <w:t xml:space="preserve"> </w:t>
      </w:r>
      <w:r w:rsidRPr="001C4387">
        <w:rPr>
          <w:rFonts w:ascii="Times New Roman" w:hAnsi="Times New Roman" w:cs="Times New Roman"/>
          <w:sz w:val="24"/>
          <w:szCs w:val="24"/>
        </w:rPr>
        <w:t>sont</w:t>
      </w:r>
      <w:r w:rsidR="00C042CD" w:rsidRPr="001C4387">
        <w:rPr>
          <w:rFonts w:ascii="Times New Roman" w:hAnsi="Times New Roman" w:cs="Times New Roman"/>
          <w:sz w:val="24"/>
          <w:szCs w:val="24"/>
        </w:rPr>
        <w:t xml:space="preserve"> stationnaire</w:t>
      </w:r>
      <w:r w:rsidRPr="001C4387">
        <w:rPr>
          <w:rFonts w:ascii="Times New Roman" w:hAnsi="Times New Roman" w:cs="Times New Roman"/>
          <w:sz w:val="24"/>
          <w:szCs w:val="24"/>
        </w:rPr>
        <w:t>s</w:t>
      </w:r>
      <w:r w:rsidR="00C042CD" w:rsidRPr="001C4387">
        <w:rPr>
          <w:rFonts w:ascii="Times New Roman" w:hAnsi="Times New Roman" w:cs="Times New Roman"/>
          <w:sz w:val="24"/>
          <w:szCs w:val="24"/>
        </w:rPr>
        <w:t xml:space="preserve"> c’est-à-dire I(0). Il en découle donc que la spécification ARDL est justifiée sur ces processus.</w:t>
      </w:r>
    </w:p>
    <w:p w14:paraId="184890B4" w14:textId="77777777" w:rsidR="00C042CD" w:rsidRPr="001C4387" w:rsidRDefault="00C042CD"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La détermination du retard optimal est donnée par la lecture du tableau suivant :</w:t>
      </w:r>
    </w:p>
    <w:p w14:paraId="1E2C98AA" w14:textId="597A7DA2" w:rsidR="00E34B64" w:rsidRPr="007C655E" w:rsidRDefault="00841261" w:rsidP="00E34B64">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18656" behindDoc="0" locked="0" layoutInCell="1" allowOverlap="1" wp14:anchorId="049DF5CF" wp14:editId="5CEEB38D">
            <wp:simplePos x="0" y="0"/>
            <wp:positionH relativeFrom="column">
              <wp:posOffset>-190154</wp:posOffset>
            </wp:positionH>
            <wp:positionV relativeFrom="paragraph">
              <wp:posOffset>76200</wp:posOffset>
            </wp:positionV>
            <wp:extent cx="5760720" cy="2244090"/>
            <wp:effectExtent l="76200" t="76200" r="125730" b="137160"/>
            <wp:wrapTopAndBottom/>
            <wp:docPr id="464847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7027"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2244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34B64">
        <w:rPr>
          <w:rFonts w:ascii="Times New Roman" w:hAnsi="Times New Roman" w:cs="Times New Roman"/>
          <w:i/>
          <w:iCs/>
          <w:sz w:val="24"/>
          <w:szCs w:val="24"/>
        </w:rPr>
        <w:t>So</w:t>
      </w:r>
      <w:r w:rsidR="00E34B64" w:rsidRPr="007C655E">
        <w:rPr>
          <w:rFonts w:ascii="Times New Roman" w:hAnsi="Times New Roman" w:cs="Times New Roman"/>
          <w:i/>
          <w:iCs/>
          <w:sz w:val="24"/>
          <w:szCs w:val="24"/>
        </w:rPr>
        <w:t>urce : Nos calculs à partir des données de la Banque Mondiale</w:t>
      </w:r>
    </w:p>
    <w:p w14:paraId="0A0BB827" w14:textId="7D9D1D86" w:rsidR="00841261" w:rsidRPr="001C4387" w:rsidRDefault="00841261" w:rsidP="000057D3">
      <w:pPr>
        <w:spacing w:line="360" w:lineRule="auto"/>
        <w:ind w:left="-426"/>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20704" behindDoc="0" locked="0" layoutInCell="1" allowOverlap="1" wp14:anchorId="05DCC81B" wp14:editId="01F56617">
                <wp:simplePos x="0" y="0"/>
                <wp:positionH relativeFrom="column">
                  <wp:posOffset>5486685</wp:posOffset>
                </wp:positionH>
                <wp:positionV relativeFrom="paragraph">
                  <wp:posOffset>131489</wp:posOffset>
                </wp:positionV>
                <wp:extent cx="360" cy="360"/>
                <wp:effectExtent l="57150" t="57150" r="57150" b="57150"/>
                <wp:wrapNone/>
                <wp:docPr id="81285274" name="Encre 17"/>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09A804FB" id="Encre 17" o:spid="_x0000_s1026" type="#_x0000_t75" style="position:absolute;margin-left:431.35pt;margin-top:9.7pt;width:1.4pt;height:1.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k4WPqL4BAABjBAAAEAAAAGRycy9pbmsvaW5rMS54bWy0&#10;k1FvmzAQx98n9TtY7nPABpowVNKnRqq0SdPaStsjBTdYxXZkm5B8+x3Gcaiaai/bCzJn3993v/v7&#10;9u4gOrRn2nAlS0wjghGTtWq43Jb4+WmzyDEytpJN1SnJSnxkBt+tr77ccvkmugK+CBSkGVeiK3Fr&#10;7a6I42EYoiGNlN7GCSFp/CDfvn/Da5/VsFcuuYUrzSlUK2nZwY5iBW9KXNsDCedB+1H1umZhe4zo&#10;+nzC6qpmG6VFZYNiW0nJOiQrAXX/wsged7DgcM+WaYwEh4YXSUSzVZbff4VAdSjx7L+HEg1UInB8&#10;WfP3f9DcfNQcy0qT1XKFkS+pYfuxptgxLz7v/YdWO6YtZ2fMExS/cUT19O/4TKA0M6rrx9lgtK+6&#10;HpBRQsAW/m4aXwDyUQ/Y/FM94PKp3ry492h8e3MOHlqw1Gm0lgsGRhe74DFrQHgMP1rtnkNCkmxB&#10;k0VKn2hS0Ly4WUZpvpyNwrv4pPmie9MGvRd99qvbCdSmzgbe2DZAJxHJlrOZz6lfym4Z37b2L+m+&#10;eZcf/HPhNTpLId/NT/Za4mv3IJHLnAKuHYooSvKbLH1nxiANlNd/AAAA//8DAFBLAwQUAAYACAAA&#10;ACEAuieAkeAAAAAJAQAADwAAAGRycy9kb3ducmV2LnhtbEyPwU7DMBBE70j8g7VI3KhTqw1piFNV&#10;CBASF5rCgZsTL0lEvI5sNw1/X/cEx9U8zbwttrMZ2ITO95YkLBcJMKTG6p5aCR+H57sMmA+KtBos&#10;oYRf9LAtr68KlWt7oj1OVWhZLCGfKwldCGPOuW86NMov7IgUs2/rjArxdC3XTp1iuRm4SJKUG9VT&#10;XOjUiI8dNj/V0UjYGfdSe10dnl6zr+lN7z/fN6ullLc38+4BWMA5/MFw0Y/qUEan2h5JezZIyFJx&#10;H9EYbFbAIpCl6zWwWoIQAnhZ8P8flGc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EWgD2sBAAADAwAADgAAAAAAAAAAAAAAAAA8AgAAZHJzL2Uyb0RvYy54&#10;bWxQSwECLQAUAAYACAAAACEAk4WPqL4BAABjBAAAEAAAAAAAAAAAAAAAAADTAwAAZHJzL2luay9p&#10;bmsxLnhtbFBLAQItABQABgAIAAAAIQC6J4CR4AAAAAkBAAAPAAAAAAAAAAAAAAAAAL8FAABkcnMv&#10;ZG93bnJldi54bWxQSwECLQAUAAYACAAAACEAeRi8nb8AAAAhAQAAGQAAAAAAAAAAAAAAAADMBgAA&#10;ZHJzL19yZWxzL2Uyb0RvYy54bWwucmVsc1BLBQYAAAAABgAGAHgBAADCBwAAAAA=&#10;">
                <v:imagedata r:id="rId23" o:title=""/>
              </v:shape>
            </w:pict>
          </mc:Fallback>
        </mc:AlternateContent>
      </w:r>
      <w:r w:rsidRPr="001C4387">
        <w:rPr>
          <w:rFonts w:ascii="Times New Roman" w:hAnsi="Times New Roman" w:cs="Times New Roman"/>
          <w:sz w:val="24"/>
          <w:szCs w:val="24"/>
        </w:rPr>
        <w:t>Les 20 modèles ont été estimés et sous la base du principe de parcimonie, des critères d’informations, de la significativité globale du modèle et des coefficients, le 5</w:t>
      </w:r>
      <w:r w:rsidRPr="001C4387">
        <w:rPr>
          <w:rFonts w:ascii="Times New Roman" w:hAnsi="Times New Roman" w:cs="Times New Roman"/>
          <w:sz w:val="24"/>
          <w:szCs w:val="24"/>
          <w:vertAlign w:val="superscript"/>
        </w:rPr>
        <w:t>e</w:t>
      </w:r>
      <w:r w:rsidRPr="001C4387">
        <w:rPr>
          <w:rFonts w:ascii="Times New Roman" w:hAnsi="Times New Roman" w:cs="Times New Roman"/>
          <w:sz w:val="24"/>
          <w:szCs w:val="24"/>
        </w:rPr>
        <w:t xml:space="preserve"> modèle a été choisi (comme étant le meilleur modèle), ce qui nous permet de postuler pour un modèle </w:t>
      </w:r>
      <w:proofErr w:type="spellStart"/>
      <w:proofErr w:type="gramStart"/>
      <w:r w:rsidRPr="001C4387">
        <w:rPr>
          <w:rFonts w:ascii="Times New Roman" w:hAnsi="Times New Roman" w:cs="Times New Roman"/>
          <w:sz w:val="24"/>
          <w:szCs w:val="24"/>
        </w:rPr>
        <w:t>Ardl</w:t>
      </w:r>
      <w:proofErr w:type="spellEnd"/>
      <w:r w:rsidRPr="001C4387">
        <w:rPr>
          <w:rFonts w:ascii="Times New Roman" w:hAnsi="Times New Roman" w:cs="Times New Roman"/>
          <w:sz w:val="24"/>
          <w:szCs w:val="24"/>
        </w:rPr>
        <w:t>(</w:t>
      </w:r>
      <w:proofErr w:type="gramEnd"/>
      <w:r w:rsidRPr="001C4387">
        <w:rPr>
          <w:rFonts w:ascii="Times New Roman" w:hAnsi="Times New Roman" w:cs="Times New Roman"/>
          <w:sz w:val="24"/>
          <w:szCs w:val="24"/>
        </w:rPr>
        <w:t>4,6,6,5).</w:t>
      </w:r>
    </w:p>
    <w:p w14:paraId="7EA47300" w14:textId="77777777" w:rsidR="00841261" w:rsidRPr="001C4387" w:rsidRDefault="00841261" w:rsidP="000057D3">
      <w:pPr>
        <w:spacing w:line="360" w:lineRule="auto"/>
        <w:ind w:left="-426"/>
        <w:jc w:val="both"/>
        <w:rPr>
          <w:rFonts w:ascii="Times New Roman" w:hAnsi="Times New Roman" w:cs="Times New Roman"/>
          <w:sz w:val="24"/>
          <w:szCs w:val="24"/>
        </w:rPr>
      </w:pPr>
      <w:r w:rsidRPr="001C4387">
        <w:rPr>
          <w:rFonts w:ascii="Times New Roman" w:hAnsi="Times New Roman" w:cs="Times New Roman"/>
          <w:sz w:val="24"/>
          <w:szCs w:val="24"/>
        </w:rPr>
        <w:t>Les résultats des tests de validité du modèle estimé consignés dans le tableau ci-après montrent que les résidus sont bruit blanc gaussien ; aussi elles soutiennent avec beaucoup d’évidence que le modèle est stable. Ce qui permet donc de valider le modèle estimé.</w:t>
      </w:r>
    </w:p>
    <w:p w14:paraId="05C2027E" w14:textId="77777777" w:rsidR="00E34B64" w:rsidRDefault="00E34B64" w:rsidP="001C4387">
      <w:pPr>
        <w:pStyle w:val="Lgende"/>
        <w:keepNext/>
        <w:spacing w:line="360" w:lineRule="auto"/>
        <w:rPr>
          <w:rFonts w:ascii="Times New Roman" w:hAnsi="Times New Roman" w:cs="Times New Roman"/>
          <w:sz w:val="24"/>
          <w:szCs w:val="24"/>
        </w:rPr>
      </w:pPr>
    </w:p>
    <w:p w14:paraId="22358450" w14:textId="77777777" w:rsidR="00912F2B" w:rsidRDefault="00912F2B" w:rsidP="00912F2B"/>
    <w:p w14:paraId="7B3E6AEF" w14:textId="77777777" w:rsidR="00912F2B" w:rsidRPr="00912F2B" w:rsidRDefault="00912F2B" w:rsidP="00912F2B"/>
    <w:p w14:paraId="3776BA50" w14:textId="77777777" w:rsidR="000057D3" w:rsidRDefault="000057D3" w:rsidP="000057D3"/>
    <w:p w14:paraId="1E1B653A" w14:textId="77777777" w:rsidR="000057D3" w:rsidRDefault="000057D3" w:rsidP="000057D3"/>
    <w:p w14:paraId="5B0B3CE7" w14:textId="77777777" w:rsidR="000057D3" w:rsidRDefault="000057D3" w:rsidP="000057D3"/>
    <w:p w14:paraId="33250DC7" w14:textId="77777777" w:rsidR="000057D3" w:rsidRDefault="000057D3" w:rsidP="000057D3"/>
    <w:p w14:paraId="159FD394" w14:textId="77777777" w:rsidR="000057D3" w:rsidRPr="000057D3" w:rsidRDefault="000057D3" w:rsidP="000057D3"/>
    <w:p w14:paraId="7B84D7A2" w14:textId="1036609A" w:rsidR="00841261" w:rsidRPr="001C4387" w:rsidRDefault="00841261" w:rsidP="001C4387">
      <w:pPr>
        <w:pStyle w:val="Lgende"/>
        <w:keepNext/>
        <w:spacing w:line="360" w:lineRule="auto"/>
        <w:rPr>
          <w:rFonts w:ascii="Times New Roman" w:hAnsi="Times New Roman" w:cs="Times New Roman"/>
          <w:sz w:val="24"/>
          <w:szCs w:val="24"/>
        </w:rPr>
      </w:pPr>
      <w:bookmarkStart w:id="49" w:name="_Toc186587905"/>
      <w:r w:rsidRPr="001C4387">
        <w:rPr>
          <w:rFonts w:ascii="Times New Roman" w:hAnsi="Times New Roman" w:cs="Times New Roman"/>
          <w:sz w:val="24"/>
          <w:szCs w:val="24"/>
        </w:rPr>
        <w:lastRenderedPageBreak/>
        <w:t xml:space="preserve">Figure </w:t>
      </w:r>
      <w:r w:rsidR="002858AE">
        <w:rPr>
          <w:rFonts w:ascii="Times New Roman" w:hAnsi="Times New Roman" w:cs="Times New Roman"/>
          <w:sz w:val="24"/>
          <w:szCs w:val="24"/>
        </w:rPr>
        <w:fldChar w:fldCharType="begin"/>
      </w:r>
      <w:r w:rsidR="002858AE">
        <w:rPr>
          <w:rFonts w:ascii="Times New Roman" w:hAnsi="Times New Roman" w:cs="Times New Roman"/>
          <w:sz w:val="24"/>
          <w:szCs w:val="24"/>
        </w:rPr>
        <w:instrText xml:space="preserve"> SEQ Figure \* ARABIC </w:instrText>
      </w:r>
      <w:r w:rsidR="002858AE">
        <w:rPr>
          <w:rFonts w:ascii="Times New Roman" w:hAnsi="Times New Roman" w:cs="Times New Roman"/>
          <w:sz w:val="24"/>
          <w:szCs w:val="24"/>
        </w:rPr>
        <w:fldChar w:fldCharType="separate"/>
      </w:r>
      <w:r w:rsidR="00A94524">
        <w:rPr>
          <w:rFonts w:ascii="Times New Roman" w:hAnsi="Times New Roman" w:cs="Times New Roman"/>
          <w:noProof/>
          <w:sz w:val="24"/>
          <w:szCs w:val="24"/>
        </w:rPr>
        <w:t>9</w:t>
      </w:r>
      <w:r w:rsidR="002858AE">
        <w:rPr>
          <w:rFonts w:ascii="Times New Roman" w:hAnsi="Times New Roman" w:cs="Times New Roman"/>
          <w:sz w:val="24"/>
          <w:szCs w:val="24"/>
        </w:rPr>
        <w:fldChar w:fldCharType="end"/>
      </w:r>
      <w:r w:rsidR="00E34B64">
        <w:rPr>
          <w:rFonts w:ascii="Times New Roman" w:hAnsi="Times New Roman" w:cs="Times New Roman"/>
          <w:sz w:val="24"/>
          <w:szCs w:val="24"/>
        </w:rPr>
        <w:t xml:space="preserve"> : validation du </w:t>
      </w:r>
      <w:proofErr w:type="spellStart"/>
      <w:r w:rsidR="00E34B64">
        <w:rPr>
          <w:rFonts w:ascii="Times New Roman" w:hAnsi="Times New Roman" w:cs="Times New Roman"/>
          <w:sz w:val="24"/>
          <w:szCs w:val="24"/>
        </w:rPr>
        <w:t>modele</w:t>
      </w:r>
      <w:bookmarkEnd w:id="49"/>
      <w:proofErr w:type="spellEnd"/>
    </w:p>
    <w:tbl>
      <w:tblPr>
        <w:tblW w:w="10580" w:type="dxa"/>
        <w:tblInd w:w="-760" w:type="dxa"/>
        <w:tblCellMar>
          <w:left w:w="0" w:type="dxa"/>
          <w:right w:w="0" w:type="dxa"/>
        </w:tblCellMar>
        <w:tblLook w:val="04A0" w:firstRow="1" w:lastRow="0" w:firstColumn="1" w:lastColumn="0" w:noHBand="0" w:noVBand="1"/>
      </w:tblPr>
      <w:tblGrid>
        <w:gridCol w:w="3460"/>
        <w:gridCol w:w="1594"/>
        <w:gridCol w:w="2895"/>
        <w:gridCol w:w="1431"/>
        <w:gridCol w:w="1200"/>
      </w:tblGrid>
      <w:tr w:rsidR="00841261" w:rsidRPr="001C4387" w14:paraId="30179C1A" w14:textId="77777777" w:rsidTr="00841261">
        <w:trPr>
          <w:divId w:val="303584266"/>
          <w:trHeight w:val="375"/>
        </w:trPr>
        <w:tc>
          <w:tcPr>
            <w:tcW w:w="3460"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3C4481FD"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role</w:t>
            </w:r>
            <w:proofErr w:type="spellEnd"/>
            <w:proofErr w:type="gramEnd"/>
            <w:r w:rsidRPr="001C4387">
              <w:rPr>
                <w:rFonts w:ascii="Times New Roman" w:eastAsia="Times New Roman" w:hAnsi="Times New Roman" w:cs="Times New Roman"/>
                <w:b/>
                <w:bCs/>
                <w:color w:val="000000"/>
                <w:sz w:val="24"/>
                <w:szCs w:val="24"/>
                <w:lang w:eastAsia="fr-FR"/>
              </w:rPr>
              <w:t xml:space="preserve"> du test</w:t>
            </w:r>
          </w:p>
        </w:tc>
        <w:tc>
          <w:tcPr>
            <w:tcW w:w="5920" w:type="dxa"/>
            <w:gridSpan w:val="3"/>
            <w:tcBorders>
              <w:top w:val="single" w:sz="8" w:space="0" w:color="auto"/>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14:paraId="2B3B9417"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p</w:t>
            </w:r>
            <w:proofErr w:type="gramEnd"/>
            <w:r w:rsidRPr="001C4387">
              <w:rPr>
                <w:rFonts w:ascii="Times New Roman" w:eastAsia="Times New Roman" w:hAnsi="Times New Roman" w:cs="Times New Roman"/>
                <w:b/>
                <w:bCs/>
                <w:color w:val="000000"/>
                <w:sz w:val="24"/>
                <w:szCs w:val="24"/>
                <w:lang w:eastAsia="fr-FR"/>
              </w:rPr>
              <w:t>-value test-statistique</w:t>
            </w:r>
          </w:p>
        </w:tc>
        <w:tc>
          <w:tcPr>
            <w:tcW w:w="1200" w:type="dxa"/>
            <w:tcBorders>
              <w:top w:val="single" w:sz="8"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7ACED48"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decision</w:t>
            </w:r>
            <w:proofErr w:type="spellEnd"/>
            <w:proofErr w:type="gramEnd"/>
          </w:p>
        </w:tc>
      </w:tr>
      <w:tr w:rsidR="00841261" w:rsidRPr="001C4387" w14:paraId="7D50F58D" w14:textId="77777777" w:rsidTr="00841261">
        <w:trPr>
          <w:divId w:val="303584266"/>
          <w:trHeight w:val="300"/>
        </w:trPr>
        <w:tc>
          <w:tcPr>
            <w:tcW w:w="0" w:type="auto"/>
            <w:vMerge w:val="restart"/>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CC6D16"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nullité</w:t>
            </w:r>
            <w:proofErr w:type="gramEnd"/>
            <w:r w:rsidRPr="001C4387">
              <w:rPr>
                <w:rFonts w:ascii="Times New Roman" w:eastAsia="Times New Roman" w:hAnsi="Times New Roman" w:cs="Times New Roman"/>
                <w:b/>
                <w:bCs/>
                <w:color w:val="000000"/>
                <w:sz w:val="24"/>
                <w:szCs w:val="24"/>
                <w:lang w:eastAsia="fr-FR"/>
              </w:rPr>
              <w:t xml:space="preserve"> de l'espérance des résidus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819E17" w14:textId="77777777" w:rsidR="00841261" w:rsidRPr="001C4387" w:rsidRDefault="00841261" w:rsidP="001C4387">
            <w:pPr>
              <w:spacing w:after="0" w:line="360" w:lineRule="auto"/>
              <w:jc w:val="center"/>
              <w:rPr>
                <w:rFonts w:ascii="Times New Roman" w:eastAsia="Times New Roman" w:hAnsi="Times New Roman" w:cs="Times New Roman"/>
                <w:i/>
                <w:iCs/>
                <w:color w:val="000000"/>
                <w:sz w:val="24"/>
                <w:szCs w:val="24"/>
                <w:lang w:eastAsia="fr-FR"/>
              </w:rPr>
            </w:pPr>
            <w:proofErr w:type="gramStart"/>
            <w:r w:rsidRPr="001C4387">
              <w:rPr>
                <w:rFonts w:ascii="Times New Roman" w:eastAsia="Times New Roman" w:hAnsi="Times New Roman" w:cs="Times New Roman"/>
                <w:i/>
                <w:iCs/>
                <w:color w:val="000000"/>
                <w:sz w:val="24"/>
                <w:szCs w:val="24"/>
                <w:lang w:eastAsia="fr-FR"/>
              </w:rPr>
              <w:t>t</w:t>
            </w:r>
            <w:proofErr w:type="gramEnd"/>
            <w:r w:rsidRPr="001C4387">
              <w:rPr>
                <w:rFonts w:ascii="Times New Roman" w:eastAsia="Times New Roman" w:hAnsi="Times New Roman" w:cs="Times New Roman"/>
                <w:i/>
                <w:iCs/>
                <w:color w:val="000000"/>
                <w:sz w:val="24"/>
                <w:szCs w:val="24"/>
                <w:lang w:eastAsia="fr-FR"/>
              </w:rPr>
              <w:t>-test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9A9B90" w14:textId="77777777" w:rsidR="00841261" w:rsidRPr="001C4387" w:rsidRDefault="00841261" w:rsidP="001C4387">
            <w:pPr>
              <w:spacing w:after="0" w:line="360" w:lineRule="auto"/>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willcoxon</w:t>
            </w:r>
            <w:proofErr w:type="spellEnd"/>
            <w:proofErr w:type="gramEnd"/>
            <w:r w:rsidRPr="001C4387">
              <w:rPr>
                <w:rFonts w:ascii="Times New Roman" w:eastAsia="Times New Roman" w:hAnsi="Times New Roman" w:cs="Times New Roman"/>
                <w:i/>
                <w:iCs/>
                <w:color w:val="000000"/>
                <w:sz w:val="24"/>
                <w:szCs w:val="24"/>
                <w:lang w:eastAsia="fr-FR"/>
              </w:rPr>
              <w:t xml:space="preserve"> des rangs signés</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1A4EE0E5"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F16809D"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841261" w:rsidRPr="001C4387" w14:paraId="0FFCAB46" w14:textId="77777777" w:rsidTr="00841261">
        <w:trPr>
          <w:divId w:val="303584266"/>
          <w:trHeight w:val="300"/>
        </w:trPr>
        <w:tc>
          <w:tcPr>
            <w:tcW w:w="0" w:type="auto"/>
            <w:vMerge/>
            <w:tcBorders>
              <w:top w:val="single" w:sz="4" w:space="0" w:color="auto"/>
              <w:left w:val="single" w:sz="8" w:space="0" w:color="auto"/>
              <w:bottom w:val="single" w:sz="4" w:space="0" w:color="auto"/>
              <w:right w:val="single" w:sz="4" w:space="0" w:color="auto"/>
            </w:tcBorders>
            <w:vAlign w:val="center"/>
            <w:hideMark/>
          </w:tcPr>
          <w:p w14:paraId="25E91F5B" w14:textId="77777777" w:rsidR="00841261" w:rsidRPr="001C4387" w:rsidRDefault="00841261"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64A6B8"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5CD7AE"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0,7265</w:t>
            </w:r>
          </w:p>
        </w:tc>
        <w:tc>
          <w:tcPr>
            <w:tcW w:w="0" w:type="auto"/>
            <w:vMerge/>
            <w:tcBorders>
              <w:top w:val="nil"/>
              <w:left w:val="single" w:sz="4" w:space="0" w:color="auto"/>
              <w:bottom w:val="single" w:sz="4" w:space="0" w:color="auto"/>
              <w:right w:val="nil"/>
            </w:tcBorders>
            <w:vAlign w:val="center"/>
            <w:hideMark/>
          </w:tcPr>
          <w:p w14:paraId="07CB0B5A"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137F26B5"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r>
      <w:tr w:rsidR="00841261" w:rsidRPr="001C4387" w14:paraId="158BFBFB" w14:textId="77777777" w:rsidTr="00841261">
        <w:trPr>
          <w:divId w:val="303584266"/>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4354C6"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Hétéroscédasticité</w:t>
            </w: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1118208D" w14:textId="77777777" w:rsidR="00841261" w:rsidRPr="001C4387" w:rsidRDefault="00841261"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Arch LM-est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65A574FF"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786482F"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841261" w:rsidRPr="001C4387" w14:paraId="7044BC3E" w14:textId="77777777" w:rsidTr="00841261">
        <w:trPr>
          <w:divId w:val="303584266"/>
          <w:trHeight w:val="300"/>
        </w:trPr>
        <w:tc>
          <w:tcPr>
            <w:tcW w:w="0" w:type="auto"/>
            <w:vMerge/>
            <w:tcBorders>
              <w:top w:val="nil"/>
              <w:left w:val="single" w:sz="8" w:space="0" w:color="auto"/>
              <w:bottom w:val="single" w:sz="4" w:space="0" w:color="auto"/>
              <w:right w:val="single" w:sz="4" w:space="0" w:color="auto"/>
            </w:tcBorders>
            <w:vAlign w:val="center"/>
            <w:hideMark/>
          </w:tcPr>
          <w:p w14:paraId="364E9BE9" w14:textId="77777777" w:rsidR="00841261" w:rsidRPr="001C4387" w:rsidRDefault="00841261"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00BFF751"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0,9478</w:t>
            </w:r>
          </w:p>
        </w:tc>
        <w:tc>
          <w:tcPr>
            <w:tcW w:w="0" w:type="auto"/>
            <w:vMerge/>
            <w:tcBorders>
              <w:top w:val="nil"/>
              <w:left w:val="single" w:sz="4" w:space="0" w:color="auto"/>
              <w:bottom w:val="single" w:sz="4" w:space="0" w:color="auto"/>
              <w:right w:val="nil"/>
            </w:tcBorders>
            <w:vAlign w:val="center"/>
            <w:hideMark/>
          </w:tcPr>
          <w:p w14:paraId="5F7F7E58"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391EDE59"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r>
      <w:tr w:rsidR="00841261" w:rsidRPr="001C4387" w14:paraId="0B62DCFA" w14:textId="77777777" w:rsidTr="00841261">
        <w:trPr>
          <w:divId w:val="303584266"/>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69468"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indépendance</w:t>
            </w:r>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A81340" w14:textId="0B9AE402" w:rsidR="00841261" w:rsidRPr="001C4387" w:rsidRDefault="00841261"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Ljung</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F7644D" w14:textId="77777777" w:rsidR="00841261" w:rsidRPr="001C4387" w:rsidRDefault="00841261"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pierce</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00CFC6F4"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E101E30"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841261" w:rsidRPr="001C4387" w14:paraId="711F8EA8" w14:textId="77777777" w:rsidTr="00841261">
        <w:trPr>
          <w:divId w:val="303584266"/>
          <w:trHeight w:val="300"/>
        </w:trPr>
        <w:tc>
          <w:tcPr>
            <w:tcW w:w="0" w:type="auto"/>
            <w:vMerge/>
            <w:tcBorders>
              <w:top w:val="nil"/>
              <w:left w:val="single" w:sz="8" w:space="0" w:color="auto"/>
              <w:bottom w:val="single" w:sz="4" w:space="0" w:color="auto"/>
              <w:right w:val="single" w:sz="4" w:space="0" w:color="auto"/>
            </w:tcBorders>
            <w:vAlign w:val="center"/>
            <w:hideMark/>
          </w:tcPr>
          <w:p w14:paraId="6AC410F9" w14:textId="77777777" w:rsidR="00841261" w:rsidRPr="001C4387" w:rsidRDefault="00841261"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CC1C76"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0,1712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6CCC4E"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0,2599</w:t>
            </w:r>
          </w:p>
        </w:tc>
        <w:tc>
          <w:tcPr>
            <w:tcW w:w="0" w:type="auto"/>
            <w:vMerge/>
            <w:tcBorders>
              <w:top w:val="nil"/>
              <w:left w:val="single" w:sz="4" w:space="0" w:color="auto"/>
              <w:bottom w:val="single" w:sz="4" w:space="0" w:color="auto"/>
              <w:right w:val="nil"/>
            </w:tcBorders>
            <w:vAlign w:val="center"/>
            <w:hideMark/>
          </w:tcPr>
          <w:p w14:paraId="23E6CCD7"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684D1B5C"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r>
      <w:tr w:rsidR="00841261" w:rsidRPr="001C4387" w14:paraId="43E3F2B2" w14:textId="77777777" w:rsidTr="00841261">
        <w:trPr>
          <w:divId w:val="303584266"/>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B0B4FF"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Normalité</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1C7F1E" w14:textId="77777777" w:rsidR="00841261" w:rsidRPr="001C4387" w:rsidRDefault="00841261"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lilliefors</w:t>
            </w:r>
            <w:proofErr w:type="spellEnd"/>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456BA1" w14:textId="77777777" w:rsidR="00841261" w:rsidRPr="001C4387" w:rsidRDefault="00841261"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jarques</w:t>
            </w:r>
            <w:proofErr w:type="spellEnd"/>
            <w:proofErr w:type="gramEnd"/>
            <w:r w:rsidRPr="001C4387">
              <w:rPr>
                <w:rFonts w:ascii="Times New Roman" w:eastAsia="Times New Roman" w:hAnsi="Times New Roman" w:cs="Times New Roman"/>
                <w:i/>
                <w:iCs/>
                <w:color w:val="000000"/>
                <w:sz w:val="24"/>
                <w:szCs w:val="24"/>
                <w:lang w:eastAsia="fr-FR"/>
              </w:rPr>
              <w:t xml:space="preserve"> </w:t>
            </w:r>
            <w:proofErr w:type="spellStart"/>
            <w:r w:rsidRPr="001C4387">
              <w:rPr>
                <w:rFonts w:ascii="Times New Roman" w:eastAsia="Times New Roman" w:hAnsi="Times New Roman" w:cs="Times New Roman"/>
                <w:i/>
                <w:iCs/>
                <w:color w:val="000000"/>
                <w:sz w:val="24"/>
                <w:szCs w:val="24"/>
                <w:lang w:eastAsia="fr-FR"/>
              </w:rPr>
              <w:t>Bera</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23ECF24" w14:textId="77777777" w:rsidR="00841261" w:rsidRPr="001C4387" w:rsidRDefault="00841261"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 xml:space="preserve">Shapiro </w:t>
            </w:r>
            <w:proofErr w:type="spellStart"/>
            <w:r w:rsidRPr="001C4387">
              <w:rPr>
                <w:rFonts w:ascii="Times New Roman" w:eastAsia="Times New Roman" w:hAnsi="Times New Roman" w:cs="Times New Roman"/>
                <w:i/>
                <w:iCs/>
                <w:color w:val="000000"/>
                <w:sz w:val="24"/>
                <w:szCs w:val="24"/>
                <w:lang w:eastAsia="fr-FR"/>
              </w:rPr>
              <w:t>Wilk</w:t>
            </w:r>
            <w:proofErr w:type="spellEnd"/>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E9D4EC7"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Validé</w:t>
            </w:r>
          </w:p>
        </w:tc>
      </w:tr>
      <w:tr w:rsidR="00841261" w:rsidRPr="001C4387" w14:paraId="1459F17A" w14:textId="77777777" w:rsidTr="00841261">
        <w:trPr>
          <w:divId w:val="303584266"/>
          <w:trHeight w:val="300"/>
        </w:trPr>
        <w:tc>
          <w:tcPr>
            <w:tcW w:w="0" w:type="auto"/>
            <w:vMerge/>
            <w:tcBorders>
              <w:top w:val="nil"/>
              <w:left w:val="single" w:sz="8" w:space="0" w:color="auto"/>
              <w:bottom w:val="single" w:sz="4" w:space="0" w:color="auto"/>
              <w:right w:val="single" w:sz="4" w:space="0" w:color="auto"/>
            </w:tcBorders>
            <w:vAlign w:val="center"/>
            <w:hideMark/>
          </w:tcPr>
          <w:p w14:paraId="1AE27EAB" w14:textId="77777777" w:rsidR="00841261" w:rsidRPr="001C4387" w:rsidRDefault="00841261"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7E221E17"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0,13</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7DE94C7E"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7,66E-01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286C97"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0,1242</w:t>
            </w:r>
          </w:p>
        </w:tc>
        <w:tc>
          <w:tcPr>
            <w:tcW w:w="0" w:type="auto"/>
            <w:vMerge/>
            <w:tcBorders>
              <w:top w:val="nil"/>
              <w:left w:val="single" w:sz="4" w:space="0" w:color="auto"/>
              <w:bottom w:val="single" w:sz="4" w:space="0" w:color="auto"/>
              <w:right w:val="single" w:sz="8" w:space="0" w:color="auto"/>
            </w:tcBorders>
            <w:vAlign w:val="center"/>
            <w:hideMark/>
          </w:tcPr>
          <w:p w14:paraId="7BDACF91"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r>
      <w:tr w:rsidR="00841261" w:rsidRPr="001C4387" w14:paraId="2909CD2F" w14:textId="77777777" w:rsidTr="00841261">
        <w:trPr>
          <w:divId w:val="303584266"/>
          <w:trHeight w:val="300"/>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59919C47" w14:textId="77777777" w:rsidR="00841261" w:rsidRPr="001C4387" w:rsidRDefault="00841261"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 xml:space="preserve">Stabilité du </w:t>
            </w:r>
            <w:proofErr w:type="spellStart"/>
            <w:r w:rsidRPr="001C4387">
              <w:rPr>
                <w:rFonts w:ascii="Times New Roman" w:eastAsia="Times New Roman" w:hAnsi="Times New Roman" w:cs="Times New Roman"/>
                <w:b/>
                <w:bCs/>
                <w:color w:val="000000"/>
                <w:sz w:val="24"/>
                <w:szCs w:val="24"/>
                <w:lang w:eastAsia="fr-FR"/>
              </w:rPr>
              <w:t>modele</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252A28" w14:textId="07805ADF"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OLS-</w:t>
            </w:r>
            <w:proofErr w:type="spellStart"/>
            <w:r w:rsidRPr="001C4387">
              <w:rPr>
                <w:rFonts w:ascii="Times New Roman" w:eastAsia="Times New Roman" w:hAnsi="Times New Roman" w:cs="Times New Roman"/>
                <w:color w:val="000000"/>
                <w:sz w:val="24"/>
                <w:szCs w:val="24"/>
                <w:lang w:eastAsia="fr-FR"/>
              </w:rPr>
              <w:t>based</w:t>
            </w:r>
            <w:proofErr w:type="spellEnd"/>
            <w:r w:rsidRPr="001C4387">
              <w:rPr>
                <w:rFonts w:ascii="Times New Roman" w:eastAsia="Times New Roman" w:hAnsi="Times New Roman" w:cs="Times New Roman"/>
                <w:color w:val="000000"/>
                <w:sz w:val="24"/>
                <w:szCs w:val="24"/>
                <w:lang w:eastAsia="fr-FR"/>
              </w:rPr>
              <w:t xml:space="preserve"> CUSUM test</w:t>
            </w:r>
          </w:p>
        </w:tc>
        <w:tc>
          <w:tcPr>
            <w:tcW w:w="0" w:type="auto"/>
            <w:vMerge w:val="restart"/>
            <w:tcBorders>
              <w:top w:val="single" w:sz="4" w:space="0" w:color="auto"/>
              <w:left w:val="single" w:sz="4" w:space="0" w:color="auto"/>
              <w:bottom w:val="single" w:sz="8" w:space="0" w:color="000000"/>
              <w:right w:val="nil"/>
            </w:tcBorders>
            <w:shd w:val="clear" w:color="000000" w:fill="E7E6E6"/>
            <w:noWrap/>
            <w:tcMar>
              <w:top w:w="15" w:type="dxa"/>
              <w:left w:w="15" w:type="dxa"/>
              <w:bottom w:w="0" w:type="dxa"/>
              <w:right w:w="15" w:type="dxa"/>
            </w:tcMar>
            <w:vAlign w:val="bottom"/>
            <w:hideMark/>
          </w:tcPr>
          <w:p w14:paraId="26CF1C9F"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7289BC4D" w14:textId="77777777"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841261" w:rsidRPr="001C4387" w14:paraId="0794970C" w14:textId="77777777" w:rsidTr="00841261">
        <w:trPr>
          <w:divId w:val="303584266"/>
          <w:trHeight w:val="315"/>
        </w:trPr>
        <w:tc>
          <w:tcPr>
            <w:tcW w:w="0" w:type="auto"/>
            <w:vMerge/>
            <w:tcBorders>
              <w:top w:val="nil"/>
              <w:left w:val="single" w:sz="8" w:space="0" w:color="auto"/>
              <w:bottom w:val="single" w:sz="8" w:space="0" w:color="000000"/>
              <w:right w:val="single" w:sz="4" w:space="0" w:color="auto"/>
            </w:tcBorders>
            <w:vAlign w:val="center"/>
            <w:hideMark/>
          </w:tcPr>
          <w:p w14:paraId="78115D9C" w14:textId="77777777" w:rsidR="00841261" w:rsidRPr="001C4387" w:rsidRDefault="00841261"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D412C32" w14:textId="6A72551E" w:rsidR="00841261" w:rsidRPr="001C4387" w:rsidRDefault="00841261"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vMerge/>
            <w:tcBorders>
              <w:top w:val="single" w:sz="4" w:space="0" w:color="auto"/>
              <w:left w:val="single" w:sz="4" w:space="0" w:color="auto"/>
              <w:bottom w:val="single" w:sz="8" w:space="0" w:color="000000"/>
              <w:right w:val="nil"/>
            </w:tcBorders>
            <w:vAlign w:val="center"/>
            <w:hideMark/>
          </w:tcPr>
          <w:p w14:paraId="58496430"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8" w:space="0" w:color="000000"/>
              <w:right w:val="single" w:sz="8" w:space="0" w:color="auto"/>
            </w:tcBorders>
            <w:vAlign w:val="center"/>
            <w:hideMark/>
          </w:tcPr>
          <w:p w14:paraId="1295601B" w14:textId="77777777" w:rsidR="00841261" w:rsidRPr="001C4387" w:rsidRDefault="00841261" w:rsidP="001C4387">
            <w:pPr>
              <w:spacing w:after="0" w:line="360" w:lineRule="auto"/>
              <w:rPr>
                <w:rFonts w:ascii="Times New Roman" w:eastAsia="Times New Roman" w:hAnsi="Times New Roman" w:cs="Times New Roman"/>
                <w:color w:val="000000"/>
                <w:sz w:val="24"/>
                <w:szCs w:val="24"/>
                <w:lang w:eastAsia="fr-FR"/>
              </w:rPr>
            </w:pPr>
          </w:p>
        </w:tc>
      </w:tr>
    </w:tbl>
    <w:p w14:paraId="45B11F41" w14:textId="0B4AEA4D" w:rsidR="00841261" w:rsidRPr="001C4387" w:rsidRDefault="00E34B64" w:rsidP="001C4387">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So</w:t>
      </w:r>
      <w:r w:rsidRPr="007C655E">
        <w:rPr>
          <w:rFonts w:ascii="Times New Roman" w:hAnsi="Times New Roman" w:cs="Times New Roman"/>
          <w:i/>
          <w:iCs/>
          <w:sz w:val="24"/>
          <w:szCs w:val="24"/>
        </w:rPr>
        <w:t>urce : Nos calculs à partir des données de la Banque Mondiale</w:t>
      </w:r>
    </w:p>
    <w:p w14:paraId="0D2BBAF1" w14:textId="77159354" w:rsidR="00841261" w:rsidRPr="001C4387" w:rsidRDefault="00841261"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Les résultats d’estimations du modèle sont donc consignés dans le tableau suivant : </w:t>
      </w:r>
      <w:r w:rsidR="00E34B64" w:rsidRPr="001C4387">
        <w:rPr>
          <w:rFonts w:ascii="Times New Roman" w:hAnsi="Times New Roman" w:cs="Times New Roman"/>
          <w:noProof/>
          <w:sz w:val="24"/>
          <w:szCs w:val="24"/>
        </w:rPr>
        <w:drawing>
          <wp:anchor distT="0" distB="0" distL="114300" distR="114300" simplePos="0" relativeHeight="251787264" behindDoc="0" locked="0" layoutInCell="1" allowOverlap="1" wp14:anchorId="51039814" wp14:editId="11EE1E85">
            <wp:simplePos x="0" y="0"/>
            <wp:positionH relativeFrom="column">
              <wp:posOffset>0</wp:posOffset>
            </wp:positionH>
            <wp:positionV relativeFrom="paragraph">
              <wp:posOffset>459740</wp:posOffset>
            </wp:positionV>
            <wp:extent cx="4524375" cy="3155315"/>
            <wp:effectExtent l="76200" t="76200" r="142875" b="132080"/>
            <wp:wrapTopAndBottom/>
            <wp:docPr id="591023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3926" name=""/>
                    <pic:cNvPicPr/>
                  </pic:nvPicPr>
                  <pic:blipFill>
                    <a:blip r:embed="rId44">
                      <a:extLst>
                        <a:ext uri="{28A0092B-C50C-407E-A947-70E740481C1C}">
                          <a14:useLocalDpi xmlns:a14="http://schemas.microsoft.com/office/drawing/2010/main" val="0"/>
                        </a:ext>
                      </a:extLst>
                    </a:blip>
                    <a:stretch>
                      <a:fillRect/>
                    </a:stretch>
                  </pic:blipFill>
                  <pic:spPr>
                    <a:xfrm>
                      <a:off x="0" y="0"/>
                      <a:ext cx="4524375"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389FC37" w14:textId="77777777" w:rsidR="00E34B64" w:rsidRPr="001C4387" w:rsidRDefault="00E34B64" w:rsidP="00E34B6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So</w:t>
      </w:r>
      <w:r w:rsidRPr="007C655E">
        <w:rPr>
          <w:rFonts w:ascii="Times New Roman" w:hAnsi="Times New Roman" w:cs="Times New Roman"/>
          <w:i/>
          <w:iCs/>
          <w:sz w:val="24"/>
          <w:szCs w:val="24"/>
        </w:rPr>
        <w:t>urce : Nos calculs à partir des données de la Banque Mondiale</w:t>
      </w:r>
    </w:p>
    <w:p w14:paraId="13B7A9C5" w14:textId="77777777" w:rsidR="00E34B64" w:rsidRPr="001C4387" w:rsidRDefault="00E34B64" w:rsidP="00E34B64">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lastRenderedPageBreak/>
        <w:t>Les résultats du modele semblent satisfaisant dans la mesure ou les variables explicatives parviennent à expliquer environ 99% de la variabilité de la masse monetaire ; avec une significativité globale du modele et un nombre important de variables explicatives significatives.</w:t>
      </w:r>
    </w:p>
    <w:p w14:paraId="0B139F1D" w14:textId="00B53303" w:rsidR="00841261" w:rsidRPr="001C4387" w:rsidRDefault="00841261" w:rsidP="00E34B64">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24800" behindDoc="0" locked="0" layoutInCell="1" allowOverlap="1" wp14:anchorId="7ACED300" wp14:editId="4348B30F">
                <wp:simplePos x="0" y="0"/>
                <wp:positionH relativeFrom="column">
                  <wp:posOffset>6988798</wp:posOffset>
                </wp:positionH>
                <wp:positionV relativeFrom="paragraph">
                  <wp:posOffset>2325242</wp:posOffset>
                </wp:positionV>
                <wp:extent cx="360" cy="360"/>
                <wp:effectExtent l="38100" t="38100" r="38100" b="38100"/>
                <wp:wrapNone/>
                <wp:docPr id="558330856" name="Encre 20"/>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371B22C" id="Encre 20" o:spid="_x0000_s1026" type="#_x0000_t75" style="position:absolute;margin-left:549.8pt;margin-top:182.6pt;width:1.05pt;height:1.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Fk8TbwBAABfBAAAEAAAAGRycy9pbmsvaW5rMS54bWy0&#10;k8Fu4yAQhu8r7Tsg9hwbcLpJrTo9baSVttJq20rt0bVpjGogAhwnb98xJsRV0566FwQD8zPz8XN1&#10;vZct2nFjhVYFpgnBiKtK10JtCnx/t54tMbKuVHXZasULfOAWX6++f7sS6kW2OYwIFJQdZrItcOPc&#10;Nk/Tvu+TPku02aSMkCz9rV5u/uBVyKr5s1DCwZX2GKq0cnzvBrFc1AWu3J7E86B9qztT8bg9REx1&#10;OuFMWfG1NrJ0UbEpleItUqWEuh8wcoctTATcs+EGIymg4RlL6HwxX/66hEC5L/Bk3UGJFiqROD2v&#10;+fgfNNfvNYeyMrb4ucAolFTz3VBT6pnnH/f+1+gtN07wE+YRStg4oGpcez4jKMOtbrvhbTDalW0H&#10;yCghYItwN03PAHmvB2y+VA+4fKg3Le4tmtDelEOAFi11fFonJAejy230mLMgPIRvnfHfgRE2n1E2&#10;y+gdZTlb5BdZslzSyVMEFx81n0xnm6j3ZE5+9TuR2thZL2rXROgkIdlFpD5lfi634WLTuE+TQ+M+&#10;O3rnzE/0dkKhk3/8ucA//GdEPnMM+FYIoohRSi/fGDFKA+HVKwAAAP//AwBQSwMEFAAGAAgAAAAh&#10;AKolDQbeAAAADQEAAA8AAABkcnMvZG93bnJldi54bWxMj8FOhDAQhu8mvkMzJt7cFlDWRcrGmOjR&#10;hNXEa6GzgNIpabsL+/aWkx7/mS//fFPuFzOyMzo/WJKQbAQwpNbqgToJnx+vd4/AfFCk1WgJJVzQ&#10;w766vipVoe1MNZ4PoWOxhHyhJPQhTAXnvu3RKL+xE1LcHa0zKsToOq6dmmO5GXkqRM6NGihe6NWE&#10;Lz22P4eTkeDwizfv3+m9f5uP5pLXdcj8IuXtzfL8BCzgEv5gWPWjOlTRqbEn0p6NMYvdLo+shCx/&#10;SIGtSCKSLbBmHW0z4FXJ/39R/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lSCCawEAAAMDAAAOAAAAAAAAAAAAAAAAADwCAABkcnMvZTJvRG9jLnhtbFBL&#10;AQItABQABgAIAAAAIQAEWTxNvAEAAF8EAAAQAAAAAAAAAAAAAAAAANMDAABkcnMvaW5rL2luazEu&#10;eG1sUEsBAi0AFAAGAAgAAAAhAKolDQbeAAAADQEAAA8AAAAAAAAAAAAAAAAAvQUAAGRycy9kb3du&#10;cmV2LnhtbFBLAQItABQABgAIAAAAIQB5GLydvwAAACEBAAAZAAAAAAAAAAAAAAAAAMgGAABkcnMv&#10;X3JlbHMvZTJvRG9jLnhtbC5yZWxzUEsFBgAAAAAGAAYAeAEAAL4HAAAAAA==&#10;">
                <v:imagedata r:id="rId27" o:title=""/>
              </v:shape>
            </w:pict>
          </mc:Fallback>
        </mc:AlternateContent>
      </w:r>
      <w:r w:rsidRPr="001C4387">
        <w:rPr>
          <w:rFonts w:ascii="Times New Roman" w:hAnsi="Times New Roman" w:cs="Times New Roman"/>
          <w:noProof/>
          <w:sz w:val="24"/>
          <w:szCs w:val="24"/>
        </w:rPr>
        <mc:AlternateContent>
          <mc:Choice Requires="wpi">
            <w:drawing>
              <wp:anchor distT="0" distB="0" distL="114300" distR="114300" simplePos="0" relativeHeight="251723776" behindDoc="0" locked="0" layoutInCell="1" allowOverlap="1" wp14:anchorId="651E287C" wp14:editId="5104086B">
                <wp:simplePos x="0" y="0"/>
                <wp:positionH relativeFrom="column">
                  <wp:posOffset>6985558</wp:posOffset>
                </wp:positionH>
                <wp:positionV relativeFrom="paragraph">
                  <wp:posOffset>1932197</wp:posOffset>
                </wp:positionV>
                <wp:extent cx="360" cy="360"/>
                <wp:effectExtent l="38100" t="38100" r="38100" b="38100"/>
                <wp:wrapNone/>
                <wp:docPr id="1106532237" name="Encre 19"/>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73292D21" id="Encre 19" o:spid="_x0000_s1026" type="#_x0000_t75" style="position:absolute;margin-left:549.55pt;margin-top:151.65pt;width:1.05pt;height: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XxFNhrsBAABeBAAAEAAAAGRycy9pbmsvaW5rMS54bWy0&#10;k8Fu4yAQhu8r7Tsg9hwb47T2WnV6aqRKu9Jq20rt0bVpjGogAhwnb79jTIirpj11LwgG5mfm4+fq&#10;ei86tGPacCVLnEQEIyZr1XC5KfHD/XqRY2RsJZuqU5KV+MAMvl59/3bF5avoChgRKEgzzkRX4tba&#10;bRHHwzBEQxopvYkpIWl8K19//8Irn9WwFy65hSvNMVQradnejmIFb0pc2z0J50H7TvW6ZmF7jOj6&#10;dMLqqmZrpUVlg2JbSck6JCsBdT9iZA9bmHC4Z8M0RoJDwwsaJctsmd/8hEC1L/Fs3UOJBioROD6v&#10;+fQfNNfvNceyUppdZhj5khq2G2uKHfPi497/aLVl2nJ2wjxB8RsHVE9rx2cCpZlRXT++DUa7qusB&#10;WUII2MLfncRngLzXAzZfqgdcPtSbF/cWjW9vzsFDC5Y6Pq3lgoHRxTZ4zBoQHsN3VrvvQAldLhK6&#10;SJP7hBY0Ky7SKM/p7Cm8i4+az7o3bdB71ie/up1Abeps4I1tA3QSkfQiUJ8zP5fbMr5p7afJvnGX&#10;Hbxz5ic6OyHfyV/2UuIf7jMilzkFXCsEEXSZ5cs3PgzKAHj1DwAA//8DAFBLAwQUAAYACAAAACEA&#10;/UEKFt4AAAANAQAADwAAAGRycy9kb3ducmV2LnhtbEyPwU7DMAyG70i8Q2QkbixpOyZWmk4ICY5I&#10;3ZC4po3XdmucKsnW7u1JT3D87U+/Pxe72Qzsis73liQkKwEMqbG6p1bC9+Hj6QWYD4q0GiyhhBt6&#10;2JX3d4XKtZ2owus+tCyWkM+VhC6EMefcNx0a5Vd2RIq7o3VGhRhdy7VTUyw3A0+F2HCjeooXOjXi&#10;e4fNeX8xEhz+8PrrlK7953Q0t01VhczPUj4+zG+vwALO4Q+GRT+qQxmdansh7dkQs9huk8hKyESW&#10;AVuQRCQpsHoZPa+BlwX//0X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F8RTYa7AQAAXgQAABAAAAAAAAAAAAAAAAAA0wMAAGRycy9pbmsvaW5rMS54&#10;bWxQSwECLQAUAAYACAAAACEA/UEKFt4AAAANAQAADwAAAAAAAAAAAAAAAAC8BQAAZHJzL2Rvd25y&#10;ZXYueG1sUEsBAi0AFAAGAAgAAAAhAHkYvJ2/AAAAIQEAABkAAAAAAAAAAAAAAAAAxwYAAGRycy9f&#10;cmVscy9lMm9Eb2MueG1sLnJlbHNQSwUGAAAAAAYABgB4AQAAvQcAAAAA&#10;">
                <v:imagedata r:id="rId27" o:title=""/>
              </v:shape>
            </w:pict>
          </mc:Fallback>
        </mc:AlternateContent>
      </w:r>
      <w:r w:rsidRPr="001C4387">
        <w:rPr>
          <w:rFonts w:ascii="Times New Roman" w:hAnsi="Times New Roman" w:cs="Times New Roman"/>
          <w:noProof/>
          <w:sz w:val="24"/>
          <w:szCs w:val="24"/>
        </w:rPr>
        <w:t>Des lors il est important de vérifier si la composante de long terme a un sens économique ; cela passe donc par la réalisation du test de cointégration de pésaran et Shin (2001).</w:t>
      </w:r>
    </w:p>
    <w:p w14:paraId="7341A70C" w14:textId="4272A5A0" w:rsidR="007529D2" w:rsidRPr="001C4387" w:rsidRDefault="007529D2"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drawing>
          <wp:anchor distT="0" distB="0" distL="114300" distR="114300" simplePos="0" relativeHeight="251725824" behindDoc="0" locked="0" layoutInCell="1" allowOverlap="1" wp14:anchorId="382AD924" wp14:editId="38A57E27">
            <wp:simplePos x="0" y="0"/>
            <wp:positionH relativeFrom="column">
              <wp:posOffset>4445</wp:posOffset>
            </wp:positionH>
            <wp:positionV relativeFrom="paragraph">
              <wp:posOffset>357505</wp:posOffset>
            </wp:positionV>
            <wp:extent cx="3810000" cy="1628775"/>
            <wp:effectExtent l="76200" t="76200" r="133350" b="142875"/>
            <wp:wrapTopAndBottom/>
            <wp:docPr id="1787003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3739" name=""/>
                    <pic:cNvPicPr/>
                  </pic:nvPicPr>
                  <pic:blipFill>
                    <a:blip r:embed="rId47">
                      <a:extLst>
                        <a:ext uri="{28A0092B-C50C-407E-A947-70E740481C1C}">
                          <a14:useLocalDpi xmlns:a14="http://schemas.microsoft.com/office/drawing/2010/main" val="0"/>
                        </a:ext>
                      </a:extLst>
                    </a:blip>
                    <a:stretch>
                      <a:fillRect/>
                    </a:stretch>
                  </pic:blipFill>
                  <pic:spPr>
                    <a:xfrm>
                      <a:off x="0" y="0"/>
                      <a:ext cx="3810000"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628AF4B" w14:textId="77777777" w:rsidR="007529D2" w:rsidRPr="001C4387" w:rsidRDefault="007529D2"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resultat du test de pésaran et Shin (2001) rejette donc au seuil de 5% l’existence d’un mécanisme de rappel entre les séries considérées ; et donc l’interpétation de la relation de long terme n’a pas de sens.</w:t>
      </w:r>
    </w:p>
    <w:p w14:paraId="51D99AF3" w14:textId="77777777" w:rsidR="007529D2" w:rsidRPr="001C4387" w:rsidRDefault="007529D2" w:rsidP="001C4387">
      <w:pPr>
        <w:spacing w:line="360" w:lineRule="auto"/>
        <w:ind w:left="-284"/>
        <w:rPr>
          <w:rFonts w:ascii="Times New Roman" w:hAnsi="Times New Roman" w:cs="Times New Roman"/>
          <w:noProof/>
          <w:sz w:val="24"/>
          <w:szCs w:val="24"/>
        </w:rPr>
      </w:pPr>
      <w:r w:rsidRPr="001C4387">
        <w:rPr>
          <w:rFonts w:ascii="Times New Roman" w:hAnsi="Times New Roman" w:cs="Times New Roman"/>
          <w:noProof/>
          <w:sz w:val="24"/>
          <w:szCs w:val="24"/>
        </w:rPr>
        <w:t>Le modele retenu peut donc s’écrire sous la forme suivante :</w:t>
      </w:r>
    </w:p>
    <w:p w14:paraId="71734B55" w14:textId="373B43FE" w:rsidR="00E331F5" w:rsidRPr="001C4387" w:rsidRDefault="007529D2" w:rsidP="00E34B64">
      <w:pPr>
        <w:spacing w:line="360" w:lineRule="auto"/>
        <w:ind w:left="-284"/>
        <w:rPr>
          <w:rFonts w:ascii="Times New Roman" w:hAnsi="Times New Roman" w:cs="Times New Roman"/>
          <w:noProof/>
          <w:sz w:val="24"/>
          <w:szCs w:val="24"/>
        </w:rPr>
      </w:pPr>
      <m:oMath>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MM</m:t>
            </m:r>
          </m:e>
          <m:sub>
            <m:r>
              <w:rPr>
                <w:rFonts w:ascii="Cambria Math" w:hAnsi="Cambria Math" w:cs="Times New Roman"/>
                <w:noProof/>
                <w:sz w:val="24"/>
                <w:szCs w:val="24"/>
              </w:rPr>
              <m:t>t</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0</m:t>
            </m:r>
          </m:sub>
          <m:sup>
            <m:r>
              <w:rPr>
                <w:rFonts w:ascii="Cambria Math" w:hAnsi="Cambria Math" w:cs="Times New Roman"/>
                <w:noProof/>
                <w:sz w:val="24"/>
                <w:szCs w:val="24"/>
              </w:rPr>
              <m:t>4</m:t>
            </m:r>
          </m:sup>
        </m:sSubSup>
        <m:r>
          <w:rPr>
            <w:rFonts w:ascii="Cambria Math" w:hAnsi="Cambria Math" w:cs="Times New Roman"/>
            <w:noProof/>
            <w:sz w:val="24"/>
            <w:szCs w:val="24"/>
          </w:rPr>
          <m:t>+</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3</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b</m:t>
                </m:r>
              </m:e>
              <m:sub>
                <m:r>
                  <w:rPr>
                    <w:rFonts w:ascii="Cambria Math" w:hAnsi="Cambria Math" w:cs="Times New Roman"/>
                    <w:noProof/>
                    <w:sz w:val="24"/>
                    <w:szCs w:val="24"/>
                  </w:rPr>
                  <m:t>i</m:t>
                </m:r>
              </m:sub>
              <m:sup>
                <m:r>
                  <w:rPr>
                    <w:rFonts w:ascii="Cambria Math" w:hAnsi="Cambria Math" w:cs="Times New Roman"/>
                    <w:noProof/>
                    <w:sz w:val="24"/>
                    <w:szCs w:val="24"/>
                  </w:rPr>
                  <m:t>4</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MM</m:t>
                </m:r>
              </m:e>
              <m:sub>
                <m:r>
                  <w:rPr>
                    <w:rFonts w:ascii="Cambria Math" w:hAnsi="Cambria Math" w:cs="Times New Roman"/>
                    <w:noProof/>
                    <w:sz w:val="24"/>
                    <w:szCs w:val="24"/>
                  </w:rPr>
                  <m:t>t-i</m:t>
                </m:r>
              </m:sub>
            </m:sSub>
          </m:e>
        </m:nary>
      </m:oMath>
      <w:r w:rsidRPr="001C4387">
        <w:rPr>
          <w:rFonts w:ascii="Times New Roman" w:hAnsi="Times New Roman" w:cs="Times New Roman"/>
          <w:noProof/>
          <w:sz w:val="24"/>
          <w:szCs w:val="24"/>
        </w:rPr>
        <w:t xml:space="preserve"> + </w:t>
      </w:r>
      <m:oMath>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5</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c</m:t>
                </m:r>
              </m:e>
              <m:sub>
                <m:r>
                  <w:rPr>
                    <w:rFonts w:ascii="Cambria Math" w:hAnsi="Cambria Math" w:cs="Times New Roman"/>
                    <w:noProof/>
                    <w:sz w:val="24"/>
                    <w:szCs w:val="24"/>
                  </w:rPr>
                  <m:t>i</m:t>
                </m:r>
              </m:sub>
              <m:sup>
                <m:r>
                  <w:rPr>
                    <w:rFonts w:ascii="Cambria Math" w:hAnsi="Cambria Math" w:cs="Times New Roman"/>
                    <w:noProof/>
                    <w:sz w:val="24"/>
                    <w:szCs w:val="24"/>
                  </w:rPr>
                  <m:t>4</m:t>
                </m:r>
              </m:sup>
            </m:sSubSup>
            <w:bookmarkStart w:id="50" w:name="_Hlk186545496"/>
            <m:r>
              <w:rPr>
                <w:rFonts w:ascii="Cambria Math" w:hAnsi="Cambria Math" w:cs="Times New Roman"/>
                <w:noProof/>
                <w:sz w:val="24"/>
                <w:szCs w:val="24"/>
              </w:rPr>
              <m:t>∆</m:t>
            </m:r>
            <w:bookmarkEnd w:id="50"/>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t-i</m:t>
                </m:r>
              </m:sub>
            </m:sSub>
          </m:e>
        </m:nary>
      </m:oMath>
      <w:r w:rsidRPr="001C4387">
        <w:rPr>
          <w:rFonts w:ascii="Times New Roman" w:hAnsi="Times New Roman" w:cs="Times New Roman"/>
          <w:noProof/>
          <w:sz w:val="24"/>
          <w:szCs w:val="24"/>
        </w:rPr>
        <w:t xml:space="preserve"> + </w:t>
      </w:r>
      <m:oMath>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5</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d</m:t>
                </m:r>
              </m:e>
              <m:sub>
                <m:r>
                  <w:rPr>
                    <w:rFonts w:ascii="Cambria Math" w:hAnsi="Cambria Math" w:cs="Times New Roman"/>
                    <w:noProof/>
                    <w:sz w:val="24"/>
                    <w:szCs w:val="24"/>
                  </w:rPr>
                  <m:t>i</m:t>
                </m:r>
              </m:sub>
              <m:sup>
                <m:r>
                  <w:rPr>
                    <w:rFonts w:ascii="Cambria Math" w:hAnsi="Cambria Math" w:cs="Times New Roman"/>
                    <w:noProof/>
                    <w:sz w:val="24"/>
                    <w:szCs w:val="24"/>
                  </w:rPr>
                  <m:t>4</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Taux_interet</m:t>
                </m:r>
              </m:e>
              <m:sub>
                <m:r>
                  <w:rPr>
                    <w:rFonts w:ascii="Cambria Math" w:hAnsi="Cambria Math" w:cs="Times New Roman"/>
                    <w:noProof/>
                    <w:sz w:val="24"/>
                    <w:szCs w:val="24"/>
                  </w:rPr>
                  <m:t>t-i</m:t>
                </m:r>
              </m:sub>
            </m:sSub>
          </m:e>
        </m:nary>
      </m:oMath>
      <w:r w:rsidRPr="001C4387">
        <w:rPr>
          <w:rFonts w:ascii="Times New Roman" w:hAnsi="Times New Roman" w:cs="Times New Roman"/>
          <w:noProof/>
          <w:sz w:val="24"/>
          <w:szCs w:val="24"/>
        </w:rPr>
        <w:t xml:space="preserve"> + </w:t>
      </w:r>
      <m:oMath>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i=0</m:t>
            </m:r>
          </m:sub>
          <m:sup>
            <m:r>
              <w:rPr>
                <w:rFonts w:ascii="Cambria Math" w:hAnsi="Cambria Math" w:cs="Times New Roman"/>
                <w:noProof/>
                <w:sz w:val="24"/>
                <w:szCs w:val="24"/>
              </w:rPr>
              <m:t>4</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e</m:t>
                </m:r>
              </m:e>
              <m:sub>
                <m:r>
                  <w:rPr>
                    <w:rFonts w:ascii="Cambria Math" w:hAnsi="Cambria Math" w:cs="Times New Roman"/>
                    <w:noProof/>
                    <w:sz w:val="24"/>
                    <w:szCs w:val="24"/>
                  </w:rPr>
                  <m:t>i</m:t>
                </m:r>
              </m:sub>
              <m:sup>
                <m:r>
                  <w:rPr>
                    <w:rFonts w:ascii="Cambria Math" w:hAnsi="Cambria Math" w:cs="Times New Roman"/>
                    <w:noProof/>
                    <w:sz w:val="24"/>
                    <w:szCs w:val="24"/>
                  </w:rPr>
                  <m:t>4</m:t>
                </m:r>
              </m:sup>
            </m:sSubSup>
            <m:sSub>
              <m:sSubPr>
                <m:ctrlPr>
                  <w:rPr>
                    <w:rFonts w:ascii="Cambria Math" w:hAnsi="Cambria Math" w:cs="Times New Roman"/>
                    <w:i/>
                    <w:noProof/>
                    <w:sz w:val="24"/>
                    <w:szCs w:val="24"/>
                  </w:rPr>
                </m:ctrlPr>
              </m:sSubPr>
              <m:e>
                <m:r>
                  <w:rPr>
                    <w:rFonts w:ascii="Cambria Math" w:hAnsi="Cambria Math" w:cs="Times New Roman"/>
                    <w:noProof/>
                    <w:sz w:val="24"/>
                    <w:szCs w:val="24"/>
                  </w:rPr>
                  <m:t>∆Inflation</m:t>
                </m:r>
              </m:e>
              <m:sub>
                <m:r>
                  <w:rPr>
                    <w:rFonts w:ascii="Cambria Math" w:hAnsi="Cambria Math" w:cs="Times New Roman"/>
                    <w:noProof/>
                    <w:sz w:val="24"/>
                    <w:szCs w:val="24"/>
                  </w:rPr>
                  <m:t>t-i</m:t>
                </m:r>
              </m:sub>
            </m:sSub>
          </m:e>
        </m:nary>
      </m:oMath>
    </w:p>
    <w:p w14:paraId="26E8F719" w14:textId="249954D4" w:rsidR="00E34B64" w:rsidRPr="00912F2B" w:rsidRDefault="000E253E" w:rsidP="00912F2B">
      <w:pPr>
        <w:pStyle w:val="Titre3"/>
        <w:rPr>
          <w:i/>
          <w:iCs/>
        </w:rPr>
      </w:pPr>
      <w:bookmarkStart w:id="51" w:name="_Toc186587881"/>
      <w:r>
        <w:t xml:space="preserve">3.5.6. </w:t>
      </w:r>
      <w:r w:rsidR="00E331F5" w:rsidRPr="000E253E">
        <w:t>Estimation de l’équation 5 :</w:t>
      </w:r>
      <w:r w:rsidR="003A2066" w:rsidRPr="000E253E">
        <w:t xml:space="preserve"> </w:t>
      </w:r>
      <w:r w:rsidR="003A2066" w:rsidRPr="00E34B64">
        <w:rPr>
          <w:i/>
          <w:iCs/>
        </w:rPr>
        <w:t>Taux_change= f(</w:t>
      </w:r>
      <w:r w:rsidR="007E24B6" w:rsidRPr="00E34B64">
        <w:rPr>
          <w:i/>
          <w:iCs/>
        </w:rPr>
        <w:t>taux_</w:t>
      </w:r>
      <w:proofErr w:type="gramStart"/>
      <w:r w:rsidR="007E24B6" w:rsidRPr="00E34B64">
        <w:rPr>
          <w:i/>
          <w:iCs/>
        </w:rPr>
        <w:t>croissPib,Pibmondiale</w:t>
      </w:r>
      <w:proofErr w:type="gramEnd"/>
      <w:r w:rsidR="003A2066" w:rsidRPr="00E34B64">
        <w:rPr>
          <w:i/>
          <w:iCs/>
        </w:rPr>
        <w:t>)</w:t>
      </w:r>
      <w:bookmarkEnd w:id="51"/>
    </w:p>
    <w:p w14:paraId="1B1DCE50" w14:textId="77AC453C" w:rsidR="003A2066" w:rsidRPr="00BF0BA6" w:rsidRDefault="003A2066" w:rsidP="000057D3">
      <w:pPr>
        <w:spacing w:line="360" w:lineRule="auto"/>
        <w:ind w:left="-426"/>
        <w:jc w:val="both"/>
        <w:rPr>
          <w:rFonts w:ascii="Times New Roman" w:hAnsi="Times New Roman" w:cs="Times New Roman"/>
          <w:sz w:val="24"/>
          <w:szCs w:val="24"/>
        </w:rPr>
      </w:pPr>
      <w:r w:rsidRPr="00BF0BA6">
        <w:rPr>
          <w:rFonts w:ascii="Times New Roman" w:hAnsi="Times New Roman" w:cs="Times New Roman"/>
          <w:sz w:val="24"/>
          <w:szCs w:val="24"/>
        </w:rPr>
        <w:t>L’équation du taux de change se situe dans le cadre de l'analyse macroéconomique, en particulier dans l'étude des relations entre l'économie d'un pays (mesurée par le PIB) et la valeur de sa monnaie sur les marchés internationaux.</w:t>
      </w:r>
    </w:p>
    <w:p w14:paraId="5C7F3DCF" w14:textId="45737341" w:rsidR="003A2066" w:rsidRPr="001C4387" w:rsidRDefault="003A2066" w:rsidP="000057D3">
      <w:pPr>
        <w:spacing w:line="360" w:lineRule="auto"/>
        <w:ind w:left="-426"/>
        <w:jc w:val="both"/>
        <w:rPr>
          <w:rFonts w:ascii="Times New Roman" w:hAnsi="Times New Roman" w:cs="Times New Roman"/>
          <w:sz w:val="24"/>
          <w:szCs w:val="24"/>
        </w:rPr>
      </w:pPr>
      <w:r w:rsidRPr="001C4387">
        <w:rPr>
          <w:rFonts w:ascii="Times New Roman" w:hAnsi="Times New Roman" w:cs="Times New Roman"/>
          <w:sz w:val="24"/>
          <w:szCs w:val="24"/>
        </w:rPr>
        <w:t xml:space="preserve">L’analyse de stationnarité de chacune des séries </w:t>
      </w:r>
      <w:proofErr w:type="spellStart"/>
      <w:r w:rsidRPr="001C4387">
        <w:rPr>
          <w:rFonts w:ascii="Times New Roman" w:hAnsi="Times New Roman" w:cs="Times New Roman"/>
          <w:sz w:val="24"/>
          <w:szCs w:val="24"/>
        </w:rPr>
        <w:t>a</w:t>
      </w:r>
      <w:proofErr w:type="spellEnd"/>
      <w:r w:rsidRPr="001C4387">
        <w:rPr>
          <w:rFonts w:ascii="Times New Roman" w:hAnsi="Times New Roman" w:cs="Times New Roman"/>
          <w:sz w:val="24"/>
          <w:szCs w:val="24"/>
        </w:rPr>
        <w:t xml:space="preserve"> montrer que la chronique Taux de change, </w:t>
      </w:r>
      <w:proofErr w:type="gramStart"/>
      <w:r w:rsidRPr="001C4387">
        <w:rPr>
          <w:rFonts w:ascii="Times New Roman" w:hAnsi="Times New Roman" w:cs="Times New Roman"/>
          <w:sz w:val="24"/>
          <w:szCs w:val="24"/>
        </w:rPr>
        <w:t>est  intégrée</w:t>
      </w:r>
      <w:proofErr w:type="gramEnd"/>
      <w:r w:rsidRPr="001C4387">
        <w:rPr>
          <w:rFonts w:ascii="Times New Roman" w:hAnsi="Times New Roman" w:cs="Times New Roman"/>
          <w:sz w:val="24"/>
          <w:szCs w:val="24"/>
        </w:rPr>
        <w:t xml:space="preserve"> à l’ordre 1 c’est-à-dire I(1) ; tandis que la série taux d’accroissement du Pib est stationnaire c’est-à-dire I(0). Il en découle donc que la spécification ARDL est justifiée sur ces processus.</w:t>
      </w:r>
    </w:p>
    <w:p w14:paraId="18731634" w14:textId="2F1ECB89" w:rsidR="003A2066" w:rsidRPr="001C4387" w:rsidRDefault="007E24B6"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lastRenderedPageBreak/>
        <w:drawing>
          <wp:anchor distT="0" distB="0" distL="114300" distR="114300" simplePos="0" relativeHeight="251727872" behindDoc="0" locked="0" layoutInCell="1" allowOverlap="1" wp14:anchorId="4C54D5E6" wp14:editId="037DE5D5">
            <wp:simplePos x="0" y="0"/>
            <wp:positionH relativeFrom="column">
              <wp:posOffset>-224790</wp:posOffset>
            </wp:positionH>
            <wp:positionV relativeFrom="paragraph">
              <wp:posOffset>294005</wp:posOffset>
            </wp:positionV>
            <wp:extent cx="5760720" cy="1446530"/>
            <wp:effectExtent l="76200" t="76200" r="125730" b="134620"/>
            <wp:wrapTopAndBottom/>
            <wp:docPr id="889803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03959"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1446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A2066" w:rsidRPr="001C4387">
        <w:rPr>
          <w:rFonts w:ascii="Times New Roman" w:hAnsi="Times New Roman" w:cs="Times New Roman"/>
          <w:sz w:val="24"/>
          <w:szCs w:val="24"/>
        </w:rPr>
        <w:t>La détermination du retard optimal est donnée par la lecture du tableau suivant :</w:t>
      </w:r>
    </w:p>
    <w:p w14:paraId="2D0BB88A" w14:textId="76D0461D" w:rsidR="00E331F5" w:rsidRPr="001C4387" w:rsidRDefault="00E331F5" w:rsidP="001C4387">
      <w:pPr>
        <w:spacing w:line="360" w:lineRule="auto"/>
        <w:jc w:val="both"/>
        <w:rPr>
          <w:rFonts w:ascii="Times New Roman" w:hAnsi="Times New Roman" w:cs="Times New Roman"/>
          <w:sz w:val="24"/>
          <w:szCs w:val="24"/>
        </w:rPr>
      </w:pPr>
    </w:p>
    <w:p w14:paraId="415212CB" w14:textId="4247B544" w:rsidR="007E24B6" w:rsidRPr="001C4387" w:rsidRDefault="007E24B6"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29920" behindDoc="0" locked="0" layoutInCell="1" allowOverlap="1" wp14:anchorId="335AF01B" wp14:editId="42BA17F8">
                <wp:simplePos x="0" y="0"/>
                <wp:positionH relativeFrom="column">
                  <wp:posOffset>5486685</wp:posOffset>
                </wp:positionH>
                <wp:positionV relativeFrom="paragraph">
                  <wp:posOffset>131489</wp:posOffset>
                </wp:positionV>
                <wp:extent cx="360" cy="360"/>
                <wp:effectExtent l="57150" t="57150" r="57150" b="57150"/>
                <wp:wrapNone/>
                <wp:docPr id="566991989" name="Encre 17"/>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4F7DA237" id="Encre 17" o:spid="_x0000_s1026" type="#_x0000_t75" style="position:absolute;margin-left:431.35pt;margin-top:9.7pt;width:1.4pt;height:1.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v9S84b0BAABjBAAAEAAAAGRycy9pbmsvaW5rMS54bWy0&#10;k1Fv2yAQx98r7Tsg9hwbbNZkVp0+LdKkVZraTtoeXZvGqAYiwHHy7XvGhLhqqr1sLxY+uD93v/tz&#10;c3uQHdpzY4VWJaYJwYirWjdCbUv863GzWGFkXaWaqtOKl/jILb5df7q6EepFdgV8ESgoO65kV+LW&#10;uV2RpsMwJEOeaLNNM0Ly9Lt6ufuB1yGr4c9CCQdX2lOo1srxgxvFCtGUuHYHEs+D9oPuTc3j9hgx&#10;9fmEM1XNN9rIykXFtlKKd0hVEur+jZE77mAh4J4tNxhJAQ0vsoSyJVt9+wqB6lDi2X8PJVqoROL0&#10;suaf/6C5ea85lpVny+slRqGkhu/HmlLPvPi4959G77hxgp8xT1DCxhHV07/nM4Ey3OquH2eD0b7q&#10;ekBGCQFbhLtpegHIez1g80/1gMuHevPi3qIJ7c05BGjRUqfROiE5GF3uosecBeEx/OCMfw4ZydiC&#10;ZoucPtK8oKwgLGEZm40iuPik+WR620a9J3P2q9+J1KbOBtG4NkInCWHXs5nPqV/KbrnYtu4v6aF5&#10;nx/9c+E1ekuh0M09fy7xZ/8gkc+cAr4diijKVl9Y/saMURoor18BAAD//wMAUEsDBBQABgAIAAAA&#10;IQC6J4CR4AAAAAkBAAAPAAAAZHJzL2Rvd25yZXYueG1sTI/BTsMwEETvSPyDtUjcqFOrDWmIU1UI&#10;EBIXmsKBmxMvSUS8jmw3DX9f9wTH1TzNvC22sxnYhM73liQsFwkwpMbqnloJH4fnuwyYD4q0Giyh&#10;hF/0sC2vrwqVa3uiPU5VaFksIZ8rCV0IY865bzo0yi/siBSzb+uMCvF0LddOnWK5GbhIkpQb1VNc&#10;6NSIjx02P9XRSNgZ91J7XR2eXrOv6U3vP983q6WUtzfz7gFYwDn8wXDRj+pQRqfaHkl7NkjIUnEf&#10;0RhsVsAikKXrNbBaghACeFnw/x+U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RaAPawEAAAMDAAAOAAAAAAAAAAAAAAAAADwCAABkcnMvZTJvRG9jLnht&#10;bFBLAQItABQABgAIAAAAIQC/1LzhvQEAAGMEAAAQAAAAAAAAAAAAAAAAANMDAABkcnMvaW5rL2lu&#10;azEueG1sUEsBAi0AFAAGAAgAAAAhALongJHgAAAACQEAAA8AAAAAAAAAAAAAAAAAvgUAAGRycy9k&#10;b3ducmV2LnhtbFBLAQItABQABgAIAAAAIQB5GLydvwAAACEBAAAZAAAAAAAAAAAAAAAAAMsGAABk&#10;cnMvX3JlbHMvZTJvRG9jLnhtbC5yZWxzUEsFBgAAAAAGAAYAeAEAAMEHAAAAAA==&#10;">
                <v:imagedata r:id="rId23" o:title=""/>
              </v:shape>
            </w:pict>
          </mc:Fallback>
        </mc:AlternateContent>
      </w:r>
      <w:r w:rsidRPr="001C4387">
        <w:rPr>
          <w:rFonts w:ascii="Times New Roman" w:hAnsi="Times New Roman" w:cs="Times New Roman"/>
          <w:sz w:val="24"/>
          <w:szCs w:val="24"/>
        </w:rPr>
        <w:t>Les 20 modèles ont été estimés et sous la base du principe de parcimonie, des critères d’informations, de la significativité globale du modèle et des coefficients, le 7</w:t>
      </w:r>
      <w:r w:rsidRPr="001C4387">
        <w:rPr>
          <w:rFonts w:ascii="Times New Roman" w:hAnsi="Times New Roman" w:cs="Times New Roman"/>
          <w:sz w:val="24"/>
          <w:szCs w:val="24"/>
          <w:vertAlign w:val="superscript"/>
        </w:rPr>
        <w:t>e</w:t>
      </w:r>
      <w:r w:rsidRPr="001C4387">
        <w:rPr>
          <w:rFonts w:ascii="Times New Roman" w:hAnsi="Times New Roman" w:cs="Times New Roman"/>
          <w:sz w:val="24"/>
          <w:szCs w:val="24"/>
        </w:rPr>
        <w:t xml:space="preserve"> modèle a été choisi (comme étant le meilleur modèle), ce qui nous permet de postuler pour un modèle </w:t>
      </w:r>
      <w:proofErr w:type="spellStart"/>
      <w:proofErr w:type="gramStart"/>
      <w:r w:rsidRPr="001C4387">
        <w:rPr>
          <w:rFonts w:ascii="Times New Roman" w:hAnsi="Times New Roman" w:cs="Times New Roman"/>
          <w:sz w:val="24"/>
          <w:szCs w:val="24"/>
        </w:rPr>
        <w:t>Ardl</w:t>
      </w:r>
      <w:proofErr w:type="spellEnd"/>
      <w:r w:rsidRPr="001C4387">
        <w:rPr>
          <w:rFonts w:ascii="Times New Roman" w:hAnsi="Times New Roman" w:cs="Times New Roman"/>
          <w:sz w:val="24"/>
          <w:szCs w:val="24"/>
        </w:rPr>
        <w:t>(</w:t>
      </w:r>
      <w:proofErr w:type="gramEnd"/>
      <w:r w:rsidRPr="001C4387">
        <w:rPr>
          <w:rFonts w:ascii="Times New Roman" w:hAnsi="Times New Roman" w:cs="Times New Roman"/>
          <w:sz w:val="24"/>
          <w:szCs w:val="24"/>
        </w:rPr>
        <w:t>2,4,8).</w:t>
      </w:r>
    </w:p>
    <w:p w14:paraId="04A7C5C6" w14:textId="77777777" w:rsidR="007E24B6" w:rsidRPr="001C4387" w:rsidRDefault="007E24B6"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Les résultats des tests de validité du modèle estimé consignés dans le tableau ci-après montrent que les résidus sont bruit blanc gaussien ; aussi elles soutiennent avec beaucoup d’évidence que le modèle est stable. Ce qui permet donc de valider le modèle estimé.</w:t>
      </w:r>
    </w:p>
    <w:p w14:paraId="784444CE" w14:textId="48664B4C" w:rsidR="00FB2127" w:rsidRPr="001C4387" w:rsidRDefault="00FB2127" w:rsidP="001C4387">
      <w:pPr>
        <w:pStyle w:val="Lgende"/>
        <w:keepNext/>
        <w:spacing w:line="360" w:lineRule="auto"/>
        <w:rPr>
          <w:rFonts w:ascii="Times New Roman" w:hAnsi="Times New Roman" w:cs="Times New Roman"/>
          <w:sz w:val="24"/>
          <w:szCs w:val="24"/>
        </w:rPr>
      </w:pPr>
      <w:bookmarkStart w:id="52" w:name="_Toc186587906"/>
      <w:r w:rsidRPr="001C4387">
        <w:rPr>
          <w:rFonts w:ascii="Times New Roman" w:hAnsi="Times New Roman" w:cs="Times New Roman"/>
          <w:sz w:val="24"/>
          <w:szCs w:val="24"/>
        </w:rPr>
        <w:t xml:space="preserve">Figure </w:t>
      </w:r>
      <w:r w:rsidR="002858AE">
        <w:rPr>
          <w:rFonts w:ascii="Times New Roman" w:hAnsi="Times New Roman" w:cs="Times New Roman"/>
          <w:sz w:val="24"/>
          <w:szCs w:val="24"/>
        </w:rPr>
        <w:fldChar w:fldCharType="begin"/>
      </w:r>
      <w:r w:rsidR="002858AE">
        <w:rPr>
          <w:rFonts w:ascii="Times New Roman" w:hAnsi="Times New Roman" w:cs="Times New Roman"/>
          <w:sz w:val="24"/>
          <w:szCs w:val="24"/>
        </w:rPr>
        <w:instrText xml:space="preserve"> SEQ Figure \* ARABIC </w:instrText>
      </w:r>
      <w:r w:rsidR="002858AE">
        <w:rPr>
          <w:rFonts w:ascii="Times New Roman" w:hAnsi="Times New Roman" w:cs="Times New Roman"/>
          <w:sz w:val="24"/>
          <w:szCs w:val="24"/>
        </w:rPr>
        <w:fldChar w:fldCharType="separate"/>
      </w:r>
      <w:r w:rsidR="00A94524">
        <w:rPr>
          <w:rFonts w:ascii="Times New Roman" w:hAnsi="Times New Roman" w:cs="Times New Roman"/>
          <w:noProof/>
          <w:sz w:val="24"/>
          <w:szCs w:val="24"/>
        </w:rPr>
        <w:t>10</w:t>
      </w:r>
      <w:r w:rsidR="002858AE">
        <w:rPr>
          <w:rFonts w:ascii="Times New Roman" w:hAnsi="Times New Roman" w:cs="Times New Roman"/>
          <w:sz w:val="24"/>
          <w:szCs w:val="24"/>
        </w:rPr>
        <w:fldChar w:fldCharType="end"/>
      </w:r>
      <w:proofErr w:type="gramStart"/>
      <w:r w:rsidR="00E34B64">
        <w:rPr>
          <w:rFonts w:ascii="Times New Roman" w:hAnsi="Times New Roman" w:cs="Times New Roman"/>
          <w:sz w:val="24"/>
          <w:szCs w:val="24"/>
        </w:rPr>
        <w:t> :validation</w:t>
      </w:r>
      <w:proofErr w:type="gramEnd"/>
      <w:r w:rsidR="00E34B64">
        <w:rPr>
          <w:rFonts w:ascii="Times New Roman" w:hAnsi="Times New Roman" w:cs="Times New Roman"/>
          <w:sz w:val="24"/>
          <w:szCs w:val="24"/>
        </w:rPr>
        <w:t xml:space="preserve"> du </w:t>
      </w:r>
      <w:proofErr w:type="spellStart"/>
      <w:r w:rsidR="00E34B64">
        <w:rPr>
          <w:rFonts w:ascii="Times New Roman" w:hAnsi="Times New Roman" w:cs="Times New Roman"/>
          <w:sz w:val="24"/>
          <w:szCs w:val="24"/>
        </w:rPr>
        <w:t>modele</w:t>
      </w:r>
      <w:bookmarkEnd w:id="52"/>
      <w:proofErr w:type="spellEnd"/>
    </w:p>
    <w:tbl>
      <w:tblPr>
        <w:tblpPr w:leftFromText="141" w:rightFromText="141" w:vertAnchor="text" w:horzAnchor="margin" w:tblpXSpec="center" w:tblpY="209"/>
        <w:tblW w:w="10580" w:type="dxa"/>
        <w:tblCellMar>
          <w:left w:w="0" w:type="dxa"/>
          <w:right w:w="0" w:type="dxa"/>
        </w:tblCellMar>
        <w:tblLook w:val="04A0" w:firstRow="1" w:lastRow="0" w:firstColumn="1" w:lastColumn="0" w:noHBand="0" w:noVBand="1"/>
      </w:tblPr>
      <w:tblGrid>
        <w:gridCol w:w="3460"/>
        <w:gridCol w:w="1594"/>
        <w:gridCol w:w="2895"/>
        <w:gridCol w:w="1431"/>
        <w:gridCol w:w="1200"/>
      </w:tblGrid>
      <w:tr w:rsidR="00FB2127" w:rsidRPr="001C4387" w14:paraId="08980726" w14:textId="77777777" w:rsidTr="00FB2127">
        <w:trPr>
          <w:trHeight w:val="375"/>
        </w:trPr>
        <w:tc>
          <w:tcPr>
            <w:tcW w:w="3460"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47103716" w14:textId="4148016E" w:rsidR="00FB2127" w:rsidRPr="001C4387" w:rsidRDefault="00FB2127"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role</w:t>
            </w:r>
            <w:proofErr w:type="spellEnd"/>
            <w:proofErr w:type="gramEnd"/>
            <w:r w:rsidRPr="001C4387">
              <w:rPr>
                <w:rFonts w:ascii="Times New Roman" w:eastAsia="Times New Roman" w:hAnsi="Times New Roman" w:cs="Times New Roman"/>
                <w:b/>
                <w:bCs/>
                <w:color w:val="000000"/>
                <w:sz w:val="24"/>
                <w:szCs w:val="24"/>
                <w:lang w:eastAsia="fr-FR"/>
              </w:rPr>
              <w:t xml:space="preserve"> du test</w:t>
            </w:r>
          </w:p>
        </w:tc>
        <w:tc>
          <w:tcPr>
            <w:tcW w:w="5920" w:type="dxa"/>
            <w:gridSpan w:val="3"/>
            <w:tcBorders>
              <w:top w:val="single" w:sz="8" w:space="0" w:color="auto"/>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14:paraId="541E222E" w14:textId="77777777" w:rsidR="00FB2127" w:rsidRPr="001C4387" w:rsidRDefault="00FB2127"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p</w:t>
            </w:r>
            <w:proofErr w:type="gramEnd"/>
            <w:r w:rsidRPr="001C4387">
              <w:rPr>
                <w:rFonts w:ascii="Times New Roman" w:eastAsia="Times New Roman" w:hAnsi="Times New Roman" w:cs="Times New Roman"/>
                <w:b/>
                <w:bCs/>
                <w:color w:val="000000"/>
                <w:sz w:val="24"/>
                <w:szCs w:val="24"/>
                <w:lang w:eastAsia="fr-FR"/>
              </w:rPr>
              <w:t>-value test-statistique</w:t>
            </w:r>
          </w:p>
        </w:tc>
        <w:tc>
          <w:tcPr>
            <w:tcW w:w="1200" w:type="dxa"/>
            <w:tcBorders>
              <w:top w:val="single" w:sz="8"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3121ABA" w14:textId="77777777" w:rsidR="00FB2127" w:rsidRPr="001C4387" w:rsidRDefault="00FB2127"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decision</w:t>
            </w:r>
            <w:proofErr w:type="spellEnd"/>
            <w:proofErr w:type="gramEnd"/>
          </w:p>
        </w:tc>
      </w:tr>
      <w:tr w:rsidR="00FB2127" w:rsidRPr="001C4387" w14:paraId="2C464ABE" w14:textId="77777777" w:rsidTr="00FB2127">
        <w:trPr>
          <w:trHeight w:val="300"/>
        </w:trPr>
        <w:tc>
          <w:tcPr>
            <w:tcW w:w="0" w:type="auto"/>
            <w:vMerge w:val="restart"/>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56EB69" w14:textId="77777777" w:rsidR="00FB2127" w:rsidRPr="001C4387" w:rsidRDefault="00FB2127"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nullité</w:t>
            </w:r>
            <w:proofErr w:type="gramEnd"/>
            <w:r w:rsidRPr="001C4387">
              <w:rPr>
                <w:rFonts w:ascii="Times New Roman" w:eastAsia="Times New Roman" w:hAnsi="Times New Roman" w:cs="Times New Roman"/>
                <w:b/>
                <w:bCs/>
                <w:color w:val="000000"/>
                <w:sz w:val="24"/>
                <w:szCs w:val="24"/>
                <w:lang w:eastAsia="fr-FR"/>
              </w:rPr>
              <w:t xml:space="preserve"> de l'espérance des résidus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91F43C" w14:textId="77777777" w:rsidR="00FB2127" w:rsidRPr="001C4387" w:rsidRDefault="00FB2127" w:rsidP="001C4387">
            <w:pPr>
              <w:spacing w:after="0" w:line="360" w:lineRule="auto"/>
              <w:jc w:val="center"/>
              <w:rPr>
                <w:rFonts w:ascii="Times New Roman" w:eastAsia="Times New Roman" w:hAnsi="Times New Roman" w:cs="Times New Roman"/>
                <w:i/>
                <w:iCs/>
                <w:color w:val="000000"/>
                <w:sz w:val="24"/>
                <w:szCs w:val="24"/>
                <w:lang w:eastAsia="fr-FR"/>
              </w:rPr>
            </w:pPr>
            <w:proofErr w:type="gramStart"/>
            <w:r w:rsidRPr="001C4387">
              <w:rPr>
                <w:rFonts w:ascii="Times New Roman" w:eastAsia="Times New Roman" w:hAnsi="Times New Roman" w:cs="Times New Roman"/>
                <w:i/>
                <w:iCs/>
                <w:color w:val="000000"/>
                <w:sz w:val="24"/>
                <w:szCs w:val="24"/>
                <w:lang w:eastAsia="fr-FR"/>
              </w:rPr>
              <w:t>t</w:t>
            </w:r>
            <w:proofErr w:type="gramEnd"/>
            <w:r w:rsidRPr="001C4387">
              <w:rPr>
                <w:rFonts w:ascii="Times New Roman" w:eastAsia="Times New Roman" w:hAnsi="Times New Roman" w:cs="Times New Roman"/>
                <w:i/>
                <w:iCs/>
                <w:color w:val="000000"/>
                <w:sz w:val="24"/>
                <w:szCs w:val="24"/>
                <w:lang w:eastAsia="fr-FR"/>
              </w:rPr>
              <w:t>-test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537A83" w14:textId="77777777" w:rsidR="00FB2127" w:rsidRPr="001C4387" w:rsidRDefault="00FB2127" w:rsidP="001C4387">
            <w:pPr>
              <w:spacing w:after="0" w:line="360" w:lineRule="auto"/>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willcoxon</w:t>
            </w:r>
            <w:proofErr w:type="spellEnd"/>
            <w:proofErr w:type="gramEnd"/>
            <w:r w:rsidRPr="001C4387">
              <w:rPr>
                <w:rFonts w:ascii="Times New Roman" w:eastAsia="Times New Roman" w:hAnsi="Times New Roman" w:cs="Times New Roman"/>
                <w:i/>
                <w:iCs/>
                <w:color w:val="000000"/>
                <w:sz w:val="24"/>
                <w:szCs w:val="24"/>
                <w:lang w:eastAsia="fr-FR"/>
              </w:rPr>
              <w:t xml:space="preserve"> des rangs signés</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4F8FCFD3"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B24C27E"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FB2127" w:rsidRPr="001C4387" w14:paraId="723753EA" w14:textId="77777777" w:rsidTr="00FB2127">
        <w:trPr>
          <w:trHeight w:val="300"/>
        </w:trPr>
        <w:tc>
          <w:tcPr>
            <w:tcW w:w="0" w:type="auto"/>
            <w:vMerge/>
            <w:tcBorders>
              <w:top w:val="single" w:sz="4" w:space="0" w:color="auto"/>
              <w:left w:val="single" w:sz="8" w:space="0" w:color="auto"/>
              <w:bottom w:val="single" w:sz="4" w:space="0" w:color="auto"/>
              <w:right w:val="single" w:sz="4" w:space="0" w:color="auto"/>
            </w:tcBorders>
            <w:vAlign w:val="center"/>
            <w:hideMark/>
          </w:tcPr>
          <w:p w14:paraId="1FAE353D" w14:textId="77777777" w:rsidR="00FB2127" w:rsidRPr="001C4387" w:rsidRDefault="00FB2127"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3D334F"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648D9"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0,7257</w:t>
            </w:r>
          </w:p>
        </w:tc>
        <w:tc>
          <w:tcPr>
            <w:tcW w:w="0" w:type="auto"/>
            <w:vMerge/>
            <w:tcBorders>
              <w:top w:val="nil"/>
              <w:left w:val="single" w:sz="4" w:space="0" w:color="auto"/>
              <w:bottom w:val="single" w:sz="4" w:space="0" w:color="auto"/>
              <w:right w:val="nil"/>
            </w:tcBorders>
            <w:vAlign w:val="center"/>
            <w:hideMark/>
          </w:tcPr>
          <w:p w14:paraId="0C857D15"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781C56B5"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r>
      <w:tr w:rsidR="00FB2127" w:rsidRPr="001C4387" w14:paraId="7989FF00" w14:textId="77777777" w:rsidTr="00FB2127">
        <w:trPr>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9B2314" w14:textId="77777777" w:rsidR="00FB2127" w:rsidRPr="001C4387" w:rsidRDefault="00FB2127"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Hétéroscédasticité</w:t>
            </w: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0D9DA5D6" w14:textId="77777777" w:rsidR="00FB2127" w:rsidRPr="001C4387" w:rsidRDefault="00FB2127"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Arch LM-est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73EFC7F9"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0D7955D"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FB2127" w:rsidRPr="001C4387" w14:paraId="365D21D4" w14:textId="77777777" w:rsidTr="00FB2127">
        <w:trPr>
          <w:trHeight w:val="300"/>
        </w:trPr>
        <w:tc>
          <w:tcPr>
            <w:tcW w:w="0" w:type="auto"/>
            <w:vMerge/>
            <w:tcBorders>
              <w:top w:val="nil"/>
              <w:left w:val="single" w:sz="8" w:space="0" w:color="auto"/>
              <w:bottom w:val="single" w:sz="4" w:space="0" w:color="auto"/>
              <w:right w:val="single" w:sz="4" w:space="0" w:color="auto"/>
            </w:tcBorders>
            <w:vAlign w:val="center"/>
            <w:hideMark/>
          </w:tcPr>
          <w:p w14:paraId="3E08AA9F" w14:textId="77777777" w:rsidR="00FB2127" w:rsidRPr="001C4387" w:rsidRDefault="00FB2127"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D8666E8"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0,171</w:t>
            </w:r>
          </w:p>
        </w:tc>
        <w:tc>
          <w:tcPr>
            <w:tcW w:w="0" w:type="auto"/>
            <w:vMerge/>
            <w:tcBorders>
              <w:top w:val="nil"/>
              <w:left w:val="single" w:sz="4" w:space="0" w:color="auto"/>
              <w:bottom w:val="single" w:sz="4" w:space="0" w:color="auto"/>
              <w:right w:val="nil"/>
            </w:tcBorders>
            <w:vAlign w:val="center"/>
            <w:hideMark/>
          </w:tcPr>
          <w:p w14:paraId="5826C79E"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62C4E39E"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r>
      <w:tr w:rsidR="00FB2127" w:rsidRPr="001C4387" w14:paraId="1AAAF593" w14:textId="77777777" w:rsidTr="00FB2127">
        <w:trPr>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E79E67" w14:textId="4B87D9E1" w:rsidR="00FB2127" w:rsidRPr="001C4387" w:rsidRDefault="00FB2127" w:rsidP="001C4387">
            <w:pPr>
              <w:spacing w:after="0" w:line="360" w:lineRule="auto"/>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 xml:space="preserve">        </w:t>
            </w:r>
            <w:proofErr w:type="gramStart"/>
            <w:r w:rsidRPr="001C4387">
              <w:rPr>
                <w:rFonts w:ascii="Times New Roman" w:eastAsia="Times New Roman" w:hAnsi="Times New Roman" w:cs="Times New Roman"/>
                <w:b/>
                <w:bCs/>
                <w:color w:val="000000"/>
                <w:sz w:val="24"/>
                <w:szCs w:val="24"/>
                <w:lang w:eastAsia="fr-FR"/>
              </w:rPr>
              <w:t>indépendance</w:t>
            </w:r>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B4ADD6" w14:textId="77777777" w:rsidR="00FB2127" w:rsidRPr="001C4387" w:rsidRDefault="00FB2127"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Ljung</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7DAB1C" w14:textId="77777777" w:rsidR="00FB2127" w:rsidRPr="001C4387" w:rsidRDefault="00FB2127"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pierce</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571A05C5"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C5C440A"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FB2127" w:rsidRPr="001C4387" w14:paraId="4E7B37CA" w14:textId="77777777" w:rsidTr="00FB2127">
        <w:trPr>
          <w:trHeight w:val="300"/>
        </w:trPr>
        <w:tc>
          <w:tcPr>
            <w:tcW w:w="0" w:type="auto"/>
            <w:vMerge/>
            <w:tcBorders>
              <w:top w:val="nil"/>
              <w:left w:val="single" w:sz="8" w:space="0" w:color="auto"/>
              <w:bottom w:val="single" w:sz="4" w:space="0" w:color="auto"/>
              <w:right w:val="single" w:sz="4" w:space="0" w:color="auto"/>
            </w:tcBorders>
            <w:vAlign w:val="center"/>
            <w:hideMark/>
          </w:tcPr>
          <w:p w14:paraId="2B9BB5E3" w14:textId="77777777" w:rsidR="00FB2127" w:rsidRPr="001C4387" w:rsidRDefault="00FB2127"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9D82C2"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0,05324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AE1648"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0,1367</w:t>
            </w:r>
          </w:p>
        </w:tc>
        <w:tc>
          <w:tcPr>
            <w:tcW w:w="0" w:type="auto"/>
            <w:vMerge/>
            <w:tcBorders>
              <w:top w:val="nil"/>
              <w:left w:val="single" w:sz="4" w:space="0" w:color="auto"/>
              <w:bottom w:val="single" w:sz="4" w:space="0" w:color="auto"/>
              <w:right w:val="nil"/>
            </w:tcBorders>
            <w:vAlign w:val="center"/>
            <w:hideMark/>
          </w:tcPr>
          <w:p w14:paraId="39999EC6"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556CEADE"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r>
      <w:tr w:rsidR="00FB2127" w:rsidRPr="001C4387" w14:paraId="651E70AC" w14:textId="77777777" w:rsidTr="00FB2127">
        <w:trPr>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1824DC" w14:textId="77777777" w:rsidR="00FB2127" w:rsidRPr="001C4387" w:rsidRDefault="00FB2127"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Normalité</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4AFC05" w14:textId="77777777" w:rsidR="00FB2127" w:rsidRPr="001C4387" w:rsidRDefault="00FB2127"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lilliefors</w:t>
            </w:r>
            <w:proofErr w:type="spellEnd"/>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2F51A" w14:textId="77777777" w:rsidR="00FB2127" w:rsidRPr="001C4387" w:rsidRDefault="00FB2127"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jarques</w:t>
            </w:r>
            <w:proofErr w:type="spellEnd"/>
            <w:proofErr w:type="gramEnd"/>
            <w:r w:rsidRPr="001C4387">
              <w:rPr>
                <w:rFonts w:ascii="Times New Roman" w:eastAsia="Times New Roman" w:hAnsi="Times New Roman" w:cs="Times New Roman"/>
                <w:i/>
                <w:iCs/>
                <w:color w:val="000000"/>
                <w:sz w:val="24"/>
                <w:szCs w:val="24"/>
                <w:lang w:eastAsia="fr-FR"/>
              </w:rPr>
              <w:t xml:space="preserve"> </w:t>
            </w:r>
            <w:proofErr w:type="spellStart"/>
            <w:r w:rsidRPr="001C4387">
              <w:rPr>
                <w:rFonts w:ascii="Times New Roman" w:eastAsia="Times New Roman" w:hAnsi="Times New Roman" w:cs="Times New Roman"/>
                <w:i/>
                <w:iCs/>
                <w:color w:val="000000"/>
                <w:sz w:val="24"/>
                <w:szCs w:val="24"/>
                <w:lang w:eastAsia="fr-FR"/>
              </w:rPr>
              <w:t>Bera</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071C382" w14:textId="77777777" w:rsidR="00FB2127" w:rsidRPr="001C4387" w:rsidRDefault="00FB2127"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 xml:space="preserve">Shapiro </w:t>
            </w:r>
            <w:proofErr w:type="spellStart"/>
            <w:r w:rsidRPr="001C4387">
              <w:rPr>
                <w:rFonts w:ascii="Times New Roman" w:eastAsia="Times New Roman" w:hAnsi="Times New Roman" w:cs="Times New Roman"/>
                <w:i/>
                <w:iCs/>
                <w:color w:val="000000"/>
                <w:sz w:val="24"/>
                <w:szCs w:val="24"/>
                <w:lang w:eastAsia="fr-FR"/>
              </w:rPr>
              <w:t>Wilk</w:t>
            </w:r>
            <w:proofErr w:type="spellEnd"/>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7662822"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Validé</w:t>
            </w:r>
          </w:p>
        </w:tc>
      </w:tr>
      <w:tr w:rsidR="00FB2127" w:rsidRPr="001C4387" w14:paraId="473E736A" w14:textId="77777777" w:rsidTr="00FB2127">
        <w:trPr>
          <w:trHeight w:val="300"/>
        </w:trPr>
        <w:tc>
          <w:tcPr>
            <w:tcW w:w="0" w:type="auto"/>
            <w:vMerge/>
            <w:tcBorders>
              <w:top w:val="nil"/>
              <w:left w:val="single" w:sz="8" w:space="0" w:color="auto"/>
              <w:bottom w:val="single" w:sz="4" w:space="0" w:color="auto"/>
              <w:right w:val="single" w:sz="4" w:space="0" w:color="auto"/>
            </w:tcBorders>
            <w:vAlign w:val="center"/>
            <w:hideMark/>
          </w:tcPr>
          <w:p w14:paraId="5BD56BE5" w14:textId="77777777" w:rsidR="00FB2127" w:rsidRPr="001C4387" w:rsidRDefault="00FB2127"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2599223C"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0,04573</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7EC31CCD"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3,19E-01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E34EFD7"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0,1372</w:t>
            </w:r>
          </w:p>
        </w:tc>
        <w:tc>
          <w:tcPr>
            <w:tcW w:w="0" w:type="auto"/>
            <w:vMerge/>
            <w:tcBorders>
              <w:top w:val="nil"/>
              <w:left w:val="single" w:sz="4" w:space="0" w:color="auto"/>
              <w:bottom w:val="single" w:sz="4" w:space="0" w:color="auto"/>
              <w:right w:val="single" w:sz="8" w:space="0" w:color="auto"/>
            </w:tcBorders>
            <w:vAlign w:val="center"/>
            <w:hideMark/>
          </w:tcPr>
          <w:p w14:paraId="6FE1DF3F"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r>
      <w:tr w:rsidR="00FB2127" w:rsidRPr="001C4387" w14:paraId="6FB9A6E0" w14:textId="77777777" w:rsidTr="00FB2127">
        <w:trPr>
          <w:trHeight w:val="300"/>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41DE8957" w14:textId="77777777" w:rsidR="00FB2127" w:rsidRPr="001C4387" w:rsidRDefault="00FB2127"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 xml:space="preserve">Stabilité du </w:t>
            </w:r>
            <w:proofErr w:type="spellStart"/>
            <w:r w:rsidRPr="001C4387">
              <w:rPr>
                <w:rFonts w:ascii="Times New Roman" w:eastAsia="Times New Roman" w:hAnsi="Times New Roman" w:cs="Times New Roman"/>
                <w:b/>
                <w:bCs/>
                <w:color w:val="000000"/>
                <w:sz w:val="24"/>
                <w:szCs w:val="24"/>
                <w:lang w:eastAsia="fr-FR"/>
              </w:rPr>
              <w:t>modele</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47B4A9"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OLS-</w:t>
            </w:r>
            <w:proofErr w:type="spellStart"/>
            <w:r w:rsidRPr="001C4387">
              <w:rPr>
                <w:rFonts w:ascii="Times New Roman" w:eastAsia="Times New Roman" w:hAnsi="Times New Roman" w:cs="Times New Roman"/>
                <w:color w:val="000000"/>
                <w:sz w:val="24"/>
                <w:szCs w:val="24"/>
                <w:lang w:eastAsia="fr-FR"/>
              </w:rPr>
              <w:t>based</w:t>
            </w:r>
            <w:proofErr w:type="spellEnd"/>
            <w:r w:rsidRPr="001C4387">
              <w:rPr>
                <w:rFonts w:ascii="Times New Roman" w:eastAsia="Times New Roman" w:hAnsi="Times New Roman" w:cs="Times New Roman"/>
                <w:color w:val="000000"/>
                <w:sz w:val="24"/>
                <w:szCs w:val="24"/>
                <w:lang w:eastAsia="fr-FR"/>
              </w:rPr>
              <w:t xml:space="preserve"> CUSUM test</w:t>
            </w:r>
          </w:p>
        </w:tc>
        <w:tc>
          <w:tcPr>
            <w:tcW w:w="0" w:type="auto"/>
            <w:vMerge w:val="restart"/>
            <w:tcBorders>
              <w:top w:val="single" w:sz="4" w:space="0" w:color="auto"/>
              <w:left w:val="single" w:sz="4" w:space="0" w:color="auto"/>
              <w:bottom w:val="single" w:sz="8" w:space="0" w:color="000000"/>
              <w:right w:val="nil"/>
            </w:tcBorders>
            <w:shd w:val="clear" w:color="000000" w:fill="E7E6E6"/>
            <w:noWrap/>
            <w:tcMar>
              <w:top w:w="15" w:type="dxa"/>
              <w:left w:w="15" w:type="dxa"/>
              <w:bottom w:w="0" w:type="dxa"/>
              <w:right w:w="15" w:type="dxa"/>
            </w:tcMar>
            <w:vAlign w:val="bottom"/>
            <w:hideMark/>
          </w:tcPr>
          <w:p w14:paraId="06EA7A02"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6C57648F"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FB2127" w:rsidRPr="001C4387" w14:paraId="2CF15CBD" w14:textId="77777777" w:rsidTr="00FB2127">
        <w:trPr>
          <w:trHeight w:val="315"/>
        </w:trPr>
        <w:tc>
          <w:tcPr>
            <w:tcW w:w="0" w:type="auto"/>
            <w:vMerge/>
            <w:tcBorders>
              <w:top w:val="nil"/>
              <w:left w:val="single" w:sz="8" w:space="0" w:color="auto"/>
              <w:bottom w:val="single" w:sz="8" w:space="0" w:color="000000"/>
              <w:right w:val="single" w:sz="4" w:space="0" w:color="auto"/>
            </w:tcBorders>
            <w:vAlign w:val="center"/>
            <w:hideMark/>
          </w:tcPr>
          <w:p w14:paraId="4043D2FD" w14:textId="77777777" w:rsidR="00FB2127" w:rsidRPr="001C4387" w:rsidRDefault="00FB2127"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502183E" w14:textId="77777777" w:rsidR="00FB2127" w:rsidRPr="001C4387" w:rsidRDefault="00FB2127"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vMerge/>
            <w:tcBorders>
              <w:top w:val="single" w:sz="4" w:space="0" w:color="auto"/>
              <w:left w:val="single" w:sz="4" w:space="0" w:color="auto"/>
              <w:bottom w:val="single" w:sz="8" w:space="0" w:color="000000"/>
              <w:right w:val="nil"/>
            </w:tcBorders>
            <w:vAlign w:val="center"/>
            <w:hideMark/>
          </w:tcPr>
          <w:p w14:paraId="3C68BE51"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8" w:space="0" w:color="000000"/>
              <w:right w:val="single" w:sz="8" w:space="0" w:color="auto"/>
            </w:tcBorders>
            <w:vAlign w:val="center"/>
            <w:hideMark/>
          </w:tcPr>
          <w:p w14:paraId="195A0152" w14:textId="77777777" w:rsidR="00FB2127" w:rsidRPr="001C4387" w:rsidRDefault="00FB2127" w:rsidP="001C4387">
            <w:pPr>
              <w:spacing w:after="0" w:line="360" w:lineRule="auto"/>
              <w:rPr>
                <w:rFonts w:ascii="Times New Roman" w:eastAsia="Times New Roman" w:hAnsi="Times New Roman" w:cs="Times New Roman"/>
                <w:color w:val="000000"/>
                <w:sz w:val="24"/>
                <w:szCs w:val="24"/>
                <w:lang w:eastAsia="fr-FR"/>
              </w:rPr>
            </w:pPr>
          </w:p>
        </w:tc>
      </w:tr>
    </w:tbl>
    <w:p w14:paraId="5174EDE8" w14:textId="77777777" w:rsidR="00E34B64" w:rsidRPr="001C4387" w:rsidRDefault="00E34B64" w:rsidP="00E34B6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So</w:t>
      </w:r>
      <w:r w:rsidRPr="007C655E">
        <w:rPr>
          <w:rFonts w:ascii="Times New Roman" w:hAnsi="Times New Roman" w:cs="Times New Roman"/>
          <w:i/>
          <w:iCs/>
          <w:sz w:val="24"/>
          <w:szCs w:val="24"/>
        </w:rPr>
        <w:t>urce : Nos calculs à partir des données de la Banque Mondiale</w:t>
      </w:r>
    </w:p>
    <w:p w14:paraId="38F9B547" w14:textId="1B062CAD" w:rsidR="00FB2127" w:rsidRPr="001C4387" w:rsidRDefault="00FB2127"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 xml:space="preserve">Les résultats d’estimations du modèle sont donc consignés dans le tableau suivant : </w:t>
      </w:r>
    </w:p>
    <w:p w14:paraId="660C8C98" w14:textId="3BE4818A" w:rsidR="007E24B6" w:rsidRPr="001C4387" w:rsidRDefault="00FB2127"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31968" behindDoc="0" locked="0" layoutInCell="1" allowOverlap="1" wp14:anchorId="7BA5EE6F" wp14:editId="2C4F5C4B">
            <wp:simplePos x="0" y="0"/>
            <wp:positionH relativeFrom="column">
              <wp:posOffset>-270163</wp:posOffset>
            </wp:positionH>
            <wp:positionV relativeFrom="paragraph">
              <wp:posOffset>292677</wp:posOffset>
            </wp:positionV>
            <wp:extent cx="4876800" cy="3175635"/>
            <wp:effectExtent l="76200" t="76200" r="133350" b="139065"/>
            <wp:wrapTopAndBottom/>
            <wp:docPr id="4891842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4232" name=""/>
                    <pic:cNvPicPr/>
                  </pic:nvPicPr>
                  <pic:blipFill>
                    <a:blip r:embed="rId50">
                      <a:extLst>
                        <a:ext uri="{28A0092B-C50C-407E-A947-70E740481C1C}">
                          <a14:useLocalDpi xmlns:a14="http://schemas.microsoft.com/office/drawing/2010/main" val="0"/>
                        </a:ext>
                      </a:extLst>
                    </a:blip>
                    <a:stretch>
                      <a:fillRect/>
                    </a:stretch>
                  </pic:blipFill>
                  <pic:spPr>
                    <a:xfrm>
                      <a:off x="0" y="0"/>
                      <a:ext cx="4876800" cy="3175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AD22884" w14:textId="6817771A" w:rsidR="00FB2127" w:rsidRPr="001C4387" w:rsidRDefault="00FB2127" w:rsidP="00E34B64">
      <w:pPr>
        <w:spacing w:line="360" w:lineRule="auto"/>
        <w:ind w:left="-851"/>
        <w:jc w:val="both"/>
        <w:rPr>
          <w:rFonts w:ascii="Times New Roman" w:hAnsi="Times New Roman" w:cs="Times New Roman"/>
          <w:noProof/>
          <w:sz w:val="24"/>
          <w:szCs w:val="24"/>
        </w:rPr>
      </w:pPr>
      <w:r w:rsidRPr="001C4387">
        <w:rPr>
          <w:rFonts w:ascii="Times New Roman" w:hAnsi="Times New Roman" w:cs="Times New Roman"/>
          <w:noProof/>
          <w:sz w:val="24"/>
          <w:szCs w:val="24"/>
        </w:rPr>
        <w:t>Les résultats du modele semblent satisfaisant dans la mesure ou les variables explicatives parviennent à expliquer environ 73% de la variabilité du taux de change ; avec une significativité globale du modele et un nombre important de variables explicatives significatives.</w:t>
      </w:r>
    </w:p>
    <w:p w14:paraId="4B693C26" w14:textId="77777777" w:rsidR="00FB2127" w:rsidRPr="001C4387" w:rsidRDefault="00FB2127" w:rsidP="00E34B64">
      <w:pPr>
        <w:spacing w:line="360" w:lineRule="auto"/>
        <w:ind w:left="-851"/>
        <w:jc w:val="both"/>
        <w:rPr>
          <w:rFonts w:ascii="Times New Roman" w:hAnsi="Times New Roman" w:cs="Times New Roman"/>
          <w:noProof/>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1F3562BC" wp14:editId="5E199379">
                <wp:simplePos x="0" y="0"/>
                <wp:positionH relativeFrom="column">
                  <wp:posOffset>6988798</wp:posOffset>
                </wp:positionH>
                <wp:positionV relativeFrom="paragraph">
                  <wp:posOffset>2325242</wp:posOffset>
                </wp:positionV>
                <wp:extent cx="360" cy="360"/>
                <wp:effectExtent l="38100" t="38100" r="38100" b="38100"/>
                <wp:wrapNone/>
                <wp:docPr id="30121643" name="Encre 20"/>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7DE5D885" id="Encre 20" o:spid="_x0000_s1026" type="#_x0000_t75" style="position:absolute;margin-left:549.8pt;margin-top:182.6pt;width:1.05pt;height:1.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tLusbsBAABfBAAAEAAAAGRycy9pbmsvaW5rMS54bWy0&#10;k8Fu4yAQhu+V+g6InmMDTpvUqtPTRlppV1q1XWn36No0RjUQAY6Tt98xJsRV0z21FwQD8zPz8XN3&#10;v5ct2nFjhVYFpgnBiKtK10JtCvz7aT1bYmRdqeqy1YoX+MAtvl9dXtwJ9SrbHEYECsoOM9kWuHFu&#10;m6dp3/dJnyXabFJGSJZ+V68/f+BVyKr5i1DCwZX2GKq0cnzvBrFc1AWu3J7E86D9qDtT8bg9REx1&#10;OuFMWfG1NrJ0UbEpleItUqWEuv9g5A5bmAi4Z8MNRlJAwzOW0Plivvx2C4FyX+DJuoMSLVQicXpe&#10;8+8XaK7faw5lZWxxs8AolFTz3VBT6pnnH/f+y+gtN07wE+YRStg4oGpcez4jKMOtbrvhbTDalW0H&#10;yCghYItwN03PAHmvB2w+VQ+4fKg3Le4tmtDelEOAFi11fFonJAejy230mLMgPIQfnfHfgRE2n1E2&#10;y+gTzXK2yClN2HI+eYrg4qPms+lsE/WezcmvfidSGzvrRe2aCJ0kJLuO1KfMz+U2XGwa99/k0LjP&#10;jt458xO9nVDo5IG/FPjKf0bkM8eAb4Ugihil9PaNEaM0EF79AwAA//8DAFBLAwQUAAYACAAAACEA&#10;qiUNBt4AAAANAQAADwAAAGRycy9kb3ducmV2LnhtbEyPwU6EMBCG7ya+QzMm3twWUNZFysaY6NGE&#10;1cRrobOA0ilpuwv79paTHv+ZL/98U+4XM7IzOj9YkpBsBDCk1uqBOgmfH693j8B8UKTVaAklXNDD&#10;vrq+KlWh7Uw1ng+hY7GEfKEk9CFMBee+7dEov7ETUtwdrTMqxOg6rp2aY7kZeSpEzo0aKF7o1YQv&#10;PbY/h5OR4PCLN+/f6b1/m4/mktd1yPwi5e3N8vwELOAS/mBY9aM6VNGpsSfSno0xi90uj6yELH9I&#10;ga1IIpItsGYdbTPgVcn/f1H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ArS7rG7AQAAXwQAABAAAAAAAAAAAAAAAAAA0wMAAGRycy9pbmsvaW5rMS54&#10;bWxQSwECLQAUAAYACAAAACEAqiUNBt4AAAANAQAADwAAAAAAAAAAAAAAAAC8BQAAZHJzL2Rvd25y&#10;ZXYueG1sUEsBAi0AFAAGAAgAAAAhAHkYvJ2/AAAAIQEAABkAAAAAAAAAAAAAAAAAxwYAAGRycy9f&#10;cmVscy9lMm9Eb2MueG1sLnJlbHNQSwUGAAAAAAYABgB4AQAAvQcAAAAA&#10;">
                <v:imagedata r:id="rId27" o:title=""/>
              </v:shape>
            </w:pict>
          </mc:Fallback>
        </mc:AlternateContent>
      </w:r>
      <w:r w:rsidRPr="001C4387">
        <w:rPr>
          <w:rFonts w:ascii="Times New Roman" w:hAnsi="Times New Roman" w:cs="Times New Roman"/>
          <w:noProof/>
          <w:sz w:val="24"/>
          <w:szCs w:val="24"/>
        </w:rPr>
        <mc:AlternateContent>
          <mc:Choice Requires="wpi">
            <w:drawing>
              <wp:anchor distT="0" distB="0" distL="114300" distR="114300" simplePos="0" relativeHeight="251734016" behindDoc="0" locked="0" layoutInCell="1" allowOverlap="1" wp14:anchorId="163B663F" wp14:editId="7FCE37D4">
                <wp:simplePos x="0" y="0"/>
                <wp:positionH relativeFrom="column">
                  <wp:posOffset>6985558</wp:posOffset>
                </wp:positionH>
                <wp:positionV relativeFrom="paragraph">
                  <wp:posOffset>1932197</wp:posOffset>
                </wp:positionV>
                <wp:extent cx="360" cy="360"/>
                <wp:effectExtent l="38100" t="38100" r="38100" b="38100"/>
                <wp:wrapNone/>
                <wp:docPr id="667153569" name="Encre 19"/>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45A724A4" id="Encre 19" o:spid="_x0000_s1026" type="#_x0000_t75" style="position:absolute;margin-left:549.55pt;margin-top:151.65pt;width:1.05pt;height:1.0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Uy6CLsBAABeBAAAEAAAAGRycy9pbmsvaW5rMS54bWy0&#10;k8Fu4yAQhu+V9h0Qe44NdlpnrTo9baSVWqlqU2n36No0RjUQAY6Tt+8YE+KqaU/dC4KB+Zn5+Lm+&#10;2YsW7Zg2XMkC04hgxGSlai43BX5ar2YLjIwtZV22SrICH5jBN8sfF9dcvoo2hxGBgjTDTLQFbqzd&#10;5nHc933Up5HSmzghJI3/yNe7W7z0WTV74ZJbuNIcQ5WSlu3tIJbzusCV3ZNwHrQfVacrFraHiK5O&#10;J6wuK7ZSWpQ2KDallKxFshRQ91+M7GELEw73bJjGSHBoeJZEdJ7NF79/QaDcF3iy7qBEA5UIHJ/X&#10;/PcfNFcfNYey0iS7yjDyJdVsN9QUO+b5573fa7Vl2nJ2wjxC8RsHVI1rx2cEpZlRbTe8DUa7su0A&#10;GSUEbOHvpvEZIB/1gM236gGXT/Wmxb1H49ubcvDQgqWOT2u5YGB0sQ0eswaEh/Cj1e47JCSZz2gy&#10;S+mapnmS5ZRGyeJy8hTexUfNZ92ZJug965Nf3U6gNnbW89o2ATqJSHoZqE+Zn8ttGN809stk37jL&#10;Dt458xOdnZDv5IG9FPin+4zIZY4B1wpBBF1li/k7HwZlALx8AwAA//8DAFBLAwQUAAYACAAAACEA&#10;/UEKFt4AAAANAQAADwAAAGRycy9kb3ducmV2LnhtbEyPwU7DMAyG70i8Q2QkbixpOyZWmk4ICY5I&#10;3ZC4po3XdmucKsnW7u1JT3D87U+/Pxe72Qzsis73liQkKwEMqbG6p1bC9+Hj6QWYD4q0GiyhhBt6&#10;2JX3d4XKtZ2owus+tCyWkM+VhC6EMefcNx0a5Vd2RIq7o3VGhRhdy7VTUyw3A0+F2HCjeooXOjXi&#10;e4fNeX8xEhz+8PrrlK7953Q0t01VhczPUj4+zG+vwALO4Q+GRT+qQxmdansh7dkQs9huk8hKyESW&#10;AVuQRCQpsHoZPa+BlwX//0X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HFMugi7AQAAXgQAABAAAAAAAAAAAAAAAAAA0wMAAGRycy9pbmsvaW5rMS54&#10;bWxQSwECLQAUAAYACAAAACEA/UEKFt4AAAANAQAADwAAAAAAAAAAAAAAAAC8BQAAZHJzL2Rvd25y&#10;ZXYueG1sUEsBAi0AFAAGAAgAAAAhAHkYvJ2/AAAAIQEAABkAAAAAAAAAAAAAAAAAxwYAAGRycy9f&#10;cmVscy9lMm9Eb2MueG1sLnJlbHNQSwUGAAAAAAYABgB4AQAAvQcAAAAA&#10;">
                <v:imagedata r:id="rId27" o:title=""/>
              </v:shape>
            </w:pict>
          </mc:Fallback>
        </mc:AlternateContent>
      </w:r>
      <w:r w:rsidRPr="001C4387">
        <w:rPr>
          <w:rFonts w:ascii="Times New Roman" w:hAnsi="Times New Roman" w:cs="Times New Roman"/>
          <w:noProof/>
          <w:sz w:val="24"/>
          <w:szCs w:val="24"/>
        </w:rPr>
        <w:t>Des lors il est important de vérifier si la composante de long terme a un sens économique ; cela passe donc par la réalisation du test de cointégration de pésaran et Shin (2001).</w:t>
      </w:r>
    </w:p>
    <w:p w14:paraId="76A64BF0" w14:textId="7309FC09" w:rsidR="00FB2127" w:rsidRPr="001C4387" w:rsidRDefault="00FB2127"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36064" behindDoc="0" locked="0" layoutInCell="1" allowOverlap="1" wp14:anchorId="6116CB2C" wp14:editId="48D69746">
            <wp:simplePos x="0" y="0"/>
            <wp:positionH relativeFrom="column">
              <wp:posOffset>80414</wp:posOffset>
            </wp:positionH>
            <wp:positionV relativeFrom="paragraph">
              <wp:posOffset>80414</wp:posOffset>
            </wp:positionV>
            <wp:extent cx="4533900" cy="2771775"/>
            <wp:effectExtent l="76200" t="76200" r="133350" b="142875"/>
            <wp:wrapTopAndBottom/>
            <wp:docPr id="565509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09168" name=""/>
                    <pic:cNvPicPr/>
                  </pic:nvPicPr>
                  <pic:blipFill>
                    <a:blip r:embed="rId53">
                      <a:extLst>
                        <a:ext uri="{28A0092B-C50C-407E-A947-70E740481C1C}">
                          <a14:useLocalDpi xmlns:a14="http://schemas.microsoft.com/office/drawing/2010/main" val="0"/>
                        </a:ext>
                      </a:extLst>
                    </a:blip>
                    <a:stretch>
                      <a:fillRect/>
                    </a:stretch>
                  </pic:blipFill>
                  <pic:spPr>
                    <a:xfrm>
                      <a:off x="0" y="0"/>
                      <a:ext cx="4533900"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1B2E00C" w14:textId="77777777" w:rsidR="00FB2127" w:rsidRPr="001C4387" w:rsidRDefault="00FB2127" w:rsidP="00E34B64">
      <w:pPr>
        <w:spacing w:line="360" w:lineRule="auto"/>
        <w:ind w:left="-284"/>
        <w:jc w:val="both"/>
        <w:rPr>
          <w:rFonts w:ascii="Times New Roman" w:hAnsi="Times New Roman" w:cs="Times New Roman"/>
          <w:noProof/>
          <w:sz w:val="24"/>
          <w:szCs w:val="24"/>
        </w:rPr>
      </w:pPr>
      <w:r w:rsidRPr="001C4387">
        <w:rPr>
          <w:rFonts w:ascii="Times New Roman" w:hAnsi="Times New Roman" w:cs="Times New Roman"/>
          <w:noProof/>
          <w:sz w:val="24"/>
          <w:szCs w:val="24"/>
        </w:rPr>
        <w:lastRenderedPageBreak/>
        <w:t>Le resultat du test de pésaran et Shin (2001) rejette donc au seuil de 5% l’existence d’un mécanisme de rappel entre les séries considérées ; et donc l’interpétation de la relation de long terme n’a pas de sens.</w:t>
      </w:r>
    </w:p>
    <w:p w14:paraId="1649E4B5" w14:textId="77777777" w:rsidR="00FB2127" w:rsidRPr="001C4387" w:rsidRDefault="00FB2127" w:rsidP="00E34B64">
      <w:pPr>
        <w:spacing w:line="360" w:lineRule="auto"/>
        <w:ind w:left="-284"/>
        <w:jc w:val="both"/>
        <w:rPr>
          <w:rFonts w:ascii="Times New Roman" w:hAnsi="Times New Roman" w:cs="Times New Roman"/>
          <w:noProof/>
          <w:sz w:val="24"/>
          <w:szCs w:val="24"/>
        </w:rPr>
      </w:pPr>
      <w:r w:rsidRPr="001C4387">
        <w:rPr>
          <w:rFonts w:ascii="Times New Roman" w:hAnsi="Times New Roman" w:cs="Times New Roman"/>
          <w:noProof/>
          <w:sz w:val="24"/>
          <w:szCs w:val="24"/>
        </w:rPr>
        <w:t>Le modele retenu peut donc s’écrire sous la forme suivante :</w:t>
      </w:r>
    </w:p>
    <w:p w14:paraId="3ACCBCF1" w14:textId="29580230" w:rsidR="00DD6186" w:rsidRPr="001C4387" w:rsidRDefault="00FB2127" w:rsidP="00912F2B">
      <w:pPr>
        <w:spacing w:line="360" w:lineRule="auto"/>
        <w:ind w:left="-284"/>
        <w:jc w:val="both"/>
        <w:rPr>
          <w:rFonts w:ascii="Times New Roman" w:hAnsi="Times New Roman" w:cs="Times New Roman"/>
          <w:noProof/>
          <w:sz w:val="24"/>
          <w:szCs w:val="24"/>
        </w:rPr>
      </w:pPr>
      <m:oMath>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TC</m:t>
            </m:r>
          </m:e>
          <m:sub>
            <m:r>
              <w:rPr>
                <w:rFonts w:ascii="Cambria Math" w:hAnsi="Cambria Math" w:cs="Times New Roman"/>
                <w:noProof/>
                <w:sz w:val="24"/>
                <w:szCs w:val="24"/>
              </w:rPr>
              <m:t>t</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0</m:t>
            </m:r>
          </m:sub>
          <m:sup>
            <m:r>
              <w:rPr>
                <w:rFonts w:ascii="Cambria Math" w:hAnsi="Cambria Math" w:cs="Times New Roman"/>
                <w:noProof/>
                <w:sz w:val="24"/>
                <w:szCs w:val="24"/>
              </w:rPr>
              <m:t>5</m:t>
            </m:r>
          </m:sup>
        </m:sSubSup>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5</m:t>
            </m:r>
          </m:sub>
          <m:sup>
            <m:r>
              <w:rPr>
                <w:rFonts w:ascii="Cambria Math" w:hAnsi="Cambria Math" w:cs="Times New Roman"/>
                <w:noProof/>
                <w:sz w:val="24"/>
                <w:szCs w:val="24"/>
              </w:rPr>
              <m:t>1</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5</m:t>
            </m:r>
          </m:sub>
          <m:sup>
            <m:r>
              <w:rPr>
                <w:rFonts w:ascii="Cambria Math" w:hAnsi="Cambria Math" w:cs="Times New Roman"/>
                <w:noProof/>
                <w:sz w:val="24"/>
                <w:szCs w:val="24"/>
              </w:rPr>
              <m:t>2</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t-3</m:t>
            </m:r>
          </m:sub>
        </m:sSub>
        <m:r>
          <w:rPr>
            <w:rFonts w:ascii="Cambria Math" w:hAnsi="Cambria Math" w:cs="Times New Roman"/>
            <w:noProof/>
            <w:sz w:val="24"/>
            <w:szCs w:val="24"/>
          </w:rPr>
          <m:t>+</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5</m:t>
            </m:r>
          </m:sub>
          <m:sup>
            <m:r>
              <w:rPr>
                <w:rFonts w:ascii="Cambria Math" w:hAnsi="Cambria Math" w:cs="Times New Roman"/>
                <w:noProof/>
                <w:sz w:val="24"/>
                <w:szCs w:val="24"/>
              </w:rPr>
              <m:t>3</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Pibmond</m:t>
            </m:r>
          </m:e>
          <m:sub>
            <m:r>
              <w:rPr>
                <w:rFonts w:ascii="Cambria Math" w:hAnsi="Cambria Math" w:cs="Times New Roman"/>
                <w:noProof/>
                <w:sz w:val="24"/>
                <w:szCs w:val="24"/>
              </w:rPr>
              <m:t>t</m:t>
            </m:r>
          </m:sub>
        </m:sSub>
        <m:r>
          <w:rPr>
            <w:rFonts w:ascii="Cambria Math" w:hAnsi="Cambria Math" w:cs="Times New Roman"/>
            <w:noProof/>
            <w:sz w:val="24"/>
            <w:szCs w:val="24"/>
          </w:rPr>
          <m:t>+</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i=5</m:t>
            </m:r>
          </m:sub>
          <m:sup>
            <m:r>
              <w:rPr>
                <w:rFonts w:ascii="Cambria Math" w:hAnsi="Cambria Math" w:cs="Times New Roman"/>
                <w:noProof/>
                <w:sz w:val="24"/>
                <w:szCs w:val="24"/>
              </w:rPr>
              <m:t>7</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b</m:t>
                </m:r>
              </m:e>
              <m:sub>
                <m:r>
                  <w:rPr>
                    <w:rFonts w:ascii="Cambria Math" w:hAnsi="Cambria Math" w:cs="Times New Roman"/>
                    <w:noProof/>
                    <w:sz w:val="24"/>
                    <w:szCs w:val="24"/>
                  </w:rPr>
                  <m:t>i</m:t>
                </m:r>
              </m:sub>
              <m:sup>
                <m:r>
                  <w:rPr>
                    <w:rFonts w:ascii="Cambria Math" w:hAnsi="Cambria Math" w:cs="Times New Roman"/>
                    <w:noProof/>
                    <w:sz w:val="24"/>
                    <w:szCs w:val="24"/>
                  </w:rPr>
                  <m:t>5</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Pibmond</m:t>
                </m:r>
              </m:e>
              <m:sub>
                <m:r>
                  <w:rPr>
                    <w:rFonts w:ascii="Cambria Math" w:hAnsi="Cambria Math" w:cs="Times New Roman"/>
                    <w:noProof/>
                    <w:sz w:val="24"/>
                    <w:szCs w:val="24"/>
                  </w:rPr>
                  <m:t>t-i</m:t>
                </m:r>
              </m:sub>
            </m:sSub>
          </m:e>
        </m:nary>
      </m:oMath>
      <w:r w:rsidR="00DD6186" w:rsidRPr="001C4387">
        <w:rPr>
          <w:rFonts w:ascii="Times New Roman" w:hAnsi="Times New Roman" w:cs="Times New Roman"/>
          <w:noProof/>
          <w:sz w:val="24"/>
          <w:szCs w:val="24"/>
        </w:rPr>
        <w:t xml:space="preserve"> .</w:t>
      </w:r>
    </w:p>
    <w:p w14:paraId="57D7FF1A" w14:textId="3CE6E0ED" w:rsidR="00D5041C" w:rsidRPr="002858AE" w:rsidRDefault="002858AE" w:rsidP="002858AE">
      <w:pPr>
        <w:pStyle w:val="Titre3"/>
      </w:pPr>
      <w:bookmarkStart w:id="53" w:name="_Toc186587882"/>
      <w:r>
        <w:t xml:space="preserve">3.5.7. </w:t>
      </w:r>
      <w:r w:rsidR="00D5041C" w:rsidRPr="002858AE">
        <w:t>Estimation de l’équation 6 : Taux_chom= f (taux_croiss_</w:t>
      </w:r>
      <w:proofErr w:type="gramStart"/>
      <w:r w:rsidR="00D5041C" w:rsidRPr="002858AE">
        <w:t>Pib,</w:t>
      </w:r>
      <w:r w:rsidR="00F84246" w:rsidRPr="002858AE">
        <w:t>Pibmond</w:t>
      </w:r>
      <w:proofErr w:type="gramEnd"/>
      <w:r w:rsidR="00D5041C" w:rsidRPr="002858AE">
        <w:t>)</w:t>
      </w:r>
      <w:bookmarkEnd w:id="53"/>
    </w:p>
    <w:p w14:paraId="2BD7BE02" w14:textId="6C25AE73" w:rsidR="00FB2127" w:rsidRPr="001C4387" w:rsidRDefault="00F84246" w:rsidP="00E34B64">
      <w:pPr>
        <w:spacing w:line="360" w:lineRule="auto"/>
        <w:ind w:left="-284"/>
        <w:jc w:val="both"/>
        <w:rPr>
          <w:rFonts w:ascii="Times New Roman" w:hAnsi="Times New Roman" w:cs="Times New Roman"/>
          <w:noProof/>
          <w:sz w:val="24"/>
          <w:szCs w:val="24"/>
        </w:rPr>
      </w:pPr>
      <w:r w:rsidRPr="001C4387">
        <w:rPr>
          <w:rFonts w:ascii="Times New Roman" w:hAnsi="Times New Roman" w:cs="Times New Roman"/>
          <w:noProof/>
          <w:sz w:val="24"/>
          <w:szCs w:val="24"/>
        </w:rPr>
        <w:t>Cette équation montre que le taux de chômage d'un pays dépend à la fois de sa propre croissance économique et des conditions économiques mondiales. Une croissance soutenue du PIB et un environnement économique mondial favorable sont généralement associés à une baisse du taux de chômage.</w:t>
      </w:r>
    </w:p>
    <w:p w14:paraId="5EABA5D5" w14:textId="2763887C" w:rsidR="00F84246" w:rsidRPr="001C4387" w:rsidRDefault="00F84246" w:rsidP="00E34B64">
      <w:pPr>
        <w:spacing w:line="360" w:lineRule="auto"/>
        <w:ind w:left="-284"/>
        <w:jc w:val="both"/>
        <w:rPr>
          <w:rFonts w:ascii="Times New Roman" w:hAnsi="Times New Roman" w:cs="Times New Roman"/>
          <w:sz w:val="24"/>
          <w:szCs w:val="24"/>
        </w:rPr>
      </w:pPr>
      <w:r w:rsidRPr="001C4387">
        <w:rPr>
          <w:rFonts w:ascii="Times New Roman" w:hAnsi="Times New Roman" w:cs="Times New Roman"/>
          <w:sz w:val="24"/>
          <w:szCs w:val="24"/>
        </w:rPr>
        <w:t xml:space="preserve">L’analyse de stationnarité de chacune des séries </w:t>
      </w:r>
      <w:proofErr w:type="spellStart"/>
      <w:r w:rsidRPr="001C4387">
        <w:rPr>
          <w:rFonts w:ascii="Times New Roman" w:hAnsi="Times New Roman" w:cs="Times New Roman"/>
          <w:sz w:val="24"/>
          <w:szCs w:val="24"/>
        </w:rPr>
        <w:t>a</w:t>
      </w:r>
      <w:proofErr w:type="spellEnd"/>
      <w:r w:rsidRPr="001C4387">
        <w:rPr>
          <w:rFonts w:ascii="Times New Roman" w:hAnsi="Times New Roman" w:cs="Times New Roman"/>
          <w:sz w:val="24"/>
          <w:szCs w:val="24"/>
        </w:rPr>
        <w:t xml:space="preserve"> montrer que les chroniques Taux du </w:t>
      </w:r>
      <w:proofErr w:type="spellStart"/>
      <w:r w:rsidRPr="001C4387">
        <w:rPr>
          <w:rFonts w:ascii="Times New Roman" w:hAnsi="Times New Roman" w:cs="Times New Roman"/>
          <w:sz w:val="24"/>
          <w:szCs w:val="24"/>
        </w:rPr>
        <w:t>chomage</w:t>
      </w:r>
      <w:proofErr w:type="spellEnd"/>
      <w:r w:rsidRPr="001C4387">
        <w:rPr>
          <w:rFonts w:ascii="Times New Roman" w:hAnsi="Times New Roman" w:cs="Times New Roman"/>
          <w:sz w:val="24"/>
          <w:szCs w:val="24"/>
        </w:rPr>
        <w:t xml:space="preserve">, et Pib mondiale </w:t>
      </w:r>
      <w:proofErr w:type="gramStart"/>
      <w:r w:rsidRPr="001C4387">
        <w:rPr>
          <w:rFonts w:ascii="Times New Roman" w:hAnsi="Times New Roman" w:cs="Times New Roman"/>
          <w:sz w:val="24"/>
          <w:szCs w:val="24"/>
        </w:rPr>
        <w:t>sont  intégrées</w:t>
      </w:r>
      <w:proofErr w:type="gramEnd"/>
      <w:r w:rsidRPr="001C4387">
        <w:rPr>
          <w:rFonts w:ascii="Times New Roman" w:hAnsi="Times New Roman" w:cs="Times New Roman"/>
          <w:sz w:val="24"/>
          <w:szCs w:val="24"/>
        </w:rPr>
        <w:t xml:space="preserve"> à l’ordre 1 c’est-à-dire I(1) ; tandis que la série taux d’accroissement du Pib est stationnaire c’est-à-dire I(0). Il en découle donc que la spécification ARDL est justifiée sur ces processus.</w:t>
      </w:r>
    </w:p>
    <w:p w14:paraId="56A88960" w14:textId="6AFBB88F" w:rsidR="001A44BE" w:rsidRPr="001C4387" w:rsidRDefault="00F84246" w:rsidP="00E34B64">
      <w:pPr>
        <w:spacing w:line="360" w:lineRule="auto"/>
        <w:ind w:left="-284"/>
        <w:jc w:val="both"/>
        <w:rPr>
          <w:rFonts w:ascii="Times New Roman" w:hAnsi="Times New Roman" w:cs="Times New Roman"/>
          <w:sz w:val="24"/>
          <w:szCs w:val="24"/>
        </w:rPr>
      </w:pPr>
      <w:r w:rsidRPr="001C4387">
        <w:rPr>
          <w:rFonts w:ascii="Times New Roman" w:hAnsi="Times New Roman" w:cs="Times New Roman"/>
          <w:sz w:val="24"/>
          <w:szCs w:val="24"/>
        </w:rPr>
        <w:t>La détermination du retard optimal est donnée par la lecture du tableau suivant :</w:t>
      </w:r>
    </w:p>
    <w:p w14:paraId="2D597C0F" w14:textId="5309AE0D" w:rsidR="001A44BE" w:rsidRPr="001C4387" w:rsidRDefault="001A44BE"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37088" behindDoc="0" locked="0" layoutInCell="1" allowOverlap="1" wp14:anchorId="60D6BD57" wp14:editId="4E0AA6C4">
            <wp:simplePos x="0" y="0"/>
            <wp:positionH relativeFrom="column">
              <wp:posOffset>80010</wp:posOffset>
            </wp:positionH>
            <wp:positionV relativeFrom="paragraph">
              <wp:posOffset>502920</wp:posOffset>
            </wp:positionV>
            <wp:extent cx="5760720" cy="1430655"/>
            <wp:effectExtent l="76200" t="76200" r="125730" b="131445"/>
            <wp:wrapTopAndBottom/>
            <wp:docPr id="2029376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76433"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143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B10262" w14:textId="7C0626ED" w:rsidR="00F84246" w:rsidRPr="001C4387" w:rsidRDefault="00F84246"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6C10A7F2" wp14:editId="5607D916">
                <wp:simplePos x="0" y="0"/>
                <wp:positionH relativeFrom="column">
                  <wp:posOffset>5486685</wp:posOffset>
                </wp:positionH>
                <wp:positionV relativeFrom="paragraph">
                  <wp:posOffset>131489</wp:posOffset>
                </wp:positionV>
                <wp:extent cx="360" cy="360"/>
                <wp:effectExtent l="57150" t="57150" r="57150" b="57150"/>
                <wp:wrapNone/>
                <wp:docPr id="1567284847" name="Encre 17"/>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60CC8D0C" id="Encre 17" o:spid="_x0000_s1026" type="#_x0000_t75" style="position:absolute;margin-left:431.35pt;margin-top:9.7pt;width:1.4pt;height: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OX1lH70BAABjBAAAEAAAAGRycy9pbmsvaW5rMS54bWy0&#10;k01v4yAQhu+V+h8QPccG220Sq05PG2mlXWnVD6l7dG0aoxqIAMfJv98xJsRVU+2lvVh4YF5mnnm5&#10;vduLFu2YNlzJAtOIYMRkpWouNwV+elzPFhgZW8q6bJVkBT4wg+9Wlxe3XL6JNocvAgVphpVoC9xY&#10;u83juO/7qE8jpTdxQkga/5Rvv3/hlc+q2SuX3MKV5hiqlLRsbwexnNcFruyehPOg/aA6XbGwPUR0&#10;dTphdVmxtdKitEGxKaVkLZKlgLqfMbKHLSw43LNhGiPBoeFZEtFsni1+LCFQ7gs8+e+gRAOVCByf&#10;1/z7DZrrj5pDWWkyv5lj5Euq2W6oKXbM8897/6PVlmnL2QnzCMVvHFA1/js+IyjNjGq7YTYY7cq2&#10;A2SUELCFv5vGZ4B81AM2X6oHXD7Vmxb3Ho1vb8rBQwuWOo7WcsHA6GIbPGYNCA/hB6vdc0hIks1o&#10;MkvpI83yjORkGV3T5WQU3sVHzRfdmSboveiTX91OoDZ21vPaNgE6iUh2M5n5lPq57IbxTWP/k+6b&#10;d/nBP2deo7MU8t3cs9cCX7kHiVzmGHDtUERRsrjO0ndmDNJAefUPAAD//wMAUEsDBBQABgAIAAAA&#10;IQC6J4CR4AAAAAkBAAAPAAAAZHJzL2Rvd25yZXYueG1sTI/BTsMwEETvSPyDtUjcqFOrDWmIU1UI&#10;EBIXmsKBmxMvSUS8jmw3DX9f9wTH1TzNvC22sxnYhM73liQsFwkwpMbqnloJH4fnuwyYD4q0Giyh&#10;hF/0sC2vrwqVa3uiPU5VaFksIZ8rCV0IY865bzo0yi/siBSzb+uMCvF0LddOnWK5GbhIkpQb1VNc&#10;6NSIjx02P9XRSNgZ91J7XR2eXrOv6U3vP983q6WUtzfz7gFYwDn8wXDRj+pQRqfaHkl7NkjIUnEf&#10;0RhsVsAikKXrNbBaghACeFnw/x+U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RaAPawEAAAMDAAAOAAAAAAAAAAAAAAAAADwCAABkcnMvZTJvRG9jLnht&#10;bFBLAQItABQABgAIAAAAIQA5fWUfvQEAAGMEAAAQAAAAAAAAAAAAAAAAANMDAABkcnMvaW5rL2lu&#10;azEueG1sUEsBAi0AFAAGAAgAAAAhALongJHgAAAACQEAAA8AAAAAAAAAAAAAAAAAvgUAAGRycy9k&#10;b3ducmV2LnhtbFBLAQItABQABgAIAAAAIQB5GLydvwAAACEBAAAZAAAAAAAAAAAAAAAAAMsGAABk&#10;cnMvX3JlbHMvZTJvRG9jLnhtbC5yZWxzUEsFBgAAAAAGAAYAeAEAAMEHAAAAAA==&#10;">
                <v:imagedata r:id="rId23" o:title=""/>
              </v:shape>
            </w:pict>
          </mc:Fallback>
        </mc:AlternateContent>
      </w:r>
      <w:r w:rsidRPr="001C4387">
        <w:rPr>
          <w:rFonts w:ascii="Times New Roman" w:hAnsi="Times New Roman" w:cs="Times New Roman"/>
          <w:sz w:val="24"/>
          <w:szCs w:val="24"/>
        </w:rPr>
        <w:t>Les 20 modèles ont été estimés et sous la base du principe de parcimonie, des critères d’informations, de la significativité globale du modèle et des coefficients, le 15</w:t>
      </w:r>
      <w:r w:rsidRPr="001C4387">
        <w:rPr>
          <w:rFonts w:ascii="Times New Roman" w:hAnsi="Times New Roman" w:cs="Times New Roman"/>
          <w:sz w:val="24"/>
          <w:szCs w:val="24"/>
          <w:vertAlign w:val="superscript"/>
        </w:rPr>
        <w:t>e</w:t>
      </w:r>
      <w:r w:rsidRPr="001C4387">
        <w:rPr>
          <w:rFonts w:ascii="Times New Roman" w:hAnsi="Times New Roman" w:cs="Times New Roman"/>
          <w:sz w:val="24"/>
          <w:szCs w:val="24"/>
        </w:rPr>
        <w:t xml:space="preserve"> modèle a été choisi (comme étant le meilleur modèle), ce qui nous permet de postuler pour un modèle </w:t>
      </w:r>
      <w:proofErr w:type="spellStart"/>
      <w:proofErr w:type="gramStart"/>
      <w:r w:rsidRPr="001C4387">
        <w:rPr>
          <w:rFonts w:ascii="Times New Roman" w:hAnsi="Times New Roman" w:cs="Times New Roman"/>
          <w:sz w:val="24"/>
          <w:szCs w:val="24"/>
        </w:rPr>
        <w:t>Ardl</w:t>
      </w:r>
      <w:proofErr w:type="spellEnd"/>
      <w:r w:rsidRPr="001C4387">
        <w:rPr>
          <w:rFonts w:ascii="Times New Roman" w:hAnsi="Times New Roman" w:cs="Times New Roman"/>
          <w:sz w:val="24"/>
          <w:szCs w:val="24"/>
        </w:rPr>
        <w:t>(</w:t>
      </w:r>
      <w:proofErr w:type="gramEnd"/>
      <w:r w:rsidR="00172E18" w:rsidRPr="001C4387">
        <w:rPr>
          <w:rFonts w:ascii="Times New Roman" w:hAnsi="Times New Roman" w:cs="Times New Roman"/>
          <w:sz w:val="24"/>
          <w:szCs w:val="24"/>
        </w:rPr>
        <w:t>5</w:t>
      </w:r>
      <w:r w:rsidRPr="001C4387">
        <w:rPr>
          <w:rFonts w:ascii="Times New Roman" w:hAnsi="Times New Roman" w:cs="Times New Roman"/>
          <w:sz w:val="24"/>
          <w:szCs w:val="24"/>
        </w:rPr>
        <w:t>,</w:t>
      </w:r>
      <w:r w:rsidR="00172E18" w:rsidRPr="001C4387">
        <w:rPr>
          <w:rFonts w:ascii="Times New Roman" w:hAnsi="Times New Roman" w:cs="Times New Roman"/>
          <w:sz w:val="24"/>
          <w:szCs w:val="24"/>
        </w:rPr>
        <w:t>5</w:t>
      </w:r>
      <w:r w:rsidRPr="001C4387">
        <w:rPr>
          <w:rFonts w:ascii="Times New Roman" w:hAnsi="Times New Roman" w:cs="Times New Roman"/>
          <w:sz w:val="24"/>
          <w:szCs w:val="24"/>
        </w:rPr>
        <w:t>,</w:t>
      </w:r>
      <w:r w:rsidR="00172E18" w:rsidRPr="001C4387">
        <w:rPr>
          <w:rFonts w:ascii="Times New Roman" w:hAnsi="Times New Roman" w:cs="Times New Roman"/>
          <w:sz w:val="24"/>
          <w:szCs w:val="24"/>
        </w:rPr>
        <w:t>5</w:t>
      </w:r>
      <w:r w:rsidRPr="001C4387">
        <w:rPr>
          <w:rFonts w:ascii="Times New Roman" w:hAnsi="Times New Roman" w:cs="Times New Roman"/>
          <w:sz w:val="24"/>
          <w:szCs w:val="24"/>
        </w:rPr>
        <w:t>).</w:t>
      </w:r>
    </w:p>
    <w:p w14:paraId="7FB55F29" w14:textId="77777777" w:rsidR="00F84246" w:rsidRPr="001C4387" w:rsidRDefault="00F84246"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Les résultats des tests de validité du modèle estimé consignés dans le tableau ci-après montrent que les résidus sont bruit blanc gaussien ; aussi elles soutiennent avec beaucoup d’évidence que le modèle est stable. Ce qui permet donc de valider le modèle estimé.</w:t>
      </w:r>
    </w:p>
    <w:p w14:paraId="49851B14" w14:textId="77777777" w:rsidR="001A44BE" w:rsidRPr="001C4387" w:rsidRDefault="001A44BE" w:rsidP="001C4387">
      <w:pPr>
        <w:spacing w:line="360" w:lineRule="auto"/>
        <w:jc w:val="both"/>
        <w:rPr>
          <w:rFonts w:ascii="Times New Roman" w:hAnsi="Times New Roman" w:cs="Times New Roman"/>
          <w:sz w:val="24"/>
          <w:szCs w:val="24"/>
        </w:rPr>
      </w:pPr>
    </w:p>
    <w:p w14:paraId="129EB953" w14:textId="640C35BD" w:rsidR="001A44BE" w:rsidRPr="001C4387" w:rsidRDefault="001A44BE" w:rsidP="001C4387">
      <w:pPr>
        <w:pStyle w:val="Lgende"/>
        <w:keepNext/>
        <w:spacing w:line="360" w:lineRule="auto"/>
        <w:rPr>
          <w:rFonts w:ascii="Times New Roman" w:hAnsi="Times New Roman" w:cs="Times New Roman"/>
          <w:sz w:val="24"/>
          <w:szCs w:val="24"/>
        </w:rPr>
      </w:pPr>
      <w:bookmarkStart w:id="54" w:name="_Toc186587907"/>
      <w:r w:rsidRPr="001C4387">
        <w:rPr>
          <w:rFonts w:ascii="Times New Roman" w:hAnsi="Times New Roman" w:cs="Times New Roman"/>
          <w:sz w:val="24"/>
          <w:szCs w:val="24"/>
        </w:rPr>
        <w:t xml:space="preserve">Figure </w:t>
      </w:r>
      <w:r w:rsidR="002858AE">
        <w:rPr>
          <w:rFonts w:ascii="Times New Roman" w:hAnsi="Times New Roman" w:cs="Times New Roman"/>
          <w:sz w:val="24"/>
          <w:szCs w:val="24"/>
        </w:rPr>
        <w:fldChar w:fldCharType="begin"/>
      </w:r>
      <w:r w:rsidR="002858AE">
        <w:rPr>
          <w:rFonts w:ascii="Times New Roman" w:hAnsi="Times New Roman" w:cs="Times New Roman"/>
          <w:sz w:val="24"/>
          <w:szCs w:val="24"/>
        </w:rPr>
        <w:instrText xml:space="preserve"> SEQ Figure \* ARABIC </w:instrText>
      </w:r>
      <w:r w:rsidR="002858AE">
        <w:rPr>
          <w:rFonts w:ascii="Times New Roman" w:hAnsi="Times New Roman" w:cs="Times New Roman"/>
          <w:sz w:val="24"/>
          <w:szCs w:val="24"/>
        </w:rPr>
        <w:fldChar w:fldCharType="separate"/>
      </w:r>
      <w:r w:rsidR="00A94524">
        <w:rPr>
          <w:rFonts w:ascii="Times New Roman" w:hAnsi="Times New Roman" w:cs="Times New Roman"/>
          <w:noProof/>
          <w:sz w:val="24"/>
          <w:szCs w:val="24"/>
        </w:rPr>
        <w:t>11</w:t>
      </w:r>
      <w:r w:rsidR="002858AE">
        <w:rPr>
          <w:rFonts w:ascii="Times New Roman" w:hAnsi="Times New Roman" w:cs="Times New Roman"/>
          <w:sz w:val="24"/>
          <w:szCs w:val="24"/>
        </w:rPr>
        <w:fldChar w:fldCharType="end"/>
      </w:r>
      <w:r w:rsidR="00E34B64">
        <w:rPr>
          <w:rFonts w:ascii="Times New Roman" w:hAnsi="Times New Roman" w:cs="Times New Roman"/>
          <w:sz w:val="24"/>
          <w:szCs w:val="24"/>
        </w:rPr>
        <w:t xml:space="preserve"> : validation du </w:t>
      </w:r>
      <w:proofErr w:type="spellStart"/>
      <w:r w:rsidR="00E34B64">
        <w:rPr>
          <w:rFonts w:ascii="Times New Roman" w:hAnsi="Times New Roman" w:cs="Times New Roman"/>
          <w:sz w:val="24"/>
          <w:szCs w:val="24"/>
        </w:rPr>
        <w:t>modele</w:t>
      </w:r>
      <w:proofErr w:type="spellEnd"/>
      <w:r w:rsidR="00E34B64">
        <w:rPr>
          <w:rFonts w:ascii="Times New Roman" w:hAnsi="Times New Roman" w:cs="Times New Roman"/>
          <w:sz w:val="24"/>
          <w:szCs w:val="24"/>
        </w:rPr>
        <w:t xml:space="preserve"> 6</w:t>
      </w:r>
      <w:bookmarkEnd w:id="54"/>
    </w:p>
    <w:tbl>
      <w:tblPr>
        <w:tblW w:w="10580" w:type="dxa"/>
        <w:tblInd w:w="-760" w:type="dxa"/>
        <w:tblCellMar>
          <w:left w:w="0" w:type="dxa"/>
          <w:right w:w="0" w:type="dxa"/>
        </w:tblCellMar>
        <w:tblLook w:val="04A0" w:firstRow="1" w:lastRow="0" w:firstColumn="1" w:lastColumn="0" w:noHBand="0" w:noVBand="1"/>
      </w:tblPr>
      <w:tblGrid>
        <w:gridCol w:w="3460"/>
        <w:gridCol w:w="1594"/>
        <w:gridCol w:w="2895"/>
        <w:gridCol w:w="1431"/>
        <w:gridCol w:w="1200"/>
      </w:tblGrid>
      <w:tr w:rsidR="001A44BE" w:rsidRPr="001C4387" w14:paraId="1B4A33AD" w14:textId="77777777" w:rsidTr="001A44BE">
        <w:trPr>
          <w:divId w:val="1375425600"/>
          <w:trHeight w:val="375"/>
        </w:trPr>
        <w:tc>
          <w:tcPr>
            <w:tcW w:w="3460"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6249AA4C"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role</w:t>
            </w:r>
            <w:proofErr w:type="spellEnd"/>
            <w:proofErr w:type="gramEnd"/>
            <w:r w:rsidRPr="001C4387">
              <w:rPr>
                <w:rFonts w:ascii="Times New Roman" w:eastAsia="Times New Roman" w:hAnsi="Times New Roman" w:cs="Times New Roman"/>
                <w:b/>
                <w:bCs/>
                <w:color w:val="000000"/>
                <w:sz w:val="24"/>
                <w:szCs w:val="24"/>
                <w:lang w:eastAsia="fr-FR"/>
              </w:rPr>
              <w:t xml:space="preserve"> du test</w:t>
            </w:r>
          </w:p>
        </w:tc>
        <w:tc>
          <w:tcPr>
            <w:tcW w:w="5920" w:type="dxa"/>
            <w:gridSpan w:val="3"/>
            <w:tcBorders>
              <w:top w:val="single" w:sz="8" w:space="0" w:color="auto"/>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14:paraId="3F170B70"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p</w:t>
            </w:r>
            <w:proofErr w:type="gramEnd"/>
            <w:r w:rsidRPr="001C4387">
              <w:rPr>
                <w:rFonts w:ascii="Times New Roman" w:eastAsia="Times New Roman" w:hAnsi="Times New Roman" w:cs="Times New Roman"/>
                <w:b/>
                <w:bCs/>
                <w:color w:val="000000"/>
                <w:sz w:val="24"/>
                <w:szCs w:val="24"/>
                <w:lang w:eastAsia="fr-FR"/>
              </w:rPr>
              <w:t>-value test-statistique</w:t>
            </w:r>
          </w:p>
        </w:tc>
        <w:tc>
          <w:tcPr>
            <w:tcW w:w="1200" w:type="dxa"/>
            <w:tcBorders>
              <w:top w:val="single" w:sz="8"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721E9BC1"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proofErr w:type="spellStart"/>
            <w:proofErr w:type="gramStart"/>
            <w:r w:rsidRPr="001C4387">
              <w:rPr>
                <w:rFonts w:ascii="Times New Roman" w:eastAsia="Times New Roman" w:hAnsi="Times New Roman" w:cs="Times New Roman"/>
                <w:b/>
                <w:bCs/>
                <w:color w:val="000000"/>
                <w:sz w:val="24"/>
                <w:szCs w:val="24"/>
                <w:lang w:eastAsia="fr-FR"/>
              </w:rPr>
              <w:t>decision</w:t>
            </w:r>
            <w:proofErr w:type="spellEnd"/>
            <w:proofErr w:type="gramEnd"/>
          </w:p>
        </w:tc>
      </w:tr>
      <w:tr w:rsidR="001A44BE" w:rsidRPr="001C4387" w14:paraId="2FC1C033" w14:textId="77777777" w:rsidTr="001A44BE">
        <w:trPr>
          <w:divId w:val="1375425600"/>
          <w:trHeight w:val="300"/>
        </w:trPr>
        <w:tc>
          <w:tcPr>
            <w:tcW w:w="0" w:type="auto"/>
            <w:vMerge w:val="restart"/>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AD315E"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nullité</w:t>
            </w:r>
            <w:proofErr w:type="gramEnd"/>
            <w:r w:rsidRPr="001C4387">
              <w:rPr>
                <w:rFonts w:ascii="Times New Roman" w:eastAsia="Times New Roman" w:hAnsi="Times New Roman" w:cs="Times New Roman"/>
                <w:b/>
                <w:bCs/>
                <w:color w:val="000000"/>
                <w:sz w:val="24"/>
                <w:szCs w:val="24"/>
                <w:lang w:eastAsia="fr-FR"/>
              </w:rPr>
              <w:t xml:space="preserve"> de l'espérance des résidus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4B9B7E" w14:textId="77777777" w:rsidR="001A44BE" w:rsidRPr="001C4387" w:rsidRDefault="001A44BE" w:rsidP="001C4387">
            <w:pPr>
              <w:spacing w:after="0" w:line="360" w:lineRule="auto"/>
              <w:jc w:val="center"/>
              <w:rPr>
                <w:rFonts w:ascii="Times New Roman" w:eastAsia="Times New Roman" w:hAnsi="Times New Roman" w:cs="Times New Roman"/>
                <w:i/>
                <w:iCs/>
                <w:color w:val="000000"/>
                <w:sz w:val="24"/>
                <w:szCs w:val="24"/>
                <w:lang w:eastAsia="fr-FR"/>
              </w:rPr>
            </w:pPr>
            <w:proofErr w:type="gramStart"/>
            <w:r w:rsidRPr="001C4387">
              <w:rPr>
                <w:rFonts w:ascii="Times New Roman" w:eastAsia="Times New Roman" w:hAnsi="Times New Roman" w:cs="Times New Roman"/>
                <w:i/>
                <w:iCs/>
                <w:color w:val="000000"/>
                <w:sz w:val="24"/>
                <w:szCs w:val="24"/>
                <w:lang w:eastAsia="fr-FR"/>
              </w:rPr>
              <w:t>t</w:t>
            </w:r>
            <w:proofErr w:type="gramEnd"/>
            <w:r w:rsidRPr="001C4387">
              <w:rPr>
                <w:rFonts w:ascii="Times New Roman" w:eastAsia="Times New Roman" w:hAnsi="Times New Roman" w:cs="Times New Roman"/>
                <w:i/>
                <w:iCs/>
                <w:color w:val="000000"/>
                <w:sz w:val="24"/>
                <w:szCs w:val="24"/>
                <w:lang w:eastAsia="fr-FR"/>
              </w:rPr>
              <w:t>-test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992164" w14:textId="77777777" w:rsidR="001A44BE" w:rsidRPr="001C4387" w:rsidRDefault="001A44BE" w:rsidP="001C4387">
            <w:pPr>
              <w:spacing w:after="0" w:line="360" w:lineRule="auto"/>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willcoxon</w:t>
            </w:r>
            <w:proofErr w:type="spellEnd"/>
            <w:proofErr w:type="gramEnd"/>
            <w:r w:rsidRPr="001C4387">
              <w:rPr>
                <w:rFonts w:ascii="Times New Roman" w:eastAsia="Times New Roman" w:hAnsi="Times New Roman" w:cs="Times New Roman"/>
                <w:i/>
                <w:iCs/>
                <w:color w:val="000000"/>
                <w:sz w:val="24"/>
                <w:szCs w:val="24"/>
                <w:lang w:eastAsia="fr-FR"/>
              </w:rPr>
              <w:t xml:space="preserve"> des rangs signés</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4FA2D377"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49769C7"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1A44BE" w:rsidRPr="001C4387" w14:paraId="660471A8" w14:textId="77777777" w:rsidTr="001A44BE">
        <w:trPr>
          <w:divId w:val="1375425600"/>
          <w:trHeight w:val="300"/>
        </w:trPr>
        <w:tc>
          <w:tcPr>
            <w:tcW w:w="0" w:type="auto"/>
            <w:vMerge/>
            <w:tcBorders>
              <w:top w:val="single" w:sz="4" w:space="0" w:color="auto"/>
              <w:left w:val="single" w:sz="8" w:space="0" w:color="auto"/>
              <w:bottom w:val="single" w:sz="4" w:space="0" w:color="auto"/>
              <w:right w:val="single" w:sz="4" w:space="0" w:color="auto"/>
            </w:tcBorders>
            <w:vAlign w:val="center"/>
            <w:hideMark/>
          </w:tcPr>
          <w:p w14:paraId="36F73440" w14:textId="77777777" w:rsidR="001A44BE" w:rsidRPr="001C4387" w:rsidRDefault="001A44BE"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9C5F48"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001370"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vMerge/>
            <w:tcBorders>
              <w:top w:val="nil"/>
              <w:left w:val="single" w:sz="4" w:space="0" w:color="auto"/>
              <w:bottom w:val="single" w:sz="4" w:space="0" w:color="auto"/>
              <w:right w:val="nil"/>
            </w:tcBorders>
            <w:vAlign w:val="center"/>
            <w:hideMark/>
          </w:tcPr>
          <w:p w14:paraId="23F69811"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463478A0"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r>
      <w:tr w:rsidR="001A44BE" w:rsidRPr="001C4387" w14:paraId="25FB2990" w14:textId="77777777" w:rsidTr="001A44BE">
        <w:trPr>
          <w:divId w:val="1375425600"/>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892A93"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Hétéroscédasticité</w:t>
            </w: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50331C7F" w14:textId="77777777" w:rsidR="001A44BE" w:rsidRPr="001C4387" w:rsidRDefault="001A44BE"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Arch LM-est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53D91ED5"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4B80C465"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1A44BE" w:rsidRPr="001C4387" w14:paraId="35D574C3" w14:textId="77777777" w:rsidTr="001A44BE">
        <w:trPr>
          <w:divId w:val="1375425600"/>
          <w:trHeight w:val="300"/>
        </w:trPr>
        <w:tc>
          <w:tcPr>
            <w:tcW w:w="0" w:type="auto"/>
            <w:vMerge/>
            <w:tcBorders>
              <w:top w:val="nil"/>
              <w:left w:val="single" w:sz="8" w:space="0" w:color="auto"/>
              <w:bottom w:val="single" w:sz="4" w:space="0" w:color="auto"/>
              <w:right w:val="single" w:sz="4" w:space="0" w:color="auto"/>
            </w:tcBorders>
            <w:vAlign w:val="center"/>
            <w:hideMark/>
          </w:tcPr>
          <w:p w14:paraId="2F764F1B" w14:textId="77777777" w:rsidR="001A44BE" w:rsidRPr="001C4387" w:rsidRDefault="001A44BE"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8C597D2"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0,4941</w:t>
            </w:r>
          </w:p>
        </w:tc>
        <w:tc>
          <w:tcPr>
            <w:tcW w:w="0" w:type="auto"/>
            <w:vMerge/>
            <w:tcBorders>
              <w:top w:val="nil"/>
              <w:left w:val="single" w:sz="4" w:space="0" w:color="auto"/>
              <w:bottom w:val="single" w:sz="4" w:space="0" w:color="auto"/>
              <w:right w:val="nil"/>
            </w:tcBorders>
            <w:vAlign w:val="center"/>
            <w:hideMark/>
          </w:tcPr>
          <w:p w14:paraId="7F5E4B65"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5F7F6869"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r>
      <w:tr w:rsidR="001A44BE" w:rsidRPr="001C4387" w14:paraId="169624D0" w14:textId="77777777" w:rsidTr="001A44BE">
        <w:trPr>
          <w:divId w:val="1375425600"/>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ED36E7"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proofErr w:type="gramStart"/>
            <w:r w:rsidRPr="001C4387">
              <w:rPr>
                <w:rFonts w:ascii="Times New Roman" w:eastAsia="Times New Roman" w:hAnsi="Times New Roman" w:cs="Times New Roman"/>
                <w:b/>
                <w:bCs/>
                <w:color w:val="000000"/>
                <w:sz w:val="24"/>
                <w:szCs w:val="24"/>
                <w:lang w:eastAsia="fr-FR"/>
              </w:rPr>
              <w:t>indépendance</w:t>
            </w:r>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60227F" w14:textId="77777777" w:rsidR="001A44BE" w:rsidRPr="001C4387" w:rsidRDefault="001A44BE"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Ljung</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182F2A" w14:textId="77777777" w:rsidR="001A44BE" w:rsidRPr="001C4387" w:rsidRDefault="001A44BE"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Box-</w:t>
            </w:r>
            <w:proofErr w:type="spellStart"/>
            <w:r w:rsidRPr="001C4387">
              <w:rPr>
                <w:rFonts w:ascii="Times New Roman" w:eastAsia="Times New Roman" w:hAnsi="Times New Roman" w:cs="Times New Roman"/>
                <w:i/>
                <w:iCs/>
                <w:color w:val="000000"/>
                <w:sz w:val="24"/>
                <w:szCs w:val="24"/>
                <w:lang w:eastAsia="fr-FR"/>
              </w:rPr>
              <w:t>pierce</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vMerge w:val="restart"/>
            <w:tcBorders>
              <w:top w:val="nil"/>
              <w:left w:val="single" w:sz="4" w:space="0" w:color="auto"/>
              <w:bottom w:val="single" w:sz="4" w:space="0" w:color="auto"/>
              <w:right w:val="nil"/>
            </w:tcBorders>
            <w:shd w:val="clear" w:color="000000" w:fill="E7E6E6"/>
            <w:noWrap/>
            <w:tcMar>
              <w:top w:w="15" w:type="dxa"/>
              <w:left w:w="15" w:type="dxa"/>
              <w:bottom w:w="0" w:type="dxa"/>
              <w:right w:w="15" w:type="dxa"/>
            </w:tcMar>
            <w:vAlign w:val="center"/>
            <w:hideMark/>
          </w:tcPr>
          <w:p w14:paraId="28D62D9C"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BA07ADC"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1A44BE" w:rsidRPr="001C4387" w14:paraId="6D894C61" w14:textId="77777777" w:rsidTr="001A44BE">
        <w:trPr>
          <w:divId w:val="1375425600"/>
          <w:trHeight w:val="300"/>
        </w:trPr>
        <w:tc>
          <w:tcPr>
            <w:tcW w:w="0" w:type="auto"/>
            <w:vMerge/>
            <w:tcBorders>
              <w:top w:val="nil"/>
              <w:left w:val="single" w:sz="8" w:space="0" w:color="auto"/>
              <w:bottom w:val="single" w:sz="4" w:space="0" w:color="auto"/>
              <w:right w:val="single" w:sz="4" w:space="0" w:color="auto"/>
            </w:tcBorders>
            <w:vAlign w:val="center"/>
            <w:hideMark/>
          </w:tcPr>
          <w:p w14:paraId="190EFFB4" w14:textId="77777777" w:rsidR="001A44BE" w:rsidRPr="001C4387" w:rsidRDefault="001A44BE"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746272"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0,2427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F1A93F"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0,3649</w:t>
            </w:r>
          </w:p>
        </w:tc>
        <w:tc>
          <w:tcPr>
            <w:tcW w:w="0" w:type="auto"/>
            <w:vMerge/>
            <w:tcBorders>
              <w:top w:val="nil"/>
              <w:left w:val="single" w:sz="4" w:space="0" w:color="auto"/>
              <w:bottom w:val="single" w:sz="4" w:space="0" w:color="auto"/>
              <w:right w:val="nil"/>
            </w:tcBorders>
            <w:vAlign w:val="center"/>
            <w:hideMark/>
          </w:tcPr>
          <w:p w14:paraId="77F6BD36"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4" w:space="0" w:color="auto"/>
              <w:right w:val="single" w:sz="8" w:space="0" w:color="auto"/>
            </w:tcBorders>
            <w:vAlign w:val="center"/>
            <w:hideMark/>
          </w:tcPr>
          <w:p w14:paraId="4FC5ACF6"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r>
      <w:tr w:rsidR="001A44BE" w:rsidRPr="001C4387" w14:paraId="46DAFB0F" w14:textId="77777777" w:rsidTr="001A44BE">
        <w:trPr>
          <w:divId w:val="1375425600"/>
          <w:trHeight w:val="300"/>
        </w:trPr>
        <w:tc>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441E79"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Normalité</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51DDE7" w14:textId="77777777" w:rsidR="001A44BE" w:rsidRPr="001C4387" w:rsidRDefault="001A44BE"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lilliefors</w:t>
            </w:r>
            <w:proofErr w:type="spellEnd"/>
            <w:proofErr w:type="gram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BAA782" w14:textId="77777777" w:rsidR="001A44BE" w:rsidRPr="001C4387" w:rsidRDefault="001A44BE" w:rsidP="001C4387">
            <w:pPr>
              <w:spacing w:after="0" w:line="360" w:lineRule="auto"/>
              <w:jc w:val="center"/>
              <w:rPr>
                <w:rFonts w:ascii="Times New Roman" w:eastAsia="Times New Roman" w:hAnsi="Times New Roman" w:cs="Times New Roman"/>
                <w:i/>
                <w:iCs/>
                <w:color w:val="000000"/>
                <w:sz w:val="24"/>
                <w:szCs w:val="24"/>
                <w:lang w:eastAsia="fr-FR"/>
              </w:rPr>
            </w:pPr>
            <w:proofErr w:type="spellStart"/>
            <w:proofErr w:type="gramStart"/>
            <w:r w:rsidRPr="001C4387">
              <w:rPr>
                <w:rFonts w:ascii="Times New Roman" w:eastAsia="Times New Roman" w:hAnsi="Times New Roman" w:cs="Times New Roman"/>
                <w:i/>
                <w:iCs/>
                <w:color w:val="000000"/>
                <w:sz w:val="24"/>
                <w:szCs w:val="24"/>
                <w:lang w:eastAsia="fr-FR"/>
              </w:rPr>
              <w:t>jarques</w:t>
            </w:r>
            <w:proofErr w:type="spellEnd"/>
            <w:proofErr w:type="gramEnd"/>
            <w:r w:rsidRPr="001C4387">
              <w:rPr>
                <w:rFonts w:ascii="Times New Roman" w:eastAsia="Times New Roman" w:hAnsi="Times New Roman" w:cs="Times New Roman"/>
                <w:i/>
                <w:iCs/>
                <w:color w:val="000000"/>
                <w:sz w:val="24"/>
                <w:szCs w:val="24"/>
                <w:lang w:eastAsia="fr-FR"/>
              </w:rPr>
              <w:t xml:space="preserve"> </w:t>
            </w:r>
            <w:proofErr w:type="spellStart"/>
            <w:r w:rsidRPr="001C4387">
              <w:rPr>
                <w:rFonts w:ascii="Times New Roman" w:eastAsia="Times New Roman" w:hAnsi="Times New Roman" w:cs="Times New Roman"/>
                <w:i/>
                <w:iCs/>
                <w:color w:val="000000"/>
                <w:sz w:val="24"/>
                <w:szCs w:val="24"/>
                <w:lang w:eastAsia="fr-FR"/>
              </w:rPr>
              <w:t>Bera</w:t>
            </w:r>
            <w:proofErr w:type="spellEnd"/>
            <w:r w:rsidRPr="001C4387">
              <w:rPr>
                <w:rFonts w:ascii="Times New Roman" w:eastAsia="Times New Roman" w:hAnsi="Times New Roman" w:cs="Times New Roman"/>
                <w:i/>
                <w:iCs/>
                <w:color w:val="000000"/>
                <w:sz w:val="24"/>
                <w:szCs w:val="24"/>
                <w:lang w:eastAsia="fr-FR"/>
              </w:rPr>
              <w:t xml:space="preserve"> Test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9B8EFBB" w14:textId="77777777" w:rsidR="001A44BE" w:rsidRPr="001C4387" w:rsidRDefault="001A44BE" w:rsidP="001C4387">
            <w:pPr>
              <w:spacing w:after="0" w:line="360" w:lineRule="auto"/>
              <w:jc w:val="center"/>
              <w:rPr>
                <w:rFonts w:ascii="Times New Roman" w:eastAsia="Times New Roman" w:hAnsi="Times New Roman" w:cs="Times New Roman"/>
                <w:i/>
                <w:iCs/>
                <w:color w:val="000000"/>
                <w:sz w:val="24"/>
                <w:szCs w:val="24"/>
                <w:lang w:eastAsia="fr-FR"/>
              </w:rPr>
            </w:pPr>
            <w:r w:rsidRPr="001C4387">
              <w:rPr>
                <w:rFonts w:ascii="Times New Roman" w:eastAsia="Times New Roman" w:hAnsi="Times New Roman" w:cs="Times New Roman"/>
                <w:i/>
                <w:iCs/>
                <w:color w:val="000000"/>
                <w:sz w:val="24"/>
                <w:szCs w:val="24"/>
                <w:lang w:eastAsia="fr-FR"/>
              </w:rPr>
              <w:t xml:space="preserve">Shapiro </w:t>
            </w:r>
            <w:proofErr w:type="spellStart"/>
            <w:r w:rsidRPr="001C4387">
              <w:rPr>
                <w:rFonts w:ascii="Times New Roman" w:eastAsia="Times New Roman" w:hAnsi="Times New Roman" w:cs="Times New Roman"/>
                <w:i/>
                <w:iCs/>
                <w:color w:val="000000"/>
                <w:sz w:val="24"/>
                <w:szCs w:val="24"/>
                <w:lang w:eastAsia="fr-FR"/>
              </w:rPr>
              <w:t>Wilk</w:t>
            </w:r>
            <w:proofErr w:type="spellEnd"/>
          </w:p>
        </w:tc>
        <w:tc>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6D1BA0A"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Validé</w:t>
            </w:r>
          </w:p>
        </w:tc>
      </w:tr>
      <w:tr w:rsidR="001A44BE" w:rsidRPr="001C4387" w14:paraId="393F7757" w14:textId="77777777" w:rsidTr="001A44BE">
        <w:trPr>
          <w:divId w:val="1375425600"/>
          <w:trHeight w:val="300"/>
        </w:trPr>
        <w:tc>
          <w:tcPr>
            <w:tcW w:w="0" w:type="auto"/>
            <w:vMerge/>
            <w:tcBorders>
              <w:top w:val="nil"/>
              <w:left w:val="single" w:sz="8" w:space="0" w:color="auto"/>
              <w:bottom w:val="single" w:sz="4" w:space="0" w:color="auto"/>
              <w:right w:val="single" w:sz="4" w:space="0" w:color="auto"/>
            </w:tcBorders>
            <w:vAlign w:val="center"/>
            <w:hideMark/>
          </w:tcPr>
          <w:p w14:paraId="59DE37BA" w14:textId="77777777" w:rsidR="001A44BE" w:rsidRPr="001C4387" w:rsidRDefault="001A44BE" w:rsidP="001C4387">
            <w:pPr>
              <w:spacing w:after="0" w:line="360" w:lineRule="auto"/>
              <w:rPr>
                <w:rFonts w:ascii="Times New Roman" w:eastAsia="Times New Roman" w:hAnsi="Times New Roman" w:cs="Times New Roman"/>
                <w:b/>
                <w:bCs/>
                <w:color w:val="000000"/>
                <w:sz w:val="24"/>
                <w:szCs w:val="24"/>
                <w:lang w:eastAsia="fr-FR"/>
              </w:rPr>
            </w:pP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3D0CCD23"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0,4223</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14:paraId="2F268724"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7,14E-01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1B383B"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0,5402</w:t>
            </w:r>
          </w:p>
        </w:tc>
        <w:tc>
          <w:tcPr>
            <w:tcW w:w="0" w:type="auto"/>
            <w:vMerge/>
            <w:tcBorders>
              <w:top w:val="nil"/>
              <w:left w:val="single" w:sz="4" w:space="0" w:color="auto"/>
              <w:bottom w:val="single" w:sz="4" w:space="0" w:color="auto"/>
              <w:right w:val="single" w:sz="8" w:space="0" w:color="auto"/>
            </w:tcBorders>
            <w:vAlign w:val="center"/>
            <w:hideMark/>
          </w:tcPr>
          <w:p w14:paraId="53492C90"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r>
      <w:tr w:rsidR="001A44BE" w:rsidRPr="001C4387" w14:paraId="42D5DEA5" w14:textId="77777777" w:rsidTr="001A44BE">
        <w:trPr>
          <w:divId w:val="1375425600"/>
          <w:trHeight w:val="300"/>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52D21514" w14:textId="77777777" w:rsidR="001A44BE" w:rsidRPr="001C4387" w:rsidRDefault="001A44BE" w:rsidP="001C4387">
            <w:pPr>
              <w:spacing w:after="0" w:line="360" w:lineRule="auto"/>
              <w:jc w:val="center"/>
              <w:rPr>
                <w:rFonts w:ascii="Times New Roman" w:eastAsia="Times New Roman" w:hAnsi="Times New Roman" w:cs="Times New Roman"/>
                <w:b/>
                <w:bCs/>
                <w:color w:val="000000"/>
                <w:sz w:val="24"/>
                <w:szCs w:val="24"/>
                <w:lang w:eastAsia="fr-FR"/>
              </w:rPr>
            </w:pPr>
            <w:r w:rsidRPr="001C4387">
              <w:rPr>
                <w:rFonts w:ascii="Times New Roman" w:eastAsia="Times New Roman" w:hAnsi="Times New Roman" w:cs="Times New Roman"/>
                <w:b/>
                <w:bCs/>
                <w:color w:val="000000"/>
                <w:sz w:val="24"/>
                <w:szCs w:val="24"/>
                <w:lang w:eastAsia="fr-FR"/>
              </w:rPr>
              <w:t xml:space="preserve">Stabilité du </w:t>
            </w:r>
            <w:proofErr w:type="spellStart"/>
            <w:r w:rsidRPr="001C4387">
              <w:rPr>
                <w:rFonts w:ascii="Times New Roman" w:eastAsia="Times New Roman" w:hAnsi="Times New Roman" w:cs="Times New Roman"/>
                <w:b/>
                <w:bCs/>
                <w:color w:val="000000"/>
                <w:sz w:val="24"/>
                <w:szCs w:val="24"/>
                <w:lang w:eastAsia="fr-FR"/>
              </w:rPr>
              <w:t>modele</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7F7D40"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OLS-</w:t>
            </w:r>
            <w:proofErr w:type="spellStart"/>
            <w:r w:rsidRPr="001C4387">
              <w:rPr>
                <w:rFonts w:ascii="Times New Roman" w:eastAsia="Times New Roman" w:hAnsi="Times New Roman" w:cs="Times New Roman"/>
                <w:color w:val="000000"/>
                <w:sz w:val="24"/>
                <w:szCs w:val="24"/>
                <w:lang w:eastAsia="fr-FR"/>
              </w:rPr>
              <w:t>based</w:t>
            </w:r>
            <w:proofErr w:type="spellEnd"/>
            <w:r w:rsidRPr="001C4387">
              <w:rPr>
                <w:rFonts w:ascii="Times New Roman" w:eastAsia="Times New Roman" w:hAnsi="Times New Roman" w:cs="Times New Roman"/>
                <w:color w:val="000000"/>
                <w:sz w:val="24"/>
                <w:szCs w:val="24"/>
                <w:lang w:eastAsia="fr-FR"/>
              </w:rPr>
              <w:t xml:space="preserve"> CUSUM test</w:t>
            </w:r>
          </w:p>
        </w:tc>
        <w:tc>
          <w:tcPr>
            <w:tcW w:w="0" w:type="auto"/>
            <w:vMerge w:val="restart"/>
            <w:tcBorders>
              <w:top w:val="single" w:sz="4" w:space="0" w:color="auto"/>
              <w:left w:val="single" w:sz="4" w:space="0" w:color="auto"/>
              <w:bottom w:val="single" w:sz="8" w:space="0" w:color="000000"/>
              <w:right w:val="nil"/>
            </w:tcBorders>
            <w:shd w:val="clear" w:color="000000" w:fill="E7E6E6"/>
            <w:noWrap/>
            <w:tcMar>
              <w:top w:w="15" w:type="dxa"/>
              <w:left w:w="15" w:type="dxa"/>
              <w:bottom w:w="0" w:type="dxa"/>
              <w:right w:w="15" w:type="dxa"/>
            </w:tcMar>
            <w:vAlign w:val="bottom"/>
            <w:hideMark/>
          </w:tcPr>
          <w:p w14:paraId="15F4EA0D"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 </w:t>
            </w:r>
          </w:p>
        </w:tc>
        <w:tc>
          <w:tcPr>
            <w:tcW w:w="0" w:type="auto"/>
            <w:vMerge w:val="restart"/>
            <w:tcBorders>
              <w:top w:val="nil"/>
              <w:left w:val="single" w:sz="4"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6FC3BA7A"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proofErr w:type="gramStart"/>
            <w:r w:rsidRPr="001C4387">
              <w:rPr>
                <w:rFonts w:ascii="Times New Roman" w:eastAsia="Times New Roman" w:hAnsi="Times New Roman" w:cs="Times New Roman"/>
                <w:color w:val="000000"/>
                <w:sz w:val="24"/>
                <w:szCs w:val="24"/>
                <w:lang w:eastAsia="fr-FR"/>
              </w:rPr>
              <w:t>validé</w:t>
            </w:r>
            <w:proofErr w:type="gramEnd"/>
          </w:p>
        </w:tc>
      </w:tr>
      <w:tr w:rsidR="001A44BE" w:rsidRPr="001C4387" w14:paraId="721FB9A6" w14:textId="77777777" w:rsidTr="001A44BE">
        <w:trPr>
          <w:divId w:val="1375425600"/>
          <w:trHeight w:val="315"/>
        </w:trPr>
        <w:tc>
          <w:tcPr>
            <w:tcW w:w="0" w:type="auto"/>
            <w:vMerge/>
            <w:tcBorders>
              <w:top w:val="nil"/>
              <w:left w:val="single" w:sz="8" w:space="0" w:color="auto"/>
              <w:bottom w:val="single" w:sz="8" w:space="0" w:color="000000"/>
              <w:right w:val="single" w:sz="4" w:space="0" w:color="auto"/>
            </w:tcBorders>
            <w:vAlign w:val="center"/>
            <w:hideMark/>
          </w:tcPr>
          <w:p w14:paraId="21CB3164" w14:textId="77777777" w:rsidR="001A44BE" w:rsidRPr="001C4387" w:rsidRDefault="001A44BE" w:rsidP="001C4387">
            <w:pPr>
              <w:spacing w:after="0" w:line="360" w:lineRule="auto"/>
              <w:rPr>
                <w:rFonts w:ascii="Times New Roman" w:eastAsia="Times New Roman" w:hAnsi="Times New Roman" w:cs="Times New Roman"/>
                <w:b/>
                <w:bCs/>
                <w:color w:val="000000"/>
                <w:sz w:val="24"/>
                <w:szCs w:val="24"/>
                <w:lang w:eastAsia="fr-FR"/>
              </w:rPr>
            </w:pPr>
          </w:p>
        </w:tc>
        <w:tc>
          <w:tcPr>
            <w:tcW w:w="0" w:type="auto"/>
            <w:gridSpan w:val="2"/>
            <w:tcBorders>
              <w:top w:val="single" w:sz="4"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B328DD1" w14:textId="77777777" w:rsidR="001A44BE" w:rsidRPr="001C4387" w:rsidRDefault="001A44BE" w:rsidP="001C4387">
            <w:pPr>
              <w:spacing w:after="0" w:line="360" w:lineRule="auto"/>
              <w:jc w:val="center"/>
              <w:rPr>
                <w:rFonts w:ascii="Times New Roman" w:eastAsia="Times New Roman" w:hAnsi="Times New Roman" w:cs="Times New Roman"/>
                <w:color w:val="000000"/>
                <w:sz w:val="24"/>
                <w:szCs w:val="24"/>
                <w:lang w:eastAsia="fr-FR"/>
              </w:rPr>
            </w:pPr>
            <w:r w:rsidRPr="001C4387">
              <w:rPr>
                <w:rFonts w:ascii="Times New Roman" w:eastAsia="Times New Roman" w:hAnsi="Times New Roman" w:cs="Times New Roman"/>
                <w:color w:val="000000"/>
                <w:sz w:val="24"/>
                <w:szCs w:val="24"/>
                <w:lang w:eastAsia="fr-FR"/>
              </w:rPr>
              <w:t>1</w:t>
            </w:r>
          </w:p>
        </w:tc>
        <w:tc>
          <w:tcPr>
            <w:tcW w:w="0" w:type="auto"/>
            <w:vMerge/>
            <w:tcBorders>
              <w:top w:val="single" w:sz="4" w:space="0" w:color="auto"/>
              <w:left w:val="single" w:sz="4" w:space="0" w:color="auto"/>
              <w:bottom w:val="single" w:sz="8" w:space="0" w:color="000000"/>
              <w:right w:val="nil"/>
            </w:tcBorders>
            <w:vAlign w:val="center"/>
            <w:hideMark/>
          </w:tcPr>
          <w:p w14:paraId="2D773F27"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c>
          <w:tcPr>
            <w:tcW w:w="0" w:type="auto"/>
            <w:vMerge/>
            <w:tcBorders>
              <w:top w:val="nil"/>
              <w:left w:val="single" w:sz="4" w:space="0" w:color="auto"/>
              <w:bottom w:val="single" w:sz="8" w:space="0" w:color="000000"/>
              <w:right w:val="single" w:sz="8" w:space="0" w:color="auto"/>
            </w:tcBorders>
            <w:vAlign w:val="center"/>
            <w:hideMark/>
          </w:tcPr>
          <w:p w14:paraId="52BE85CC" w14:textId="77777777" w:rsidR="001A44BE" w:rsidRPr="001C4387" w:rsidRDefault="001A44BE" w:rsidP="001C4387">
            <w:pPr>
              <w:spacing w:after="0" w:line="360" w:lineRule="auto"/>
              <w:rPr>
                <w:rFonts w:ascii="Times New Roman" w:eastAsia="Times New Roman" w:hAnsi="Times New Roman" w:cs="Times New Roman"/>
                <w:color w:val="000000"/>
                <w:sz w:val="24"/>
                <w:szCs w:val="24"/>
                <w:lang w:eastAsia="fr-FR"/>
              </w:rPr>
            </w:pPr>
          </w:p>
        </w:tc>
      </w:tr>
    </w:tbl>
    <w:p w14:paraId="7B5BDA76" w14:textId="77777777" w:rsidR="000057D3" w:rsidRPr="002C0CCB" w:rsidRDefault="000057D3" w:rsidP="000057D3">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Source : </w:t>
      </w:r>
      <w:r w:rsidRPr="002C0CCB">
        <w:rPr>
          <w:rFonts w:ascii="Times New Roman" w:hAnsi="Times New Roman" w:cs="Times New Roman"/>
          <w:i/>
          <w:iCs/>
          <w:sz w:val="24"/>
          <w:szCs w:val="24"/>
        </w:rPr>
        <w:t>Nos travaux sur le logiciel R à partir des données de la Banque Mondiale</w:t>
      </w:r>
    </w:p>
    <w:p w14:paraId="0B59DC80" w14:textId="628E661A" w:rsidR="00172E18" w:rsidRPr="001C4387" w:rsidRDefault="00172E18"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Les résultats d’estimations du modèle sont donc consignés dans le tableau suivant : </w:t>
      </w:r>
    </w:p>
    <w:p w14:paraId="514B9308" w14:textId="76F7B6F8" w:rsidR="001A44BE" w:rsidRPr="001C4387" w:rsidRDefault="00172E18"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45280" behindDoc="0" locked="0" layoutInCell="1" allowOverlap="1" wp14:anchorId="18334813" wp14:editId="0260BDAC">
            <wp:simplePos x="0" y="0"/>
            <wp:positionH relativeFrom="column">
              <wp:posOffset>0</wp:posOffset>
            </wp:positionH>
            <wp:positionV relativeFrom="paragraph">
              <wp:posOffset>345440</wp:posOffset>
            </wp:positionV>
            <wp:extent cx="4817745" cy="2687320"/>
            <wp:effectExtent l="76200" t="76200" r="135255" b="132080"/>
            <wp:wrapTopAndBottom/>
            <wp:docPr id="128945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945" name=""/>
                    <pic:cNvPicPr/>
                  </pic:nvPicPr>
                  <pic:blipFill>
                    <a:blip r:embed="rId56">
                      <a:extLst>
                        <a:ext uri="{28A0092B-C50C-407E-A947-70E740481C1C}">
                          <a14:useLocalDpi xmlns:a14="http://schemas.microsoft.com/office/drawing/2010/main" val="0"/>
                        </a:ext>
                      </a:extLst>
                    </a:blip>
                    <a:stretch>
                      <a:fillRect/>
                    </a:stretch>
                  </pic:blipFill>
                  <pic:spPr>
                    <a:xfrm>
                      <a:off x="0" y="0"/>
                      <a:ext cx="4817745" cy="2687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C68147A" w14:textId="42F4F820" w:rsidR="00172E18" w:rsidRPr="000057D3" w:rsidRDefault="000057D3" w:rsidP="001C4387">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Source : </w:t>
      </w:r>
      <w:r w:rsidRPr="002C0CCB">
        <w:rPr>
          <w:rFonts w:ascii="Times New Roman" w:hAnsi="Times New Roman" w:cs="Times New Roman"/>
          <w:i/>
          <w:iCs/>
          <w:sz w:val="24"/>
          <w:szCs w:val="24"/>
        </w:rPr>
        <w:t>Nos travaux sur le logiciel R à partir des données de la Banque Mondiale</w:t>
      </w:r>
    </w:p>
    <w:p w14:paraId="3CE59883" w14:textId="53A99639" w:rsidR="00172E18" w:rsidRPr="001C4387" w:rsidRDefault="00E34B64" w:rsidP="00E34B64">
      <w:pPr>
        <w:spacing w:line="360" w:lineRule="auto"/>
        <w:ind w:left="-284" w:hanging="142"/>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172E18" w:rsidRPr="001C4387">
        <w:rPr>
          <w:rFonts w:ascii="Times New Roman" w:hAnsi="Times New Roman" w:cs="Times New Roman"/>
          <w:noProof/>
          <w:sz w:val="24"/>
          <w:szCs w:val="24"/>
        </w:rPr>
        <w:t xml:space="preserve">Les résultats du modele semblent satisfaisant dans la mesure ou les variables explicatives parviennent à expliquer environ </w:t>
      </w:r>
      <w:r w:rsidR="00F61ABA" w:rsidRPr="001C4387">
        <w:rPr>
          <w:rFonts w:ascii="Times New Roman" w:hAnsi="Times New Roman" w:cs="Times New Roman"/>
          <w:noProof/>
          <w:sz w:val="24"/>
          <w:szCs w:val="24"/>
        </w:rPr>
        <w:t>87</w:t>
      </w:r>
      <w:r w:rsidR="00172E18" w:rsidRPr="001C4387">
        <w:rPr>
          <w:rFonts w:ascii="Times New Roman" w:hAnsi="Times New Roman" w:cs="Times New Roman"/>
          <w:noProof/>
          <w:sz w:val="24"/>
          <w:szCs w:val="24"/>
        </w:rPr>
        <w:t>% de la variabilité du taux de change ; avec une significativité globale du modele et un nombre important de variables explicatives significatives.</w:t>
      </w:r>
    </w:p>
    <w:p w14:paraId="4F18BDB2" w14:textId="77777777" w:rsidR="00172E18" w:rsidRPr="001C4387" w:rsidRDefault="00172E18" w:rsidP="00E34B64">
      <w:pPr>
        <w:spacing w:line="360" w:lineRule="auto"/>
        <w:ind w:left="-284"/>
        <w:jc w:val="both"/>
        <w:rPr>
          <w:rFonts w:ascii="Times New Roman" w:hAnsi="Times New Roman" w:cs="Times New Roman"/>
          <w:noProof/>
          <w:sz w:val="24"/>
          <w:szCs w:val="24"/>
        </w:rPr>
      </w:pPr>
      <w:r w:rsidRPr="001C4387">
        <w:rPr>
          <w:rFonts w:ascii="Times New Roman" w:hAnsi="Times New Roman" w:cs="Times New Roman"/>
          <w:noProof/>
          <w:sz w:val="24"/>
          <w:szCs w:val="24"/>
        </w:rPr>
        <mc:AlternateContent>
          <mc:Choice Requires="wpi">
            <w:drawing>
              <wp:anchor distT="0" distB="0" distL="114300" distR="114300" simplePos="0" relativeHeight="251743232" behindDoc="0" locked="0" layoutInCell="1" allowOverlap="1" wp14:anchorId="033222EB" wp14:editId="35724F43">
                <wp:simplePos x="0" y="0"/>
                <wp:positionH relativeFrom="column">
                  <wp:posOffset>6988798</wp:posOffset>
                </wp:positionH>
                <wp:positionV relativeFrom="paragraph">
                  <wp:posOffset>2325242</wp:posOffset>
                </wp:positionV>
                <wp:extent cx="360" cy="360"/>
                <wp:effectExtent l="38100" t="38100" r="38100" b="38100"/>
                <wp:wrapNone/>
                <wp:docPr id="1309013929" name="Encre 20"/>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659E6A0A" id="Encre 20" o:spid="_x0000_s1026" type="#_x0000_t75" style="position:absolute;margin-left:549.8pt;margin-top:182.6pt;width:1.05pt;height:1.0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XlePrsBAABfBAAAEAAAAGRycy9pbmsvaW5rMS54bWy0&#10;k0FP5CAUx++b7HcgeJ4W2mq1seNpJzFxE7NqsnusLU6JBSZApzPffl8pw9Q4etILgQfvz3s//lzf&#10;7ESHtkwbrmSJaUQwYrJWDZfrEj89rhaXGBlbyabqlGQl3jODb5Y/f1xz+Sq6AkYECtKMM9GVuLV2&#10;U8TxMAzRkEZKr+OEkDS+la+/7/DSZzXshUtu4UpzCNVKWrazo1jBmxLXdkfCedB+UL2uWdgeI7o+&#10;nrC6qtlKaVHZoNhWUrIOyUpA3X8xsvsNTDjcs2YaI8Gh4UUS0SzPLn9dQaDalXi27qFEA5UIHJ/W&#10;/PcNmqv3mmNZaZJf5Bj5khq2HWuKHfPi497vtdowbTk7Yp6g+I09qqe14zOB0syorh/fBqNt1fWA&#10;jBICtvB30/gEkPd6wOZL9YDLh3rz4t6i8e3NOXhowVKHp7VcMDC62ASPWQPCY/jBavcdEpJkC5os&#10;UvpIsyJLijSPLvJ09hTexQfNZ92bNug966Nf3U6gNnU28Ma2ATqJSHoeqM+Zn8ptGV+39tNk37jL&#10;Dt458ROdnZDv5A97KfGZ+4zIZU4B1wpBFCWU0qs3RgzSQHj5HwAA//8DAFBLAwQUAAYACAAAACEA&#10;qiUNBt4AAAANAQAADwAAAGRycy9kb3ducmV2LnhtbEyPwU6EMBCG7ya+QzMm3twWUNZFysaY6NGE&#10;1cRrobOA0ilpuwv79paTHv+ZL/98U+4XM7IzOj9YkpBsBDCk1uqBOgmfH693j8B8UKTVaAklXNDD&#10;vrq+KlWh7Uw1ng+hY7GEfKEk9CFMBee+7dEov7ETUtwdrTMqxOg6rp2aY7kZeSpEzo0aKF7o1YQv&#10;PbY/h5OR4PCLN+/f6b1/m4/mktd1yPwi5e3N8vwELOAS/mBY9aM6VNGpsSfSno0xi90uj6yELH9I&#10;ga1IIpItsGYdbTPgVcn/f1H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VIIJrAQAAAwMAAA4AAAAAAAAAAAAAAAAAPAIAAGRycy9lMm9Eb2MueG1sUEsB&#10;Ai0AFAAGAAgAAAAhANF5Xj67AQAAXwQAABAAAAAAAAAAAAAAAAAA0wMAAGRycy9pbmsvaW5rMS54&#10;bWxQSwECLQAUAAYACAAAACEAqiUNBt4AAAANAQAADwAAAAAAAAAAAAAAAAC8BQAAZHJzL2Rvd25y&#10;ZXYueG1sUEsBAi0AFAAGAAgAAAAhAHkYvJ2/AAAAIQEAABkAAAAAAAAAAAAAAAAAxwYAAGRycy9f&#10;cmVscy9lMm9Eb2MueG1sLnJlbHNQSwUGAAAAAAYABgB4AQAAvQcAAAAA&#10;">
                <v:imagedata r:id="rId27" o:title=""/>
              </v:shape>
            </w:pict>
          </mc:Fallback>
        </mc:AlternateContent>
      </w:r>
      <w:r w:rsidRPr="001C4387">
        <w:rPr>
          <w:rFonts w:ascii="Times New Roman" w:hAnsi="Times New Roman" w:cs="Times New Roman"/>
          <w:noProof/>
          <w:sz w:val="24"/>
          <w:szCs w:val="24"/>
        </w:rPr>
        <mc:AlternateContent>
          <mc:Choice Requires="wpi">
            <w:drawing>
              <wp:anchor distT="0" distB="0" distL="114300" distR="114300" simplePos="0" relativeHeight="251742208" behindDoc="0" locked="0" layoutInCell="1" allowOverlap="1" wp14:anchorId="7D579887" wp14:editId="2483660F">
                <wp:simplePos x="0" y="0"/>
                <wp:positionH relativeFrom="column">
                  <wp:posOffset>6985558</wp:posOffset>
                </wp:positionH>
                <wp:positionV relativeFrom="paragraph">
                  <wp:posOffset>1932197</wp:posOffset>
                </wp:positionV>
                <wp:extent cx="360" cy="360"/>
                <wp:effectExtent l="38100" t="38100" r="38100" b="38100"/>
                <wp:wrapNone/>
                <wp:docPr id="1544183466" name="Encre 19"/>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3746B82A" id="Encre 19" o:spid="_x0000_s1026" type="#_x0000_t75" style="position:absolute;margin-left:549.55pt;margin-top:151.65pt;width:1.05pt;height:1.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x/iKLoBAABeBAAAEAAAAGRycy9pbmsvaW5rMS54bWy0&#10;k19P8yAUxu/fxO9A8Hot/eM6GzuvXGKiiXn1TV4va4srscACdN2+vaeUsRqnV3pD4MB5OOfHw9X1&#10;jrdoS5VmUhQ4CghGVFSyZmJd4H9Pq9kCI21KUZetFLTAe6rx9fLszxUTb7zNYUSgIPQw422BG2M2&#10;eRj2fR/0SSDVOowJScJb8XZ/h5cuq6avTDADV+pDqJLC0J0ZxHJWF7gyO+LPg/aj7FRF/fYQUdXx&#10;hFFlRVdS8dJ4xaYUgrZIlBzq/o+R2W9gwuCeNVUYcQYNz+IgSrN0cXMJgXJX4Mm6gxI1VMJxeFrz&#10;+Rc0V581h7KSOJtnGLmSarodagot8/zr3h+U3FBlGD1iHqG4jT2qxrXlM4JSVMu2G94Go23ZdoAs&#10;IgRs4e6OwhNAPusBmx/VAy5f6k2L+4jGtTfl4KB5Sx2e1jBOweh84z1mNAgP4Uej7HeISZzOoniW&#10;RE9RmqdxnmTBPEsnT+FcfNB8UZ1uvN6LOvrV7nhqY2c9q03joZOAJBee+pT5qdyGsnVjvk12jdts&#10;750TP9HaCblO/tLXAp/bz4hs5hiwrRBE0DxbpB986JUB8PIdAAD//wMAUEsDBBQABgAIAAAAIQD9&#10;QQoW3gAAAA0BAAAPAAAAZHJzL2Rvd25yZXYueG1sTI/BTsMwDIbvSLxDZCRuLGk7JlaaTggJjkjd&#10;kLimjdd2a5wqydbu7UlPcPztT78/F7vZDOyKzveWJCQrAQypsbqnVsL34ePpBZgPirQaLKGEG3rY&#10;lfd3hcq1najC6z60LJaQz5WELoQx59w3HRrlV3ZEirujdUaFGF3LtVNTLDcDT4XYcKN6ihc6NeJ7&#10;h815fzESHP7w+uuUrv3ndDS3TVWFzM9SPj7Mb6/AAs7hD4ZFP6pDGZ1qeyHt2RCz2G6TyErIRJYB&#10;W5BEJCmwehk9r4GXBf//Rf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UggmsBAAADAwAADgAAAAAAAAAAAAAAAAA8AgAAZHJzL2Uyb0RvYy54bWxQSwEC&#10;LQAUAAYACAAAACEAcx/iKLoBAABeBAAAEAAAAAAAAAAAAAAAAADTAwAAZHJzL2luay9pbmsxLnht&#10;bFBLAQItABQABgAIAAAAIQD9QQoW3gAAAA0BAAAPAAAAAAAAAAAAAAAAALsFAABkcnMvZG93bnJl&#10;di54bWxQSwECLQAUAAYACAAAACEAeRi8nb8AAAAhAQAAGQAAAAAAAAAAAAAAAADGBgAAZHJzL19y&#10;ZWxzL2Uyb0RvYy54bWwucmVsc1BLBQYAAAAABgAGAHgBAAC8BwAAAAA=&#10;">
                <v:imagedata r:id="rId27" o:title=""/>
              </v:shape>
            </w:pict>
          </mc:Fallback>
        </mc:AlternateContent>
      </w:r>
      <w:r w:rsidRPr="001C4387">
        <w:rPr>
          <w:rFonts w:ascii="Times New Roman" w:hAnsi="Times New Roman" w:cs="Times New Roman"/>
          <w:noProof/>
          <w:sz w:val="24"/>
          <w:szCs w:val="24"/>
        </w:rPr>
        <w:t>Des lors il est important de vérifier si la composante de long terme a un sens économique ; cela passe donc par la réalisation du test de cointégration de pésaran et Shin (2001).</w:t>
      </w:r>
    </w:p>
    <w:p w14:paraId="2440C6F9" w14:textId="5428134B" w:rsidR="001A44BE" w:rsidRPr="001C4387" w:rsidRDefault="00172E18"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38112" behindDoc="0" locked="0" layoutInCell="1" allowOverlap="1" wp14:anchorId="4B8C9D5F" wp14:editId="5B3CF5EB">
            <wp:simplePos x="0" y="0"/>
            <wp:positionH relativeFrom="column">
              <wp:posOffset>305146</wp:posOffset>
            </wp:positionH>
            <wp:positionV relativeFrom="paragraph">
              <wp:posOffset>380770</wp:posOffset>
            </wp:positionV>
            <wp:extent cx="4343400" cy="3000375"/>
            <wp:effectExtent l="76200" t="76200" r="133350" b="142875"/>
            <wp:wrapTopAndBottom/>
            <wp:docPr id="2055862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2539" name=""/>
                    <pic:cNvPicPr/>
                  </pic:nvPicPr>
                  <pic:blipFill>
                    <a:blip r:embed="rId59">
                      <a:extLst>
                        <a:ext uri="{28A0092B-C50C-407E-A947-70E740481C1C}">
                          <a14:useLocalDpi xmlns:a14="http://schemas.microsoft.com/office/drawing/2010/main" val="0"/>
                        </a:ext>
                      </a:extLst>
                    </a:blip>
                    <a:stretch>
                      <a:fillRect/>
                    </a:stretch>
                  </pic:blipFill>
                  <pic:spPr>
                    <a:xfrm>
                      <a:off x="0" y="0"/>
                      <a:ext cx="43434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B4FBCD6" w14:textId="1CD09202" w:rsidR="000057D3" w:rsidRPr="002C0CCB" w:rsidRDefault="000057D3" w:rsidP="000057D3">
      <w:pPr>
        <w:spacing w:line="360" w:lineRule="auto"/>
        <w:rPr>
          <w:rFonts w:ascii="Times New Roman" w:hAnsi="Times New Roman" w:cs="Times New Roman"/>
          <w:i/>
          <w:iCs/>
          <w:sz w:val="24"/>
          <w:szCs w:val="24"/>
        </w:rPr>
      </w:pPr>
      <w:r>
        <w:rPr>
          <w:rFonts w:ascii="Times New Roman" w:hAnsi="Times New Roman" w:cs="Times New Roman"/>
          <w:sz w:val="24"/>
          <w:szCs w:val="24"/>
        </w:rPr>
        <w:t>Source :</w:t>
      </w:r>
      <w:r w:rsidRPr="000057D3">
        <w:rPr>
          <w:rFonts w:ascii="Times New Roman" w:hAnsi="Times New Roman" w:cs="Times New Roman"/>
          <w:i/>
          <w:iCs/>
          <w:sz w:val="24"/>
          <w:szCs w:val="24"/>
        </w:rPr>
        <w:t xml:space="preserve"> </w:t>
      </w:r>
      <w:r w:rsidRPr="002C0CCB">
        <w:rPr>
          <w:rFonts w:ascii="Times New Roman" w:hAnsi="Times New Roman" w:cs="Times New Roman"/>
          <w:i/>
          <w:iCs/>
          <w:sz w:val="24"/>
          <w:szCs w:val="24"/>
        </w:rPr>
        <w:t>Nos travaux sur le logiciel R à partir des données de la Banque Mondiale</w:t>
      </w:r>
    </w:p>
    <w:p w14:paraId="6D872F10" w14:textId="3D0C52C8" w:rsidR="00172E18" w:rsidRPr="001C4387" w:rsidRDefault="00172E18" w:rsidP="001C4387">
      <w:pPr>
        <w:spacing w:line="360" w:lineRule="auto"/>
        <w:jc w:val="both"/>
        <w:rPr>
          <w:rFonts w:ascii="Times New Roman" w:hAnsi="Times New Roman" w:cs="Times New Roman"/>
          <w:sz w:val="24"/>
          <w:szCs w:val="24"/>
        </w:rPr>
      </w:pPr>
    </w:p>
    <w:p w14:paraId="6B595E93" w14:textId="016DEA55" w:rsidR="00172E18" w:rsidRPr="001C4387" w:rsidRDefault="00172E18" w:rsidP="00E34B64">
      <w:pPr>
        <w:spacing w:line="360" w:lineRule="auto"/>
        <w:ind w:left="-284"/>
        <w:jc w:val="both"/>
        <w:rPr>
          <w:rFonts w:ascii="Times New Roman" w:hAnsi="Times New Roman" w:cs="Times New Roman"/>
          <w:noProof/>
          <w:sz w:val="24"/>
          <w:szCs w:val="24"/>
        </w:rPr>
      </w:pPr>
      <w:r w:rsidRPr="001C4387">
        <w:rPr>
          <w:rFonts w:ascii="Times New Roman" w:hAnsi="Times New Roman" w:cs="Times New Roman"/>
          <w:noProof/>
          <w:sz w:val="24"/>
          <w:szCs w:val="24"/>
        </w:rPr>
        <w:t>Le resultat du test de pésaran et Shin (2001) rejette donc au seuil de 5% l’existence d’un mécanisme de rappel entre les séries considérées ; et donc l’interpétation de la relation de long terme n’a pas de sens.</w:t>
      </w:r>
    </w:p>
    <w:p w14:paraId="5E8E0D62" w14:textId="77777777" w:rsidR="00172E18" w:rsidRPr="001C4387" w:rsidRDefault="00172E18" w:rsidP="00E34B64">
      <w:pPr>
        <w:spacing w:line="360" w:lineRule="auto"/>
        <w:ind w:left="-284"/>
        <w:jc w:val="both"/>
        <w:rPr>
          <w:rFonts w:ascii="Times New Roman" w:hAnsi="Times New Roman" w:cs="Times New Roman"/>
          <w:noProof/>
          <w:sz w:val="24"/>
          <w:szCs w:val="24"/>
        </w:rPr>
      </w:pPr>
      <w:r w:rsidRPr="001C4387">
        <w:rPr>
          <w:rFonts w:ascii="Times New Roman" w:hAnsi="Times New Roman" w:cs="Times New Roman"/>
          <w:noProof/>
          <w:sz w:val="24"/>
          <w:szCs w:val="24"/>
        </w:rPr>
        <w:t>Le modele retenu peut donc s’écrire sous la forme suivante :</w:t>
      </w:r>
    </w:p>
    <w:p w14:paraId="58574132" w14:textId="3058B59E" w:rsidR="003862B5" w:rsidRPr="00912F2B" w:rsidRDefault="00F61ABA" w:rsidP="00912F2B">
      <w:pPr>
        <w:spacing w:line="360" w:lineRule="auto"/>
        <w:ind w:left="-284"/>
        <w:jc w:val="both"/>
        <w:rPr>
          <w:rFonts w:ascii="Times New Roman" w:hAnsi="Times New Roman" w:cs="Times New Roman"/>
          <w:noProof/>
          <w:sz w:val="24"/>
          <w:szCs w:val="24"/>
        </w:rPr>
      </w:pPr>
      <m:oMath>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Chom</m:t>
            </m:r>
          </m:e>
          <m:sub>
            <m:r>
              <w:rPr>
                <w:rFonts w:ascii="Cambria Math" w:hAnsi="Cambria Math" w:cs="Times New Roman"/>
                <w:noProof/>
                <w:sz w:val="24"/>
                <w:szCs w:val="24"/>
              </w:rPr>
              <m:t>t</m:t>
            </m:r>
          </m:sub>
        </m:sSub>
        <m:r>
          <w:rPr>
            <w:rFonts w:ascii="Cambria Math" w:hAnsi="Cambria Math" w:cs="Times New Roman"/>
            <w:noProof/>
            <w:sz w:val="24"/>
            <w:szCs w:val="24"/>
          </w:rPr>
          <m:t>=</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i=2</m:t>
            </m:r>
          </m:sub>
          <m:sup>
            <m:r>
              <w:rPr>
                <w:rFonts w:ascii="Cambria Math" w:hAnsi="Cambria Math" w:cs="Times New Roman"/>
                <w:noProof/>
                <w:sz w:val="24"/>
                <w:szCs w:val="24"/>
              </w:rPr>
              <m:t>4</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i</m:t>
                </m:r>
              </m:sub>
              <m:sup>
                <m:r>
                  <w:rPr>
                    <w:rFonts w:ascii="Cambria Math" w:hAnsi="Cambria Math" w:cs="Times New Roman"/>
                    <w:noProof/>
                    <w:sz w:val="24"/>
                    <w:szCs w:val="24"/>
                  </w:rPr>
                  <m:t>6</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Chom</m:t>
                </m:r>
              </m:e>
              <m:sub>
                <m:r>
                  <w:rPr>
                    <w:rFonts w:ascii="Cambria Math" w:hAnsi="Cambria Math" w:cs="Times New Roman"/>
                    <w:noProof/>
                    <w:sz w:val="24"/>
                    <w:szCs w:val="24"/>
                  </w:rPr>
                  <m:t>t-i</m:t>
                </m:r>
              </m:sub>
            </m:sSub>
            <m:r>
              <w:rPr>
                <w:rFonts w:ascii="Cambria Math" w:hAnsi="Cambria Math" w:cs="Times New Roman"/>
                <w:noProof/>
                <w:sz w:val="24"/>
                <w:szCs w:val="24"/>
              </w:rPr>
              <m:t xml:space="preserve">+ </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4</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b</m:t>
                    </m:r>
                  </m:e>
                  <m:sub>
                    <m:r>
                      <w:rPr>
                        <w:rFonts w:ascii="Cambria Math" w:hAnsi="Cambria Math" w:cs="Times New Roman"/>
                        <w:noProof/>
                        <w:sz w:val="24"/>
                        <w:szCs w:val="24"/>
                      </w:rPr>
                      <m:t>i</m:t>
                    </m:r>
                  </m:sub>
                  <m:sup>
                    <m:r>
                      <w:rPr>
                        <w:rFonts w:ascii="Cambria Math" w:hAnsi="Cambria Math" w:cs="Times New Roman"/>
                        <w:noProof/>
                        <w:sz w:val="24"/>
                        <w:szCs w:val="24"/>
                      </w:rPr>
                      <m:t>6</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t>
                    </m:r>
                  </m:e>
                  <m:sub>
                    <m:r>
                      <w:rPr>
                        <w:rFonts w:ascii="Cambria Math" w:hAnsi="Cambria Math" w:cs="Times New Roman"/>
                        <w:noProof/>
                        <w:sz w:val="24"/>
                        <w:szCs w:val="24"/>
                      </w:rPr>
                      <m:t>t-i</m:t>
                    </m:r>
                  </m:sub>
                </m:sSub>
                <m:r>
                  <w:rPr>
                    <w:rFonts w:ascii="Cambria Math" w:hAnsi="Cambria Math" w:cs="Times New Roman"/>
                    <w:noProof/>
                    <w:sz w:val="24"/>
                    <w:szCs w:val="24"/>
                  </w:rPr>
                  <m:t>+</m:t>
                </m:r>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3</m:t>
                    </m:r>
                  </m:sup>
                  <m:e>
                    <m:sSubSup>
                      <m:sSubSupPr>
                        <m:ctrlPr>
                          <w:rPr>
                            <w:rFonts w:ascii="Cambria Math" w:hAnsi="Cambria Math" w:cs="Times New Roman"/>
                            <w:i/>
                            <w:noProof/>
                            <w:sz w:val="24"/>
                            <w:szCs w:val="24"/>
                          </w:rPr>
                        </m:ctrlPr>
                      </m:sSubSupPr>
                      <m:e>
                        <m:r>
                          <w:rPr>
                            <w:rFonts w:ascii="Cambria Math" w:hAnsi="Cambria Math" w:cs="Times New Roman"/>
                            <w:noProof/>
                            <w:sz w:val="24"/>
                            <w:szCs w:val="24"/>
                          </w:rPr>
                          <m:t>c</m:t>
                        </m:r>
                      </m:e>
                      <m:sub>
                        <m:r>
                          <w:rPr>
                            <w:rFonts w:ascii="Cambria Math" w:hAnsi="Cambria Math" w:cs="Times New Roman"/>
                            <w:noProof/>
                            <w:sz w:val="24"/>
                            <w:szCs w:val="24"/>
                          </w:rPr>
                          <m:t>i</m:t>
                        </m:r>
                      </m:sub>
                      <m:sup>
                        <m:r>
                          <w:rPr>
                            <w:rFonts w:ascii="Cambria Math" w:hAnsi="Cambria Math" w:cs="Times New Roman"/>
                            <w:noProof/>
                            <w:sz w:val="24"/>
                            <w:szCs w:val="24"/>
                          </w:rPr>
                          <m:t>6</m:t>
                        </m:r>
                      </m:sup>
                    </m:sSubSup>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Pibmond</m:t>
                        </m:r>
                      </m:e>
                      <m:sub>
                        <m:r>
                          <w:rPr>
                            <w:rFonts w:ascii="Cambria Math" w:hAnsi="Cambria Math" w:cs="Times New Roman"/>
                            <w:noProof/>
                            <w:sz w:val="24"/>
                            <w:szCs w:val="24"/>
                          </w:rPr>
                          <m:t>t-i</m:t>
                        </m:r>
                      </m:sub>
                    </m:sSub>
                  </m:e>
                </m:nary>
              </m:e>
            </m:nary>
          </m:e>
        </m:nary>
      </m:oMath>
      <w:r w:rsidRPr="001C4387">
        <w:rPr>
          <w:rFonts w:ascii="Times New Roman" w:hAnsi="Times New Roman" w:cs="Times New Roman"/>
          <w:noProof/>
          <w:sz w:val="24"/>
          <w:szCs w:val="24"/>
        </w:rPr>
        <w:t xml:space="preserve"> .</w:t>
      </w:r>
    </w:p>
    <w:p w14:paraId="47E4CAB4" w14:textId="1651F3BF" w:rsidR="001836C4" w:rsidRPr="002858AE" w:rsidRDefault="002858AE" w:rsidP="002858AE">
      <w:pPr>
        <w:pStyle w:val="Titre2"/>
        <w:rPr>
          <w:sz w:val="28"/>
          <w:szCs w:val="28"/>
        </w:rPr>
      </w:pPr>
      <w:bookmarkStart w:id="55" w:name="_Toc186587883"/>
      <w:r>
        <w:rPr>
          <w:sz w:val="28"/>
          <w:szCs w:val="28"/>
        </w:rPr>
        <w:t xml:space="preserve">3.4. </w:t>
      </w:r>
      <w:r w:rsidR="001836C4" w:rsidRPr="002858AE">
        <w:rPr>
          <w:sz w:val="28"/>
          <w:szCs w:val="28"/>
        </w:rPr>
        <w:t>Estimation du modèle à équations simultanées</w:t>
      </w:r>
      <w:bookmarkEnd w:id="55"/>
    </w:p>
    <w:p w14:paraId="268C0BF5" w14:textId="77777777" w:rsidR="005A024C" w:rsidRPr="001C4387" w:rsidRDefault="005A024C" w:rsidP="001C4387">
      <w:pPr>
        <w:spacing w:line="360" w:lineRule="auto"/>
        <w:jc w:val="both"/>
        <w:rPr>
          <w:rFonts w:ascii="Times New Roman" w:hAnsi="Times New Roman" w:cs="Times New Roman"/>
          <w:b/>
          <w:bCs/>
          <w:sz w:val="24"/>
          <w:szCs w:val="24"/>
        </w:rPr>
      </w:pPr>
    </w:p>
    <w:p w14:paraId="61E02697" w14:textId="4ADB84A8" w:rsidR="00F61ABA" w:rsidRDefault="005A024C"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lastRenderedPageBreak/>
        <w:t xml:space="preserve">Au regard des modèles ARDL estimés précédemment, nous déduisons un modèle à équations simultanées formé </w:t>
      </w:r>
      <w:proofErr w:type="gramStart"/>
      <w:r w:rsidRPr="001C4387">
        <w:rPr>
          <w:rFonts w:ascii="Times New Roman" w:hAnsi="Times New Roman" w:cs="Times New Roman"/>
          <w:sz w:val="24"/>
          <w:szCs w:val="24"/>
        </w:rPr>
        <w:t xml:space="preserve">de </w:t>
      </w:r>
      <w:r w:rsidR="002C0CCB">
        <w:rPr>
          <w:rFonts w:ascii="Times New Roman" w:hAnsi="Times New Roman" w:cs="Times New Roman"/>
          <w:sz w:val="24"/>
          <w:szCs w:val="24"/>
        </w:rPr>
        <w:t xml:space="preserve"> six</w:t>
      </w:r>
      <w:proofErr w:type="gramEnd"/>
      <w:r w:rsidR="002C0CCB">
        <w:rPr>
          <w:rFonts w:ascii="Times New Roman" w:hAnsi="Times New Roman" w:cs="Times New Roman"/>
          <w:sz w:val="24"/>
          <w:szCs w:val="24"/>
        </w:rPr>
        <w:t xml:space="preserve"> </w:t>
      </w:r>
      <w:r w:rsidRPr="001C4387">
        <w:rPr>
          <w:rFonts w:ascii="Times New Roman" w:hAnsi="Times New Roman" w:cs="Times New Roman"/>
          <w:sz w:val="24"/>
          <w:szCs w:val="24"/>
        </w:rPr>
        <w:t>(0</w:t>
      </w:r>
      <w:r w:rsidR="002C0CCB">
        <w:rPr>
          <w:rFonts w:ascii="Times New Roman" w:hAnsi="Times New Roman" w:cs="Times New Roman"/>
          <w:sz w:val="24"/>
          <w:szCs w:val="24"/>
        </w:rPr>
        <w:t>6</w:t>
      </w:r>
      <w:r w:rsidRPr="001C4387">
        <w:rPr>
          <w:rFonts w:ascii="Times New Roman" w:hAnsi="Times New Roman" w:cs="Times New Roman"/>
          <w:sz w:val="24"/>
          <w:szCs w:val="24"/>
        </w:rPr>
        <w:t xml:space="preserve">) variables endogènes et </w:t>
      </w:r>
      <w:r w:rsidR="002C0CCB">
        <w:rPr>
          <w:rFonts w:ascii="Times New Roman" w:hAnsi="Times New Roman" w:cs="Times New Roman"/>
          <w:sz w:val="24"/>
          <w:szCs w:val="24"/>
        </w:rPr>
        <w:t xml:space="preserve">dix-sept </w:t>
      </w:r>
      <w:r w:rsidRPr="001C4387">
        <w:rPr>
          <w:rFonts w:ascii="Times New Roman" w:hAnsi="Times New Roman" w:cs="Times New Roman"/>
          <w:sz w:val="24"/>
          <w:szCs w:val="24"/>
        </w:rPr>
        <w:t xml:space="preserve"> (</w:t>
      </w:r>
      <w:r w:rsidR="002C0CCB">
        <w:rPr>
          <w:rFonts w:ascii="Times New Roman" w:hAnsi="Times New Roman" w:cs="Times New Roman"/>
          <w:sz w:val="24"/>
          <w:szCs w:val="24"/>
        </w:rPr>
        <w:t>17</w:t>
      </w:r>
      <w:r w:rsidRPr="001C4387">
        <w:rPr>
          <w:rFonts w:ascii="Times New Roman" w:hAnsi="Times New Roman" w:cs="Times New Roman"/>
          <w:sz w:val="24"/>
          <w:szCs w:val="24"/>
        </w:rPr>
        <w:t>) variables exogènes, présenté comme suit :</w:t>
      </w:r>
    </w:p>
    <w:p w14:paraId="07B4CB9E" w14:textId="71BCA3E7" w:rsidR="00A94524" w:rsidRDefault="00A94524" w:rsidP="001C4387">
      <w:pPr>
        <w:spacing w:line="360" w:lineRule="auto"/>
        <w:jc w:val="both"/>
        <w:rPr>
          <w:rFonts w:ascii="Times New Roman" w:hAnsi="Times New Roman" w:cs="Times New Roman"/>
          <w:sz w:val="24"/>
          <w:szCs w:val="24"/>
        </w:rPr>
      </w:pPr>
      <w:r w:rsidRPr="001C4387">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6CE8D378" wp14:editId="1782C931">
                <wp:simplePos x="0" y="0"/>
                <wp:positionH relativeFrom="column">
                  <wp:posOffset>-477982</wp:posOffset>
                </wp:positionH>
                <wp:positionV relativeFrom="paragraph">
                  <wp:posOffset>-72736</wp:posOffset>
                </wp:positionV>
                <wp:extent cx="6618893" cy="4551218"/>
                <wp:effectExtent l="0" t="0" r="10795" b="20955"/>
                <wp:wrapNone/>
                <wp:docPr id="1829486506" name="Zone de texte 21"/>
                <wp:cNvGraphicFramePr/>
                <a:graphic xmlns:a="http://schemas.openxmlformats.org/drawingml/2006/main">
                  <a:graphicData uri="http://schemas.microsoft.com/office/word/2010/wordprocessingShape">
                    <wps:wsp>
                      <wps:cNvSpPr txBox="1"/>
                      <wps:spPr>
                        <a:xfrm>
                          <a:off x="0" y="0"/>
                          <a:ext cx="6618893" cy="4551218"/>
                        </a:xfrm>
                        <a:prstGeom prst="rect">
                          <a:avLst/>
                        </a:prstGeom>
                        <a:solidFill>
                          <a:schemeClr val="lt1"/>
                        </a:solidFill>
                        <a:ln w="6350">
                          <a:solidFill>
                            <a:prstClr val="black"/>
                          </a:solidFill>
                        </a:ln>
                      </wps:spPr>
                      <wps:txbx>
                        <w:txbxContent>
                          <w:p w14:paraId="4620C2D7" w14:textId="77777777" w:rsidR="00A94524" w:rsidRPr="00E34B64" w:rsidRDefault="00000000"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0</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oMath>
                            <w:r w:rsidR="00A94524" w:rsidRPr="00E34B64">
                              <w:rPr>
                                <w:rFonts w:ascii="Times New Roman" w:hAnsi="Times New Roman" w:cs="Times New Roman"/>
                                <w:b/>
                                <w:bCs/>
                                <w:i/>
                                <w:noProof/>
                                <w:sz w:val="28"/>
                                <w:szCs w:val="28"/>
                              </w:rPr>
                              <w:t xml:space="preserve">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oMath>
                            <w:r w:rsidR="00A94524" w:rsidRPr="00E34B64">
                              <w:rPr>
                                <w:rFonts w:ascii="Times New Roman" w:hAnsi="Times New Roman" w:cs="Times New Roman"/>
                                <w:b/>
                                <w:bCs/>
                                <w:i/>
                                <w:noProof/>
                                <w:sz w:val="28"/>
                                <w:szCs w:val="28"/>
                              </w:rPr>
                              <w:t xml:space="preserve">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G</m:t>
                                  </m:r>
                                </m:e>
                                <m:sub>
                                  <m:r>
                                    <m:rPr>
                                      <m:sty m:val="bi"/>
                                    </m:rPr>
                                    <w:rPr>
                                      <w:rFonts w:ascii="Cambria Math" w:hAnsi="Cambria Math" w:cs="Times New Roman"/>
                                      <w:noProof/>
                                      <w:sz w:val="28"/>
                                      <w:szCs w:val="28"/>
                                    </w:rPr>
                                    <m:t>t</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e</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G</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X</m:t>
                                  </m:r>
                                </m:e>
                                <m:sub>
                                  <m:r>
                                    <m:rPr>
                                      <m:sty m:val="bi"/>
                                    </m:rPr>
                                    <w:rPr>
                                      <w:rFonts w:ascii="Cambria Math" w:hAnsi="Cambria Math" w:cs="Times New Roman"/>
                                      <w:noProof/>
                                      <w:sz w:val="28"/>
                                      <w:szCs w:val="28"/>
                                    </w:rPr>
                                    <m:t>t</m:t>
                                  </m:r>
                                </m:sub>
                              </m:sSub>
                            </m:oMath>
                            <w:r w:rsidR="00A94524" w:rsidRPr="00E34B64">
                              <w:rPr>
                                <w:rFonts w:ascii="Times New Roman" w:hAnsi="Times New Roman" w:cs="Times New Roman"/>
                                <w:b/>
                                <w:bCs/>
                                <w:i/>
                                <w:noProof/>
                                <w:sz w:val="28"/>
                                <w:szCs w:val="28"/>
                              </w:rPr>
                              <w:t xml:space="preserve">  +</w:t>
                            </w:r>
                            <m:oMath>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g</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X</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h</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t>
                                  </m:r>
                                </m:e>
                                <m:sub>
                                  <m:r>
                                    <m:rPr>
                                      <m:sty m:val="bi"/>
                                    </m:rPr>
                                    <w:rPr>
                                      <w:rFonts w:ascii="Cambria Math" w:hAnsi="Cambria Math" w:cs="Times New Roman"/>
                                      <w:noProof/>
                                      <w:sz w:val="28"/>
                                      <w:szCs w:val="28"/>
                                    </w:rPr>
                                    <m:t>t</m:t>
                                  </m:r>
                                </m:sub>
                              </m:sSub>
                            </m:oMath>
                            <w:r w:rsidR="00A94524" w:rsidRPr="00E34B64">
                              <w:rPr>
                                <w:rFonts w:ascii="Times New Roman" w:hAnsi="Times New Roman" w:cs="Times New Roman"/>
                                <w:b/>
                                <w:bCs/>
                                <w:i/>
                                <w:noProof/>
                                <w:sz w:val="28"/>
                                <w:szCs w:val="28"/>
                              </w:rPr>
                              <w:t xml:space="preserve"> +</w:t>
                            </w:r>
                            <m:oMath>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i</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w:t>
                            </w:r>
                          </w:p>
                          <w:p w14:paraId="71DF9C47" w14:textId="77777777" w:rsidR="00A94524" w:rsidRPr="00E34B64" w:rsidRDefault="00A94524" w:rsidP="00A94524">
                            <w:pPr>
                              <w:rPr>
                                <w:rFonts w:ascii="Times New Roman" w:hAnsi="Times New Roman" w:cs="Times New Roman"/>
                                <w:b/>
                                <w:bCs/>
                                <w:i/>
                                <w:noProof/>
                                <w:sz w:val="28"/>
                                <w:szCs w:val="28"/>
                              </w:rPr>
                            </w:pPr>
                          </w:p>
                          <w:p w14:paraId="2A7B3865" w14:textId="77777777" w:rsidR="00A94524" w:rsidRPr="00E34B64" w:rsidRDefault="00000000"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DCF</m:t>
                                  </m:r>
                                </m:e>
                                <m:sub>
                                  <m:r>
                                    <m:rPr>
                                      <m:sty m:val="bi"/>
                                    </m:rPr>
                                    <w:rPr>
                                      <w:rFonts w:ascii="Cambria Math" w:hAnsi="Cambria Math" w:cs="Times New Roman"/>
                                      <w:noProof/>
                                      <w:sz w:val="28"/>
                                      <w:szCs w:val="28"/>
                                    </w:rPr>
                                    <m:t>t</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2</m:t>
                                      </m:r>
                                    </m:sub>
                                  </m:sSub>
                                  <m:r>
                                    <m:rPr>
                                      <m:sty m:val="bi"/>
                                    </m:rPr>
                                    <w:rPr>
                                      <w:rFonts w:ascii="Cambria Math" w:hAnsi="Cambria Math" w:cs="Times New Roman"/>
                                      <w:noProof/>
                                      <w:sz w:val="28"/>
                                      <w:szCs w:val="28"/>
                                    </w:rPr>
                                    <m:t>DCF</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 xml:space="preserve">+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2</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2</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x</m:t>
                                      </m:r>
                                    </m:e>
                                    <m:sub>
                                      <m:r>
                                        <m:rPr>
                                          <m:sty m:val="bi"/>
                                        </m:rPr>
                                        <w:rPr>
                                          <w:rFonts w:ascii="Cambria Math" w:hAnsi="Cambria Math" w:cs="Times New Roman"/>
                                          <w:noProof/>
                                          <w:sz w:val="28"/>
                                          <w:szCs w:val="28"/>
                                        </w:rPr>
                                        <m:t>intéret</m:t>
                                      </m:r>
                                    </m:sub>
                                  </m:sSub>
                                </m:e>
                                <m:sub>
                                  <m:r>
                                    <m:rPr>
                                      <m:sty m:val="bi"/>
                                    </m:rPr>
                                    <w:rPr>
                                      <w:rFonts w:ascii="Cambria Math" w:hAnsi="Cambria Math" w:cs="Times New Roman"/>
                                      <w:noProof/>
                                      <w:sz w:val="28"/>
                                      <w:szCs w:val="28"/>
                                    </w:rPr>
                                    <m:t>t-1</m:t>
                                  </m:r>
                                </m:sub>
                              </m:sSub>
                            </m:oMath>
                          </w:p>
                          <w:p w14:paraId="542F440C" w14:textId="77777777" w:rsidR="00A94524" w:rsidRPr="00E34B64" w:rsidRDefault="00A94524" w:rsidP="00A94524">
                            <w:pPr>
                              <w:pStyle w:val="Paragraphedeliste"/>
                              <w:rPr>
                                <w:rFonts w:ascii="Times New Roman" w:hAnsi="Times New Roman" w:cs="Times New Roman"/>
                                <w:b/>
                                <w:bCs/>
                                <w:i/>
                                <w:noProof/>
                                <w:sz w:val="28"/>
                                <w:szCs w:val="28"/>
                              </w:rPr>
                            </w:pPr>
                          </w:p>
                          <w:p w14:paraId="34525388" w14:textId="77777777" w:rsidR="00A94524" w:rsidRPr="00E34B64" w:rsidRDefault="00A94524" w:rsidP="00A94524">
                            <w:pPr>
                              <w:pStyle w:val="Paragraphedeliste"/>
                              <w:ind w:left="436"/>
                              <w:rPr>
                                <w:rFonts w:ascii="Times New Roman" w:hAnsi="Times New Roman" w:cs="Times New Roman"/>
                                <w:b/>
                                <w:bCs/>
                                <w:i/>
                                <w:noProof/>
                                <w:sz w:val="28"/>
                                <w:szCs w:val="28"/>
                              </w:rPr>
                            </w:pPr>
                          </w:p>
                          <w:p w14:paraId="555B53B5" w14:textId="77777777" w:rsidR="00A94524" w:rsidRPr="00E34B64" w:rsidRDefault="00000000"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e</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m:t>
                                  </m:r>
                                </m:sub>
                              </m:sSub>
                            </m:oMath>
                            <w:r w:rsidR="00A94524" w:rsidRPr="00E34B64">
                              <w:rPr>
                                <w:rFonts w:ascii="Times New Roman" w:hAnsi="Times New Roman" w:cs="Times New Roman"/>
                                <w:b/>
                                <w:bCs/>
                                <w:i/>
                                <w:noProof/>
                                <w:sz w:val="28"/>
                                <w:szCs w:val="28"/>
                              </w:rPr>
                              <w:t xml:space="preserve"> .</w:t>
                            </w:r>
                            <w:r w:rsidR="00A94524" w:rsidRPr="00E34B64">
                              <w:rPr>
                                <w:rFonts w:ascii="Times New Roman" w:hAnsi="Times New Roman" w:cs="Times New Roman"/>
                                <w:b/>
                                <w:bCs/>
                                <w:i/>
                                <w:sz w:val="28"/>
                                <w:szCs w:val="28"/>
                              </w:rPr>
                              <w:t xml:space="preserve"> </w:t>
                            </w:r>
                          </w:p>
                          <w:p w14:paraId="2BA735A6" w14:textId="77777777" w:rsidR="00A94524" w:rsidRPr="00E34B64" w:rsidRDefault="00A94524" w:rsidP="00A94524">
                            <w:pPr>
                              <w:pStyle w:val="Paragraphedeliste"/>
                              <w:ind w:left="436"/>
                              <w:rPr>
                                <w:rFonts w:ascii="Times New Roman" w:hAnsi="Times New Roman" w:cs="Times New Roman"/>
                                <w:b/>
                                <w:bCs/>
                                <w:i/>
                                <w:noProof/>
                                <w:sz w:val="28"/>
                                <w:szCs w:val="28"/>
                              </w:rPr>
                            </w:pPr>
                          </w:p>
                          <w:p w14:paraId="48C1F48D" w14:textId="77777777" w:rsidR="00A94524" w:rsidRPr="00E34B64" w:rsidRDefault="00000000"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Sup>
                                <m:sSubSupPr>
                                  <m:ctrlPr>
                                    <w:rPr>
                                      <w:rFonts w:ascii="Cambria Math" w:hAnsi="Cambria Math" w:cs="Times New Roman"/>
                                      <w:b/>
                                      <w:bCs/>
                                      <w:i/>
                                      <w:noProof/>
                                      <w:sz w:val="28"/>
                                      <w:szCs w:val="28"/>
                                    </w:rPr>
                                  </m:ctrlPr>
                                </m:sSubSup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0</m:t>
                                  </m:r>
                                </m:sub>
                                <m:sup>
                                  <m:r>
                                    <m:rPr>
                                      <m:sty m:val="bi"/>
                                    </m:rPr>
                                    <w:rPr>
                                      <w:rFonts w:ascii="Cambria Math" w:hAnsi="Cambria Math" w:cs="Times New Roman"/>
                                      <w:noProof/>
                                      <w:sz w:val="28"/>
                                      <w:szCs w:val="28"/>
                                    </w:rPr>
                                    <m:t>4</m:t>
                                  </m:r>
                                </m:sup>
                              </m:sSubSup>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m:t>
                                  </m:r>
                                </m:sub>
                              </m:sSub>
                            </m:oMath>
                            <w:r w:rsidR="00A94524" w:rsidRPr="00E34B64">
                              <w:rPr>
                                <w:rFonts w:ascii="Times New Roman" w:hAnsi="Times New Roman" w:cs="Times New Roman"/>
                                <w:b/>
                                <w:bCs/>
                                <w:i/>
                                <w:noProof/>
                                <w:sz w:val="28"/>
                                <w:szCs w:val="28"/>
                              </w:rPr>
                              <w:t>+</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e</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Infflation</m:t>
                                  </m:r>
                                </m:e>
                                <m:sub>
                                  <m:r>
                                    <m:rPr>
                                      <m:sty m:val="bi"/>
                                    </m:rPr>
                                    <w:rPr>
                                      <w:rFonts w:ascii="Cambria Math" w:hAnsi="Cambria Math" w:cs="Times New Roman"/>
                                      <w:noProof/>
                                      <w:sz w:val="28"/>
                                      <w:szCs w:val="28"/>
                                    </w:rPr>
                                    <m:t>t-1</m:t>
                                  </m:r>
                                </m:sub>
                              </m:sSub>
                            </m:oMath>
                          </w:p>
                          <w:p w14:paraId="53CF977E" w14:textId="77777777" w:rsidR="00A94524" w:rsidRPr="00E34B64" w:rsidRDefault="00A94524" w:rsidP="00A94524">
                            <w:pPr>
                              <w:pStyle w:val="Paragraphedeliste"/>
                              <w:rPr>
                                <w:rFonts w:ascii="Times New Roman" w:hAnsi="Times New Roman" w:cs="Times New Roman"/>
                                <w:b/>
                                <w:bCs/>
                                <w:i/>
                                <w:noProof/>
                                <w:sz w:val="28"/>
                                <w:szCs w:val="28"/>
                              </w:rPr>
                            </w:pPr>
                          </w:p>
                          <w:p w14:paraId="5DF3A78B" w14:textId="77777777" w:rsidR="00A94524" w:rsidRPr="00E34B64" w:rsidRDefault="00000000"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TC</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Sup>
                                <m:sSubSupPr>
                                  <m:ctrlPr>
                                    <w:rPr>
                                      <w:rFonts w:ascii="Cambria Math" w:hAnsi="Cambria Math" w:cs="Times New Roman"/>
                                      <w:b/>
                                      <w:bCs/>
                                      <w:i/>
                                      <w:noProof/>
                                      <w:sz w:val="28"/>
                                      <w:szCs w:val="28"/>
                                    </w:rPr>
                                  </m:ctrlPr>
                                </m:sSubSup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0</m:t>
                                  </m:r>
                                </m:sub>
                                <m:sup>
                                  <m:r>
                                    <m:rPr>
                                      <m:sty m:val="bi"/>
                                    </m:rPr>
                                    <w:rPr>
                                      <w:rFonts w:ascii="Cambria Math" w:hAnsi="Cambria Math" w:cs="Times New Roman"/>
                                      <w:noProof/>
                                      <w:sz w:val="28"/>
                                      <w:szCs w:val="28"/>
                                    </w:rPr>
                                    <m:t>5</m:t>
                                  </m:r>
                                </m:sup>
                              </m:sSubSup>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Pibmond</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TC</m:t>
                                  </m:r>
                                </m:e>
                                <m:sub>
                                  <m:r>
                                    <m:rPr>
                                      <m:sty m:val="bi"/>
                                    </m:rPr>
                                    <w:rPr>
                                      <w:rFonts w:ascii="Cambria Math" w:hAnsi="Cambria Math" w:cs="Times New Roman"/>
                                      <w:noProof/>
                                      <w:sz w:val="28"/>
                                      <w:szCs w:val="28"/>
                                    </w:rPr>
                                    <m:t>t-1</m:t>
                                  </m:r>
                                </m:sub>
                              </m:sSub>
                            </m:oMath>
                            <w:r w:rsidR="00A94524" w:rsidRPr="00E34B64">
                              <w:rPr>
                                <w:rFonts w:ascii="Times New Roman" w:hAnsi="Times New Roman" w:cs="Times New Roman"/>
                                <w:b/>
                                <w:bCs/>
                                <w:i/>
                                <w:noProof/>
                                <w:sz w:val="28"/>
                                <w:szCs w:val="28"/>
                              </w:rPr>
                              <w:t xml:space="preserve">. </w:t>
                            </w:r>
                          </w:p>
                          <w:p w14:paraId="676F797A" w14:textId="77777777" w:rsidR="00A94524" w:rsidRPr="00E34B64" w:rsidRDefault="00A94524" w:rsidP="00A94524">
                            <w:pPr>
                              <w:pStyle w:val="Paragraphedeliste"/>
                              <w:ind w:left="436"/>
                              <w:rPr>
                                <w:rFonts w:ascii="Times New Roman" w:hAnsi="Times New Roman" w:cs="Times New Roman"/>
                                <w:b/>
                                <w:bCs/>
                                <w:i/>
                                <w:noProof/>
                                <w:sz w:val="28"/>
                                <w:szCs w:val="28"/>
                              </w:rPr>
                            </w:pPr>
                          </w:p>
                          <w:p w14:paraId="3A94326F" w14:textId="77777777" w:rsidR="00A94524" w:rsidRPr="00E34B64" w:rsidRDefault="00000000"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Chom</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6</m:t>
                                      </m:r>
                                    </m:sub>
                                  </m:sSub>
                                  <m:r>
                                    <m:rPr>
                                      <m:sty m:val="bi"/>
                                    </m:rPr>
                                    <w:rPr>
                                      <w:rFonts w:ascii="Cambria Math" w:hAnsi="Cambria Math" w:cs="Times New Roman"/>
                                      <w:noProof/>
                                      <w:sz w:val="28"/>
                                      <w:szCs w:val="28"/>
                                    </w:rPr>
                                    <m:t>Chom</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6</m:t>
                                      </m:r>
                                    </m:sub>
                                  </m:sSub>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6</m:t>
                                      </m:r>
                                    </m:sub>
                                  </m:sSub>
                                  <m:r>
                                    <m:rPr>
                                      <m:sty m:val="bi"/>
                                    </m:rPr>
                                    <w:rPr>
                                      <w:rFonts w:ascii="Cambria Math" w:hAnsi="Cambria Math" w:cs="Times New Roman"/>
                                      <w:noProof/>
                                      <w:sz w:val="28"/>
                                      <w:szCs w:val="28"/>
                                    </w:rPr>
                                    <m:t>Pibmond</m:t>
                                  </m:r>
                                </m:e>
                                <m:sub>
                                  <m:r>
                                    <m:rPr>
                                      <m:sty m:val="bi"/>
                                    </m:rPr>
                                    <w:rPr>
                                      <w:rFonts w:ascii="Cambria Math" w:hAnsi="Cambria Math" w:cs="Times New Roman"/>
                                      <w:noProof/>
                                      <w:sz w:val="28"/>
                                      <w:szCs w:val="28"/>
                                    </w:rPr>
                                    <m:t>t-1</m:t>
                                  </m:r>
                                </m:sub>
                              </m:sSub>
                            </m:oMath>
                          </w:p>
                          <w:p w14:paraId="625FA27D" w14:textId="77777777" w:rsidR="00A94524" w:rsidRDefault="00A94524" w:rsidP="00A94524">
                            <w:pPr>
                              <w:ind w:left="-284"/>
                              <w:rPr>
                                <w:noProof/>
                              </w:rPr>
                            </w:pPr>
                          </w:p>
                          <w:p w14:paraId="09E99145" w14:textId="77777777" w:rsidR="00A94524" w:rsidRDefault="00A94524" w:rsidP="00A94524">
                            <w:pPr>
                              <w:ind w:left="-284"/>
                              <w:rPr>
                                <w:noProof/>
                              </w:rPr>
                            </w:pPr>
                          </w:p>
                          <w:p w14:paraId="6076C135" w14:textId="77777777" w:rsidR="00A94524" w:rsidRDefault="00A94524" w:rsidP="00A94524">
                            <w:pPr>
                              <w:ind w:left="-284"/>
                              <w:rPr>
                                <w:noProof/>
                              </w:rPr>
                            </w:pPr>
                            <w:r>
                              <w:rPr>
                                <w:noProof/>
                              </w:rPr>
                              <w:t>.</w:t>
                            </w:r>
                          </w:p>
                          <w:p w14:paraId="46DEF07C" w14:textId="77777777" w:rsidR="00A94524" w:rsidRDefault="00A94524" w:rsidP="00A945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8D378" id="Zone de texte 21" o:spid="_x0000_s1043" type="#_x0000_t202" style="position:absolute;left:0;text-align:left;margin-left:-37.65pt;margin-top:-5.75pt;width:521.15pt;height:358.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oqPgIAAIUEAAAOAAAAZHJzL2Uyb0RvYy54bWysVN9v2jAQfp+0/8Hy+wihQCkiVIyKaRJq&#10;K9Gqz8ZxiDXH59mGhP31OzvhR7s9TXtxzr7z57vvvsvsvqkUOQjrJOiMpr0+JUJzyKXeZfT1ZfVl&#10;QonzTOdMgRYZPQpH7+efP81qMxUDKEHlwhIE0W5am4yW3ptpkjheioq5Hhih0VmArZjHrd0luWU1&#10;olcqGfT746QGmxsLXDiHpw+tk84jflEI7p+KwglPVEYxNx9XG9dtWJP5jE13lplS8i4N9g9ZVExq&#10;fPQM9cA8I3sr/4CqJLfgoPA9DlUCRSG5iDVgNWn/QzWbkhkRa0FynDnT5P4fLH88bMyzJb75Cg02&#10;MBBSGzd1eBjqaQpbhS9mStCPFB7PtInGE46H43E6mdzdUMLRNxyN0kE6CTjJ5bqxzn8TUJFgZNRi&#10;XyJd7LB2vg09hYTXHCiZr6RScRO0IJbKkgPDLiofk0Twd1FKkxpTuRn1I/A7X4A+398qxn906V1F&#10;IZ7SmPOl+GD5ZtsQmSMxtydmtpAfkTALrZac4SuJ+Gvm/DOzKB7kCAfCP+FSKMCkoLMoKcH++tt5&#10;iMeeopeSGsWYUfdzz6ygRH3X2O27dDgM6o2b4eh2gBt77dlee/S+WgIyleLoGR7NEO/VySwsVG84&#10;N4vwKrqY5vh2Rv3JXPp2RHDuuFgsYhDq1TC/1hvDA3ToTOD1pXlj1nR99SiJRzjJlk0/tLeNDTc1&#10;LPYeChl7H4huWe34R61H9XRzGYbpeh+jLn+P+W8AAAD//wMAUEsDBBQABgAIAAAAIQAyUvIJ3wAA&#10;AAsBAAAPAAAAZHJzL2Rvd25yZXYueG1sTI/BTsMwDIbvSLxDZCRuW9qhrl3XdAI0uHBioJ2zxksi&#10;mqRqsq68PeYEN1v+9Pv7m93sejbhGG3wAvJlBgx9F5T1WsDnx8uiAhaT9Er2waOAb4ywa29vGlmr&#10;cPXvOB2SZhTiYy0FmJSGmvPYGXQyLsOAnm7nMDqZaB01V6O8Urjr+SrL1txJ6+mDkQM+G+y+Dhcn&#10;YP+kN7qr5Gj2lbJ2mo/nN/0qxP3d/LgFlnBOfzD86pM6tOR0ChevIusFLMrigVAa8rwARsRmXVK7&#10;k4AyK1bA24b/79D+AAAA//8DAFBLAQItABQABgAIAAAAIQC2gziS/gAAAOEBAAATAAAAAAAAAAAA&#10;AAAAAAAAAABbQ29udGVudF9UeXBlc10ueG1sUEsBAi0AFAAGAAgAAAAhADj9If/WAAAAlAEAAAsA&#10;AAAAAAAAAAAAAAAALwEAAF9yZWxzLy5yZWxzUEsBAi0AFAAGAAgAAAAhAAVM+io+AgAAhQQAAA4A&#10;AAAAAAAAAAAAAAAALgIAAGRycy9lMm9Eb2MueG1sUEsBAi0AFAAGAAgAAAAhADJS8gnfAAAACwEA&#10;AA8AAAAAAAAAAAAAAAAAmAQAAGRycy9kb3ducmV2LnhtbFBLBQYAAAAABAAEAPMAAACkBQAAAAA=&#10;" fillcolor="white [3201]" strokeweight=".5pt">
                <v:textbox>
                  <w:txbxContent>
                    <w:p w14:paraId="4620C2D7" w14:textId="77777777" w:rsidR="00A94524" w:rsidRPr="00E34B64" w:rsidRDefault="00A94524"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0</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oMath>
                      <w:r w:rsidRPr="00E34B64">
                        <w:rPr>
                          <w:rFonts w:ascii="Times New Roman" w:hAnsi="Times New Roman" w:cs="Times New Roman"/>
                          <w:b/>
                          <w:bCs/>
                          <w:i/>
                          <w:noProof/>
                          <w:sz w:val="28"/>
                          <w:szCs w:val="28"/>
                        </w:rPr>
                        <w:t xml:space="preserve">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oMath>
                      <w:r w:rsidRPr="00E34B64">
                        <w:rPr>
                          <w:rFonts w:ascii="Times New Roman" w:hAnsi="Times New Roman" w:cs="Times New Roman"/>
                          <w:b/>
                          <w:bCs/>
                          <w:i/>
                          <w:noProof/>
                          <w:sz w:val="28"/>
                          <w:szCs w:val="28"/>
                        </w:rPr>
                        <w:t xml:space="preserve">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G</m:t>
                            </m:r>
                          </m:e>
                          <m:sub>
                            <m:r>
                              <m:rPr>
                                <m:sty m:val="bi"/>
                              </m:rPr>
                              <w:rPr>
                                <w:rFonts w:ascii="Cambria Math" w:hAnsi="Cambria Math" w:cs="Times New Roman"/>
                                <w:noProof/>
                                <w:sz w:val="28"/>
                                <w:szCs w:val="28"/>
                              </w:rPr>
                              <m:t>t</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e</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G</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X</m:t>
                            </m:r>
                          </m:e>
                          <m:sub>
                            <m:r>
                              <m:rPr>
                                <m:sty m:val="bi"/>
                              </m:rPr>
                              <w:rPr>
                                <w:rFonts w:ascii="Cambria Math" w:hAnsi="Cambria Math" w:cs="Times New Roman"/>
                                <w:noProof/>
                                <w:sz w:val="28"/>
                                <w:szCs w:val="28"/>
                              </w:rPr>
                              <m:t>t</m:t>
                            </m:r>
                          </m:sub>
                        </m:sSub>
                      </m:oMath>
                      <w:r w:rsidRPr="00E34B64">
                        <w:rPr>
                          <w:rFonts w:ascii="Times New Roman" w:hAnsi="Times New Roman" w:cs="Times New Roman"/>
                          <w:b/>
                          <w:bCs/>
                          <w:i/>
                          <w:noProof/>
                          <w:sz w:val="28"/>
                          <w:szCs w:val="28"/>
                        </w:rPr>
                        <w:t xml:space="preserve">  +</w:t>
                      </w:r>
                      <m:oMath>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g</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X</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h</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t>
                            </m:r>
                          </m:e>
                          <m:sub>
                            <m:r>
                              <m:rPr>
                                <m:sty m:val="bi"/>
                              </m:rPr>
                              <w:rPr>
                                <w:rFonts w:ascii="Cambria Math" w:hAnsi="Cambria Math" w:cs="Times New Roman"/>
                                <w:noProof/>
                                <w:sz w:val="28"/>
                                <w:szCs w:val="28"/>
                              </w:rPr>
                              <m:t>t</m:t>
                            </m:r>
                          </m:sub>
                        </m:sSub>
                      </m:oMath>
                      <w:r w:rsidRPr="00E34B64">
                        <w:rPr>
                          <w:rFonts w:ascii="Times New Roman" w:hAnsi="Times New Roman" w:cs="Times New Roman"/>
                          <w:b/>
                          <w:bCs/>
                          <w:i/>
                          <w:noProof/>
                          <w:sz w:val="28"/>
                          <w:szCs w:val="28"/>
                        </w:rPr>
                        <w:t xml:space="preserve"> +</w:t>
                      </w:r>
                      <m:oMath>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i</m:t>
                            </m:r>
                          </m:e>
                          <m:sub>
                            <m:r>
                              <m:rPr>
                                <m:sty m:val="bi"/>
                              </m:rPr>
                              <w:rPr>
                                <w:rFonts w:ascii="Cambria Math" w:hAnsi="Cambria Math" w:cs="Times New Roman"/>
                                <w:noProof/>
                                <w:sz w:val="28"/>
                                <w:szCs w:val="28"/>
                              </w:rPr>
                              <m:t>1</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w:t>
                      </w:r>
                    </w:p>
                    <w:p w14:paraId="71DF9C47" w14:textId="77777777" w:rsidR="00A94524" w:rsidRPr="00E34B64" w:rsidRDefault="00A94524" w:rsidP="00A94524">
                      <w:pPr>
                        <w:rPr>
                          <w:rFonts w:ascii="Times New Roman" w:hAnsi="Times New Roman" w:cs="Times New Roman"/>
                          <w:b/>
                          <w:bCs/>
                          <w:i/>
                          <w:noProof/>
                          <w:sz w:val="28"/>
                          <w:szCs w:val="28"/>
                        </w:rPr>
                      </w:pPr>
                    </w:p>
                    <w:p w14:paraId="2A7B3865" w14:textId="77777777" w:rsidR="00A94524" w:rsidRPr="00E34B64" w:rsidRDefault="00A94524"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DCF</m:t>
                            </m:r>
                          </m:e>
                          <m:sub>
                            <m:r>
                              <m:rPr>
                                <m:sty m:val="bi"/>
                              </m:rPr>
                              <w:rPr>
                                <w:rFonts w:ascii="Cambria Math" w:hAnsi="Cambria Math" w:cs="Times New Roman"/>
                                <w:noProof/>
                                <w:sz w:val="28"/>
                                <w:szCs w:val="28"/>
                              </w:rPr>
                              <m:t>t</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2</m:t>
                                </m:r>
                              </m:sub>
                            </m:sSub>
                            <m:r>
                              <m:rPr>
                                <m:sty m:val="bi"/>
                              </m:rPr>
                              <w:rPr>
                                <w:rFonts w:ascii="Cambria Math" w:hAnsi="Cambria Math" w:cs="Times New Roman"/>
                                <w:noProof/>
                                <w:sz w:val="28"/>
                                <w:szCs w:val="28"/>
                              </w:rPr>
                              <m:t>DCF</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 xml:space="preserve">+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2</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2</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x</m:t>
                                </m:r>
                              </m:e>
                              <m:sub>
                                <m:r>
                                  <m:rPr>
                                    <m:sty m:val="bi"/>
                                  </m:rPr>
                                  <w:rPr>
                                    <w:rFonts w:ascii="Cambria Math" w:hAnsi="Cambria Math" w:cs="Times New Roman"/>
                                    <w:noProof/>
                                    <w:sz w:val="28"/>
                                    <w:szCs w:val="28"/>
                                  </w:rPr>
                                  <m:t>intéret</m:t>
                                </m:r>
                              </m:sub>
                            </m:sSub>
                          </m:e>
                          <m:sub>
                            <m:r>
                              <m:rPr>
                                <m:sty m:val="bi"/>
                              </m:rPr>
                              <w:rPr>
                                <w:rFonts w:ascii="Cambria Math" w:hAnsi="Cambria Math" w:cs="Times New Roman"/>
                                <w:noProof/>
                                <w:sz w:val="28"/>
                                <w:szCs w:val="28"/>
                              </w:rPr>
                              <m:t>t-1</m:t>
                            </m:r>
                          </m:sub>
                        </m:sSub>
                      </m:oMath>
                    </w:p>
                    <w:p w14:paraId="542F440C" w14:textId="77777777" w:rsidR="00A94524" w:rsidRPr="00E34B64" w:rsidRDefault="00A94524" w:rsidP="00A94524">
                      <w:pPr>
                        <w:pStyle w:val="Paragraphedeliste"/>
                        <w:rPr>
                          <w:rFonts w:ascii="Times New Roman" w:hAnsi="Times New Roman" w:cs="Times New Roman"/>
                          <w:b/>
                          <w:bCs/>
                          <w:i/>
                          <w:noProof/>
                          <w:sz w:val="28"/>
                          <w:szCs w:val="28"/>
                        </w:rPr>
                      </w:pPr>
                    </w:p>
                    <w:p w14:paraId="34525388" w14:textId="77777777" w:rsidR="00A94524" w:rsidRPr="00E34B64" w:rsidRDefault="00A94524" w:rsidP="00A94524">
                      <w:pPr>
                        <w:pStyle w:val="Paragraphedeliste"/>
                        <w:ind w:left="436"/>
                        <w:rPr>
                          <w:rFonts w:ascii="Times New Roman" w:hAnsi="Times New Roman" w:cs="Times New Roman"/>
                          <w:b/>
                          <w:bCs/>
                          <w:i/>
                          <w:noProof/>
                          <w:sz w:val="28"/>
                          <w:szCs w:val="28"/>
                        </w:rPr>
                      </w:pPr>
                    </w:p>
                    <w:p w14:paraId="555B53B5" w14:textId="77777777" w:rsidR="00A94524" w:rsidRPr="00E34B64" w:rsidRDefault="00A94524"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FBCF</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e</m:t>
                            </m:r>
                          </m:e>
                          <m:sub>
                            <m:r>
                              <m:rPr>
                                <m:sty m:val="bi"/>
                              </m:rPr>
                              <w:rPr>
                                <w:rFonts w:ascii="Cambria Math" w:hAnsi="Cambria Math" w:cs="Times New Roman"/>
                                <w:noProof/>
                                <w:sz w:val="28"/>
                                <w:szCs w:val="28"/>
                              </w:rPr>
                              <m:t>3</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m:t>
                            </m:r>
                          </m:sub>
                        </m:sSub>
                      </m:oMath>
                      <w:r w:rsidRPr="00E34B64">
                        <w:rPr>
                          <w:rFonts w:ascii="Times New Roman" w:hAnsi="Times New Roman" w:cs="Times New Roman"/>
                          <w:b/>
                          <w:bCs/>
                          <w:i/>
                          <w:noProof/>
                          <w:sz w:val="28"/>
                          <w:szCs w:val="28"/>
                        </w:rPr>
                        <w:t xml:space="preserve"> .</w:t>
                      </w:r>
                      <w:r w:rsidRPr="00E34B64">
                        <w:rPr>
                          <w:rFonts w:ascii="Times New Roman" w:hAnsi="Times New Roman" w:cs="Times New Roman"/>
                          <w:b/>
                          <w:bCs/>
                          <w:i/>
                          <w:sz w:val="28"/>
                          <w:szCs w:val="28"/>
                        </w:rPr>
                        <w:t xml:space="preserve"> </w:t>
                      </w:r>
                    </w:p>
                    <w:p w14:paraId="2BA735A6" w14:textId="77777777" w:rsidR="00A94524" w:rsidRPr="00E34B64" w:rsidRDefault="00A94524" w:rsidP="00A94524">
                      <w:pPr>
                        <w:pStyle w:val="Paragraphedeliste"/>
                        <w:ind w:left="436"/>
                        <w:rPr>
                          <w:rFonts w:ascii="Times New Roman" w:hAnsi="Times New Roman" w:cs="Times New Roman"/>
                          <w:b/>
                          <w:bCs/>
                          <w:i/>
                          <w:noProof/>
                          <w:sz w:val="28"/>
                          <w:szCs w:val="28"/>
                        </w:rPr>
                      </w:pPr>
                    </w:p>
                    <w:p w14:paraId="48C1F48D" w14:textId="77777777" w:rsidR="00A94524" w:rsidRPr="00E34B64" w:rsidRDefault="00A94524"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Sup>
                          <m:sSubSupPr>
                            <m:ctrlPr>
                              <w:rPr>
                                <w:rFonts w:ascii="Cambria Math" w:hAnsi="Cambria Math" w:cs="Times New Roman"/>
                                <w:b/>
                                <w:bCs/>
                                <w:i/>
                                <w:noProof/>
                                <w:sz w:val="28"/>
                                <w:szCs w:val="28"/>
                              </w:rPr>
                            </m:ctrlPr>
                          </m:sSubSup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0</m:t>
                            </m:r>
                          </m:sub>
                          <m:sup>
                            <m:r>
                              <m:rPr>
                                <m:sty m:val="bi"/>
                              </m:rPr>
                              <w:rPr>
                                <w:rFonts w:ascii="Cambria Math" w:hAnsi="Cambria Math" w:cs="Times New Roman"/>
                                <w:noProof/>
                                <w:sz w:val="28"/>
                                <w:szCs w:val="28"/>
                              </w:rPr>
                              <m:t>4</m:t>
                            </m:r>
                          </m:sup>
                        </m:sSubSup>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MM</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m:t>
                            </m:r>
                          </m:sub>
                        </m:sSub>
                      </m:oMath>
                      <w:r w:rsidRPr="00E34B64">
                        <w:rPr>
                          <w:rFonts w:ascii="Times New Roman" w:hAnsi="Times New Roman" w:cs="Times New Roman"/>
                          <w:b/>
                          <w:bCs/>
                          <w:i/>
                          <w:noProof/>
                          <w:sz w:val="28"/>
                          <w:szCs w:val="28"/>
                        </w:rPr>
                        <w:t>+</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e</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Taux_intétet</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 xml:space="preserve"> + </w:t>
                      </w: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f</m:t>
                            </m:r>
                          </m:e>
                          <m:sub>
                            <m:r>
                              <m:rPr>
                                <m:sty m:val="bi"/>
                              </m:rPr>
                              <w:rPr>
                                <w:rFonts w:ascii="Cambria Math" w:hAnsi="Cambria Math" w:cs="Times New Roman"/>
                                <w:noProof/>
                                <w:sz w:val="28"/>
                                <w:szCs w:val="28"/>
                              </w:rPr>
                              <m:t>4</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Infflation</m:t>
                            </m:r>
                          </m:e>
                          <m:sub>
                            <m:r>
                              <m:rPr>
                                <m:sty m:val="bi"/>
                              </m:rPr>
                              <w:rPr>
                                <w:rFonts w:ascii="Cambria Math" w:hAnsi="Cambria Math" w:cs="Times New Roman"/>
                                <w:noProof/>
                                <w:sz w:val="28"/>
                                <w:szCs w:val="28"/>
                              </w:rPr>
                              <m:t>t-1</m:t>
                            </m:r>
                          </m:sub>
                        </m:sSub>
                      </m:oMath>
                    </w:p>
                    <w:p w14:paraId="53CF977E" w14:textId="77777777" w:rsidR="00A94524" w:rsidRPr="00E34B64" w:rsidRDefault="00A94524" w:rsidP="00A94524">
                      <w:pPr>
                        <w:pStyle w:val="Paragraphedeliste"/>
                        <w:rPr>
                          <w:rFonts w:ascii="Times New Roman" w:hAnsi="Times New Roman" w:cs="Times New Roman"/>
                          <w:b/>
                          <w:bCs/>
                          <w:i/>
                          <w:noProof/>
                          <w:sz w:val="28"/>
                          <w:szCs w:val="28"/>
                        </w:rPr>
                      </w:pPr>
                    </w:p>
                    <w:p w14:paraId="5DF3A78B" w14:textId="77777777" w:rsidR="00A94524" w:rsidRPr="00E34B64" w:rsidRDefault="00A94524"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TC</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Sup>
                          <m:sSubSupPr>
                            <m:ctrlPr>
                              <w:rPr>
                                <w:rFonts w:ascii="Cambria Math" w:hAnsi="Cambria Math" w:cs="Times New Roman"/>
                                <w:b/>
                                <w:bCs/>
                                <w:i/>
                                <w:noProof/>
                                <w:sz w:val="28"/>
                                <w:szCs w:val="28"/>
                              </w:rPr>
                            </m:ctrlPr>
                          </m:sSubSup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0</m:t>
                            </m:r>
                          </m:sub>
                          <m:sup>
                            <m:r>
                              <m:rPr>
                                <m:sty m:val="bi"/>
                              </m:rPr>
                              <w:rPr>
                                <w:rFonts w:ascii="Cambria Math" w:hAnsi="Cambria Math" w:cs="Times New Roman"/>
                                <w:noProof/>
                                <w:sz w:val="28"/>
                                <w:szCs w:val="28"/>
                              </w:rPr>
                              <m:t>5</m:t>
                            </m:r>
                          </m:sup>
                        </m:sSubSup>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Pibmond</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d</m:t>
                            </m:r>
                          </m:e>
                          <m:sub>
                            <m:r>
                              <m:rPr>
                                <m:sty m:val="bi"/>
                              </m:rPr>
                              <w:rPr>
                                <w:rFonts w:ascii="Cambria Math" w:hAnsi="Cambria Math" w:cs="Times New Roman"/>
                                <w:noProof/>
                                <w:sz w:val="28"/>
                                <w:szCs w:val="28"/>
                              </w:rPr>
                              <m:t>5</m:t>
                            </m:r>
                          </m:sub>
                        </m:sSub>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TC</m:t>
                            </m:r>
                          </m:e>
                          <m:sub>
                            <m:r>
                              <m:rPr>
                                <m:sty m:val="bi"/>
                              </m:rPr>
                              <w:rPr>
                                <w:rFonts w:ascii="Cambria Math" w:hAnsi="Cambria Math" w:cs="Times New Roman"/>
                                <w:noProof/>
                                <w:sz w:val="28"/>
                                <w:szCs w:val="28"/>
                              </w:rPr>
                              <m:t>t-1</m:t>
                            </m:r>
                          </m:sub>
                        </m:sSub>
                      </m:oMath>
                      <w:r w:rsidRPr="00E34B64">
                        <w:rPr>
                          <w:rFonts w:ascii="Times New Roman" w:hAnsi="Times New Roman" w:cs="Times New Roman"/>
                          <w:b/>
                          <w:bCs/>
                          <w:i/>
                          <w:noProof/>
                          <w:sz w:val="28"/>
                          <w:szCs w:val="28"/>
                        </w:rPr>
                        <w:t xml:space="preserve">. </w:t>
                      </w:r>
                    </w:p>
                    <w:p w14:paraId="676F797A" w14:textId="77777777" w:rsidR="00A94524" w:rsidRPr="00E34B64" w:rsidRDefault="00A94524" w:rsidP="00A94524">
                      <w:pPr>
                        <w:pStyle w:val="Paragraphedeliste"/>
                        <w:ind w:left="436"/>
                        <w:rPr>
                          <w:rFonts w:ascii="Times New Roman" w:hAnsi="Times New Roman" w:cs="Times New Roman"/>
                          <w:b/>
                          <w:bCs/>
                          <w:i/>
                          <w:noProof/>
                          <w:sz w:val="28"/>
                          <w:szCs w:val="28"/>
                        </w:rPr>
                      </w:pPr>
                    </w:p>
                    <w:p w14:paraId="3A94326F" w14:textId="77777777" w:rsidR="00A94524" w:rsidRPr="00E34B64" w:rsidRDefault="00A94524" w:rsidP="00A94524">
                      <w:pPr>
                        <w:pStyle w:val="Paragraphedeliste"/>
                        <w:numPr>
                          <w:ilvl w:val="0"/>
                          <w:numId w:val="29"/>
                        </w:numPr>
                        <w:rPr>
                          <w:rFonts w:ascii="Times New Roman" w:hAnsi="Times New Roman" w:cs="Times New Roman"/>
                          <w:b/>
                          <w:bCs/>
                          <w:i/>
                          <w:noProof/>
                          <w:sz w:val="28"/>
                          <w:szCs w:val="28"/>
                        </w:rPr>
                      </w:pPr>
                      <m:oMath>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Chom</m:t>
                            </m:r>
                          </m:e>
                          <m:sub>
                            <m:r>
                              <m:rPr>
                                <m:sty m:val="bi"/>
                              </m:rPr>
                              <w:rPr>
                                <w:rFonts w:ascii="Cambria Math" w:hAnsi="Cambria Math" w:cs="Times New Roman"/>
                                <w:noProof/>
                                <w:sz w:val="28"/>
                                <w:szCs w:val="28"/>
                              </w:rPr>
                              <m:t>t</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a</m:t>
                                </m:r>
                              </m:e>
                              <m:sub>
                                <m:r>
                                  <m:rPr>
                                    <m:sty m:val="bi"/>
                                  </m:rPr>
                                  <w:rPr>
                                    <w:rFonts w:ascii="Cambria Math" w:hAnsi="Cambria Math" w:cs="Times New Roman"/>
                                    <w:noProof/>
                                    <w:sz w:val="28"/>
                                    <w:szCs w:val="28"/>
                                  </w:rPr>
                                  <m:t>6</m:t>
                                </m:r>
                              </m:sub>
                            </m:sSub>
                            <m:r>
                              <m:rPr>
                                <m:sty m:val="bi"/>
                              </m:rPr>
                              <w:rPr>
                                <w:rFonts w:ascii="Cambria Math" w:hAnsi="Cambria Math" w:cs="Times New Roman"/>
                                <w:noProof/>
                                <w:sz w:val="28"/>
                                <w:szCs w:val="28"/>
                              </w:rPr>
                              <m:t>Chom</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b</m:t>
                                </m:r>
                              </m:e>
                              <m:sub>
                                <m:r>
                                  <m:rPr>
                                    <m:sty m:val="bi"/>
                                  </m:rPr>
                                  <w:rPr>
                                    <w:rFonts w:ascii="Cambria Math" w:hAnsi="Cambria Math" w:cs="Times New Roman"/>
                                    <w:noProof/>
                                    <w:sz w:val="28"/>
                                    <w:szCs w:val="28"/>
                                  </w:rPr>
                                  <m:t>6</m:t>
                                </m:r>
                              </m:sub>
                            </m:sSub>
                            <m:r>
                              <m:rPr>
                                <m:sty m:val="bi"/>
                              </m:rPr>
                              <w:rPr>
                                <w:rFonts w:ascii="Cambria Math" w:hAnsi="Cambria Math" w:cs="Times New Roman"/>
                                <w:noProof/>
                                <w:sz w:val="28"/>
                                <w:szCs w:val="28"/>
                              </w:rPr>
                              <m:t>Pib</m:t>
                            </m:r>
                          </m:e>
                          <m:sub>
                            <m:r>
                              <m:rPr>
                                <m:sty m:val="bi"/>
                              </m:rPr>
                              <w:rPr>
                                <w:rFonts w:ascii="Cambria Math" w:hAnsi="Cambria Math" w:cs="Times New Roman"/>
                                <w:noProof/>
                                <w:sz w:val="28"/>
                                <w:szCs w:val="28"/>
                              </w:rPr>
                              <m:t>t-1</m:t>
                            </m:r>
                          </m:sub>
                        </m:sSub>
                        <m:r>
                          <m:rPr>
                            <m:sty m:val="bi"/>
                          </m:rPr>
                          <w:rPr>
                            <w:rFonts w:ascii="Cambria Math" w:hAnsi="Cambria Math" w:cs="Times New Roman"/>
                            <w:noProof/>
                            <w:sz w:val="28"/>
                            <w:szCs w:val="28"/>
                          </w:rPr>
                          <m:t>+</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 xml:space="preserve"> </m:t>
                            </m:r>
                            <m:sSub>
                              <m:sSubPr>
                                <m:ctrlPr>
                                  <w:rPr>
                                    <w:rFonts w:ascii="Cambria Math" w:hAnsi="Cambria Math" w:cs="Times New Roman"/>
                                    <w:b/>
                                    <w:bCs/>
                                    <w:i/>
                                    <w:noProof/>
                                    <w:sz w:val="28"/>
                                    <w:szCs w:val="28"/>
                                  </w:rPr>
                                </m:ctrlPr>
                              </m:sSubPr>
                              <m:e>
                                <m:r>
                                  <m:rPr>
                                    <m:sty m:val="bi"/>
                                  </m:rPr>
                                  <w:rPr>
                                    <w:rFonts w:ascii="Cambria Math" w:hAnsi="Cambria Math" w:cs="Times New Roman"/>
                                    <w:noProof/>
                                    <w:sz w:val="28"/>
                                    <w:szCs w:val="28"/>
                                  </w:rPr>
                                  <m:t>c</m:t>
                                </m:r>
                              </m:e>
                              <m:sub>
                                <m:r>
                                  <m:rPr>
                                    <m:sty m:val="bi"/>
                                  </m:rPr>
                                  <w:rPr>
                                    <w:rFonts w:ascii="Cambria Math" w:hAnsi="Cambria Math" w:cs="Times New Roman"/>
                                    <w:noProof/>
                                    <w:sz w:val="28"/>
                                    <w:szCs w:val="28"/>
                                  </w:rPr>
                                  <m:t>6</m:t>
                                </m:r>
                              </m:sub>
                            </m:sSub>
                            <m:r>
                              <m:rPr>
                                <m:sty m:val="bi"/>
                              </m:rPr>
                              <w:rPr>
                                <w:rFonts w:ascii="Cambria Math" w:hAnsi="Cambria Math" w:cs="Times New Roman"/>
                                <w:noProof/>
                                <w:sz w:val="28"/>
                                <w:szCs w:val="28"/>
                              </w:rPr>
                              <m:t>Pibmond</m:t>
                            </m:r>
                          </m:e>
                          <m:sub>
                            <m:r>
                              <m:rPr>
                                <m:sty m:val="bi"/>
                              </m:rPr>
                              <w:rPr>
                                <w:rFonts w:ascii="Cambria Math" w:hAnsi="Cambria Math" w:cs="Times New Roman"/>
                                <w:noProof/>
                                <w:sz w:val="28"/>
                                <w:szCs w:val="28"/>
                              </w:rPr>
                              <m:t>t-1</m:t>
                            </m:r>
                          </m:sub>
                        </m:sSub>
                      </m:oMath>
                    </w:p>
                    <w:p w14:paraId="625FA27D" w14:textId="77777777" w:rsidR="00A94524" w:rsidRDefault="00A94524" w:rsidP="00A94524">
                      <w:pPr>
                        <w:ind w:left="-284"/>
                        <w:rPr>
                          <w:noProof/>
                        </w:rPr>
                      </w:pPr>
                    </w:p>
                    <w:p w14:paraId="09E99145" w14:textId="77777777" w:rsidR="00A94524" w:rsidRDefault="00A94524" w:rsidP="00A94524">
                      <w:pPr>
                        <w:ind w:left="-284"/>
                        <w:rPr>
                          <w:noProof/>
                        </w:rPr>
                      </w:pPr>
                    </w:p>
                    <w:p w14:paraId="6076C135" w14:textId="77777777" w:rsidR="00A94524" w:rsidRDefault="00A94524" w:rsidP="00A94524">
                      <w:pPr>
                        <w:ind w:left="-284"/>
                        <w:rPr>
                          <w:noProof/>
                        </w:rPr>
                      </w:pPr>
                      <w:r>
                        <w:rPr>
                          <w:noProof/>
                        </w:rPr>
                        <w:t>.</w:t>
                      </w:r>
                    </w:p>
                    <w:p w14:paraId="46DEF07C" w14:textId="77777777" w:rsidR="00A94524" w:rsidRDefault="00A94524" w:rsidP="00A94524"/>
                  </w:txbxContent>
                </v:textbox>
              </v:shape>
            </w:pict>
          </mc:Fallback>
        </mc:AlternateContent>
      </w:r>
    </w:p>
    <w:p w14:paraId="5A271526" w14:textId="77777777" w:rsidR="00A94524" w:rsidRPr="001C4387" w:rsidRDefault="00A94524" w:rsidP="001C4387">
      <w:pPr>
        <w:spacing w:line="360" w:lineRule="auto"/>
        <w:jc w:val="both"/>
        <w:rPr>
          <w:rFonts w:ascii="Times New Roman" w:hAnsi="Times New Roman" w:cs="Times New Roman"/>
          <w:sz w:val="24"/>
          <w:szCs w:val="24"/>
        </w:rPr>
      </w:pPr>
    </w:p>
    <w:p w14:paraId="6E31F84B" w14:textId="109A8063" w:rsidR="00F61ABA" w:rsidRPr="001C4387" w:rsidRDefault="00F61ABA" w:rsidP="001C4387">
      <w:pPr>
        <w:spacing w:line="360" w:lineRule="auto"/>
        <w:jc w:val="both"/>
        <w:rPr>
          <w:rFonts w:ascii="Times New Roman" w:hAnsi="Times New Roman" w:cs="Times New Roman"/>
          <w:sz w:val="24"/>
          <w:szCs w:val="24"/>
        </w:rPr>
      </w:pPr>
    </w:p>
    <w:p w14:paraId="7BDDFF13" w14:textId="1ADA28CD" w:rsidR="00F61ABA" w:rsidRPr="001C4387" w:rsidRDefault="00F61ABA" w:rsidP="001C4387">
      <w:pPr>
        <w:spacing w:line="360" w:lineRule="auto"/>
        <w:jc w:val="both"/>
        <w:rPr>
          <w:rFonts w:ascii="Times New Roman" w:hAnsi="Times New Roman" w:cs="Times New Roman"/>
          <w:sz w:val="24"/>
          <w:szCs w:val="24"/>
        </w:rPr>
      </w:pPr>
    </w:p>
    <w:p w14:paraId="3A5330AB" w14:textId="1C44F043" w:rsidR="005A024C" w:rsidRPr="001C4387" w:rsidRDefault="005A024C" w:rsidP="001C4387">
      <w:pPr>
        <w:spacing w:line="360" w:lineRule="auto"/>
        <w:jc w:val="both"/>
        <w:rPr>
          <w:rFonts w:ascii="Times New Roman" w:hAnsi="Times New Roman" w:cs="Times New Roman"/>
          <w:sz w:val="24"/>
          <w:szCs w:val="24"/>
        </w:rPr>
      </w:pPr>
    </w:p>
    <w:p w14:paraId="07205088" w14:textId="77777777" w:rsidR="00F61ABA" w:rsidRPr="001C4387" w:rsidRDefault="00F61ABA" w:rsidP="001C4387">
      <w:pPr>
        <w:spacing w:line="360" w:lineRule="auto"/>
        <w:jc w:val="both"/>
        <w:rPr>
          <w:rFonts w:ascii="Times New Roman" w:hAnsi="Times New Roman" w:cs="Times New Roman"/>
          <w:sz w:val="24"/>
          <w:szCs w:val="24"/>
        </w:rPr>
      </w:pPr>
    </w:p>
    <w:p w14:paraId="054E849C" w14:textId="77777777" w:rsidR="00F61ABA" w:rsidRPr="001C4387" w:rsidRDefault="00F61ABA" w:rsidP="001C4387">
      <w:pPr>
        <w:spacing w:line="360" w:lineRule="auto"/>
        <w:jc w:val="both"/>
        <w:rPr>
          <w:rFonts w:ascii="Times New Roman" w:hAnsi="Times New Roman" w:cs="Times New Roman"/>
          <w:sz w:val="24"/>
          <w:szCs w:val="24"/>
        </w:rPr>
      </w:pPr>
    </w:p>
    <w:p w14:paraId="7D5EE579" w14:textId="77777777" w:rsidR="00F61ABA" w:rsidRPr="001C4387" w:rsidRDefault="00F61ABA" w:rsidP="001C4387">
      <w:pPr>
        <w:spacing w:line="360" w:lineRule="auto"/>
        <w:jc w:val="both"/>
        <w:rPr>
          <w:rFonts w:ascii="Times New Roman" w:hAnsi="Times New Roman" w:cs="Times New Roman"/>
          <w:sz w:val="24"/>
          <w:szCs w:val="24"/>
        </w:rPr>
      </w:pPr>
    </w:p>
    <w:p w14:paraId="6E433ABD" w14:textId="77777777" w:rsidR="00F61ABA" w:rsidRPr="001C4387" w:rsidRDefault="00F61ABA" w:rsidP="001C4387">
      <w:pPr>
        <w:spacing w:line="360" w:lineRule="auto"/>
        <w:jc w:val="both"/>
        <w:rPr>
          <w:rFonts w:ascii="Times New Roman" w:hAnsi="Times New Roman" w:cs="Times New Roman"/>
          <w:sz w:val="24"/>
          <w:szCs w:val="24"/>
        </w:rPr>
      </w:pPr>
    </w:p>
    <w:p w14:paraId="1547EC00" w14:textId="77777777" w:rsidR="00F61ABA" w:rsidRPr="001C4387" w:rsidRDefault="00F61ABA" w:rsidP="001C4387">
      <w:pPr>
        <w:spacing w:line="360" w:lineRule="auto"/>
        <w:jc w:val="both"/>
        <w:rPr>
          <w:rFonts w:ascii="Times New Roman" w:hAnsi="Times New Roman" w:cs="Times New Roman"/>
          <w:sz w:val="24"/>
          <w:szCs w:val="24"/>
        </w:rPr>
      </w:pPr>
    </w:p>
    <w:p w14:paraId="45E63228" w14:textId="77777777" w:rsidR="00D814D1" w:rsidRPr="001C4387" w:rsidRDefault="00D814D1" w:rsidP="001C4387">
      <w:pPr>
        <w:spacing w:line="360" w:lineRule="auto"/>
        <w:rPr>
          <w:rFonts w:ascii="Times New Roman" w:hAnsi="Times New Roman" w:cs="Times New Roman"/>
          <w:sz w:val="24"/>
          <w:szCs w:val="24"/>
        </w:rPr>
      </w:pPr>
    </w:p>
    <w:p w14:paraId="705BF876" w14:textId="77777777" w:rsidR="00E34B64" w:rsidRPr="001C4387" w:rsidRDefault="00E34B64" w:rsidP="001C4387">
      <w:pPr>
        <w:spacing w:line="360" w:lineRule="auto"/>
        <w:rPr>
          <w:rFonts w:ascii="Times New Roman" w:hAnsi="Times New Roman" w:cs="Times New Roman"/>
          <w:sz w:val="24"/>
          <w:szCs w:val="24"/>
        </w:rPr>
      </w:pPr>
    </w:p>
    <w:p w14:paraId="53C8795E" w14:textId="305037FC" w:rsidR="005A024C" w:rsidRPr="002858AE" w:rsidRDefault="002858AE" w:rsidP="002858AE">
      <w:pPr>
        <w:pStyle w:val="Titre3"/>
      </w:pPr>
      <w:bookmarkStart w:id="56" w:name="_Toc186587884"/>
      <w:r>
        <w:t xml:space="preserve">3.4.1. </w:t>
      </w:r>
      <w:r w:rsidR="008E6625" w:rsidRPr="002858AE">
        <w:t>Conditions d’identification et choix de la méthode d’estimation</w:t>
      </w:r>
      <w:bookmarkEnd w:id="56"/>
    </w:p>
    <w:p w14:paraId="5B45CA53" w14:textId="526AA65B" w:rsidR="002125CC" w:rsidRPr="002125CC" w:rsidRDefault="002125CC" w:rsidP="002125CC">
      <w:pPr>
        <w:rPr>
          <w:rFonts w:ascii="Times New Roman" w:hAnsi="Times New Roman" w:cs="Times New Roman"/>
          <w:sz w:val="24"/>
          <w:szCs w:val="24"/>
        </w:rPr>
      </w:pPr>
      <w:r w:rsidRPr="00267BCD">
        <w:rPr>
          <w:rFonts w:ascii="Times New Roman" w:hAnsi="Times New Roman" w:cs="Times New Roman"/>
          <w:sz w:val="24"/>
          <w:szCs w:val="24"/>
        </w:rPr>
        <w:t>Il est bon de noter que le choix des instruments a été fait tout en veillant à ce que la matrice de données soit inversible (non singulière) ; en effet si le nombre de variables est supérieur au nombre d’observation, il se posera le problème de non invisibilité de la matrice de données.</w:t>
      </w:r>
    </w:p>
    <w:p w14:paraId="1F6FC625" w14:textId="77777777" w:rsidR="002125CC" w:rsidRDefault="002125CC" w:rsidP="002125CC">
      <w:pPr>
        <w:jc w:val="both"/>
        <w:rPr>
          <w:rFonts w:ascii="Times New Roman" w:hAnsi="Times New Roman" w:cs="Times New Roman"/>
        </w:rPr>
      </w:pPr>
      <w:r w:rsidRPr="00655356">
        <w:rPr>
          <w:rFonts w:ascii="Times New Roman" w:hAnsi="Times New Roman" w:cs="Times New Roman"/>
          <w:sz w:val="24"/>
          <w:szCs w:val="24"/>
        </w:rPr>
        <w:t xml:space="preserve">Avant d’estimer le modèle ci-dessus, nous présentons tout d’abord les conditions d’identification de ce dernier. Nous nous focalisons ici à la présentation des conditions nécessaires d’identification. Notons g et k respectivement le nombre de variables endogènes et le nombre de variables exogènes contenues dans le modèle. Il s’en suit que </w:t>
      </w:r>
      <w:r>
        <w:rPr>
          <w:rFonts w:ascii="Times New Roman" w:hAnsi="Times New Roman" w:cs="Times New Roman"/>
          <w:sz w:val="24"/>
          <w:szCs w:val="24"/>
        </w:rPr>
        <w:t>G</w:t>
      </w:r>
      <w:r w:rsidRPr="00655356">
        <w:rPr>
          <w:rFonts w:ascii="Times New Roman" w:hAnsi="Times New Roman" w:cs="Times New Roman"/>
          <w:sz w:val="24"/>
          <w:szCs w:val="24"/>
        </w:rPr>
        <w:t xml:space="preserve"> = 6 et k = 17. Pour une équation i, nous désignons par gi et </w:t>
      </w:r>
      <w:proofErr w:type="spellStart"/>
      <w:r w:rsidRPr="00655356">
        <w:rPr>
          <w:rFonts w:ascii="Times New Roman" w:hAnsi="Times New Roman" w:cs="Times New Roman"/>
          <w:sz w:val="24"/>
          <w:szCs w:val="24"/>
        </w:rPr>
        <w:t>ki</w:t>
      </w:r>
      <w:proofErr w:type="spellEnd"/>
      <w:r w:rsidRPr="00655356">
        <w:rPr>
          <w:rFonts w:ascii="Times New Roman" w:hAnsi="Times New Roman" w:cs="Times New Roman"/>
          <w:sz w:val="24"/>
          <w:szCs w:val="24"/>
        </w:rPr>
        <w:t xml:space="preserve"> le nombre de variables endogènes et le nombre de variables exogènes contenues dans l’équation i. En outre, </w:t>
      </w:r>
      <m:oMath>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i</m:t>
            </m:r>
          </m:sub>
        </m:sSub>
      </m:oMath>
      <w:r w:rsidRPr="00655356">
        <w:rPr>
          <w:rFonts w:ascii="Times New Roman" w:hAnsi="Times New Roman" w:cs="Times New Roman"/>
          <w:sz w:val="24"/>
          <w:szCs w:val="24"/>
        </w:rPr>
        <w:t xml:space="preserve"> représentera le nombre de restrictions autres que celles d’exclusion concernant les paramètres de l’équation i. Pour une équation i, l’identification se fait comme suit : </w:t>
      </w:r>
    </w:p>
    <w:p w14:paraId="1E1133D0" w14:textId="77777777" w:rsidR="002125CC" w:rsidRPr="00385852" w:rsidRDefault="002125CC" w:rsidP="002125CC">
      <w:pPr>
        <w:pStyle w:val="Paragraphedeliste"/>
        <w:numPr>
          <w:ilvl w:val="0"/>
          <w:numId w:val="53"/>
        </w:numPr>
        <w:jc w:val="both"/>
        <w:rPr>
          <w:rFonts w:ascii="Times New Roman" w:hAnsi="Times New Roman" w:cs="Times New Roman"/>
          <w:i/>
          <w:iCs/>
          <w:sz w:val="24"/>
          <w:szCs w:val="24"/>
        </w:rPr>
      </w:pPr>
      <w:r w:rsidRPr="00385852">
        <w:rPr>
          <w:rFonts w:ascii="Times New Roman" w:hAnsi="Times New Roman" w:cs="Times New Roman"/>
          <w:i/>
          <w:iCs/>
          <w:sz w:val="24"/>
          <w:szCs w:val="24"/>
        </w:rPr>
        <w:t xml:space="preserve">G -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g</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 K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&gt; G- 1 +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 l’équation </w:t>
      </w:r>
      <w:r>
        <w:rPr>
          <w:rFonts w:ascii="Times New Roman" w:hAnsi="Times New Roman" w:cs="Times New Roman"/>
          <w:i/>
          <w:iCs/>
          <w:sz w:val="28"/>
          <w:szCs w:val="28"/>
        </w:rPr>
        <w:t>i</w:t>
      </w:r>
      <w:r w:rsidRPr="00385852">
        <w:rPr>
          <w:rFonts w:ascii="Times New Roman" w:hAnsi="Times New Roman" w:cs="Times New Roman"/>
          <w:i/>
          <w:iCs/>
          <w:sz w:val="28"/>
          <w:szCs w:val="28"/>
        </w:rPr>
        <w:t xml:space="preserve"> est sur</w:t>
      </w:r>
      <w:r>
        <w:rPr>
          <w:rFonts w:ascii="Times New Roman" w:hAnsi="Times New Roman" w:cs="Times New Roman"/>
          <w:i/>
          <w:iCs/>
          <w:sz w:val="28"/>
          <w:szCs w:val="28"/>
        </w:rPr>
        <w:t>-identifiée</w:t>
      </w:r>
    </w:p>
    <w:p w14:paraId="14FD7926" w14:textId="77777777" w:rsidR="002125CC" w:rsidRPr="00385852" w:rsidRDefault="002125CC" w:rsidP="002125CC">
      <w:pPr>
        <w:pStyle w:val="Paragraphedeliste"/>
        <w:numPr>
          <w:ilvl w:val="0"/>
          <w:numId w:val="53"/>
        </w:numPr>
        <w:jc w:val="both"/>
        <w:rPr>
          <w:rFonts w:ascii="Times New Roman" w:hAnsi="Times New Roman" w:cs="Times New Roman"/>
          <w:i/>
          <w:iCs/>
          <w:sz w:val="24"/>
          <w:szCs w:val="24"/>
        </w:rPr>
      </w:pPr>
      <w:r w:rsidRPr="00385852">
        <w:rPr>
          <w:rFonts w:ascii="Times New Roman" w:hAnsi="Times New Roman" w:cs="Times New Roman"/>
          <w:i/>
          <w:iCs/>
          <w:sz w:val="24"/>
          <w:szCs w:val="24"/>
        </w:rPr>
        <w:t xml:space="preserve">G -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g</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 K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 G- 1 +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 l’équation </w:t>
      </w:r>
      <w:r>
        <w:rPr>
          <w:rFonts w:ascii="Times New Roman" w:hAnsi="Times New Roman" w:cs="Times New Roman"/>
          <w:i/>
          <w:iCs/>
          <w:sz w:val="28"/>
          <w:szCs w:val="28"/>
        </w:rPr>
        <w:t>i</w:t>
      </w:r>
      <w:r w:rsidRPr="00385852">
        <w:rPr>
          <w:rFonts w:ascii="Times New Roman" w:hAnsi="Times New Roman" w:cs="Times New Roman"/>
          <w:i/>
          <w:iCs/>
          <w:sz w:val="28"/>
          <w:szCs w:val="28"/>
        </w:rPr>
        <w:t xml:space="preserve"> est jus</w:t>
      </w:r>
      <w:r>
        <w:rPr>
          <w:rFonts w:ascii="Times New Roman" w:hAnsi="Times New Roman" w:cs="Times New Roman"/>
          <w:i/>
          <w:iCs/>
          <w:sz w:val="28"/>
          <w:szCs w:val="28"/>
        </w:rPr>
        <w:t xml:space="preserve">te </w:t>
      </w:r>
      <w:proofErr w:type="spellStart"/>
      <w:r>
        <w:rPr>
          <w:rFonts w:ascii="Times New Roman" w:hAnsi="Times New Roman" w:cs="Times New Roman"/>
          <w:i/>
          <w:iCs/>
          <w:sz w:val="28"/>
          <w:szCs w:val="28"/>
        </w:rPr>
        <w:t>idéntifiée</w:t>
      </w:r>
      <w:proofErr w:type="spellEnd"/>
    </w:p>
    <w:p w14:paraId="5B1D5E53" w14:textId="77777777" w:rsidR="002125CC" w:rsidRPr="00385852" w:rsidRDefault="002125CC" w:rsidP="002125CC">
      <w:pPr>
        <w:pStyle w:val="Paragraphedeliste"/>
        <w:numPr>
          <w:ilvl w:val="0"/>
          <w:numId w:val="53"/>
        </w:numPr>
        <w:jc w:val="both"/>
        <w:rPr>
          <w:rFonts w:ascii="Times New Roman" w:hAnsi="Times New Roman" w:cs="Times New Roman"/>
          <w:i/>
          <w:iCs/>
          <w:sz w:val="24"/>
          <w:szCs w:val="24"/>
        </w:rPr>
      </w:pPr>
      <w:r w:rsidRPr="00385852">
        <w:rPr>
          <w:rFonts w:ascii="Times New Roman" w:hAnsi="Times New Roman" w:cs="Times New Roman"/>
          <w:i/>
          <w:iCs/>
          <w:sz w:val="24"/>
          <w:szCs w:val="24"/>
        </w:rPr>
        <w:lastRenderedPageBreak/>
        <w:t xml:space="preserve">G -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g</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 K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rPr>
              <m:t>i</m:t>
            </m:r>
          </m:sub>
        </m:sSub>
      </m:oMath>
      <w:r w:rsidRPr="00385852">
        <w:rPr>
          <w:rFonts w:ascii="Times New Roman" w:hAnsi="Times New Roman" w:cs="Times New Roman"/>
          <w:i/>
          <w:iCs/>
          <w:sz w:val="28"/>
          <w:szCs w:val="28"/>
        </w:rPr>
        <w:t xml:space="preserve"> &lt; G- 1 +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i</m:t>
            </m:r>
          </m:sub>
        </m:sSub>
        <m:r>
          <w:rPr>
            <w:rFonts w:ascii="Cambria Math" w:hAnsi="Cambria Math" w:cs="Times New Roman"/>
            <w:noProof/>
            <w:sz w:val="28"/>
            <w:szCs w:val="28"/>
          </w:rPr>
          <m:t> </m:t>
        </m:r>
      </m:oMath>
      <w:r w:rsidRPr="00385852">
        <w:rPr>
          <w:rFonts w:ascii="Times New Roman" w:hAnsi="Times New Roman" w:cs="Times New Roman"/>
          <w:i/>
          <w:iCs/>
          <w:sz w:val="28"/>
          <w:szCs w:val="28"/>
        </w:rPr>
        <w:t xml:space="preserve">: l’équation i est </w:t>
      </w:r>
      <w:r>
        <w:rPr>
          <w:rFonts w:ascii="Times New Roman" w:hAnsi="Times New Roman" w:cs="Times New Roman"/>
          <w:i/>
          <w:iCs/>
          <w:sz w:val="28"/>
          <w:szCs w:val="28"/>
        </w:rPr>
        <w:t>sous-identifiée</w:t>
      </w:r>
    </w:p>
    <w:p w14:paraId="043CFAAF" w14:textId="77777777" w:rsidR="00B6140E" w:rsidRPr="001C4387" w:rsidRDefault="00B6140E" w:rsidP="001C4387">
      <w:pPr>
        <w:spacing w:line="360" w:lineRule="auto"/>
        <w:jc w:val="both"/>
        <w:rPr>
          <w:rFonts w:ascii="Times New Roman" w:hAnsi="Times New Roman" w:cs="Times New Roman"/>
          <w:sz w:val="24"/>
          <w:szCs w:val="24"/>
        </w:rPr>
      </w:pPr>
    </w:p>
    <w:p w14:paraId="16002CD1" w14:textId="77777777" w:rsidR="002125CC" w:rsidRPr="00DA392F" w:rsidRDefault="002125CC" w:rsidP="002125CC">
      <w:pPr>
        <w:jc w:val="both"/>
        <w:rPr>
          <w:rFonts w:ascii="Times New Roman" w:hAnsi="Times New Roman" w:cs="Times New Roman"/>
          <w:sz w:val="24"/>
          <w:szCs w:val="24"/>
        </w:rPr>
      </w:pPr>
      <w:r w:rsidRPr="00DA392F">
        <w:rPr>
          <w:rFonts w:ascii="Times New Roman" w:hAnsi="Times New Roman" w:cs="Times New Roman"/>
          <w:sz w:val="24"/>
          <w:szCs w:val="24"/>
        </w:rPr>
        <w:t>Les résultats des conditions nécessaires d’identification des équations ainsi que du système sont consignés dans le tableau ci-</w:t>
      </w:r>
      <w:proofErr w:type="gramStart"/>
      <w:r w:rsidRPr="00DA392F">
        <w:rPr>
          <w:rFonts w:ascii="Times New Roman" w:hAnsi="Times New Roman" w:cs="Times New Roman"/>
          <w:sz w:val="24"/>
          <w:szCs w:val="24"/>
        </w:rPr>
        <w:t>dessous:</w:t>
      </w:r>
      <w:proofErr w:type="gramEnd"/>
    </w:p>
    <w:p w14:paraId="1FC40BF8" w14:textId="77777777" w:rsidR="002125CC" w:rsidRDefault="002125CC" w:rsidP="002125CC">
      <w:pPr>
        <w:jc w:val="both"/>
        <w:rPr>
          <w:rFonts w:ascii="Times New Roman" w:hAnsi="Times New Roman" w:cs="Times New Roman"/>
        </w:rPr>
      </w:pPr>
    </w:p>
    <w:p w14:paraId="3F0BEBDB" w14:textId="77777777" w:rsidR="002125CC" w:rsidRDefault="002125CC" w:rsidP="002125CC">
      <w:pPr>
        <w:jc w:val="both"/>
        <w:rPr>
          <w:rFonts w:ascii="Times New Roman" w:hAnsi="Times New Roman" w:cs="Times New Roman"/>
        </w:rPr>
      </w:pPr>
    </w:p>
    <w:p w14:paraId="47640454" w14:textId="512393FC" w:rsidR="002125CC" w:rsidRDefault="002125CC" w:rsidP="002125CC">
      <w:pPr>
        <w:pStyle w:val="Lgende"/>
        <w:keepNext/>
      </w:pPr>
      <w:bookmarkStart w:id="57" w:name="_Toc186587908"/>
      <w:r>
        <w:t xml:space="preserve">Figure </w:t>
      </w:r>
      <w:fldSimple w:instr=" SEQ Figure \* ARABIC ">
        <w:r w:rsidR="00A94524">
          <w:rPr>
            <w:noProof/>
          </w:rPr>
          <w:t>12</w:t>
        </w:r>
      </w:fldSimple>
      <w:r w:rsidR="00E34B64">
        <w:t xml:space="preserve"> : conditions d’identifications des </w:t>
      </w:r>
      <w:proofErr w:type="spellStart"/>
      <w:r w:rsidR="00E34B64">
        <w:t>equations</w:t>
      </w:r>
      <w:bookmarkEnd w:id="57"/>
      <w:proofErr w:type="spellEnd"/>
    </w:p>
    <w:tbl>
      <w:tblPr>
        <w:tblW w:w="9266" w:type="dxa"/>
        <w:tblCellMar>
          <w:left w:w="0" w:type="dxa"/>
          <w:right w:w="0" w:type="dxa"/>
        </w:tblCellMar>
        <w:tblLook w:val="04A0" w:firstRow="1" w:lastRow="0" w:firstColumn="1" w:lastColumn="0" w:noHBand="0" w:noVBand="1"/>
      </w:tblPr>
      <w:tblGrid>
        <w:gridCol w:w="2300"/>
        <w:gridCol w:w="580"/>
        <w:gridCol w:w="499"/>
        <w:gridCol w:w="426"/>
        <w:gridCol w:w="567"/>
        <w:gridCol w:w="850"/>
        <w:gridCol w:w="1559"/>
        <w:gridCol w:w="709"/>
        <w:gridCol w:w="1776"/>
      </w:tblGrid>
      <w:tr w:rsidR="002125CC" w:rsidRPr="00DA392F" w14:paraId="49DB3740" w14:textId="77777777" w:rsidTr="002125CC">
        <w:trPr>
          <w:trHeight w:val="330"/>
        </w:trPr>
        <w:tc>
          <w:tcPr>
            <w:tcW w:w="2300" w:type="dxa"/>
            <w:tcBorders>
              <w:top w:val="double" w:sz="6" w:space="0" w:color="auto"/>
              <w:left w:val="double" w:sz="6" w:space="0" w:color="auto"/>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6306E733" w14:textId="77777777" w:rsidR="002125CC" w:rsidRPr="00DA392F" w:rsidRDefault="002125CC" w:rsidP="002125CC">
            <w:pPr>
              <w:spacing w:after="0" w:line="240" w:lineRule="auto"/>
              <w:jc w:val="center"/>
              <w:rPr>
                <w:rFonts w:ascii="Calibri" w:eastAsia="Times New Roman" w:hAnsi="Calibri" w:cs="Calibri"/>
                <w:b/>
                <w:bCs/>
                <w:color w:val="000000"/>
                <w:lang w:eastAsia="fr-FR"/>
              </w:rPr>
            </w:pPr>
            <w:r w:rsidRPr="00DA392F">
              <w:rPr>
                <w:rFonts w:ascii="Calibri" w:eastAsia="Times New Roman" w:hAnsi="Calibri" w:cs="Calibri"/>
                <w:b/>
                <w:bCs/>
                <w:color w:val="000000"/>
                <w:lang w:eastAsia="fr-FR"/>
              </w:rPr>
              <w:t xml:space="preserve">Equations </w:t>
            </w:r>
          </w:p>
        </w:tc>
        <w:tc>
          <w:tcPr>
            <w:tcW w:w="580"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1AE083D2" w14:textId="77777777" w:rsidR="002125CC" w:rsidRPr="00DA392F" w:rsidRDefault="002125CC" w:rsidP="002125CC">
            <w:pPr>
              <w:spacing w:after="0" w:line="240" w:lineRule="auto"/>
              <w:jc w:val="center"/>
              <w:rPr>
                <w:rFonts w:ascii="Calibri" w:eastAsia="Times New Roman" w:hAnsi="Calibri" w:cs="Calibri"/>
                <w:b/>
                <w:bCs/>
                <w:color w:val="000000"/>
                <w:lang w:eastAsia="fr-FR"/>
              </w:rPr>
            </w:pPr>
            <w:r w:rsidRPr="00385852">
              <w:rPr>
                <w:rFonts w:ascii="Times New Roman" w:hAnsi="Times New Roman" w:cs="Times New Roman"/>
                <w:i/>
                <w:iCs/>
                <w:sz w:val="24"/>
                <w:szCs w:val="24"/>
              </w:rPr>
              <w:t>G</w:t>
            </w:r>
          </w:p>
        </w:tc>
        <w:tc>
          <w:tcPr>
            <w:tcW w:w="499"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322DBF2B" w14:textId="77777777" w:rsidR="002125CC" w:rsidRPr="00DA392F" w:rsidRDefault="00000000" w:rsidP="002125CC">
            <w:pPr>
              <w:spacing w:after="0" w:line="240" w:lineRule="auto"/>
              <w:jc w:val="center"/>
              <w:rPr>
                <w:rFonts w:ascii="Calibri" w:eastAsia="Times New Roman" w:hAnsi="Calibri" w:cs="Calibri"/>
                <w:b/>
                <w:bCs/>
                <w:color w:val="000000"/>
                <w:lang w:eastAsia="fr-FR"/>
              </w:rPr>
            </w:pPr>
            <m:oMathPara>
              <m:oMath>
                <m:sSub>
                  <m:sSubPr>
                    <m:ctrlPr>
                      <w:rPr>
                        <w:rFonts w:ascii="Cambria Math" w:hAnsi="Cambria Math" w:cs="Times New Roman"/>
                        <w:i/>
                        <w:iCs/>
                        <w:noProof/>
                        <w:sz w:val="28"/>
                        <w:szCs w:val="28"/>
                      </w:rPr>
                    </m:ctrlPr>
                  </m:sSubPr>
                  <m:e>
                    <m:r>
                      <w:rPr>
                        <w:rFonts w:ascii="Cambria Math" w:hAnsi="Cambria Math" w:cs="Times New Roman"/>
                        <w:noProof/>
                        <w:sz w:val="28"/>
                        <w:szCs w:val="28"/>
                      </w:rPr>
                      <m:t>g</m:t>
                    </m:r>
                  </m:e>
                  <m:sub>
                    <m:r>
                      <w:rPr>
                        <w:rFonts w:ascii="Cambria Math" w:hAnsi="Cambria Math" w:cs="Times New Roman"/>
                        <w:noProof/>
                        <w:sz w:val="28"/>
                        <w:szCs w:val="28"/>
                      </w:rPr>
                      <m:t>i</m:t>
                    </m:r>
                  </m:sub>
                </m:sSub>
              </m:oMath>
            </m:oMathPara>
          </w:p>
        </w:tc>
        <w:tc>
          <w:tcPr>
            <w:tcW w:w="426"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200BB116" w14:textId="77777777" w:rsidR="002125CC" w:rsidRPr="00DA392F" w:rsidRDefault="002125CC" w:rsidP="002125CC">
            <w:pPr>
              <w:spacing w:after="0" w:line="240" w:lineRule="auto"/>
              <w:jc w:val="center"/>
              <w:rPr>
                <w:rFonts w:ascii="Calibri" w:eastAsia="Times New Roman" w:hAnsi="Calibri" w:cs="Calibri"/>
                <w:b/>
                <w:bCs/>
                <w:color w:val="000000"/>
                <w:lang w:eastAsia="fr-FR"/>
              </w:rPr>
            </w:pPr>
            <w:r w:rsidRPr="00385852">
              <w:rPr>
                <w:rFonts w:ascii="Times New Roman" w:hAnsi="Times New Roman" w:cs="Times New Roman"/>
                <w:i/>
                <w:iCs/>
                <w:sz w:val="28"/>
                <w:szCs w:val="28"/>
              </w:rPr>
              <w:t>K</w:t>
            </w:r>
          </w:p>
        </w:tc>
        <w:tc>
          <w:tcPr>
            <w:tcW w:w="567"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7B955202" w14:textId="77777777" w:rsidR="002125CC" w:rsidRPr="00DA392F" w:rsidRDefault="00000000" w:rsidP="002125CC">
            <w:pPr>
              <w:spacing w:after="0" w:line="240" w:lineRule="auto"/>
              <w:jc w:val="center"/>
              <w:rPr>
                <w:rFonts w:ascii="Calibri" w:eastAsia="Times New Roman" w:hAnsi="Calibri" w:cs="Calibri"/>
                <w:b/>
                <w:bCs/>
                <w:color w:val="000000"/>
                <w:lang w:eastAsia="fr-FR"/>
              </w:rPr>
            </w:pPr>
            <m:oMathPara>
              <m:oMath>
                <m:sSub>
                  <m:sSubPr>
                    <m:ctrlPr>
                      <w:rPr>
                        <w:rFonts w:ascii="Cambria Math" w:hAnsi="Cambria Math" w:cs="Times New Roman"/>
                        <w:i/>
                        <w:iCs/>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rPr>
                      <m:t>i</m:t>
                    </m:r>
                  </m:sub>
                </m:sSub>
              </m:oMath>
            </m:oMathPara>
          </w:p>
        </w:tc>
        <w:tc>
          <w:tcPr>
            <w:tcW w:w="850"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2A781FB2" w14:textId="77777777" w:rsidR="002125CC" w:rsidRPr="00DA392F" w:rsidRDefault="00000000" w:rsidP="002125CC">
            <w:pPr>
              <w:spacing w:after="0" w:line="240" w:lineRule="auto"/>
              <w:jc w:val="center"/>
              <w:rPr>
                <w:rFonts w:ascii="Calibri" w:eastAsia="Times New Roman" w:hAnsi="Calibri" w:cs="Calibri"/>
                <w:b/>
                <w:bCs/>
                <w:color w:val="000000"/>
                <w:lang w:eastAsia="fr-FR"/>
              </w:rPr>
            </w:pPr>
            <m:oMathPara>
              <m:oMath>
                <m:sSub>
                  <m:sSubPr>
                    <m:ctrlPr>
                      <w:rPr>
                        <w:rFonts w:ascii="Cambria Math" w:hAnsi="Cambria Math" w:cs="Times New Roman"/>
                        <w:i/>
                        <w:iCs/>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i</m:t>
                    </m:r>
                  </m:sub>
                </m:sSub>
                <m:r>
                  <w:rPr>
                    <w:rFonts w:ascii="Cambria Math" w:hAnsi="Cambria Math" w:cs="Times New Roman"/>
                    <w:noProof/>
                    <w:sz w:val="28"/>
                    <w:szCs w:val="28"/>
                  </w:rPr>
                  <m:t> </m:t>
                </m:r>
              </m:oMath>
            </m:oMathPara>
          </w:p>
        </w:tc>
        <w:tc>
          <w:tcPr>
            <w:tcW w:w="1559"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5D64CB00" w14:textId="77777777" w:rsidR="002125CC" w:rsidRPr="00DA392F" w:rsidRDefault="002125CC" w:rsidP="002125CC">
            <w:pPr>
              <w:spacing w:after="0" w:line="240" w:lineRule="auto"/>
              <w:jc w:val="center"/>
              <w:rPr>
                <w:rFonts w:ascii="Calibri" w:eastAsia="Times New Roman" w:hAnsi="Calibri" w:cs="Calibri"/>
                <w:b/>
                <w:bCs/>
                <w:color w:val="000000"/>
                <w:sz w:val="24"/>
                <w:szCs w:val="24"/>
                <w:lang w:eastAsia="fr-FR"/>
              </w:rPr>
            </w:pPr>
            <w:r w:rsidRPr="00DA392F">
              <w:rPr>
                <w:rFonts w:ascii="Times New Roman" w:hAnsi="Times New Roman" w:cs="Times New Roman"/>
                <w:i/>
                <w:iCs/>
                <w:sz w:val="24"/>
                <w:szCs w:val="24"/>
              </w:rPr>
              <w:t xml:space="preserve">G - </w:t>
            </w:r>
            <m:oMath>
              <m:sSub>
                <m:sSubPr>
                  <m:ctrlPr>
                    <w:rPr>
                      <w:rFonts w:ascii="Cambria Math" w:hAnsi="Cambria Math" w:cs="Times New Roman"/>
                      <w:i/>
                      <w:iCs/>
                      <w:noProof/>
                      <w:sz w:val="24"/>
                      <w:szCs w:val="24"/>
                    </w:rPr>
                  </m:ctrlPr>
                </m:sSubPr>
                <m:e>
                  <m:r>
                    <w:rPr>
                      <w:rFonts w:ascii="Cambria Math" w:hAnsi="Cambria Math" w:cs="Times New Roman"/>
                      <w:noProof/>
                      <w:sz w:val="24"/>
                      <w:szCs w:val="24"/>
                    </w:rPr>
                    <m:t>g</m:t>
                  </m:r>
                </m:e>
                <m:sub>
                  <m:r>
                    <w:rPr>
                      <w:rFonts w:ascii="Cambria Math" w:hAnsi="Cambria Math" w:cs="Times New Roman"/>
                      <w:noProof/>
                      <w:sz w:val="24"/>
                      <w:szCs w:val="24"/>
                    </w:rPr>
                    <m:t>i</m:t>
                  </m:r>
                </m:sub>
              </m:sSub>
            </m:oMath>
            <w:r w:rsidRPr="00DA392F">
              <w:rPr>
                <w:rFonts w:ascii="Times New Roman" w:hAnsi="Times New Roman" w:cs="Times New Roman"/>
                <w:i/>
                <w:iCs/>
                <w:sz w:val="24"/>
                <w:szCs w:val="24"/>
              </w:rPr>
              <w:t xml:space="preserve"> + K -</w:t>
            </w:r>
            <m:oMath>
              <m:sSub>
                <m:sSubPr>
                  <m:ctrlPr>
                    <w:rPr>
                      <w:rFonts w:ascii="Cambria Math" w:hAnsi="Cambria Math" w:cs="Times New Roman"/>
                      <w:i/>
                      <w:iCs/>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i</m:t>
                  </m:r>
                </m:sub>
              </m:sSub>
            </m:oMath>
          </w:p>
        </w:tc>
        <w:tc>
          <w:tcPr>
            <w:tcW w:w="709"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bottom"/>
            <w:hideMark/>
          </w:tcPr>
          <w:p w14:paraId="7ECCA8F2" w14:textId="77777777" w:rsidR="002125CC" w:rsidRPr="00DA392F" w:rsidRDefault="002125CC" w:rsidP="002125CC">
            <w:pPr>
              <w:spacing w:after="0" w:line="240" w:lineRule="auto"/>
              <w:jc w:val="center"/>
              <w:rPr>
                <w:rFonts w:ascii="Calibri" w:eastAsia="Times New Roman" w:hAnsi="Calibri" w:cs="Calibri"/>
                <w:b/>
                <w:bCs/>
                <w:color w:val="000000"/>
                <w:lang w:eastAsia="fr-FR"/>
              </w:rPr>
            </w:pPr>
            <w:proofErr w:type="gramStart"/>
            <w:r w:rsidRPr="00DA392F">
              <w:rPr>
                <w:rFonts w:ascii="Calibri" w:eastAsia="Times New Roman" w:hAnsi="Calibri" w:cs="Calibri"/>
                <w:b/>
                <w:bCs/>
                <w:color w:val="000000"/>
                <w:lang w:eastAsia="fr-FR"/>
              </w:rPr>
              <w:t>g</w:t>
            </w:r>
            <w:proofErr w:type="gramEnd"/>
            <w:r w:rsidRPr="00DA392F">
              <w:rPr>
                <w:rFonts w:ascii="Calibri" w:eastAsia="Times New Roman" w:hAnsi="Calibri" w:cs="Calibri"/>
                <w:b/>
                <w:bCs/>
                <w:color w:val="000000"/>
                <w:lang w:eastAsia="fr-FR"/>
              </w:rPr>
              <w:t>-1</w:t>
            </w:r>
          </w:p>
        </w:tc>
        <w:tc>
          <w:tcPr>
            <w:tcW w:w="1776" w:type="dxa"/>
            <w:tcBorders>
              <w:top w:val="double" w:sz="6" w:space="0" w:color="auto"/>
              <w:left w:val="nil"/>
              <w:bottom w:val="double" w:sz="6" w:space="0" w:color="auto"/>
              <w:right w:val="double" w:sz="6" w:space="0" w:color="auto"/>
            </w:tcBorders>
            <w:shd w:val="clear" w:color="000000" w:fill="B4C6E7"/>
            <w:noWrap/>
            <w:tcMar>
              <w:top w:w="15" w:type="dxa"/>
              <w:left w:w="15" w:type="dxa"/>
              <w:bottom w:w="0" w:type="dxa"/>
              <w:right w:w="15" w:type="dxa"/>
            </w:tcMar>
            <w:vAlign w:val="center"/>
            <w:hideMark/>
          </w:tcPr>
          <w:p w14:paraId="0C7A45FA" w14:textId="77777777" w:rsidR="002125CC" w:rsidRPr="00DA392F" w:rsidRDefault="002125CC" w:rsidP="002125CC">
            <w:pPr>
              <w:spacing w:after="0" w:line="240" w:lineRule="auto"/>
              <w:jc w:val="center"/>
              <w:rPr>
                <w:rFonts w:ascii="Lucida Console" w:eastAsia="Times New Roman" w:hAnsi="Lucida Console" w:cs="Calibri"/>
                <w:b/>
                <w:bCs/>
                <w:color w:val="000000"/>
                <w:lang w:eastAsia="fr-FR"/>
              </w:rPr>
            </w:pPr>
            <w:r w:rsidRPr="00DA392F">
              <w:rPr>
                <w:rFonts w:ascii="Lucida Console" w:eastAsia="Times New Roman" w:hAnsi="Lucida Console" w:cs="Calibri"/>
                <w:b/>
                <w:bCs/>
                <w:color w:val="000000"/>
                <w:lang w:eastAsia="fr-FR"/>
              </w:rPr>
              <w:t>Conclusion</w:t>
            </w:r>
          </w:p>
        </w:tc>
      </w:tr>
      <w:tr w:rsidR="002125CC" w:rsidRPr="00DA392F" w14:paraId="3E79117E" w14:textId="77777777" w:rsidTr="002125CC">
        <w:trPr>
          <w:trHeight w:val="330"/>
        </w:trPr>
        <w:tc>
          <w:tcPr>
            <w:tcW w:w="0" w:type="auto"/>
            <w:tcBorders>
              <w:top w:val="nil"/>
              <w:left w:val="double" w:sz="6" w:space="0" w:color="auto"/>
              <w:bottom w:val="double" w:sz="6" w:space="0" w:color="auto"/>
              <w:right w:val="double" w:sz="6" w:space="0" w:color="auto"/>
            </w:tcBorders>
            <w:shd w:val="clear" w:color="000000" w:fill="F2F2F2"/>
            <w:noWrap/>
            <w:tcMar>
              <w:top w:w="15" w:type="dxa"/>
              <w:left w:w="15" w:type="dxa"/>
              <w:bottom w:w="0" w:type="dxa"/>
              <w:right w:w="15" w:type="dxa"/>
            </w:tcMar>
            <w:vAlign w:val="bottom"/>
            <w:hideMark/>
          </w:tcPr>
          <w:p w14:paraId="79E36B43"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Equations1</w:t>
            </w:r>
          </w:p>
        </w:tc>
        <w:tc>
          <w:tcPr>
            <w:tcW w:w="0" w:type="auto"/>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2496E174"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6</w:t>
            </w:r>
          </w:p>
        </w:tc>
        <w:tc>
          <w:tcPr>
            <w:tcW w:w="49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4B53D936"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2</w:t>
            </w:r>
          </w:p>
        </w:tc>
        <w:tc>
          <w:tcPr>
            <w:tcW w:w="42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AC0BDB0"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17</w:t>
            </w:r>
          </w:p>
        </w:tc>
        <w:tc>
          <w:tcPr>
            <w:tcW w:w="567"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F39F74E"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9</w:t>
            </w:r>
          </w:p>
        </w:tc>
        <w:tc>
          <w:tcPr>
            <w:tcW w:w="850"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DD15A87"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0</w:t>
            </w:r>
          </w:p>
        </w:tc>
        <w:tc>
          <w:tcPr>
            <w:tcW w:w="155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138ADC2A"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12</w:t>
            </w:r>
          </w:p>
        </w:tc>
        <w:tc>
          <w:tcPr>
            <w:tcW w:w="70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512CF91E"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5</w:t>
            </w:r>
          </w:p>
        </w:tc>
        <w:tc>
          <w:tcPr>
            <w:tcW w:w="177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center"/>
            <w:hideMark/>
          </w:tcPr>
          <w:p w14:paraId="455DE723" w14:textId="77777777" w:rsidR="002125CC" w:rsidRPr="00DA392F" w:rsidRDefault="002125CC" w:rsidP="002125CC">
            <w:pPr>
              <w:spacing w:after="0" w:line="240" w:lineRule="auto"/>
              <w:jc w:val="center"/>
              <w:rPr>
                <w:rFonts w:ascii="Lucida Console" w:eastAsia="Times New Roman" w:hAnsi="Lucida Console" w:cs="Calibri"/>
                <w:color w:val="000000"/>
                <w:lang w:eastAsia="fr-FR"/>
              </w:rPr>
            </w:pPr>
            <w:proofErr w:type="gramStart"/>
            <w:r w:rsidRPr="00DA392F">
              <w:rPr>
                <w:rFonts w:ascii="Lucida Console" w:eastAsia="Times New Roman" w:hAnsi="Lucida Console" w:cs="Calibri"/>
                <w:color w:val="000000"/>
                <w:lang w:eastAsia="fr-FR"/>
              </w:rPr>
              <w:t>sur</w:t>
            </w:r>
            <w:proofErr w:type="gramEnd"/>
            <w:r w:rsidRPr="00DA392F">
              <w:rPr>
                <w:rFonts w:ascii="Lucida Console" w:eastAsia="Times New Roman" w:hAnsi="Lucida Console" w:cs="Calibri"/>
                <w:color w:val="000000"/>
                <w:lang w:eastAsia="fr-FR"/>
              </w:rPr>
              <w:t>-identifiée</w:t>
            </w:r>
          </w:p>
        </w:tc>
      </w:tr>
      <w:tr w:rsidR="002125CC" w:rsidRPr="00DA392F" w14:paraId="74443538" w14:textId="77777777" w:rsidTr="002125CC">
        <w:trPr>
          <w:trHeight w:val="330"/>
        </w:trPr>
        <w:tc>
          <w:tcPr>
            <w:tcW w:w="0" w:type="auto"/>
            <w:tcBorders>
              <w:top w:val="nil"/>
              <w:left w:val="double" w:sz="6" w:space="0" w:color="auto"/>
              <w:bottom w:val="double" w:sz="6" w:space="0" w:color="auto"/>
              <w:right w:val="double" w:sz="6" w:space="0" w:color="auto"/>
            </w:tcBorders>
            <w:shd w:val="clear" w:color="000000" w:fill="F2F2F2"/>
            <w:noWrap/>
            <w:tcMar>
              <w:top w:w="15" w:type="dxa"/>
              <w:left w:w="15" w:type="dxa"/>
              <w:bottom w:w="0" w:type="dxa"/>
              <w:right w:w="15" w:type="dxa"/>
            </w:tcMar>
            <w:vAlign w:val="bottom"/>
            <w:hideMark/>
          </w:tcPr>
          <w:p w14:paraId="45A0D834"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Equations2</w:t>
            </w:r>
          </w:p>
        </w:tc>
        <w:tc>
          <w:tcPr>
            <w:tcW w:w="0" w:type="auto"/>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46931D07"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6</w:t>
            </w:r>
          </w:p>
        </w:tc>
        <w:tc>
          <w:tcPr>
            <w:tcW w:w="49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14CD8317"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w:t>
            </w:r>
          </w:p>
        </w:tc>
        <w:tc>
          <w:tcPr>
            <w:tcW w:w="42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2B2AD243"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17</w:t>
            </w:r>
          </w:p>
        </w:tc>
        <w:tc>
          <w:tcPr>
            <w:tcW w:w="567"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24D12411"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3</w:t>
            </w:r>
          </w:p>
        </w:tc>
        <w:tc>
          <w:tcPr>
            <w:tcW w:w="850"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06615DD8"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0</w:t>
            </w:r>
          </w:p>
        </w:tc>
        <w:tc>
          <w:tcPr>
            <w:tcW w:w="155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059EDC0"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19</w:t>
            </w:r>
          </w:p>
        </w:tc>
        <w:tc>
          <w:tcPr>
            <w:tcW w:w="70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502C71F"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5</w:t>
            </w:r>
          </w:p>
        </w:tc>
        <w:tc>
          <w:tcPr>
            <w:tcW w:w="177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center"/>
            <w:hideMark/>
          </w:tcPr>
          <w:p w14:paraId="069DF171" w14:textId="77777777" w:rsidR="002125CC" w:rsidRPr="00DA392F" w:rsidRDefault="002125CC" w:rsidP="002125CC">
            <w:pPr>
              <w:spacing w:after="0" w:line="240" w:lineRule="auto"/>
              <w:jc w:val="center"/>
              <w:rPr>
                <w:rFonts w:ascii="Lucida Console" w:eastAsia="Times New Roman" w:hAnsi="Lucida Console" w:cs="Calibri"/>
                <w:color w:val="000000"/>
                <w:lang w:eastAsia="fr-FR"/>
              </w:rPr>
            </w:pPr>
            <w:proofErr w:type="gramStart"/>
            <w:r w:rsidRPr="00DA392F">
              <w:rPr>
                <w:rFonts w:ascii="Lucida Console" w:eastAsia="Times New Roman" w:hAnsi="Lucida Console" w:cs="Calibri"/>
                <w:color w:val="000000"/>
                <w:lang w:eastAsia="fr-FR"/>
              </w:rPr>
              <w:t>sur</w:t>
            </w:r>
            <w:proofErr w:type="gramEnd"/>
            <w:r w:rsidRPr="00DA392F">
              <w:rPr>
                <w:rFonts w:ascii="Lucida Console" w:eastAsia="Times New Roman" w:hAnsi="Lucida Console" w:cs="Calibri"/>
                <w:color w:val="000000"/>
                <w:lang w:eastAsia="fr-FR"/>
              </w:rPr>
              <w:t>-identifiée</w:t>
            </w:r>
          </w:p>
        </w:tc>
      </w:tr>
      <w:tr w:rsidR="002125CC" w:rsidRPr="00DA392F" w14:paraId="1DE7D345" w14:textId="77777777" w:rsidTr="002125CC">
        <w:trPr>
          <w:trHeight w:val="330"/>
        </w:trPr>
        <w:tc>
          <w:tcPr>
            <w:tcW w:w="0" w:type="auto"/>
            <w:tcBorders>
              <w:top w:val="nil"/>
              <w:left w:val="double" w:sz="6" w:space="0" w:color="auto"/>
              <w:bottom w:val="double" w:sz="6" w:space="0" w:color="auto"/>
              <w:right w:val="double" w:sz="6" w:space="0" w:color="auto"/>
            </w:tcBorders>
            <w:shd w:val="clear" w:color="000000" w:fill="F2F2F2"/>
            <w:noWrap/>
            <w:tcMar>
              <w:top w:w="15" w:type="dxa"/>
              <w:left w:w="15" w:type="dxa"/>
              <w:bottom w:w="0" w:type="dxa"/>
              <w:right w:w="15" w:type="dxa"/>
            </w:tcMar>
            <w:vAlign w:val="bottom"/>
            <w:hideMark/>
          </w:tcPr>
          <w:p w14:paraId="77BA95E2"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Equations3</w:t>
            </w:r>
          </w:p>
        </w:tc>
        <w:tc>
          <w:tcPr>
            <w:tcW w:w="0" w:type="auto"/>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4C14F8B6"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6</w:t>
            </w:r>
          </w:p>
        </w:tc>
        <w:tc>
          <w:tcPr>
            <w:tcW w:w="49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5B963076"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w:t>
            </w:r>
          </w:p>
        </w:tc>
        <w:tc>
          <w:tcPr>
            <w:tcW w:w="42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2BCE109C"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17</w:t>
            </w:r>
          </w:p>
        </w:tc>
        <w:tc>
          <w:tcPr>
            <w:tcW w:w="567"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1B60002C"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4</w:t>
            </w:r>
          </w:p>
        </w:tc>
        <w:tc>
          <w:tcPr>
            <w:tcW w:w="850"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4CF3671C"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0</w:t>
            </w:r>
          </w:p>
        </w:tc>
        <w:tc>
          <w:tcPr>
            <w:tcW w:w="155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30C76FD2"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18</w:t>
            </w:r>
          </w:p>
        </w:tc>
        <w:tc>
          <w:tcPr>
            <w:tcW w:w="70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E198C2D"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5</w:t>
            </w:r>
          </w:p>
        </w:tc>
        <w:tc>
          <w:tcPr>
            <w:tcW w:w="177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center"/>
            <w:hideMark/>
          </w:tcPr>
          <w:p w14:paraId="65237FB9" w14:textId="77777777" w:rsidR="002125CC" w:rsidRPr="00DA392F" w:rsidRDefault="002125CC" w:rsidP="002125CC">
            <w:pPr>
              <w:spacing w:after="0" w:line="240" w:lineRule="auto"/>
              <w:jc w:val="center"/>
              <w:rPr>
                <w:rFonts w:ascii="Lucida Console" w:eastAsia="Times New Roman" w:hAnsi="Lucida Console" w:cs="Calibri"/>
                <w:color w:val="000000"/>
                <w:lang w:eastAsia="fr-FR"/>
              </w:rPr>
            </w:pPr>
            <w:proofErr w:type="gramStart"/>
            <w:r w:rsidRPr="00DA392F">
              <w:rPr>
                <w:rFonts w:ascii="Lucida Console" w:eastAsia="Times New Roman" w:hAnsi="Lucida Console" w:cs="Calibri"/>
                <w:color w:val="000000"/>
                <w:lang w:eastAsia="fr-FR"/>
              </w:rPr>
              <w:t>sur</w:t>
            </w:r>
            <w:proofErr w:type="gramEnd"/>
            <w:r w:rsidRPr="00DA392F">
              <w:rPr>
                <w:rFonts w:ascii="Lucida Console" w:eastAsia="Times New Roman" w:hAnsi="Lucida Console" w:cs="Calibri"/>
                <w:color w:val="000000"/>
                <w:lang w:eastAsia="fr-FR"/>
              </w:rPr>
              <w:t>-identifiée</w:t>
            </w:r>
          </w:p>
        </w:tc>
      </w:tr>
      <w:tr w:rsidR="002125CC" w:rsidRPr="00DA392F" w14:paraId="6BFD7276" w14:textId="77777777" w:rsidTr="002125CC">
        <w:trPr>
          <w:trHeight w:val="330"/>
        </w:trPr>
        <w:tc>
          <w:tcPr>
            <w:tcW w:w="0" w:type="auto"/>
            <w:tcBorders>
              <w:top w:val="nil"/>
              <w:left w:val="double" w:sz="6" w:space="0" w:color="auto"/>
              <w:bottom w:val="double" w:sz="6" w:space="0" w:color="auto"/>
              <w:right w:val="double" w:sz="6" w:space="0" w:color="auto"/>
            </w:tcBorders>
            <w:shd w:val="clear" w:color="000000" w:fill="F2F2F2"/>
            <w:noWrap/>
            <w:tcMar>
              <w:top w:w="15" w:type="dxa"/>
              <w:left w:w="15" w:type="dxa"/>
              <w:bottom w:w="0" w:type="dxa"/>
              <w:right w:w="15" w:type="dxa"/>
            </w:tcMar>
            <w:vAlign w:val="bottom"/>
            <w:hideMark/>
          </w:tcPr>
          <w:p w14:paraId="61A0C998"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Equations4</w:t>
            </w:r>
          </w:p>
        </w:tc>
        <w:tc>
          <w:tcPr>
            <w:tcW w:w="0" w:type="auto"/>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062A9A7"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6</w:t>
            </w:r>
          </w:p>
        </w:tc>
        <w:tc>
          <w:tcPr>
            <w:tcW w:w="49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141358EB"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2</w:t>
            </w:r>
          </w:p>
        </w:tc>
        <w:tc>
          <w:tcPr>
            <w:tcW w:w="42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4546DC8E"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17</w:t>
            </w:r>
          </w:p>
        </w:tc>
        <w:tc>
          <w:tcPr>
            <w:tcW w:w="567"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4A87FB5E"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6</w:t>
            </w:r>
          </w:p>
        </w:tc>
        <w:tc>
          <w:tcPr>
            <w:tcW w:w="850"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5DC31F6F"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0</w:t>
            </w:r>
          </w:p>
        </w:tc>
        <w:tc>
          <w:tcPr>
            <w:tcW w:w="155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2199E0CF"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15</w:t>
            </w:r>
          </w:p>
        </w:tc>
        <w:tc>
          <w:tcPr>
            <w:tcW w:w="70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275225DD"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5</w:t>
            </w:r>
          </w:p>
        </w:tc>
        <w:tc>
          <w:tcPr>
            <w:tcW w:w="177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center"/>
            <w:hideMark/>
          </w:tcPr>
          <w:p w14:paraId="15835FC3" w14:textId="77777777" w:rsidR="002125CC" w:rsidRPr="00DA392F" w:rsidRDefault="002125CC" w:rsidP="002125CC">
            <w:pPr>
              <w:spacing w:after="0" w:line="240" w:lineRule="auto"/>
              <w:jc w:val="center"/>
              <w:rPr>
                <w:rFonts w:ascii="Lucida Console" w:eastAsia="Times New Roman" w:hAnsi="Lucida Console" w:cs="Calibri"/>
                <w:color w:val="000000"/>
                <w:lang w:eastAsia="fr-FR"/>
              </w:rPr>
            </w:pPr>
            <w:proofErr w:type="gramStart"/>
            <w:r w:rsidRPr="00DA392F">
              <w:rPr>
                <w:rFonts w:ascii="Lucida Console" w:eastAsia="Times New Roman" w:hAnsi="Lucida Console" w:cs="Calibri"/>
                <w:color w:val="000000"/>
                <w:lang w:eastAsia="fr-FR"/>
              </w:rPr>
              <w:t>sur</w:t>
            </w:r>
            <w:proofErr w:type="gramEnd"/>
            <w:r w:rsidRPr="00DA392F">
              <w:rPr>
                <w:rFonts w:ascii="Lucida Console" w:eastAsia="Times New Roman" w:hAnsi="Lucida Console" w:cs="Calibri"/>
                <w:color w:val="000000"/>
                <w:lang w:eastAsia="fr-FR"/>
              </w:rPr>
              <w:t>-identifiée</w:t>
            </w:r>
          </w:p>
        </w:tc>
      </w:tr>
      <w:tr w:rsidR="002125CC" w:rsidRPr="00DA392F" w14:paraId="606D0BA5" w14:textId="77777777" w:rsidTr="002125CC">
        <w:trPr>
          <w:trHeight w:val="330"/>
        </w:trPr>
        <w:tc>
          <w:tcPr>
            <w:tcW w:w="0" w:type="auto"/>
            <w:tcBorders>
              <w:top w:val="nil"/>
              <w:left w:val="double" w:sz="6" w:space="0" w:color="auto"/>
              <w:bottom w:val="double" w:sz="6" w:space="0" w:color="auto"/>
              <w:right w:val="double" w:sz="6" w:space="0" w:color="auto"/>
            </w:tcBorders>
            <w:shd w:val="clear" w:color="000000" w:fill="F2F2F2"/>
            <w:noWrap/>
            <w:tcMar>
              <w:top w:w="15" w:type="dxa"/>
              <w:left w:w="15" w:type="dxa"/>
              <w:bottom w:w="0" w:type="dxa"/>
              <w:right w:w="15" w:type="dxa"/>
            </w:tcMar>
            <w:vAlign w:val="bottom"/>
            <w:hideMark/>
          </w:tcPr>
          <w:p w14:paraId="751D02AA"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Equations5</w:t>
            </w:r>
          </w:p>
        </w:tc>
        <w:tc>
          <w:tcPr>
            <w:tcW w:w="0" w:type="auto"/>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4FC1FE0"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6</w:t>
            </w:r>
          </w:p>
        </w:tc>
        <w:tc>
          <w:tcPr>
            <w:tcW w:w="49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075FD8C7"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2</w:t>
            </w:r>
          </w:p>
        </w:tc>
        <w:tc>
          <w:tcPr>
            <w:tcW w:w="42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030BFC46"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17</w:t>
            </w:r>
          </w:p>
        </w:tc>
        <w:tc>
          <w:tcPr>
            <w:tcW w:w="567"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DD9C2D2"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4</w:t>
            </w:r>
          </w:p>
        </w:tc>
        <w:tc>
          <w:tcPr>
            <w:tcW w:w="850"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2613F7BE"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0</w:t>
            </w:r>
          </w:p>
        </w:tc>
        <w:tc>
          <w:tcPr>
            <w:tcW w:w="155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713EB65"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17</w:t>
            </w:r>
          </w:p>
        </w:tc>
        <w:tc>
          <w:tcPr>
            <w:tcW w:w="70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023A6473"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5</w:t>
            </w:r>
          </w:p>
        </w:tc>
        <w:tc>
          <w:tcPr>
            <w:tcW w:w="177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center"/>
            <w:hideMark/>
          </w:tcPr>
          <w:p w14:paraId="152C52B1" w14:textId="77777777" w:rsidR="002125CC" w:rsidRPr="00DA392F" w:rsidRDefault="002125CC" w:rsidP="002125CC">
            <w:pPr>
              <w:spacing w:after="0" w:line="240" w:lineRule="auto"/>
              <w:jc w:val="center"/>
              <w:rPr>
                <w:rFonts w:ascii="Lucida Console" w:eastAsia="Times New Roman" w:hAnsi="Lucida Console" w:cs="Calibri"/>
                <w:color w:val="000000"/>
                <w:lang w:eastAsia="fr-FR"/>
              </w:rPr>
            </w:pPr>
            <w:proofErr w:type="gramStart"/>
            <w:r w:rsidRPr="00DA392F">
              <w:rPr>
                <w:rFonts w:ascii="Lucida Console" w:eastAsia="Times New Roman" w:hAnsi="Lucida Console" w:cs="Calibri"/>
                <w:color w:val="000000"/>
                <w:lang w:eastAsia="fr-FR"/>
              </w:rPr>
              <w:t>sur</w:t>
            </w:r>
            <w:proofErr w:type="gramEnd"/>
            <w:r w:rsidRPr="00DA392F">
              <w:rPr>
                <w:rFonts w:ascii="Lucida Console" w:eastAsia="Times New Roman" w:hAnsi="Lucida Console" w:cs="Calibri"/>
                <w:color w:val="000000"/>
                <w:lang w:eastAsia="fr-FR"/>
              </w:rPr>
              <w:t>-identifiée</w:t>
            </w:r>
          </w:p>
        </w:tc>
      </w:tr>
      <w:tr w:rsidR="002125CC" w:rsidRPr="00DA392F" w14:paraId="4A31AF9C" w14:textId="77777777" w:rsidTr="002125CC">
        <w:trPr>
          <w:trHeight w:val="330"/>
        </w:trPr>
        <w:tc>
          <w:tcPr>
            <w:tcW w:w="0" w:type="auto"/>
            <w:tcBorders>
              <w:top w:val="nil"/>
              <w:left w:val="double" w:sz="6" w:space="0" w:color="auto"/>
              <w:bottom w:val="double" w:sz="6" w:space="0" w:color="auto"/>
              <w:right w:val="double" w:sz="6" w:space="0" w:color="auto"/>
            </w:tcBorders>
            <w:shd w:val="clear" w:color="000000" w:fill="F2F2F2"/>
            <w:noWrap/>
            <w:tcMar>
              <w:top w:w="15" w:type="dxa"/>
              <w:left w:w="15" w:type="dxa"/>
              <w:bottom w:w="0" w:type="dxa"/>
              <w:right w:w="15" w:type="dxa"/>
            </w:tcMar>
            <w:vAlign w:val="bottom"/>
            <w:hideMark/>
          </w:tcPr>
          <w:p w14:paraId="5264A463"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Equations6</w:t>
            </w:r>
          </w:p>
        </w:tc>
        <w:tc>
          <w:tcPr>
            <w:tcW w:w="0" w:type="auto"/>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A0355EF"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6</w:t>
            </w:r>
          </w:p>
        </w:tc>
        <w:tc>
          <w:tcPr>
            <w:tcW w:w="49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D04A835"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w:t>
            </w:r>
          </w:p>
        </w:tc>
        <w:tc>
          <w:tcPr>
            <w:tcW w:w="42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6B5F928"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17</w:t>
            </w:r>
          </w:p>
        </w:tc>
        <w:tc>
          <w:tcPr>
            <w:tcW w:w="567"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6E244FC4"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3</w:t>
            </w:r>
          </w:p>
        </w:tc>
        <w:tc>
          <w:tcPr>
            <w:tcW w:w="850"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0215030D"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0</w:t>
            </w:r>
          </w:p>
        </w:tc>
        <w:tc>
          <w:tcPr>
            <w:tcW w:w="155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B22AC1D"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19</w:t>
            </w:r>
          </w:p>
        </w:tc>
        <w:tc>
          <w:tcPr>
            <w:tcW w:w="709"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bottom"/>
            <w:hideMark/>
          </w:tcPr>
          <w:p w14:paraId="7C31BCAF" w14:textId="77777777" w:rsidR="002125CC" w:rsidRPr="00DA392F" w:rsidRDefault="002125CC" w:rsidP="002125CC">
            <w:pPr>
              <w:spacing w:after="0" w:line="240" w:lineRule="auto"/>
              <w:jc w:val="center"/>
              <w:rPr>
                <w:rFonts w:ascii="Calibri" w:eastAsia="Times New Roman" w:hAnsi="Calibri" w:cs="Calibri"/>
                <w:color w:val="000000"/>
                <w:lang w:eastAsia="fr-FR"/>
              </w:rPr>
            </w:pPr>
            <w:r w:rsidRPr="00DA392F">
              <w:rPr>
                <w:rFonts w:ascii="Calibri" w:eastAsia="Times New Roman" w:hAnsi="Calibri" w:cs="Calibri"/>
                <w:color w:val="000000"/>
                <w:lang w:eastAsia="fr-FR"/>
              </w:rPr>
              <w:t>5</w:t>
            </w:r>
          </w:p>
        </w:tc>
        <w:tc>
          <w:tcPr>
            <w:tcW w:w="1776" w:type="dxa"/>
            <w:tcBorders>
              <w:top w:val="nil"/>
              <w:left w:val="nil"/>
              <w:bottom w:val="double" w:sz="6" w:space="0" w:color="auto"/>
              <w:right w:val="double" w:sz="6" w:space="0" w:color="auto"/>
            </w:tcBorders>
            <w:shd w:val="clear" w:color="auto" w:fill="auto"/>
            <w:noWrap/>
            <w:tcMar>
              <w:top w:w="15" w:type="dxa"/>
              <w:left w:w="15" w:type="dxa"/>
              <w:bottom w:w="0" w:type="dxa"/>
              <w:right w:w="15" w:type="dxa"/>
            </w:tcMar>
            <w:vAlign w:val="center"/>
            <w:hideMark/>
          </w:tcPr>
          <w:p w14:paraId="1B2088ED" w14:textId="77777777" w:rsidR="002125CC" w:rsidRPr="00DA392F" w:rsidRDefault="002125CC" w:rsidP="002125CC">
            <w:pPr>
              <w:spacing w:after="0" w:line="240" w:lineRule="auto"/>
              <w:jc w:val="center"/>
              <w:rPr>
                <w:rFonts w:ascii="Lucida Console" w:eastAsia="Times New Roman" w:hAnsi="Lucida Console" w:cs="Calibri"/>
                <w:color w:val="000000"/>
                <w:lang w:eastAsia="fr-FR"/>
              </w:rPr>
            </w:pPr>
            <w:proofErr w:type="gramStart"/>
            <w:r w:rsidRPr="00DA392F">
              <w:rPr>
                <w:rFonts w:ascii="Lucida Console" w:eastAsia="Times New Roman" w:hAnsi="Lucida Console" w:cs="Calibri"/>
                <w:color w:val="000000"/>
                <w:lang w:eastAsia="fr-FR"/>
              </w:rPr>
              <w:t>sur</w:t>
            </w:r>
            <w:proofErr w:type="gramEnd"/>
            <w:r w:rsidRPr="00DA392F">
              <w:rPr>
                <w:rFonts w:ascii="Lucida Console" w:eastAsia="Times New Roman" w:hAnsi="Lucida Console" w:cs="Calibri"/>
                <w:color w:val="000000"/>
                <w:lang w:eastAsia="fr-FR"/>
              </w:rPr>
              <w:t>-identifiée</w:t>
            </w:r>
          </w:p>
        </w:tc>
      </w:tr>
    </w:tbl>
    <w:p w14:paraId="6F2AC065" w14:textId="6280C54D" w:rsidR="002125CC" w:rsidRPr="00E34B64" w:rsidRDefault="00E34B64" w:rsidP="00E34B6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So</w:t>
      </w:r>
      <w:r w:rsidRPr="007C655E">
        <w:rPr>
          <w:rFonts w:ascii="Times New Roman" w:hAnsi="Times New Roman" w:cs="Times New Roman"/>
          <w:i/>
          <w:iCs/>
          <w:sz w:val="24"/>
          <w:szCs w:val="24"/>
        </w:rPr>
        <w:t>urce : Nos calculs à partir des données de la Banque Mondiale</w:t>
      </w:r>
    </w:p>
    <w:p w14:paraId="5052C355" w14:textId="011E0CDE" w:rsidR="00B6140E" w:rsidRPr="00E34B64" w:rsidRDefault="002125CC" w:rsidP="00E34B64">
      <w:pPr>
        <w:jc w:val="both"/>
        <w:rPr>
          <w:rFonts w:ascii="Times New Roman" w:hAnsi="Times New Roman" w:cs="Times New Roman"/>
        </w:rPr>
      </w:pPr>
      <w:r w:rsidRPr="00DA392F">
        <w:rPr>
          <w:rFonts w:ascii="Times New Roman" w:hAnsi="Times New Roman" w:cs="Times New Roman"/>
          <w:sz w:val="24"/>
          <w:szCs w:val="24"/>
        </w:rPr>
        <w:t>Il ressort du tableau ci-dessus que toutes les équations du modèle sont sur-identifiées. On déduit alors que le présent système est sur-identifié, et donc l</w:t>
      </w:r>
      <w:r>
        <w:rPr>
          <w:rFonts w:ascii="Times New Roman" w:hAnsi="Times New Roman" w:cs="Times New Roman"/>
          <w:sz w:val="24"/>
          <w:szCs w:val="24"/>
        </w:rPr>
        <w:t>es</w:t>
      </w:r>
      <w:r w:rsidRPr="00DA392F">
        <w:rPr>
          <w:rFonts w:ascii="Times New Roman" w:hAnsi="Times New Roman" w:cs="Times New Roman"/>
          <w:sz w:val="24"/>
          <w:szCs w:val="24"/>
        </w:rPr>
        <w:t xml:space="preserve"> méthode</w:t>
      </w:r>
      <w:r>
        <w:rPr>
          <w:rFonts w:ascii="Times New Roman" w:hAnsi="Times New Roman" w:cs="Times New Roman"/>
          <w:sz w:val="24"/>
          <w:szCs w:val="24"/>
        </w:rPr>
        <w:t>s</w:t>
      </w:r>
      <w:r w:rsidRPr="00DA392F">
        <w:rPr>
          <w:rFonts w:ascii="Times New Roman" w:hAnsi="Times New Roman" w:cs="Times New Roman"/>
          <w:sz w:val="24"/>
          <w:szCs w:val="24"/>
        </w:rPr>
        <w:t xml:space="preserve"> des </w:t>
      </w:r>
      <w:r w:rsidRPr="00DA392F">
        <w:rPr>
          <w:rFonts w:ascii="Times New Roman" w:hAnsi="Times New Roman" w:cs="Times New Roman"/>
          <w:b/>
          <w:bCs/>
          <w:sz w:val="24"/>
          <w:szCs w:val="24"/>
        </w:rPr>
        <w:t>doubles moindres carrés</w:t>
      </w:r>
      <w:r>
        <w:rPr>
          <w:rFonts w:ascii="Times New Roman" w:hAnsi="Times New Roman" w:cs="Times New Roman"/>
          <w:sz w:val="24"/>
          <w:szCs w:val="24"/>
        </w:rPr>
        <w:t xml:space="preserve"> ou celle des </w:t>
      </w:r>
      <w:r w:rsidRPr="00DA392F">
        <w:rPr>
          <w:rFonts w:ascii="Times New Roman" w:hAnsi="Times New Roman" w:cs="Times New Roman"/>
          <w:b/>
          <w:bCs/>
          <w:sz w:val="24"/>
          <w:szCs w:val="24"/>
        </w:rPr>
        <w:t>Triples moindre carrées</w:t>
      </w:r>
      <w:r>
        <w:rPr>
          <w:rFonts w:ascii="Times New Roman" w:hAnsi="Times New Roman" w:cs="Times New Roman"/>
          <w:sz w:val="24"/>
          <w:szCs w:val="24"/>
        </w:rPr>
        <w:t xml:space="preserve"> son</w:t>
      </w:r>
      <w:r w:rsidRPr="00DA392F">
        <w:rPr>
          <w:rFonts w:ascii="Times New Roman" w:hAnsi="Times New Roman" w:cs="Times New Roman"/>
          <w:sz w:val="24"/>
          <w:szCs w:val="24"/>
        </w:rPr>
        <w:t>t adaptée</w:t>
      </w:r>
      <w:r>
        <w:rPr>
          <w:rFonts w:ascii="Times New Roman" w:hAnsi="Times New Roman" w:cs="Times New Roman"/>
          <w:sz w:val="24"/>
          <w:szCs w:val="24"/>
        </w:rPr>
        <w:t>s</w:t>
      </w:r>
      <w:r w:rsidRPr="00DA392F">
        <w:rPr>
          <w:rFonts w:ascii="Times New Roman" w:hAnsi="Times New Roman" w:cs="Times New Roman"/>
          <w:sz w:val="24"/>
          <w:szCs w:val="24"/>
        </w:rPr>
        <w:t xml:space="preserve"> pour son estimation</w:t>
      </w:r>
      <w:r>
        <w:rPr>
          <w:rFonts w:ascii="Times New Roman" w:hAnsi="Times New Roman" w:cs="Times New Roman"/>
          <w:sz w:val="24"/>
          <w:szCs w:val="24"/>
        </w:rPr>
        <w:t>.</w:t>
      </w:r>
    </w:p>
    <w:p w14:paraId="332104C0" w14:textId="4D1DE840" w:rsidR="005A024C" w:rsidRPr="000A0173" w:rsidRDefault="002858AE" w:rsidP="000A0173">
      <w:pPr>
        <w:pStyle w:val="Titre3"/>
      </w:pPr>
      <w:bookmarkStart w:id="58" w:name="_Toc186587885"/>
      <w:r>
        <w:t xml:space="preserve">3.4.2. </w:t>
      </w:r>
      <w:r w:rsidR="00D1072B" w:rsidRPr="002858AE">
        <w:t xml:space="preserve">Les </w:t>
      </w:r>
      <w:r w:rsidR="008E6625" w:rsidRPr="002858AE">
        <w:t>équations</w:t>
      </w:r>
      <w:r w:rsidR="00D1072B" w:rsidRPr="002858AE">
        <w:t xml:space="preserve"> </w:t>
      </w:r>
      <w:r w:rsidR="008E6625" w:rsidRPr="002858AE">
        <w:t>arrêtées</w:t>
      </w:r>
      <w:bookmarkEnd w:id="58"/>
    </w:p>
    <w:p w14:paraId="25BCB08D" w14:textId="49C6F3C5" w:rsidR="005A024C" w:rsidRPr="001C4387" w:rsidRDefault="005A024C" w:rsidP="001C4387">
      <w:pPr>
        <w:spacing w:line="360" w:lineRule="auto"/>
        <w:jc w:val="both"/>
        <w:rPr>
          <w:rFonts w:ascii="Times New Roman" w:hAnsi="Times New Roman" w:cs="Times New Roman"/>
          <w:sz w:val="24"/>
          <w:szCs w:val="24"/>
        </w:rPr>
      </w:pPr>
      <w:r w:rsidRPr="001C4387">
        <w:rPr>
          <w:rFonts w:ascii="Times New Roman" w:hAnsi="Times New Roman" w:cs="Times New Roman"/>
          <w:sz w:val="24"/>
          <w:szCs w:val="24"/>
        </w:rPr>
        <w:t xml:space="preserve">Avant d’estimer le modèle ci-dessus, nous présentons tout d’abord les conditions d’identification de ce dernier. Nous nous focalisons ici à la présentation des conditions nécessaires d’identification. Compte tenu du nombre de variables endogènes et exogènes du modèle, et donc de la taille des matrices dans l’écriture matricielle du modèle, les conditions suffisantes seront présentées en annexe. Notons g et k respectivement le nombre de variables endogènes et le nombre de variables exogènes contenues dans le modèle. Il s’en suit que g = 9 et k = 32. Pour une équation i, nous désignons par gi et </w:t>
      </w:r>
      <w:proofErr w:type="spellStart"/>
      <w:r w:rsidRPr="001C4387">
        <w:rPr>
          <w:rFonts w:ascii="Times New Roman" w:hAnsi="Times New Roman" w:cs="Times New Roman"/>
          <w:sz w:val="24"/>
          <w:szCs w:val="24"/>
        </w:rPr>
        <w:t>ki</w:t>
      </w:r>
      <w:proofErr w:type="spellEnd"/>
      <w:r w:rsidRPr="001C4387">
        <w:rPr>
          <w:rFonts w:ascii="Times New Roman" w:hAnsi="Times New Roman" w:cs="Times New Roman"/>
          <w:sz w:val="24"/>
          <w:szCs w:val="24"/>
        </w:rPr>
        <w:t xml:space="preserve"> le nombre de variables endogènes et le nombre de variables exogènes contenues dans l’équation i. En outre, ri représentera le nombre de restrictions autres que celles d’exclusion concernant les paramètres de l’équation i. Pour une équation i, l’identification se fait comme suit</w:t>
      </w:r>
    </w:p>
    <w:p w14:paraId="0C3688EB" w14:textId="08468528" w:rsidR="001836C4" w:rsidRPr="002858AE" w:rsidRDefault="002858AE" w:rsidP="002858AE">
      <w:pPr>
        <w:pStyle w:val="Titre3"/>
      </w:pPr>
      <w:bookmarkStart w:id="59" w:name="_Toc186587886"/>
      <w:r>
        <w:t>3.4.</w:t>
      </w:r>
      <w:r w:rsidRPr="000A0173">
        <w:rPr>
          <w:rFonts w:ascii="Times New Roman" w:hAnsi="Times New Roman" w:cs="Times New Roman"/>
        </w:rPr>
        <w:t xml:space="preserve">3. </w:t>
      </w:r>
      <w:r w:rsidR="00D1072B" w:rsidRPr="000A0173">
        <w:rPr>
          <w:rFonts w:ascii="Times New Roman" w:hAnsi="Times New Roman" w:cs="Times New Roman"/>
        </w:rPr>
        <w:t>Resultats et interpretations</w:t>
      </w:r>
      <w:bookmarkEnd w:id="59"/>
    </w:p>
    <w:p w14:paraId="7C82B50A" w14:textId="77777777" w:rsidR="001836C4" w:rsidRPr="001C4387" w:rsidRDefault="001836C4" w:rsidP="001C4387">
      <w:pPr>
        <w:spacing w:line="360" w:lineRule="auto"/>
        <w:jc w:val="both"/>
        <w:rPr>
          <w:rFonts w:ascii="Times New Roman" w:hAnsi="Times New Roman" w:cs="Times New Roman"/>
          <w:b/>
          <w:bCs/>
          <w:sz w:val="24"/>
          <w:szCs w:val="24"/>
        </w:rPr>
      </w:pPr>
    </w:p>
    <w:p w14:paraId="079196B0" w14:textId="1CA05C02" w:rsidR="000A0173" w:rsidRPr="000A0173" w:rsidRDefault="000A0173" w:rsidP="000A0173">
      <w:pPr>
        <w:rPr>
          <w:rFonts w:ascii="Times New Roman" w:hAnsi="Times New Roman" w:cs="Times New Roman"/>
          <w:b/>
          <w:bCs/>
          <w:sz w:val="24"/>
          <w:szCs w:val="24"/>
        </w:rPr>
      </w:pPr>
      <w:r w:rsidRPr="001C4387">
        <w:rPr>
          <w:rFonts w:ascii="Times New Roman" w:hAnsi="Times New Roman" w:cs="Times New Roman"/>
          <w:noProof/>
          <w:sz w:val="24"/>
          <w:szCs w:val="24"/>
        </w:rPr>
        <w:lastRenderedPageBreak/>
        <w:drawing>
          <wp:anchor distT="0" distB="0" distL="114300" distR="114300" simplePos="0" relativeHeight="251789312" behindDoc="0" locked="0" layoutInCell="1" allowOverlap="1" wp14:anchorId="6F3E923A" wp14:editId="5EFDC6FB">
            <wp:simplePos x="0" y="0"/>
            <wp:positionH relativeFrom="column">
              <wp:posOffset>-3175</wp:posOffset>
            </wp:positionH>
            <wp:positionV relativeFrom="paragraph">
              <wp:posOffset>17145</wp:posOffset>
            </wp:positionV>
            <wp:extent cx="5267325" cy="4090035"/>
            <wp:effectExtent l="76200" t="76200" r="142875" b="139065"/>
            <wp:wrapTopAndBottom/>
            <wp:docPr id="462043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43416" name=""/>
                    <pic:cNvPicPr/>
                  </pic:nvPicPr>
                  <pic:blipFill>
                    <a:blip r:embed="rId60">
                      <a:extLst>
                        <a:ext uri="{28A0092B-C50C-407E-A947-70E740481C1C}">
                          <a14:useLocalDpi xmlns:a14="http://schemas.microsoft.com/office/drawing/2010/main" val="0"/>
                        </a:ext>
                      </a:extLst>
                    </a:blip>
                    <a:stretch>
                      <a:fillRect/>
                    </a:stretch>
                  </pic:blipFill>
                  <pic:spPr>
                    <a:xfrm>
                      <a:off x="0" y="0"/>
                      <a:ext cx="5267325" cy="4090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So</w:t>
      </w:r>
      <w:r w:rsidRPr="007C655E">
        <w:rPr>
          <w:rFonts w:ascii="Times New Roman" w:hAnsi="Times New Roman" w:cs="Times New Roman"/>
          <w:i/>
          <w:iCs/>
          <w:sz w:val="24"/>
          <w:szCs w:val="24"/>
        </w:rPr>
        <w:t>urce : Nos calculs à partir des données de la Banque Mondiale</w:t>
      </w:r>
    </w:p>
    <w:p w14:paraId="001E0CCC" w14:textId="77777777" w:rsidR="00B4015D" w:rsidRPr="001C4387" w:rsidRDefault="00B4015D" w:rsidP="001C4387">
      <w:pPr>
        <w:spacing w:line="360" w:lineRule="auto"/>
        <w:jc w:val="both"/>
        <w:rPr>
          <w:rFonts w:ascii="Times New Roman" w:hAnsi="Times New Roman" w:cs="Times New Roman"/>
          <w:b/>
          <w:bCs/>
          <w:sz w:val="24"/>
          <w:szCs w:val="24"/>
        </w:rPr>
      </w:pPr>
    </w:p>
    <w:p w14:paraId="50A2014E" w14:textId="77777777" w:rsidR="000A0173" w:rsidRPr="005A13CA" w:rsidRDefault="000A0173" w:rsidP="000A0173">
      <w:pPr>
        <w:jc w:val="both"/>
        <w:rPr>
          <w:rFonts w:ascii="Times New Roman" w:hAnsi="Times New Roman" w:cs="Times New Roman"/>
          <w:sz w:val="24"/>
          <w:szCs w:val="24"/>
        </w:rPr>
      </w:pPr>
      <w:r w:rsidRPr="00165CCA">
        <w:rPr>
          <w:rFonts w:ascii="Times New Roman" w:hAnsi="Times New Roman" w:cs="Times New Roman"/>
          <w:sz w:val="24"/>
          <w:szCs w:val="24"/>
        </w:rPr>
        <w:t>En effet, le R² est élevé : avec un R² de 0.967 (proche de 1), cela indique que le modèle explique très bien la variabilité des données. Cela suggère que les relations fonctionnelles modélisées sont pertinentes</w:t>
      </w:r>
      <w:r>
        <w:rPr>
          <w:rFonts w:ascii="Times New Roman" w:hAnsi="Times New Roman" w:cs="Times New Roman"/>
          <w:sz w:val="24"/>
          <w:szCs w:val="24"/>
        </w:rPr>
        <w:t xml:space="preserve"> ; de même </w:t>
      </w:r>
      <w:r w:rsidRPr="005A13CA">
        <w:rPr>
          <w:rFonts w:ascii="Times New Roman" w:hAnsi="Times New Roman" w:cs="Times New Roman"/>
          <w:sz w:val="24"/>
          <w:szCs w:val="24"/>
        </w:rPr>
        <w:t xml:space="preserve">le McElroy-R² : 0.888376, </w:t>
      </w:r>
      <w:r>
        <w:rPr>
          <w:rFonts w:ascii="Times New Roman" w:hAnsi="Times New Roman" w:cs="Times New Roman"/>
          <w:sz w:val="24"/>
          <w:szCs w:val="24"/>
        </w:rPr>
        <w:t xml:space="preserve">qui est </w:t>
      </w:r>
      <w:r w:rsidRPr="005A13CA">
        <w:rPr>
          <w:rFonts w:ascii="Times New Roman" w:hAnsi="Times New Roman" w:cs="Times New Roman"/>
          <w:sz w:val="24"/>
          <w:szCs w:val="24"/>
        </w:rPr>
        <w:t>une mesure alternative qui donne une perspective</w:t>
      </w:r>
      <w:r>
        <w:rPr>
          <w:rFonts w:ascii="Times New Roman" w:hAnsi="Times New Roman" w:cs="Times New Roman"/>
          <w:sz w:val="24"/>
          <w:szCs w:val="24"/>
        </w:rPr>
        <w:t xml:space="preserve"> très</w:t>
      </w:r>
      <w:r w:rsidRPr="005A13CA">
        <w:rPr>
          <w:rFonts w:ascii="Times New Roman" w:hAnsi="Times New Roman" w:cs="Times New Roman"/>
          <w:sz w:val="24"/>
          <w:szCs w:val="24"/>
        </w:rPr>
        <w:t xml:space="preserve"> </w:t>
      </w:r>
      <w:r>
        <w:rPr>
          <w:rFonts w:ascii="Times New Roman" w:hAnsi="Times New Roman" w:cs="Times New Roman"/>
          <w:sz w:val="24"/>
          <w:szCs w:val="24"/>
        </w:rPr>
        <w:t>appréciable</w:t>
      </w:r>
      <w:r w:rsidRPr="005A13CA">
        <w:rPr>
          <w:rFonts w:ascii="Times New Roman" w:hAnsi="Times New Roman" w:cs="Times New Roman"/>
          <w:sz w:val="24"/>
          <w:szCs w:val="24"/>
        </w:rPr>
        <w:t xml:space="preserve"> sur la qualité de l'ajustement.</w:t>
      </w:r>
    </w:p>
    <w:p w14:paraId="7218E79F" w14:textId="77777777" w:rsidR="000A0173" w:rsidRPr="005A13CA" w:rsidRDefault="000A0173" w:rsidP="000A0173">
      <w:pPr>
        <w:jc w:val="both"/>
        <w:rPr>
          <w:rFonts w:ascii="Times New Roman" w:hAnsi="Times New Roman" w:cs="Times New Roman"/>
          <w:sz w:val="24"/>
          <w:szCs w:val="24"/>
        </w:rPr>
      </w:pPr>
      <w:r w:rsidRPr="005A13CA">
        <w:rPr>
          <w:rFonts w:ascii="Times New Roman" w:hAnsi="Times New Roman" w:cs="Times New Roman"/>
          <w:sz w:val="24"/>
          <w:szCs w:val="24"/>
        </w:rPr>
        <w:t xml:space="preserve">La matrice de covariance des résidus montre </w:t>
      </w:r>
      <w:r>
        <w:rPr>
          <w:rFonts w:ascii="Times New Roman" w:hAnsi="Times New Roman" w:cs="Times New Roman"/>
          <w:sz w:val="24"/>
          <w:szCs w:val="24"/>
        </w:rPr>
        <w:t>une faible</w:t>
      </w:r>
      <w:r w:rsidRPr="005A13CA">
        <w:rPr>
          <w:rFonts w:ascii="Times New Roman" w:hAnsi="Times New Roman" w:cs="Times New Roman"/>
          <w:sz w:val="24"/>
          <w:szCs w:val="24"/>
        </w:rPr>
        <w:t xml:space="preserve"> variabilité des erreurs de prévision. Les valeurs diagonales représentent la variance des résidus pour chaque équation, tandis que les valeurs hors diagonale montrent les covariances entre les résidus des différentes équations.</w:t>
      </w:r>
      <w:r>
        <w:rPr>
          <w:rFonts w:ascii="Times New Roman" w:hAnsi="Times New Roman" w:cs="Times New Roman"/>
          <w:sz w:val="24"/>
          <w:szCs w:val="24"/>
        </w:rPr>
        <w:t xml:space="preserve"> Nous pouvons donc postuler que pour la majorité des équations, les résidus sont bruits blancs.</w:t>
      </w:r>
    </w:p>
    <w:p w14:paraId="061586A9" w14:textId="2D9203F5" w:rsidR="00C81D8E" w:rsidRPr="00BF0BA6" w:rsidRDefault="00C81D8E" w:rsidP="001C4387">
      <w:pPr>
        <w:spacing w:line="360" w:lineRule="auto"/>
        <w:jc w:val="both"/>
        <w:rPr>
          <w:rFonts w:ascii="Times New Roman" w:hAnsi="Times New Roman" w:cs="Times New Roman"/>
          <w:sz w:val="24"/>
          <w:szCs w:val="24"/>
        </w:rPr>
      </w:pPr>
      <w:r w:rsidRPr="00BF0BA6">
        <w:rPr>
          <w:rFonts w:ascii="Times New Roman" w:hAnsi="Times New Roman" w:cs="Times New Roman"/>
          <w:sz w:val="24"/>
          <w:szCs w:val="24"/>
        </w:rPr>
        <w:t xml:space="preserve">Globalement, les résultats suggèrent que le modèle à équations simultanées </w:t>
      </w:r>
      <w:proofErr w:type="gramStart"/>
      <w:r w:rsidRPr="00BF0BA6">
        <w:rPr>
          <w:rFonts w:ascii="Times New Roman" w:hAnsi="Times New Roman" w:cs="Times New Roman"/>
          <w:sz w:val="24"/>
          <w:szCs w:val="24"/>
        </w:rPr>
        <w:t>a</w:t>
      </w:r>
      <w:proofErr w:type="gramEnd"/>
      <w:r w:rsidRPr="00BF0BA6">
        <w:rPr>
          <w:rFonts w:ascii="Times New Roman" w:hAnsi="Times New Roman" w:cs="Times New Roman"/>
          <w:sz w:val="24"/>
          <w:szCs w:val="24"/>
        </w:rPr>
        <w:t xml:space="preserve"> une capacité explicative forte. </w:t>
      </w:r>
    </w:p>
    <w:p w14:paraId="5569B6C5" w14:textId="47401537" w:rsidR="00C81D8E" w:rsidRPr="002858AE" w:rsidRDefault="002858AE" w:rsidP="002858AE">
      <w:pPr>
        <w:pStyle w:val="Titre3"/>
      </w:pPr>
      <w:bookmarkStart w:id="60" w:name="_Toc186587887"/>
      <w:r>
        <w:t xml:space="preserve">3.4.4. </w:t>
      </w:r>
      <w:r w:rsidR="00B4015D" w:rsidRPr="002858AE">
        <w:t>Resultat de l’équation 1 :</w:t>
      </w:r>
      <w:bookmarkEnd w:id="60"/>
    </w:p>
    <w:p w14:paraId="54A3F13D" w14:textId="77777777" w:rsidR="003F0A0E" w:rsidRDefault="003F0A0E" w:rsidP="001C4387">
      <w:pPr>
        <w:spacing w:line="360" w:lineRule="auto"/>
        <w:rPr>
          <w:rFonts w:ascii="Times New Roman" w:hAnsi="Times New Roman" w:cs="Times New Roman"/>
          <w:sz w:val="24"/>
          <w:szCs w:val="24"/>
        </w:rPr>
      </w:pPr>
    </w:p>
    <w:p w14:paraId="7B379B26" w14:textId="77777777" w:rsidR="00ED7E7D" w:rsidRPr="00675EF6" w:rsidRDefault="00ED7E7D" w:rsidP="00ED7E7D">
      <w:pPr>
        <w:rPr>
          <w:rFonts w:ascii="Times New Roman" w:hAnsi="Times New Roman" w:cs="Times New Roman"/>
          <w:sz w:val="24"/>
          <w:szCs w:val="24"/>
        </w:rPr>
      </w:pPr>
      <w:r w:rsidRPr="00675EF6">
        <w:rPr>
          <w:rFonts w:ascii="Times New Roman" w:hAnsi="Times New Roman" w:cs="Times New Roman"/>
          <w:sz w:val="24"/>
          <w:szCs w:val="24"/>
        </w:rPr>
        <w:t>Le modèle étudiant la relation entre le PIB et diverses variables économiques montre que plusieurs facteurs ont un impact significatif sur la croissance économique du pays.</w:t>
      </w:r>
    </w:p>
    <w:p w14:paraId="1F47FD6A" w14:textId="22EBDCE6" w:rsidR="00ED7E7D" w:rsidRPr="00866C3C" w:rsidRDefault="00ED7E7D" w:rsidP="00ED7E7D">
      <w:pPr>
        <w:rPr>
          <w:rFonts w:ascii="Times New Roman" w:hAnsi="Times New Roman" w:cs="Times New Roman"/>
          <w:sz w:val="24"/>
          <w:szCs w:val="24"/>
        </w:rPr>
      </w:pPr>
      <w:r w:rsidRPr="000A0173">
        <w:rPr>
          <w:rFonts w:ascii="Times New Roman" w:hAnsi="Times New Roman" w:cs="Times New Roman"/>
          <w:sz w:val="24"/>
          <w:szCs w:val="24"/>
        </w:rPr>
        <w:lastRenderedPageBreak/>
        <w:t xml:space="preserve">Les </w:t>
      </w:r>
      <w:r w:rsidR="000A0173" w:rsidRPr="000A0173">
        <w:rPr>
          <w:rFonts w:ascii="Times New Roman" w:hAnsi="Times New Roman" w:cs="Times New Roman"/>
          <w:sz w:val="24"/>
          <w:szCs w:val="24"/>
        </w:rPr>
        <w:t>résultats</w:t>
      </w:r>
      <w:r w:rsidRPr="000A0173">
        <w:rPr>
          <w:rFonts w:ascii="Times New Roman" w:hAnsi="Times New Roman" w:cs="Times New Roman"/>
          <w:sz w:val="24"/>
          <w:szCs w:val="24"/>
        </w:rPr>
        <w:t xml:space="preserve"> d’estimations du premier </w:t>
      </w:r>
      <w:r w:rsidR="000A0173" w:rsidRPr="000A0173">
        <w:rPr>
          <w:rFonts w:ascii="Times New Roman" w:hAnsi="Times New Roman" w:cs="Times New Roman"/>
          <w:sz w:val="24"/>
          <w:szCs w:val="24"/>
        </w:rPr>
        <w:t>modelé</w:t>
      </w:r>
      <w:r w:rsidRPr="000A0173">
        <w:rPr>
          <w:rFonts w:ascii="Times New Roman" w:hAnsi="Times New Roman" w:cs="Times New Roman"/>
          <w:sz w:val="24"/>
          <w:szCs w:val="24"/>
        </w:rPr>
        <w:t xml:space="preserve"> postulent pour un R²</w:t>
      </w:r>
      <w:r w:rsidRPr="00866C3C">
        <w:rPr>
          <w:rFonts w:ascii="Times New Roman" w:hAnsi="Times New Roman" w:cs="Times New Roman"/>
          <w:sz w:val="24"/>
          <w:szCs w:val="24"/>
        </w:rPr>
        <w:t xml:space="preserve"> de </w:t>
      </w:r>
      <w:r w:rsidR="000A0173" w:rsidRPr="00866C3C">
        <w:rPr>
          <w:rFonts w:ascii="Times New Roman" w:hAnsi="Times New Roman" w:cs="Times New Roman"/>
          <w:sz w:val="24"/>
          <w:szCs w:val="24"/>
        </w:rPr>
        <w:t>près</w:t>
      </w:r>
      <w:r w:rsidRPr="00866C3C">
        <w:rPr>
          <w:rFonts w:ascii="Times New Roman" w:hAnsi="Times New Roman" w:cs="Times New Roman"/>
          <w:sz w:val="24"/>
          <w:szCs w:val="24"/>
        </w:rPr>
        <w:t xml:space="preserve"> de 68% et donc les variables expliquent de </w:t>
      </w:r>
      <w:r w:rsidR="000A0173" w:rsidRPr="00866C3C">
        <w:rPr>
          <w:rFonts w:ascii="Times New Roman" w:hAnsi="Times New Roman" w:cs="Times New Roman"/>
          <w:sz w:val="24"/>
          <w:szCs w:val="24"/>
        </w:rPr>
        <w:t>façon</w:t>
      </w:r>
      <w:r w:rsidRPr="00866C3C">
        <w:rPr>
          <w:rFonts w:ascii="Times New Roman" w:hAnsi="Times New Roman" w:cs="Times New Roman"/>
          <w:sz w:val="24"/>
          <w:szCs w:val="24"/>
        </w:rPr>
        <w:t xml:space="preserve"> significative la variabilité du taux de croissance du Pib de la République </w:t>
      </w:r>
      <w:r w:rsidR="000A0173" w:rsidRPr="00866C3C">
        <w:rPr>
          <w:rFonts w:ascii="Times New Roman" w:hAnsi="Times New Roman" w:cs="Times New Roman"/>
          <w:sz w:val="24"/>
          <w:szCs w:val="24"/>
        </w:rPr>
        <w:t>Centrafrique</w:t>
      </w:r>
      <w:r w:rsidRPr="00866C3C">
        <w:rPr>
          <w:rFonts w:ascii="Times New Roman" w:hAnsi="Times New Roman" w:cs="Times New Roman"/>
          <w:sz w:val="24"/>
          <w:szCs w:val="24"/>
        </w:rPr>
        <w:t>.</w:t>
      </w:r>
    </w:p>
    <w:p w14:paraId="4193DEF4" w14:textId="32D7EE3E" w:rsidR="003F0A0E" w:rsidRPr="001C4387" w:rsidRDefault="00ED7E7D" w:rsidP="00ED7E7D">
      <w:pPr>
        <w:rPr>
          <w:rFonts w:ascii="Times New Roman" w:hAnsi="Times New Roman" w:cs="Times New Roman"/>
          <w:sz w:val="24"/>
          <w:szCs w:val="24"/>
        </w:rPr>
      </w:pPr>
      <w:r w:rsidRPr="00866C3C">
        <w:rPr>
          <w:rFonts w:ascii="Times New Roman" w:hAnsi="Times New Roman" w:cs="Times New Roman"/>
          <w:sz w:val="24"/>
          <w:szCs w:val="24"/>
        </w:rPr>
        <w:t xml:space="preserve">Plus précisément, les variables taux de croissance du </w:t>
      </w:r>
      <w:r w:rsidR="000A0173" w:rsidRPr="00866C3C">
        <w:rPr>
          <w:rFonts w:ascii="Times New Roman" w:hAnsi="Times New Roman" w:cs="Times New Roman"/>
          <w:sz w:val="24"/>
          <w:szCs w:val="24"/>
        </w:rPr>
        <w:t>Pib</w:t>
      </w:r>
      <w:r w:rsidRPr="00866C3C">
        <w:rPr>
          <w:rFonts w:ascii="Times New Roman" w:hAnsi="Times New Roman" w:cs="Times New Roman"/>
          <w:sz w:val="24"/>
          <w:szCs w:val="24"/>
        </w:rPr>
        <w:t xml:space="preserve"> de l’année antérieure, investissement de l’année en cours, investissement de l’année antérieure, dépense publique de l’année en cours, dépenses publiques de l’année antérieure et la quantité de monnaie en circulation au cours de l’année antérieure ont une influence significative sur le taux de croissance du Pib.</w:t>
      </w:r>
    </w:p>
    <w:p w14:paraId="1AB17D29" w14:textId="150BF602" w:rsidR="003F0A0E" w:rsidRDefault="000A0173" w:rsidP="001C4387">
      <w:pPr>
        <w:spacing w:line="360" w:lineRule="auto"/>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91360" behindDoc="0" locked="0" layoutInCell="1" allowOverlap="1" wp14:anchorId="06E973DC" wp14:editId="450E7D30">
            <wp:simplePos x="0" y="0"/>
            <wp:positionH relativeFrom="column">
              <wp:posOffset>0</wp:posOffset>
            </wp:positionH>
            <wp:positionV relativeFrom="paragraph">
              <wp:posOffset>460375</wp:posOffset>
            </wp:positionV>
            <wp:extent cx="5095875" cy="2489835"/>
            <wp:effectExtent l="76200" t="76200" r="142875" b="139065"/>
            <wp:wrapTopAndBottom/>
            <wp:docPr id="976771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1158" name=""/>
                    <pic:cNvPicPr/>
                  </pic:nvPicPr>
                  <pic:blipFill>
                    <a:blip r:embed="rId61">
                      <a:extLst>
                        <a:ext uri="{28A0092B-C50C-407E-A947-70E740481C1C}">
                          <a14:useLocalDpi xmlns:a14="http://schemas.microsoft.com/office/drawing/2010/main" val="0"/>
                        </a:ext>
                      </a:extLst>
                    </a:blip>
                    <a:stretch>
                      <a:fillRect/>
                    </a:stretch>
                  </pic:blipFill>
                  <pic:spPr>
                    <a:xfrm>
                      <a:off x="0" y="0"/>
                      <a:ext cx="5095875" cy="248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8A29872" w14:textId="0F6D22A3" w:rsidR="002C0CCB" w:rsidRPr="002C0CCB" w:rsidRDefault="002C0CCB" w:rsidP="00A94524">
      <w:pPr>
        <w:tabs>
          <w:tab w:val="left" w:pos="1865"/>
        </w:tabs>
        <w:rPr>
          <w:rFonts w:ascii="Times New Roman" w:hAnsi="Times New Roman" w:cs="Times New Roman"/>
          <w:sz w:val="24"/>
          <w:szCs w:val="24"/>
        </w:rPr>
      </w:pPr>
      <w:r>
        <w:rPr>
          <w:rFonts w:ascii="Times New Roman" w:hAnsi="Times New Roman" w:cs="Times New Roman"/>
          <w:sz w:val="24"/>
          <w:szCs w:val="24"/>
        </w:rPr>
        <w:tab/>
      </w:r>
    </w:p>
    <w:p w14:paraId="76C0ACDF" w14:textId="6791F414" w:rsidR="00ED7E7D" w:rsidRPr="00866C3C" w:rsidRDefault="00ED7E7D" w:rsidP="00ED7E7D">
      <w:pPr>
        <w:rPr>
          <w:rFonts w:ascii="Times New Roman" w:hAnsi="Times New Roman" w:cs="Times New Roman"/>
          <w:sz w:val="24"/>
          <w:szCs w:val="24"/>
        </w:rPr>
      </w:pPr>
      <w:r>
        <w:rPr>
          <w:rFonts w:ascii="Times New Roman" w:hAnsi="Times New Roman" w:cs="Times New Roman"/>
          <w:sz w:val="24"/>
          <w:szCs w:val="24"/>
        </w:rPr>
        <w:t>L</w:t>
      </w:r>
      <w:r w:rsidRPr="00866C3C">
        <w:rPr>
          <w:rFonts w:ascii="Times New Roman" w:hAnsi="Times New Roman" w:cs="Times New Roman"/>
          <w:sz w:val="24"/>
          <w:szCs w:val="24"/>
        </w:rPr>
        <w:t>es résultats de l’estimation du modèle à équations simultanées montrent pour le premier modèle que l’augmentation de l’investissement au cours d’une année donné améliore la croissance économique du pays (augmentation du taux de croissance du Pib au cours de l’année suivante).</w:t>
      </w:r>
    </w:p>
    <w:p w14:paraId="58B4ECC2" w14:textId="77777777" w:rsidR="00ED7E7D" w:rsidRPr="00866C3C" w:rsidRDefault="00ED7E7D" w:rsidP="00ED7E7D">
      <w:pPr>
        <w:rPr>
          <w:rFonts w:ascii="Times New Roman" w:hAnsi="Times New Roman" w:cs="Times New Roman"/>
          <w:sz w:val="24"/>
          <w:szCs w:val="24"/>
        </w:rPr>
      </w:pPr>
      <w:r w:rsidRPr="00866C3C">
        <w:rPr>
          <w:rFonts w:ascii="Times New Roman" w:hAnsi="Times New Roman" w:cs="Times New Roman"/>
          <w:sz w:val="24"/>
          <w:szCs w:val="24"/>
        </w:rPr>
        <w:t>De même ces résultats permettent également de postuler qu’un accroissement de la masse monétaire au cours d’une année donnée a des effets négatifs sur la croissance économique de l’année suivante.</w:t>
      </w:r>
    </w:p>
    <w:p w14:paraId="2FEBB129" w14:textId="77777777" w:rsidR="00ED7E7D" w:rsidRPr="00866C3C" w:rsidRDefault="00ED7E7D" w:rsidP="00ED7E7D">
      <w:pPr>
        <w:rPr>
          <w:rFonts w:ascii="Times New Roman" w:hAnsi="Times New Roman" w:cs="Times New Roman"/>
          <w:sz w:val="24"/>
          <w:szCs w:val="24"/>
        </w:rPr>
      </w:pPr>
      <w:r w:rsidRPr="00866C3C">
        <w:rPr>
          <w:rFonts w:ascii="Times New Roman" w:hAnsi="Times New Roman" w:cs="Times New Roman"/>
          <w:sz w:val="24"/>
          <w:szCs w:val="24"/>
        </w:rPr>
        <w:t>De façon récapitulative les résultats de l'estimation du modèle à équations simultanées indiquent qu'une augmentation de l'investissement dans une année favorise la croissance économique l'année suivante, tandis qu'un accroissement de la masse monétaire a des effets négatifs sur cette même croissance.</w:t>
      </w:r>
    </w:p>
    <w:p w14:paraId="46E583FE" w14:textId="77777777" w:rsidR="003F0A0E" w:rsidRPr="001C4387" w:rsidRDefault="003F0A0E" w:rsidP="001C4387">
      <w:pPr>
        <w:spacing w:line="360" w:lineRule="auto"/>
        <w:ind w:left="720"/>
        <w:jc w:val="both"/>
        <w:rPr>
          <w:rFonts w:ascii="Times New Roman" w:hAnsi="Times New Roman" w:cs="Times New Roman"/>
          <w:sz w:val="24"/>
          <w:szCs w:val="24"/>
        </w:rPr>
      </w:pPr>
    </w:p>
    <w:p w14:paraId="0C70F076" w14:textId="002FF35F" w:rsidR="003F0A0E" w:rsidRPr="002858AE" w:rsidRDefault="002858AE" w:rsidP="002858AE">
      <w:pPr>
        <w:pStyle w:val="Titre3"/>
      </w:pPr>
      <w:bookmarkStart w:id="61" w:name="_Toc186587888"/>
      <w:r w:rsidRPr="002858AE">
        <w:t>3.4.5. Résultat</w:t>
      </w:r>
      <w:r w:rsidR="003F0A0E" w:rsidRPr="002858AE">
        <w:t xml:space="preserve"> de l’équation 2 :</w:t>
      </w:r>
      <w:bookmarkEnd w:id="61"/>
    </w:p>
    <w:p w14:paraId="58BF68AD" w14:textId="77777777" w:rsidR="00ED7E7D" w:rsidRDefault="00ED7E7D" w:rsidP="001C4387">
      <w:pPr>
        <w:spacing w:line="360" w:lineRule="auto"/>
        <w:rPr>
          <w:rFonts w:ascii="Times New Roman" w:hAnsi="Times New Roman" w:cs="Times New Roman"/>
          <w:sz w:val="24"/>
          <w:szCs w:val="24"/>
        </w:rPr>
      </w:pPr>
    </w:p>
    <w:p w14:paraId="421F8B2A" w14:textId="1951C0BD" w:rsidR="00ED7E7D" w:rsidRPr="00866C3C" w:rsidRDefault="000A0173" w:rsidP="00ED7E7D">
      <w:pPr>
        <w:rPr>
          <w:rFonts w:ascii="Times New Roman" w:hAnsi="Times New Roman" w:cs="Times New Roman"/>
          <w:sz w:val="24"/>
          <w:szCs w:val="24"/>
        </w:rPr>
      </w:pPr>
      <w:r>
        <w:rPr>
          <w:rFonts w:ascii="Times New Roman" w:hAnsi="Times New Roman" w:cs="Times New Roman"/>
          <w:sz w:val="24"/>
          <w:szCs w:val="24"/>
        </w:rPr>
        <w:lastRenderedPageBreak/>
        <w:t>L</w:t>
      </w:r>
      <w:r w:rsidR="00ED7E7D" w:rsidRPr="00866C3C">
        <w:rPr>
          <w:rFonts w:ascii="Times New Roman" w:hAnsi="Times New Roman" w:cs="Times New Roman"/>
          <w:sz w:val="24"/>
          <w:szCs w:val="24"/>
        </w:rPr>
        <w:t>es résultats de l’estimation du modèle à équations simultanées montrent pour le premier modèle que l’augmentation de l’investissement au cours d’une année donné améliore la croissance économique du pays (augmentation du taux de croissance du Pib au cours de l’année suivante).</w:t>
      </w:r>
    </w:p>
    <w:p w14:paraId="4F2AADB0" w14:textId="77777777" w:rsidR="00ED7E7D" w:rsidRPr="00866C3C" w:rsidRDefault="00ED7E7D" w:rsidP="00ED7E7D">
      <w:pPr>
        <w:rPr>
          <w:rFonts w:ascii="Times New Roman" w:hAnsi="Times New Roman" w:cs="Times New Roman"/>
          <w:sz w:val="24"/>
          <w:szCs w:val="24"/>
        </w:rPr>
      </w:pPr>
      <w:r w:rsidRPr="00866C3C">
        <w:rPr>
          <w:rFonts w:ascii="Times New Roman" w:hAnsi="Times New Roman" w:cs="Times New Roman"/>
          <w:sz w:val="24"/>
          <w:szCs w:val="24"/>
        </w:rPr>
        <w:t>De même ces résultats permettent également de postuler qu’un accroissement de la masse monétaire au cours d’une année donnée a des effets négatifs sur la croissance économique de l’année suivante.</w:t>
      </w:r>
    </w:p>
    <w:p w14:paraId="100B8D81" w14:textId="33352D9A" w:rsidR="000A0173" w:rsidRDefault="00ED7E7D" w:rsidP="00ED7E7D">
      <w:pPr>
        <w:rPr>
          <w:rFonts w:ascii="Times New Roman" w:hAnsi="Times New Roman" w:cs="Times New Roman"/>
          <w:sz w:val="24"/>
          <w:szCs w:val="24"/>
        </w:rPr>
      </w:pPr>
      <w:r w:rsidRPr="00866C3C">
        <w:rPr>
          <w:rFonts w:ascii="Times New Roman" w:hAnsi="Times New Roman" w:cs="Times New Roman"/>
          <w:sz w:val="24"/>
          <w:szCs w:val="24"/>
        </w:rPr>
        <w:t>De façon récapitulative les résultats de l'estimation du modèle à équations simultanées indiquent qu'une augmentation de l'investissement dans une année favorise la croissance économique l'année suivante, tandis qu'un accroissement de la masse monétaire a des effets négatifs sur cette même croissance</w:t>
      </w:r>
      <w:r w:rsidR="000A0173">
        <w:rPr>
          <w:rFonts w:ascii="Times New Roman" w:hAnsi="Times New Roman" w:cs="Times New Roman"/>
          <w:sz w:val="24"/>
          <w:szCs w:val="24"/>
        </w:rPr>
        <w:t>.</w:t>
      </w:r>
    </w:p>
    <w:p w14:paraId="0C4ADEEF" w14:textId="7AE81038" w:rsidR="000A0173" w:rsidRDefault="000A0173" w:rsidP="00ED7E7D">
      <w:pPr>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93408" behindDoc="0" locked="0" layoutInCell="1" allowOverlap="1" wp14:anchorId="33C32111" wp14:editId="5FD8523B">
            <wp:simplePos x="0" y="0"/>
            <wp:positionH relativeFrom="column">
              <wp:posOffset>0</wp:posOffset>
            </wp:positionH>
            <wp:positionV relativeFrom="paragraph">
              <wp:posOffset>302260</wp:posOffset>
            </wp:positionV>
            <wp:extent cx="5124450" cy="1814830"/>
            <wp:effectExtent l="76200" t="76200" r="133350" b="128270"/>
            <wp:wrapTopAndBottom/>
            <wp:docPr id="1122126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26988" name=""/>
                    <pic:cNvPicPr/>
                  </pic:nvPicPr>
                  <pic:blipFill>
                    <a:blip r:embed="rId62">
                      <a:extLst>
                        <a:ext uri="{28A0092B-C50C-407E-A947-70E740481C1C}">
                          <a14:useLocalDpi xmlns:a14="http://schemas.microsoft.com/office/drawing/2010/main" val="0"/>
                        </a:ext>
                      </a:extLst>
                    </a:blip>
                    <a:stretch>
                      <a:fillRect/>
                    </a:stretch>
                  </pic:blipFill>
                  <pic:spPr>
                    <a:xfrm>
                      <a:off x="0" y="0"/>
                      <a:ext cx="5124450" cy="1814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A7AB09" w14:textId="3DBFF4A1" w:rsidR="002C0CCB" w:rsidRPr="002C0CCB" w:rsidRDefault="002C0CCB" w:rsidP="002C0CCB">
      <w:pPr>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Source : </w:t>
      </w:r>
      <w:r w:rsidRPr="002C0CCB">
        <w:rPr>
          <w:rFonts w:ascii="Times New Roman" w:hAnsi="Times New Roman" w:cs="Times New Roman"/>
          <w:i/>
          <w:iCs/>
          <w:sz w:val="24"/>
          <w:szCs w:val="24"/>
        </w:rPr>
        <w:t>Nos travaux sur le logiciel R à partir des données de la Banque Mondiale</w:t>
      </w:r>
    </w:p>
    <w:p w14:paraId="2F4CEB58" w14:textId="77777777" w:rsidR="003F0A0E" w:rsidRPr="001C4387" w:rsidRDefault="003F0A0E" w:rsidP="001C4387">
      <w:pPr>
        <w:spacing w:line="360" w:lineRule="auto"/>
        <w:rPr>
          <w:rFonts w:ascii="Times New Roman" w:hAnsi="Times New Roman" w:cs="Times New Roman"/>
          <w:sz w:val="24"/>
          <w:szCs w:val="24"/>
        </w:rPr>
      </w:pPr>
    </w:p>
    <w:p w14:paraId="361E4894" w14:textId="57C5721F" w:rsidR="003F0A0E" w:rsidRPr="002858AE" w:rsidRDefault="002858AE" w:rsidP="002858AE">
      <w:pPr>
        <w:pStyle w:val="Titre3"/>
      </w:pPr>
      <w:bookmarkStart w:id="62" w:name="_Toc186587889"/>
      <w:r>
        <w:t xml:space="preserve">3.4.6. </w:t>
      </w:r>
      <w:r w:rsidR="003F0A0E" w:rsidRPr="002858AE">
        <w:t>R</w:t>
      </w:r>
      <w:r>
        <w:t>é</w:t>
      </w:r>
      <w:r w:rsidR="003F0A0E" w:rsidRPr="002858AE">
        <w:t xml:space="preserve">sultat de l’équation </w:t>
      </w:r>
      <w:proofErr w:type="gramStart"/>
      <w:r w:rsidR="003F0A0E" w:rsidRPr="002858AE">
        <w:t>3:</w:t>
      </w:r>
      <w:bookmarkEnd w:id="62"/>
      <w:proofErr w:type="gramEnd"/>
    </w:p>
    <w:p w14:paraId="338A2F55" w14:textId="77777777" w:rsidR="003F0A0E" w:rsidRDefault="003F0A0E" w:rsidP="001C4387">
      <w:pPr>
        <w:spacing w:line="360" w:lineRule="auto"/>
        <w:rPr>
          <w:rFonts w:ascii="Times New Roman" w:hAnsi="Times New Roman" w:cs="Times New Roman"/>
          <w:sz w:val="24"/>
          <w:szCs w:val="24"/>
        </w:rPr>
      </w:pPr>
    </w:p>
    <w:p w14:paraId="6AD68DC2" w14:textId="56AFDB12" w:rsidR="00ED7E7D" w:rsidRPr="00866C3C" w:rsidRDefault="000A0173" w:rsidP="00ED7E7D">
      <w:pPr>
        <w:rPr>
          <w:rFonts w:ascii="Times New Roman" w:hAnsi="Times New Roman" w:cs="Times New Roman"/>
          <w:sz w:val="24"/>
          <w:szCs w:val="24"/>
        </w:rPr>
      </w:pPr>
      <w:r>
        <w:rPr>
          <w:rFonts w:ascii="Times New Roman" w:hAnsi="Times New Roman" w:cs="Times New Roman"/>
          <w:sz w:val="24"/>
          <w:szCs w:val="24"/>
        </w:rPr>
        <w:t>L</w:t>
      </w:r>
      <w:r w:rsidR="00ED7E7D" w:rsidRPr="00866C3C">
        <w:rPr>
          <w:rFonts w:ascii="Times New Roman" w:hAnsi="Times New Roman" w:cs="Times New Roman"/>
          <w:sz w:val="24"/>
          <w:szCs w:val="24"/>
        </w:rPr>
        <w:t>es résultats de l’estimation du modèle à équations simultanées montrent pour le premier modèle que l’augmentation de l’investissement au cours d’une année donné améliore la croissance économique du pays (augmentation du taux de croissance du Pib au cours de l’année suivante).</w:t>
      </w:r>
    </w:p>
    <w:p w14:paraId="440949CE" w14:textId="77777777" w:rsidR="00ED7E7D" w:rsidRPr="00866C3C" w:rsidRDefault="00ED7E7D" w:rsidP="00ED7E7D">
      <w:pPr>
        <w:rPr>
          <w:rFonts w:ascii="Times New Roman" w:hAnsi="Times New Roman" w:cs="Times New Roman"/>
          <w:sz w:val="24"/>
          <w:szCs w:val="24"/>
        </w:rPr>
      </w:pPr>
      <w:r w:rsidRPr="00866C3C">
        <w:rPr>
          <w:rFonts w:ascii="Times New Roman" w:hAnsi="Times New Roman" w:cs="Times New Roman"/>
          <w:sz w:val="24"/>
          <w:szCs w:val="24"/>
        </w:rPr>
        <w:t>De même ces résultats permettent également de postuler qu’un accroissement de la masse monétaire au cours d’une année donnée a des effets négatifs sur la croissance économique de l’année suivante.</w:t>
      </w:r>
    </w:p>
    <w:p w14:paraId="33614744" w14:textId="77777777" w:rsidR="00ED7E7D" w:rsidRPr="00866C3C" w:rsidRDefault="00ED7E7D" w:rsidP="00ED7E7D">
      <w:pPr>
        <w:rPr>
          <w:rFonts w:ascii="Times New Roman" w:hAnsi="Times New Roman" w:cs="Times New Roman"/>
          <w:sz w:val="24"/>
          <w:szCs w:val="24"/>
        </w:rPr>
      </w:pPr>
      <w:r w:rsidRPr="00866C3C">
        <w:rPr>
          <w:rFonts w:ascii="Times New Roman" w:hAnsi="Times New Roman" w:cs="Times New Roman"/>
          <w:sz w:val="24"/>
          <w:szCs w:val="24"/>
        </w:rPr>
        <w:t>De façon récapitulative les résultats de l'estimation du modèle à équations simultanées indiquent qu'une augmentation de l'investissement dans une année favorise la croissance économique l'année suivante, tandis qu'un accroissement de la masse monétaire a des effets négatifs sur cette même croissance.</w:t>
      </w:r>
    </w:p>
    <w:p w14:paraId="78B17C4F" w14:textId="1A2348E3" w:rsidR="003F0A0E" w:rsidRPr="001C4387" w:rsidRDefault="003F0A0E" w:rsidP="001C4387">
      <w:pPr>
        <w:spacing w:line="360" w:lineRule="auto"/>
        <w:rPr>
          <w:rFonts w:ascii="Times New Roman" w:hAnsi="Times New Roman" w:cs="Times New Roman"/>
          <w:sz w:val="24"/>
          <w:szCs w:val="24"/>
        </w:rPr>
      </w:pPr>
      <w:r w:rsidRPr="001C4387">
        <w:rPr>
          <w:rFonts w:ascii="Times New Roman" w:hAnsi="Times New Roman" w:cs="Times New Roman"/>
          <w:noProof/>
          <w:sz w:val="24"/>
          <w:szCs w:val="24"/>
        </w:rPr>
        <w:lastRenderedPageBreak/>
        <w:drawing>
          <wp:anchor distT="0" distB="0" distL="114300" distR="114300" simplePos="0" relativeHeight="251750400" behindDoc="0" locked="0" layoutInCell="1" allowOverlap="1" wp14:anchorId="16D3746D" wp14:editId="270EB082">
            <wp:simplePos x="0" y="0"/>
            <wp:positionH relativeFrom="column">
              <wp:posOffset>80414</wp:posOffset>
            </wp:positionH>
            <wp:positionV relativeFrom="paragraph">
              <wp:posOffset>71986</wp:posOffset>
            </wp:positionV>
            <wp:extent cx="5086350" cy="2628900"/>
            <wp:effectExtent l="76200" t="76200" r="133350" b="133350"/>
            <wp:wrapTopAndBottom/>
            <wp:docPr id="17431968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96892" name=""/>
                    <pic:cNvPicPr/>
                  </pic:nvPicPr>
                  <pic:blipFill>
                    <a:blip r:embed="rId63">
                      <a:extLst>
                        <a:ext uri="{28A0092B-C50C-407E-A947-70E740481C1C}">
                          <a14:useLocalDpi xmlns:a14="http://schemas.microsoft.com/office/drawing/2010/main" val="0"/>
                        </a:ext>
                      </a:extLst>
                    </a:blip>
                    <a:stretch>
                      <a:fillRect/>
                    </a:stretch>
                  </pic:blipFill>
                  <pic:spPr>
                    <a:xfrm>
                      <a:off x="0" y="0"/>
                      <a:ext cx="508635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127BD86" w14:textId="035C14E3" w:rsidR="003F0A0E" w:rsidRPr="00A94524" w:rsidRDefault="002858AE" w:rsidP="00A94524">
      <w:pPr>
        <w:pStyle w:val="Titre3"/>
      </w:pPr>
      <w:bookmarkStart w:id="63" w:name="_Toc186587890"/>
      <w:r>
        <w:t xml:space="preserve">3.4.7. </w:t>
      </w:r>
      <w:r w:rsidR="003F0A0E" w:rsidRPr="002858AE">
        <w:t xml:space="preserve">Resultat de l’équation </w:t>
      </w:r>
      <w:proofErr w:type="gramStart"/>
      <w:r w:rsidR="003F0A0E" w:rsidRPr="002858AE">
        <w:t>4:</w:t>
      </w:r>
      <w:bookmarkEnd w:id="63"/>
      <w:proofErr w:type="gramEnd"/>
    </w:p>
    <w:p w14:paraId="6FB016B7" w14:textId="77777777" w:rsidR="002125CC" w:rsidRPr="00E97FDF" w:rsidRDefault="002125CC" w:rsidP="002125CC">
      <w:pPr>
        <w:rPr>
          <w:rFonts w:ascii="Times New Roman" w:hAnsi="Times New Roman" w:cs="Times New Roman"/>
          <w:sz w:val="24"/>
          <w:szCs w:val="24"/>
        </w:rPr>
      </w:pPr>
      <w:r w:rsidRPr="00E97FDF">
        <w:rPr>
          <w:rFonts w:ascii="Times New Roman" w:hAnsi="Times New Roman" w:cs="Times New Roman"/>
          <w:sz w:val="24"/>
          <w:szCs w:val="24"/>
        </w:rPr>
        <w:t xml:space="preserve">Les résultats d’estimation du modèle 4 montrent que les variables explicatives (la masse monétaire de l’année antérieure et le taux d’inflation de la période courante) expliquent à près de 95% la variabilité de la masse monétaire au cours de l’année en cours. Ainsi dans le cas de la RCA les véritables déterminants de la masse monétaire en circulation au cours d’une année sont la quantité de monnaie en circulation au cours de l’année antérieure (influence positive sur celle de l’année en cours) ; ainsi que le taux d’inflation de la même année ; qui lui également semble influencer positivement l’augmentation de la quantité de monnaie en circulation. </w:t>
      </w:r>
    </w:p>
    <w:p w14:paraId="11FB45C3" w14:textId="7E99F38C" w:rsidR="002125CC" w:rsidRDefault="00A94524" w:rsidP="001C4387">
      <w:pPr>
        <w:spacing w:line="360" w:lineRule="auto"/>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800576" behindDoc="0" locked="0" layoutInCell="1" allowOverlap="1" wp14:anchorId="73212CB4" wp14:editId="5ABCF67E">
            <wp:simplePos x="0" y="0"/>
            <wp:positionH relativeFrom="column">
              <wp:posOffset>0</wp:posOffset>
            </wp:positionH>
            <wp:positionV relativeFrom="paragraph">
              <wp:posOffset>470535</wp:posOffset>
            </wp:positionV>
            <wp:extent cx="5210175" cy="2324100"/>
            <wp:effectExtent l="76200" t="76200" r="142875" b="133350"/>
            <wp:wrapTopAndBottom/>
            <wp:docPr id="1082053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53136" name=""/>
                    <pic:cNvPicPr/>
                  </pic:nvPicPr>
                  <pic:blipFill>
                    <a:blip r:embed="rId64">
                      <a:extLst>
                        <a:ext uri="{28A0092B-C50C-407E-A947-70E740481C1C}">
                          <a14:useLocalDpi xmlns:a14="http://schemas.microsoft.com/office/drawing/2010/main" val="0"/>
                        </a:ext>
                      </a:extLst>
                    </a:blip>
                    <a:stretch>
                      <a:fillRect/>
                    </a:stretch>
                  </pic:blipFill>
                  <pic:spPr>
                    <a:xfrm>
                      <a:off x="0" y="0"/>
                      <a:ext cx="521017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8D716D6" w14:textId="77777777" w:rsidR="00A94524" w:rsidRDefault="00A94524" w:rsidP="001C4387">
      <w:pPr>
        <w:spacing w:line="360" w:lineRule="auto"/>
        <w:rPr>
          <w:rFonts w:ascii="Times New Roman" w:hAnsi="Times New Roman" w:cs="Times New Roman"/>
          <w:sz w:val="24"/>
          <w:szCs w:val="24"/>
        </w:rPr>
      </w:pPr>
    </w:p>
    <w:p w14:paraId="507ADF5F" w14:textId="07D52222" w:rsidR="003F0A0E" w:rsidRPr="001C4387" w:rsidRDefault="003F0A0E" w:rsidP="002125CC">
      <w:pPr>
        <w:spacing w:line="360" w:lineRule="auto"/>
        <w:rPr>
          <w:rFonts w:ascii="Times New Roman" w:hAnsi="Times New Roman" w:cs="Times New Roman"/>
          <w:sz w:val="24"/>
          <w:szCs w:val="24"/>
        </w:rPr>
      </w:pPr>
    </w:p>
    <w:p w14:paraId="42B8B334" w14:textId="61982C98" w:rsidR="003F0A0E" w:rsidRPr="000A0173" w:rsidRDefault="002858AE" w:rsidP="000A0173">
      <w:pPr>
        <w:pStyle w:val="Titre3"/>
        <w:spacing w:line="360" w:lineRule="auto"/>
        <w:rPr>
          <w:rFonts w:ascii="Times New Roman" w:eastAsiaTheme="minorHAnsi" w:hAnsi="Times New Roman" w:cs="Times New Roman"/>
          <w:color w:val="auto"/>
        </w:rPr>
      </w:pPr>
      <w:bookmarkStart w:id="64" w:name="_Toc186587891"/>
      <w:r>
        <w:lastRenderedPageBreak/>
        <w:t xml:space="preserve">3.4.8. </w:t>
      </w:r>
      <w:r w:rsidR="003F0A0E" w:rsidRPr="002858AE">
        <w:t xml:space="preserve">Resultat de l’équation </w:t>
      </w:r>
      <w:proofErr w:type="gramStart"/>
      <w:r w:rsidR="003F0A0E" w:rsidRPr="002858AE">
        <w:t>5</w:t>
      </w:r>
      <w:r w:rsidR="003F0A0E" w:rsidRPr="00BF0BA6">
        <w:rPr>
          <w:rFonts w:ascii="Times New Roman" w:eastAsiaTheme="minorHAnsi" w:hAnsi="Times New Roman" w:cs="Times New Roman"/>
          <w:color w:val="auto"/>
        </w:rPr>
        <w:t>:</w:t>
      </w:r>
      <w:bookmarkEnd w:id="64"/>
      <w:proofErr w:type="gramEnd"/>
    </w:p>
    <w:p w14:paraId="4B2430A1" w14:textId="7B565D79" w:rsidR="003F0A0E" w:rsidRDefault="002125CC" w:rsidP="002125CC">
      <w:pPr>
        <w:rPr>
          <w:rFonts w:ascii="Times New Roman" w:hAnsi="Times New Roman" w:cs="Times New Roman"/>
          <w:sz w:val="24"/>
          <w:szCs w:val="24"/>
        </w:rPr>
      </w:pPr>
      <w:r w:rsidRPr="00E97FDF">
        <w:rPr>
          <w:rFonts w:ascii="Times New Roman" w:hAnsi="Times New Roman" w:cs="Times New Roman"/>
          <w:sz w:val="24"/>
          <w:szCs w:val="24"/>
        </w:rPr>
        <w:t xml:space="preserve">Les résultats d’estimation du modèle 4 montrent que les variables explicatives (la masse monétaire de l’année antérieure et le taux d’inflation de la période courante) expliquent à près de 95% la variabilité de la masse monétaire au cours de l’année en cours. Ainsi dans le cas de la RCA les véritables déterminants de la masse monétaire en circulation au cours d’une année sont la quantité de monnaie en circulation au cours de l’année antérieure (influence positive sur celle de l’année en cours) ; ainsi que le taux d’inflation de la même année ; qui lui également semble influencer positivement l’augmentation de la quantité de monnaie en circulation. </w:t>
      </w:r>
    </w:p>
    <w:p w14:paraId="082E6B35" w14:textId="25F3BF74" w:rsidR="000A0173" w:rsidRDefault="000A0173" w:rsidP="002125CC">
      <w:pPr>
        <w:rPr>
          <w:rFonts w:ascii="Times New Roman" w:hAnsi="Times New Roman" w:cs="Times New Roman"/>
          <w:sz w:val="24"/>
          <w:szCs w:val="24"/>
        </w:rPr>
      </w:pPr>
      <w:r w:rsidRPr="001C4387">
        <w:rPr>
          <w:rFonts w:ascii="Times New Roman" w:hAnsi="Times New Roman" w:cs="Times New Roman"/>
          <w:noProof/>
          <w:sz w:val="24"/>
          <w:szCs w:val="24"/>
        </w:rPr>
        <w:drawing>
          <wp:anchor distT="0" distB="0" distL="114300" distR="114300" simplePos="0" relativeHeight="251795456" behindDoc="0" locked="0" layoutInCell="1" allowOverlap="1" wp14:anchorId="13047EC3" wp14:editId="2E7FCC78">
            <wp:simplePos x="0" y="0"/>
            <wp:positionH relativeFrom="column">
              <wp:posOffset>0</wp:posOffset>
            </wp:positionH>
            <wp:positionV relativeFrom="paragraph">
              <wp:posOffset>408940</wp:posOffset>
            </wp:positionV>
            <wp:extent cx="5000625" cy="2167890"/>
            <wp:effectExtent l="76200" t="76200" r="142875" b="137160"/>
            <wp:wrapTopAndBottom/>
            <wp:docPr id="3635688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68803" name=""/>
                    <pic:cNvPicPr/>
                  </pic:nvPicPr>
                  <pic:blipFill>
                    <a:blip r:embed="rId65">
                      <a:extLst>
                        <a:ext uri="{28A0092B-C50C-407E-A947-70E740481C1C}">
                          <a14:useLocalDpi xmlns:a14="http://schemas.microsoft.com/office/drawing/2010/main" val="0"/>
                        </a:ext>
                      </a:extLst>
                    </a:blip>
                    <a:stretch>
                      <a:fillRect/>
                    </a:stretch>
                  </pic:blipFill>
                  <pic:spPr>
                    <a:xfrm>
                      <a:off x="0" y="0"/>
                      <a:ext cx="5000625" cy="216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03C1FF2" w14:textId="74A65323" w:rsidR="002C0CCB" w:rsidRPr="002C0CCB" w:rsidRDefault="002C0CCB" w:rsidP="002C0CCB">
      <w:pPr>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Source : </w:t>
      </w:r>
      <w:r w:rsidRPr="002C0CCB">
        <w:rPr>
          <w:rFonts w:ascii="Times New Roman" w:hAnsi="Times New Roman" w:cs="Times New Roman"/>
          <w:i/>
          <w:iCs/>
          <w:sz w:val="24"/>
          <w:szCs w:val="24"/>
        </w:rPr>
        <w:t>Nos travaux sur le logiciel R à partir des données de la Banque Mondiale</w:t>
      </w:r>
    </w:p>
    <w:p w14:paraId="5160FD0C" w14:textId="77777777" w:rsidR="003F0A0E" w:rsidRPr="001C4387" w:rsidRDefault="003F0A0E" w:rsidP="000A0173">
      <w:pPr>
        <w:spacing w:line="360" w:lineRule="auto"/>
        <w:jc w:val="both"/>
        <w:rPr>
          <w:rFonts w:ascii="Times New Roman" w:hAnsi="Times New Roman" w:cs="Times New Roman"/>
          <w:sz w:val="24"/>
          <w:szCs w:val="24"/>
        </w:rPr>
      </w:pPr>
    </w:p>
    <w:p w14:paraId="32C76E32" w14:textId="2E363716" w:rsidR="003F0A0E" w:rsidRPr="002858AE" w:rsidRDefault="002858AE" w:rsidP="002858AE">
      <w:pPr>
        <w:pStyle w:val="Titre3"/>
      </w:pPr>
      <w:bookmarkStart w:id="65" w:name="_Toc186587892"/>
      <w:r>
        <w:t xml:space="preserve">3.4.9. </w:t>
      </w:r>
      <w:r w:rsidR="003F0A0E" w:rsidRPr="002858AE">
        <w:t xml:space="preserve">Resultat de l’équation </w:t>
      </w:r>
      <w:proofErr w:type="gramStart"/>
      <w:r w:rsidR="0026673E" w:rsidRPr="002858AE">
        <w:t>6</w:t>
      </w:r>
      <w:r w:rsidR="003F0A0E" w:rsidRPr="002858AE">
        <w:t>:</w:t>
      </w:r>
      <w:bookmarkEnd w:id="65"/>
      <w:proofErr w:type="gramEnd"/>
    </w:p>
    <w:p w14:paraId="4B144A65" w14:textId="77777777" w:rsidR="0026673E" w:rsidRDefault="0026673E" w:rsidP="001C4387">
      <w:pPr>
        <w:spacing w:line="360" w:lineRule="auto"/>
        <w:rPr>
          <w:rFonts w:ascii="Times New Roman" w:hAnsi="Times New Roman" w:cs="Times New Roman"/>
          <w:sz w:val="24"/>
          <w:szCs w:val="24"/>
        </w:rPr>
      </w:pPr>
    </w:p>
    <w:p w14:paraId="598BBC2C" w14:textId="01D7E44A" w:rsidR="002125CC" w:rsidRPr="00E97FDF" w:rsidRDefault="002125CC" w:rsidP="002125CC">
      <w:pPr>
        <w:rPr>
          <w:rFonts w:ascii="Times New Roman" w:hAnsi="Times New Roman" w:cs="Times New Roman"/>
          <w:sz w:val="24"/>
          <w:szCs w:val="24"/>
        </w:rPr>
      </w:pPr>
      <w:r>
        <w:rPr>
          <w:rFonts w:ascii="Times New Roman" w:hAnsi="Times New Roman" w:cs="Times New Roman"/>
          <w:sz w:val="24"/>
          <w:szCs w:val="24"/>
        </w:rPr>
        <w:t>E</w:t>
      </w:r>
      <w:r w:rsidRPr="00E97FDF">
        <w:rPr>
          <w:rFonts w:ascii="Times New Roman" w:hAnsi="Times New Roman" w:cs="Times New Roman"/>
          <w:sz w:val="24"/>
          <w:szCs w:val="24"/>
        </w:rPr>
        <w:t xml:space="preserve">n ce qui concerne le bloc social, les résultats de l’estimation du modèle 6 montre que le taux de </w:t>
      </w:r>
      <w:proofErr w:type="gramStart"/>
      <w:r w:rsidRPr="00E97FDF">
        <w:rPr>
          <w:rFonts w:ascii="Times New Roman" w:hAnsi="Times New Roman" w:cs="Times New Roman"/>
          <w:sz w:val="24"/>
          <w:szCs w:val="24"/>
        </w:rPr>
        <w:t>chômage  au</w:t>
      </w:r>
      <w:proofErr w:type="gramEnd"/>
      <w:r w:rsidRPr="00E97FDF">
        <w:rPr>
          <w:rFonts w:ascii="Times New Roman" w:hAnsi="Times New Roman" w:cs="Times New Roman"/>
          <w:sz w:val="24"/>
          <w:szCs w:val="24"/>
        </w:rPr>
        <w:t xml:space="preserve"> cours d’une année donnée s’explique beaucoup plus à partir de ce taux obtenu au cours de la période antérieure. La positivité de la relation montre donc que sur le plan social, le chômage crée le chômage.</w:t>
      </w:r>
    </w:p>
    <w:p w14:paraId="66C9749E" w14:textId="77777777" w:rsidR="002125CC" w:rsidRPr="001C4387" w:rsidRDefault="002125CC" w:rsidP="001C4387">
      <w:pPr>
        <w:spacing w:line="360" w:lineRule="auto"/>
        <w:rPr>
          <w:rFonts w:ascii="Times New Roman" w:hAnsi="Times New Roman" w:cs="Times New Roman"/>
          <w:sz w:val="24"/>
          <w:szCs w:val="24"/>
        </w:rPr>
      </w:pPr>
    </w:p>
    <w:p w14:paraId="7B250AE1" w14:textId="00DD8FD9" w:rsidR="003F0A0E" w:rsidRPr="002C0CCB" w:rsidRDefault="0026673E" w:rsidP="000A0173">
      <w:pPr>
        <w:spacing w:line="360" w:lineRule="auto"/>
        <w:rPr>
          <w:rFonts w:ascii="Times New Roman" w:hAnsi="Times New Roman" w:cs="Times New Roman"/>
          <w:i/>
          <w:iCs/>
          <w:sz w:val="24"/>
          <w:szCs w:val="24"/>
        </w:rPr>
      </w:pPr>
      <w:r w:rsidRPr="001C4387">
        <w:rPr>
          <w:rFonts w:ascii="Times New Roman" w:hAnsi="Times New Roman" w:cs="Times New Roman"/>
          <w:noProof/>
          <w:sz w:val="24"/>
          <w:szCs w:val="24"/>
        </w:rPr>
        <w:lastRenderedPageBreak/>
        <w:drawing>
          <wp:anchor distT="0" distB="0" distL="114300" distR="114300" simplePos="0" relativeHeight="251753472" behindDoc="0" locked="0" layoutInCell="1" allowOverlap="1" wp14:anchorId="0CAF835E" wp14:editId="3E8CE0E8">
            <wp:simplePos x="0" y="0"/>
            <wp:positionH relativeFrom="column">
              <wp:posOffset>80414</wp:posOffset>
            </wp:positionH>
            <wp:positionV relativeFrom="paragraph">
              <wp:posOffset>75276</wp:posOffset>
            </wp:positionV>
            <wp:extent cx="5076825" cy="2333625"/>
            <wp:effectExtent l="76200" t="76200" r="142875" b="142875"/>
            <wp:wrapTopAndBottom/>
            <wp:docPr id="1627887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7396" name=""/>
                    <pic:cNvPicPr/>
                  </pic:nvPicPr>
                  <pic:blipFill>
                    <a:blip r:embed="rId66">
                      <a:extLst>
                        <a:ext uri="{28A0092B-C50C-407E-A947-70E740481C1C}">
                          <a14:useLocalDpi xmlns:a14="http://schemas.microsoft.com/office/drawing/2010/main" val="0"/>
                        </a:ext>
                      </a:extLst>
                    </a:blip>
                    <a:stretch>
                      <a:fillRect/>
                    </a:stretch>
                  </pic:blipFill>
                  <pic:spPr>
                    <a:xfrm>
                      <a:off x="0" y="0"/>
                      <a:ext cx="5076825"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C0CCB">
        <w:rPr>
          <w:rFonts w:ascii="Times New Roman" w:hAnsi="Times New Roman" w:cs="Times New Roman"/>
          <w:sz w:val="24"/>
          <w:szCs w:val="24"/>
        </w:rPr>
        <w:t xml:space="preserve">Source : </w:t>
      </w:r>
      <w:r w:rsidR="002C0CCB" w:rsidRPr="002C0CCB">
        <w:rPr>
          <w:rFonts w:ascii="Times New Roman" w:hAnsi="Times New Roman" w:cs="Times New Roman"/>
          <w:i/>
          <w:iCs/>
          <w:sz w:val="24"/>
          <w:szCs w:val="24"/>
        </w:rPr>
        <w:t>Nos travaux sur le logiciel R à partir des données de la Banque Mondiale</w:t>
      </w:r>
    </w:p>
    <w:p w14:paraId="68B4C11B" w14:textId="1431F8DD" w:rsidR="0026673E" w:rsidRPr="002858AE" w:rsidRDefault="002858AE" w:rsidP="00ED7E7D">
      <w:pPr>
        <w:pStyle w:val="Titre2"/>
        <w:jc w:val="center"/>
      </w:pPr>
      <w:bookmarkStart w:id="66" w:name="_Toc186587893"/>
      <w:r>
        <w:t xml:space="preserve">3.5. </w:t>
      </w:r>
      <w:r w:rsidR="0026673E" w:rsidRPr="002858AE">
        <w:t xml:space="preserve">Fonctionnement de l’application </w:t>
      </w:r>
      <w:r w:rsidR="00912F2B">
        <w:t>sur streamlit</w:t>
      </w:r>
      <w:r w:rsidR="0026673E" w:rsidRPr="002858AE">
        <w:t xml:space="preserve"> et note de synthèse de simulation de chocs de politiques économiques</w:t>
      </w:r>
      <w:bookmarkEnd w:id="66"/>
    </w:p>
    <w:p w14:paraId="7961215D" w14:textId="77777777" w:rsidR="0026673E" w:rsidRPr="001C4387" w:rsidRDefault="0026673E" w:rsidP="000A0173">
      <w:pPr>
        <w:spacing w:line="360" w:lineRule="auto"/>
        <w:jc w:val="both"/>
        <w:rPr>
          <w:rFonts w:ascii="Times New Roman" w:hAnsi="Times New Roman" w:cs="Times New Roman"/>
          <w:b/>
          <w:bCs/>
          <w:sz w:val="24"/>
          <w:szCs w:val="24"/>
        </w:rPr>
      </w:pPr>
    </w:p>
    <w:p w14:paraId="2FE56835" w14:textId="77777777" w:rsidR="00ED7E7D" w:rsidRPr="00ED7E7D" w:rsidRDefault="00ED7E7D" w:rsidP="000A0173">
      <w:p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 xml:space="preserve">Il s’agit d’une application que nous avons déployer sur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 xml:space="preserve"> pour visualiser les dynamiques de l’économie de la RCA.</w:t>
      </w:r>
    </w:p>
    <w:p w14:paraId="1FC0F935" w14:textId="0C0BA50A" w:rsidR="00ED7E7D" w:rsidRPr="00ED7E7D" w:rsidRDefault="00ED7E7D" w:rsidP="000A0173">
      <w:p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 xml:space="preserve">Voici un aperçu du processus de construction de </w:t>
      </w:r>
      <w:proofErr w:type="gramStart"/>
      <w:r w:rsidRPr="00ED7E7D">
        <w:rPr>
          <w:rFonts w:ascii="Times New Roman" w:hAnsi="Times New Roman" w:cs="Times New Roman"/>
          <w:sz w:val="24"/>
          <w:szCs w:val="24"/>
        </w:rPr>
        <w:t>l’application:</w:t>
      </w:r>
      <w:proofErr w:type="gramEnd"/>
    </w:p>
    <w:p w14:paraId="492516A8" w14:textId="77777777" w:rsidR="00ED7E7D"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t>1. Préparation des Données</w:t>
      </w:r>
    </w:p>
    <w:p w14:paraId="2EE311E9" w14:textId="77777777" w:rsidR="00ED7E7D" w:rsidRPr="00ED7E7D" w:rsidRDefault="00ED7E7D" w:rsidP="000A0173">
      <w:pPr>
        <w:numPr>
          <w:ilvl w:val="0"/>
          <w:numId w:val="47"/>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Collecte des Données</w:t>
      </w:r>
      <w:r w:rsidRPr="00ED7E7D">
        <w:rPr>
          <w:rFonts w:ascii="Times New Roman" w:hAnsi="Times New Roman" w:cs="Times New Roman"/>
          <w:sz w:val="24"/>
          <w:szCs w:val="24"/>
        </w:rPr>
        <w:t xml:space="preserve"> : Rassembler des données économiques pertinentes, telles que le PIB, les investissements, les dépenses publiques, et d'autres indicateurs économiques.</w:t>
      </w:r>
    </w:p>
    <w:p w14:paraId="5832DA2E" w14:textId="77777777" w:rsidR="00ED7E7D" w:rsidRPr="00ED7E7D" w:rsidRDefault="00ED7E7D" w:rsidP="000A0173">
      <w:pPr>
        <w:numPr>
          <w:ilvl w:val="0"/>
          <w:numId w:val="47"/>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Nettoyage des Données</w:t>
      </w:r>
      <w:r w:rsidRPr="00ED7E7D">
        <w:rPr>
          <w:rFonts w:ascii="Times New Roman" w:hAnsi="Times New Roman" w:cs="Times New Roman"/>
          <w:sz w:val="24"/>
          <w:szCs w:val="24"/>
        </w:rPr>
        <w:t xml:space="preserve"> : Assurer que les données sont propres et prêtes à l'emploi, en supprimant les valeurs manquantes et en normalisant les formats.</w:t>
      </w:r>
    </w:p>
    <w:p w14:paraId="31E8FBF1" w14:textId="77777777" w:rsidR="00ED7E7D"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t>2. Développement de l'Application</w:t>
      </w:r>
    </w:p>
    <w:p w14:paraId="52160F3C" w14:textId="77777777" w:rsidR="00ED7E7D" w:rsidRPr="00ED7E7D" w:rsidRDefault="00ED7E7D" w:rsidP="000A0173">
      <w:pPr>
        <w:numPr>
          <w:ilvl w:val="0"/>
          <w:numId w:val="48"/>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 xml:space="preserve">Installation de </w:t>
      </w:r>
      <w:proofErr w:type="spellStart"/>
      <w:r w:rsidRPr="00ED7E7D">
        <w:rPr>
          <w:rFonts w:ascii="Times New Roman" w:hAnsi="Times New Roman" w:cs="Times New Roman"/>
          <w:b/>
          <w:bCs/>
          <w:sz w:val="24"/>
          <w:szCs w:val="24"/>
        </w:rPr>
        <w:t>Streamlit</w:t>
      </w:r>
      <w:proofErr w:type="spellEnd"/>
      <w:r w:rsidRPr="00ED7E7D">
        <w:rPr>
          <w:rFonts w:ascii="Times New Roman" w:hAnsi="Times New Roman" w:cs="Times New Roman"/>
          <w:sz w:val="24"/>
          <w:szCs w:val="24"/>
        </w:rPr>
        <w:t xml:space="preserve"> : Installer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 xml:space="preserve"> en utilisant </w:t>
      </w:r>
      <w:proofErr w:type="spellStart"/>
      <w:r w:rsidRPr="00ED7E7D">
        <w:rPr>
          <w:rFonts w:ascii="Times New Roman" w:hAnsi="Times New Roman" w:cs="Times New Roman"/>
          <w:sz w:val="24"/>
          <w:szCs w:val="24"/>
        </w:rPr>
        <w:t>pip</w:t>
      </w:r>
      <w:proofErr w:type="spellEnd"/>
      <w:r w:rsidRPr="00ED7E7D">
        <w:rPr>
          <w:rFonts w:ascii="Times New Roman" w:hAnsi="Times New Roman" w:cs="Times New Roman"/>
          <w:sz w:val="24"/>
          <w:szCs w:val="24"/>
        </w:rPr>
        <w:t xml:space="preserve"> </w:t>
      </w:r>
      <w:proofErr w:type="spellStart"/>
      <w:r w:rsidRPr="00ED7E7D">
        <w:rPr>
          <w:rFonts w:ascii="Times New Roman" w:hAnsi="Times New Roman" w:cs="Times New Roman"/>
          <w:sz w:val="24"/>
          <w:szCs w:val="24"/>
        </w:rPr>
        <w:t>install</w:t>
      </w:r>
      <w:proofErr w:type="spellEnd"/>
      <w:r w:rsidRPr="00ED7E7D">
        <w:rPr>
          <w:rFonts w:ascii="Times New Roman" w:hAnsi="Times New Roman" w:cs="Times New Roman"/>
          <w:sz w:val="24"/>
          <w:szCs w:val="24"/>
        </w:rPr>
        <w:t xml:space="preserve">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w:t>
      </w:r>
    </w:p>
    <w:p w14:paraId="335363F6" w14:textId="77777777" w:rsidR="00ED7E7D" w:rsidRPr="00ED7E7D" w:rsidRDefault="00ED7E7D" w:rsidP="000A0173">
      <w:pPr>
        <w:numPr>
          <w:ilvl w:val="0"/>
          <w:numId w:val="48"/>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Création de l'Interface</w:t>
      </w:r>
      <w:r w:rsidRPr="00ED7E7D">
        <w:rPr>
          <w:rFonts w:ascii="Times New Roman" w:hAnsi="Times New Roman" w:cs="Times New Roman"/>
          <w:sz w:val="24"/>
          <w:szCs w:val="24"/>
        </w:rPr>
        <w:t xml:space="preserve"> : Utiliser le langage Python pour créer une interface utilisateur. Cela inclut l'importation de bibliothèques nécessaires comme Pandas pour la manipulation des données et </w:t>
      </w:r>
      <w:proofErr w:type="spellStart"/>
      <w:r w:rsidRPr="00ED7E7D">
        <w:rPr>
          <w:rFonts w:ascii="Times New Roman" w:hAnsi="Times New Roman" w:cs="Times New Roman"/>
          <w:sz w:val="24"/>
          <w:szCs w:val="24"/>
        </w:rPr>
        <w:t>Matplotlib</w:t>
      </w:r>
      <w:proofErr w:type="spellEnd"/>
      <w:r w:rsidRPr="00ED7E7D">
        <w:rPr>
          <w:rFonts w:ascii="Times New Roman" w:hAnsi="Times New Roman" w:cs="Times New Roman"/>
          <w:sz w:val="24"/>
          <w:szCs w:val="24"/>
        </w:rPr>
        <w:t xml:space="preserve"> ou </w:t>
      </w:r>
      <w:proofErr w:type="spellStart"/>
      <w:r w:rsidRPr="00ED7E7D">
        <w:rPr>
          <w:rFonts w:ascii="Times New Roman" w:hAnsi="Times New Roman" w:cs="Times New Roman"/>
          <w:sz w:val="24"/>
          <w:szCs w:val="24"/>
        </w:rPr>
        <w:t>Plotly</w:t>
      </w:r>
      <w:proofErr w:type="spellEnd"/>
      <w:r w:rsidRPr="00ED7E7D">
        <w:rPr>
          <w:rFonts w:ascii="Times New Roman" w:hAnsi="Times New Roman" w:cs="Times New Roman"/>
          <w:sz w:val="24"/>
          <w:szCs w:val="24"/>
        </w:rPr>
        <w:t xml:space="preserve"> pour la visualisation.</w:t>
      </w:r>
    </w:p>
    <w:p w14:paraId="212EB52D" w14:textId="77777777" w:rsidR="00ED7E7D" w:rsidRPr="00ED7E7D" w:rsidRDefault="00ED7E7D" w:rsidP="000A0173">
      <w:pPr>
        <w:numPr>
          <w:ilvl w:val="0"/>
          <w:numId w:val="48"/>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Élaboration des Graphiques</w:t>
      </w:r>
      <w:r w:rsidRPr="00ED7E7D">
        <w:rPr>
          <w:rFonts w:ascii="Times New Roman" w:hAnsi="Times New Roman" w:cs="Times New Roman"/>
          <w:sz w:val="24"/>
          <w:szCs w:val="24"/>
        </w:rPr>
        <w:t xml:space="preserve"> : Développer des visualisations interactives des données économiques, telles que des courbes de tendances, des histogrammes ou des cartes.</w:t>
      </w:r>
    </w:p>
    <w:p w14:paraId="17E94CE7" w14:textId="77777777" w:rsidR="00ED7E7D"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lastRenderedPageBreak/>
        <w:t>3. Fonctionnalités Interactives</w:t>
      </w:r>
    </w:p>
    <w:p w14:paraId="6C37ED51" w14:textId="77777777" w:rsidR="00ED7E7D" w:rsidRPr="00ED7E7D" w:rsidRDefault="00ED7E7D" w:rsidP="000A0173">
      <w:pPr>
        <w:numPr>
          <w:ilvl w:val="0"/>
          <w:numId w:val="49"/>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Filtres et Sélecteurs</w:t>
      </w:r>
      <w:r w:rsidRPr="00ED7E7D">
        <w:rPr>
          <w:rFonts w:ascii="Times New Roman" w:hAnsi="Times New Roman" w:cs="Times New Roman"/>
          <w:sz w:val="24"/>
          <w:szCs w:val="24"/>
        </w:rPr>
        <w:t xml:space="preserve"> : Ajouter des widgets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 xml:space="preserve"> (comme des barres de sélection ou des cases à cocher) pour permettre aux utilisateurs de filtrer les données par année, type d'investissement, ou autre critère.</w:t>
      </w:r>
    </w:p>
    <w:p w14:paraId="38982D7E" w14:textId="77777777" w:rsidR="00ED7E7D" w:rsidRPr="00ED7E7D" w:rsidRDefault="00ED7E7D" w:rsidP="000A0173">
      <w:pPr>
        <w:numPr>
          <w:ilvl w:val="0"/>
          <w:numId w:val="49"/>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Affichage Dynamique</w:t>
      </w:r>
      <w:r w:rsidRPr="00ED7E7D">
        <w:rPr>
          <w:rFonts w:ascii="Times New Roman" w:hAnsi="Times New Roman" w:cs="Times New Roman"/>
          <w:sz w:val="24"/>
          <w:szCs w:val="24"/>
        </w:rPr>
        <w:t xml:space="preserve"> : Configurer l'application pour que les graphiques se mettent à jour en fonction des sélections de l'utilisateur, offrant ainsi une expérience interactive.</w:t>
      </w:r>
    </w:p>
    <w:p w14:paraId="4116185C" w14:textId="77777777" w:rsidR="00ED7E7D"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t>4. Tests Locaux</w:t>
      </w:r>
    </w:p>
    <w:p w14:paraId="07B1563F" w14:textId="77777777" w:rsidR="00ED7E7D" w:rsidRPr="00ED7E7D" w:rsidRDefault="00ED7E7D" w:rsidP="000A0173">
      <w:pPr>
        <w:numPr>
          <w:ilvl w:val="0"/>
          <w:numId w:val="50"/>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Exécution Locale</w:t>
      </w:r>
      <w:r w:rsidRPr="00ED7E7D">
        <w:rPr>
          <w:rFonts w:ascii="Times New Roman" w:hAnsi="Times New Roman" w:cs="Times New Roman"/>
          <w:sz w:val="24"/>
          <w:szCs w:val="24"/>
        </w:rPr>
        <w:t xml:space="preserve"> : Tester l’application localement en exécutant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 xml:space="preserve"> run app.py pour s'assurer que toutes les fonctionnalités fonctionnent correctement et que les visualisations sont claires.</w:t>
      </w:r>
    </w:p>
    <w:p w14:paraId="394653AD" w14:textId="77777777" w:rsidR="00ED7E7D"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t>5. Déploiement</w:t>
      </w:r>
    </w:p>
    <w:p w14:paraId="5A04F4CE" w14:textId="77777777" w:rsidR="00ED7E7D" w:rsidRPr="00ED7E7D" w:rsidRDefault="00ED7E7D" w:rsidP="000A0173">
      <w:pPr>
        <w:numPr>
          <w:ilvl w:val="0"/>
          <w:numId w:val="51"/>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Choix de la Plateforme</w:t>
      </w:r>
      <w:r w:rsidRPr="00ED7E7D">
        <w:rPr>
          <w:rFonts w:ascii="Times New Roman" w:hAnsi="Times New Roman" w:cs="Times New Roman"/>
          <w:sz w:val="24"/>
          <w:szCs w:val="24"/>
        </w:rPr>
        <w:t xml:space="preserve"> : Sélectionner une plateforme de déploiement comme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 xml:space="preserve"> Sharing, </w:t>
      </w:r>
      <w:proofErr w:type="spellStart"/>
      <w:r w:rsidRPr="00ED7E7D">
        <w:rPr>
          <w:rFonts w:ascii="Times New Roman" w:hAnsi="Times New Roman" w:cs="Times New Roman"/>
          <w:sz w:val="24"/>
          <w:szCs w:val="24"/>
        </w:rPr>
        <w:t>Heroku</w:t>
      </w:r>
      <w:proofErr w:type="spellEnd"/>
      <w:r w:rsidRPr="00ED7E7D">
        <w:rPr>
          <w:rFonts w:ascii="Times New Roman" w:hAnsi="Times New Roman" w:cs="Times New Roman"/>
          <w:sz w:val="24"/>
          <w:szCs w:val="24"/>
        </w:rPr>
        <w:t xml:space="preserve"> ou AWS.</w:t>
      </w:r>
    </w:p>
    <w:p w14:paraId="0B305E54" w14:textId="77777777" w:rsidR="00ED7E7D" w:rsidRPr="00ED7E7D" w:rsidRDefault="00ED7E7D" w:rsidP="000A0173">
      <w:pPr>
        <w:numPr>
          <w:ilvl w:val="0"/>
          <w:numId w:val="51"/>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Configuration de l’Environnement</w:t>
      </w:r>
      <w:r w:rsidRPr="00ED7E7D">
        <w:rPr>
          <w:rFonts w:ascii="Times New Roman" w:hAnsi="Times New Roman" w:cs="Times New Roman"/>
          <w:sz w:val="24"/>
          <w:szCs w:val="24"/>
        </w:rPr>
        <w:t xml:space="preserve"> : Préparer un fichier requirements.txt pour s'assurer que toutes les dépendances nécessaires sont installées sur la plateforme de déploiement.</w:t>
      </w:r>
    </w:p>
    <w:p w14:paraId="599F67AC" w14:textId="77777777" w:rsidR="00ED7E7D" w:rsidRPr="00ED7E7D" w:rsidRDefault="00ED7E7D" w:rsidP="000A0173">
      <w:pPr>
        <w:numPr>
          <w:ilvl w:val="0"/>
          <w:numId w:val="51"/>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 xml:space="preserve">Déploiement sur </w:t>
      </w:r>
      <w:proofErr w:type="spellStart"/>
      <w:r w:rsidRPr="00ED7E7D">
        <w:rPr>
          <w:rFonts w:ascii="Times New Roman" w:hAnsi="Times New Roman" w:cs="Times New Roman"/>
          <w:b/>
          <w:bCs/>
          <w:sz w:val="24"/>
          <w:szCs w:val="24"/>
        </w:rPr>
        <w:t>Streamlit</w:t>
      </w:r>
      <w:proofErr w:type="spellEnd"/>
      <w:r w:rsidRPr="00ED7E7D">
        <w:rPr>
          <w:rFonts w:ascii="Times New Roman" w:hAnsi="Times New Roman" w:cs="Times New Roman"/>
          <w:b/>
          <w:bCs/>
          <w:sz w:val="24"/>
          <w:szCs w:val="24"/>
        </w:rPr>
        <w:t xml:space="preserve"> Sharing</w:t>
      </w:r>
      <w:r w:rsidRPr="00ED7E7D">
        <w:rPr>
          <w:rFonts w:ascii="Times New Roman" w:hAnsi="Times New Roman" w:cs="Times New Roman"/>
          <w:sz w:val="24"/>
          <w:szCs w:val="24"/>
        </w:rPr>
        <w:t xml:space="preserve"> : </w:t>
      </w:r>
    </w:p>
    <w:p w14:paraId="5359234D" w14:textId="77777777" w:rsidR="00ED7E7D" w:rsidRPr="00ED7E7D" w:rsidRDefault="00ED7E7D" w:rsidP="000A0173">
      <w:pPr>
        <w:numPr>
          <w:ilvl w:val="1"/>
          <w:numId w:val="51"/>
        </w:num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 xml:space="preserve">Créer un compte sur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 xml:space="preserve"> Sharing.</w:t>
      </w:r>
    </w:p>
    <w:p w14:paraId="1DAC1771" w14:textId="77777777" w:rsidR="00ED7E7D" w:rsidRPr="00ED7E7D" w:rsidRDefault="00ED7E7D" w:rsidP="000A0173">
      <w:pPr>
        <w:numPr>
          <w:ilvl w:val="1"/>
          <w:numId w:val="51"/>
        </w:num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Pousser le code de l’application vers un dépôt GitHub.</w:t>
      </w:r>
    </w:p>
    <w:p w14:paraId="6E0C150D" w14:textId="77777777" w:rsidR="00ED7E7D" w:rsidRPr="00ED7E7D" w:rsidRDefault="00ED7E7D" w:rsidP="000A0173">
      <w:pPr>
        <w:numPr>
          <w:ilvl w:val="1"/>
          <w:numId w:val="51"/>
        </w:num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 xml:space="preserve">Lier le dépôt à </w:t>
      </w:r>
      <w:proofErr w:type="spellStart"/>
      <w:r w:rsidRPr="00ED7E7D">
        <w:rPr>
          <w:rFonts w:ascii="Times New Roman" w:hAnsi="Times New Roman" w:cs="Times New Roman"/>
          <w:sz w:val="24"/>
          <w:szCs w:val="24"/>
        </w:rPr>
        <w:t>Streamlit</w:t>
      </w:r>
      <w:proofErr w:type="spellEnd"/>
      <w:r w:rsidRPr="00ED7E7D">
        <w:rPr>
          <w:rFonts w:ascii="Times New Roman" w:hAnsi="Times New Roman" w:cs="Times New Roman"/>
          <w:sz w:val="24"/>
          <w:szCs w:val="24"/>
        </w:rPr>
        <w:t xml:space="preserve"> Sharing pour déployer l’application.</w:t>
      </w:r>
    </w:p>
    <w:p w14:paraId="60908D1B" w14:textId="77777777" w:rsidR="00ED7E7D"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t>6. Maintenance et Mises à Jour</w:t>
      </w:r>
    </w:p>
    <w:p w14:paraId="2482288A" w14:textId="77777777" w:rsidR="00ED7E7D" w:rsidRPr="00ED7E7D" w:rsidRDefault="00ED7E7D" w:rsidP="000A0173">
      <w:pPr>
        <w:numPr>
          <w:ilvl w:val="0"/>
          <w:numId w:val="52"/>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Surveillance des Performances</w:t>
      </w:r>
      <w:r w:rsidRPr="00ED7E7D">
        <w:rPr>
          <w:rFonts w:ascii="Times New Roman" w:hAnsi="Times New Roman" w:cs="Times New Roman"/>
          <w:sz w:val="24"/>
          <w:szCs w:val="24"/>
        </w:rPr>
        <w:t xml:space="preserve"> : Suivre l'utilisation de l'application et l'impact des visualisations sur les utilisateurs.</w:t>
      </w:r>
    </w:p>
    <w:p w14:paraId="305A06E8" w14:textId="77777777" w:rsidR="00ED7E7D" w:rsidRPr="00ED7E7D" w:rsidRDefault="00ED7E7D" w:rsidP="000A0173">
      <w:pPr>
        <w:numPr>
          <w:ilvl w:val="0"/>
          <w:numId w:val="52"/>
        </w:num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rPr>
        <w:t>Mises à Jour des Données</w:t>
      </w:r>
      <w:r w:rsidRPr="00ED7E7D">
        <w:rPr>
          <w:rFonts w:ascii="Times New Roman" w:hAnsi="Times New Roman" w:cs="Times New Roman"/>
          <w:sz w:val="24"/>
          <w:szCs w:val="24"/>
        </w:rPr>
        <w:t xml:space="preserve"> : Régulièrement mettre à jour les données et l'application pour refléter les dernières informations économiques</w:t>
      </w:r>
    </w:p>
    <w:p w14:paraId="3C094345" w14:textId="77777777" w:rsidR="00ED7E7D" w:rsidRPr="00ED7E7D" w:rsidRDefault="00ED7E7D" w:rsidP="000A0173">
      <w:pPr>
        <w:spacing w:line="360" w:lineRule="auto"/>
        <w:jc w:val="both"/>
        <w:rPr>
          <w:rFonts w:ascii="Times New Roman" w:hAnsi="Times New Roman" w:cs="Times New Roman"/>
          <w:sz w:val="24"/>
          <w:szCs w:val="24"/>
        </w:rPr>
      </w:pPr>
    </w:p>
    <w:p w14:paraId="4A6678D8" w14:textId="7C18F64C" w:rsidR="00ED7E7D" w:rsidRPr="00ED7E7D" w:rsidRDefault="00ED7E7D" w:rsidP="000A0173">
      <w:pPr>
        <w:spacing w:line="360" w:lineRule="auto"/>
        <w:jc w:val="both"/>
        <w:rPr>
          <w:rFonts w:ascii="Times New Roman" w:hAnsi="Times New Roman" w:cs="Times New Roman"/>
          <w:sz w:val="24"/>
          <w:szCs w:val="24"/>
        </w:rPr>
      </w:pPr>
      <w:r w:rsidRPr="00ED7E7D">
        <w:rPr>
          <w:rFonts w:ascii="Times New Roman" w:hAnsi="Times New Roman" w:cs="Times New Roman"/>
          <w:b/>
          <w:bCs/>
          <w:sz w:val="24"/>
          <w:szCs w:val="24"/>
          <w:u w:val="single"/>
        </w:rPr>
        <w:lastRenderedPageBreak/>
        <w:t xml:space="preserve">Lien de </w:t>
      </w:r>
      <w:proofErr w:type="spellStart"/>
      <w:r w:rsidRPr="00ED7E7D">
        <w:rPr>
          <w:rFonts w:ascii="Times New Roman" w:hAnsi="Times New Roman" w:cs="Times New Roman"/>
          <w:b/>
          <w:bCs/>
          <w:sz w:val="24"/>
          <w:szCs w:val="24"/>
          <w:u w:val="single"/>
        </w:rPr>
        <w:t>déployement</w:t>
      </w:r>
      <w:proofErr w:type="spellEnd"/>
      <w:r w:rsidRPr="00ED7E7D">
        <w:rPr>
          <w:rFonts w:ascii="Times New Roman" w:hAnsi="Times New Roman" w:cs="Times New Roman"/>
          <w:b/>
          <w:bCs/>
          <w:sz w:val="24"/>
          <w:szCs w:val="24"/>
          <w:u w:val="single"/>
        </w:rPr>
        <w:t xml:space="preserve"> : </w:t>
      </w:r>
      <w:hyperlink r:id="rId67" w:history="1">
        <w:r w:rsidRPr="00ED7E7D">
          <w:rPr>
            <w:rStyle w:val="Lienhypertexte"/>
            <w:rFonts w:ascii="Times New Roman" w:hAnsi="Times New Roman" w:cs="Times New Roman"/>
            <w:sz w:val="24"/>
            <w:szCs w:val="24"/>
          </w:rPr>
          <w:t>https://projetmes-m86cd9knfupa8dmtbainry.streamlit.app/</w:t>
        </w:r>
      </w:hyperlink>
    </w:p>
    <w:p w14:paraId="15F12F83" w14:textId="7D8983B0" w:rsidR="0026673E"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t xml:space="preserve">En cliquant sur ce lien vous serez directement dirigé sur l’interface </w:t>
      </w:r>
      <w:proofErr w:type="spellStart"/>
      <w:r w:rsidRPr="00ED7E7D">
        <w:rPr>
          <w:rFonts w:ascii="Times New Roman" w:hAnsi="Times New Roman" w:cs="Times New Roman"/>
          <w:b/>
          <w:bCs/>
          <w:sz w:val="24"/>
          <w:szCs w:val="24"/>
        </w:rPr>
        <w:t>vituelle</w:t>
      </w:r>
      <w:proofErr w:type="spellEnd"/>
      <w:r w:rsidRPr="00ED7E7D">
        <w:rPr>
          <w:rFonts w:ascii="Times New Roman" w:hAnsi="Times New Roman" w:cs="Times New Roman"/>
          <w:b/>
          <w:bCs/>
          <w:sz w:val="24"/>
          <w:szCs w:val="24"/>
        </w:rPr>
        <w:t xml:space="preserve"> dans laquelle nous avons </w:t>
      </w:r>
      <w:proofErr w:type="spellStart"/>
      <w:r w:rsidRPr="00ED7E7D">
        <w:rPr>
          <w:rFonts w:ascii="Times New Roman" w:hAnsi="Times New Roman" w:cs="Times New Roman"/>
          <w:b/>
          <w:bCs/>
          <w:sz w:val="24"/>
          <w:szCs w:val="24"/>
        </w:rPr>
        <w:t>representer</w:t>
      </w:r>
      <w:proofErr w:type="spellEnd"/>
      <w:r w:rsidRPr="00ED7E7D">
        <w:rPr>
          <w:rFonts w:ascii="Times New Roman" w:hAnsi="Times New Roman" w:cs="Times New Roman"/>
          <w:b/>
          <w:bCs/>
          <w:sz w:val="24"/>
          <w:szCs w:val="24"/>
        </w:rPr>
        <w:t xml:space="preserve"> les différentes simulations de l’économie de la RCA.</w:t>
      </w:r>
    </w:p>
    <w:p w14:paraId="1FECE9C9" w14:textId="7E8B9936" w:rsidR="0026673E" w:rsidRPr="00ED7E7D" w:rsidRDefault="00ED7E7D" w:rsidP="000A0173">
      <w:pPr>
        <w:spacing w:line="360" w:lineRule="auto"/>
        <w:jc w:val="both"/>
        <w:rPr>
          <w:rFonts w:ascii="Times New Roman" w:hAnsi="Times New Roman" w:cs="Times New Roman"/>
          <w:b/>
          <w:bCs/>
          <w:sz w:val="24"/>
          <w:szCs w:val="24"/>
        </w:rPr>
      </w:pPr>
      <w:r w:rsidRPr="00ED7E7D">
        <w:rPr>
          <w:rFonts w:ascii="Times New Roman" w:hAnsi="Times New Roman" w:cs="Times New Roman"/>
          <w:b/>
          <w:bCs/>
          <w:sz w:val="24"/>
          <w:szCs w:val="24"/>
        </w:rPr>
        <w:t>2</w:t>
      </w:r>
      <w:r w:rsidRPr="00ED7E7D">
        <w:rPr>
          <w:rFonts w:ascii="Times New Roman" w:hAnsi="Times New Roman" w:cs="Times New Roman"/>
          <w:b/>
          <w:bCs/>
          <w:sz w:val="24"/>
          <w:szCs w:val="24"/>
          <w:vertAlign w:val="superscript"/>
        </w:rPr>
        <w:t>e</w:t>
      </w:r>
      <w:r w:rsidRPr="00ED7E7D">
        <w:rPr>
          <w:rFonts w:ascii="Times New Roman" w:hAnsi="Times New Roman" w:cs="Times New Roman"/>
          <w:b/>
          <w:bCs/>
          <w:sz w:val="24"/>
          <w:szCs w:val="24"/>
        </w:rPr>
        <w:t xml:space="preserve"> </w:t>
      </w:r>
      <w:proofErr w:type="spellStart"/>
      <w:r w:rsidRPr="00ED7E7D">
        <w:rPr>
          <w:rFonts w:ascii="Times New Roman" w:hAnsi="Times New Roman" w:cs="Times New Roman"/>
          <w:b/>
          <w:bCs/>
          <w:sz w:val="24"/>
          <w:szCs w:val="24"/>
        </w:rPr>
        <w:t>methode</w:t>
      </w:r>
      <w:proofErr w:type="spellEnd"/>
      <w:r w:rsidRPr="00ED7E7D">
        <w:rPr>
          <w:rFonts w:ascii="Times New Roman" w:hAnsi="Times New Roman" w:cs="Times New Roman"/>
          <w:b/>
          <w:bCs/>
          <w:sz w:val="24"/>
          <w:szCs w:val="24"/>
        </w:rPr>
        <w:t> : scanner le code QR ci-dessous et vous serez directement rediriger sur la plateforme virtuelle de visualisation des dynamiques de l’économie de la RCA.</w:t>
      </w:r>
    </w:p>
    <w:p w14:paraId="28C787EF" w14:textId="1F69310D" w:rsidR="0026673E" w:rsidRPr="001C4387" w:rsidRDefault="0026673E" w:rsidP="001C4387">
      <w:pPr>
        <w:spacing w:line="360" w:lineRule="auto"/>
        <w:jc w:val="both"/>
        <w:rPr>
          <w:rFonts w:ascii="Times New Roman" w:hAnsi="Times New Roman" w:cs="Times New Roman"/>
          <w:b/>
          <w:bCs/>
          <w:sz w:val="24"/>
          <w:szCs w:val="24"/>
        </w:rPr>
      </w:pPr>
      <w:r w:rsidRPr="001C4387">
        <w:rPr>
          <w:rFonts w:ascii="Times New Roman" w:hAnsi="Times New Roman" w:cs="Times New Roman"/>
          <w:noProof/>
          <w:sz w:val="24"/>
          <w:szCs w:val="24"/>
        </w:rPr>
        <w:drawing>
          <wp:inline distT="0" distB="0" distL="0" distR="0" wp14:anchorId="218B87E1" wp14:editId="2778B572">
            <wp:extent cx="5091430" cy="3418609"/>
            <wp:effectExtent l="0" t="0" r="0" b="0"/>
            <wp:docPr id="36204630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49659" cy="3457707"/>
                    </a:xfrm>
                    <a:prstGeom prst="rect">
                      <a:avLst/>
                    </a:prstGeom>
                    <a:noFill/>
                    <a:ln>
                      <a:noFill/>
                    </a:ln>
                  </pic:spPr>
                </pic:pic>
              </a:graphicData>
            </a:graphic>
          </wp:inline>
        </w:drawing>
      </w:r>
    </w:p>
    <w:p w14:paraId="3FBD7F71" w14:textId="267AA9FE" w:rsidR="0026673E" w:rsidRPr="00A94524" w:rsidRDefault="00A94524" w:rsidP="00A94524">
      <w:pPr>
        <w:spacing w:line="360" w:lineRule="auto"/>
        <w:jc w:val="center"/>
        <w:rPr>
          <w:rFonts w:ascii="Times New Roman" w:hAnsi="Times New Roman" w:cs="Times New Roman"/>
          <w:b/>
          <w:bCs/>
          <w:i/>
          <w:iCs/>
          <w:sz w:val="24"/>
          <w:szCs w:val="24"/>
        </w:rPr>
      </w:pPr>
      <w:r w:rsidRPr="00A94524">
        <w:rPr>
          <w:rFonts w:ascii="Times New Roman" w:hAnsi="Times New Roman" w:cs="Times New Roman"/>
          <w:b/>
          <w:bCs/>
          <w:i/>
          <w:iCs/>
          <w:sz w:val="24"/>
          <w:szCs w:val="24"/>
        </w:rPr>
        <w:t>SCANNEZ-MOI SVP</w:t>
      </w:r>
    </w:p>
    <w:p w14:paraId="12F78A1E" w14:textId="77777777" w:rsidR="0026673E" w:rsidRPr="001C4387" w:rsidRDefault="0026673E" w:rsidP="001C4387">
      <w:pPr>
        <w:spacing w:line="360" w:lineRule="auto"/>
        <w:jc w:val="both"/>
        <w:rPr>
          <w:rFonts w:ascii="Times New Roman" w:hAnsi="Times New Roman" w:cs="Times New Roman"/>
          <w:b/>
          <w:bCs/>
          <w:sz w:val="24"/>
          <w:szCs w:val="24"/>
        </w:rPr>
      </w:pPr>
    </w:p>
    <w:p w14:paraId="19BE9025" w14:textId="77777777" w:rsidR="0026673E" w:rsidRPr="001C4387" w:rsidRDefault="0026673E" w:rsidP="001C4387">
      <w:pPr>
        <w:spacing w:line="360" w:lineRule="auto"/>
        <w:jc w:val="both"/>
        <w:rPr>
          <w:rFonts w:ascii="Times New Roman" w:hAnsi="Times New Roman" w:cs="Times New Roman"/>
          <w:b/>
          <w:bCs/>
          <w:sz w:val="24"/>
          <w:szCs w:val="24"/>
        </w:rPr>
      </w:pPr>
    </w:p>
    <w:p w14:paraId="7CFC3EA7" w14:textId="77777777" w:rsidR="0026673E" w:rsidRPr="001C4387" w:rsidRDefault="0026673E" w:rsidP="001C4387">
      <w:pPr>
        <w:spacing w:line="360" w:lineRule="auto"/>
        <w:jc w:val="both"/>
        <w:rPr>
          <w:rFonts w:ascii="Times New Roman" w:hAnsi="Times New Roman" w:cs="Times New Roman"/>
          <w:b/>
          <w:bCs/>
          <w:sz w:val="24"/>
          <w:szCs w:val="24"/>
        </w:rPr>
      </w:pPr>
    </w:p>
    <w:p w14:paraId="38C98ECD" w14:textId="77777777" w:rsidR="0026673E" w:rsidRPr="001C4387" w:rsidRDefault="0026673E" w:rsidP="001C4387">
      <w:pPr>
        <w:spacing w:line="360" w:lineRule="auto"/>
        <w:jc w:val="both"/>
        <w:rPr>
          <w:rFonts w:ascii="Times New Roman" w:hAnsi="Times New Roman" w:cs="Times New Roman"/>
          <w:b/>
          <w:bCs/>
          <w:sz w:val="24"/>
          <w:szCs w:val="24"/>
        </w:rPr>
      </w:pPr>
    </w:p>
    <w:p w14:paraId="44008127" w14:textId="77777777" w:rsidR="0026673E" w:rsidRDefault="0026673E" w:rsidP="001C4387">
      <w:pPr>
        <w:spacing w:line="360" w:lineRule="auto"/>
        <w:jc w:val="both"/>
        <w:rPr>
          <w:rFonts w:ascii="Times New Roman" w:hAnsi="Times New Roman" w:cs="Times New Roman"/>
          <w:b/>
          <w:bCs/>
          <w:sz w:val="24"/>
          <w:szCs w:val="24"/>
        </w:rPr>
      </w:pPr>
    </w:p>
    <w:p w14:paraId="29F666B6" w14:textId="77777777" w:rsidR="000A0173" w:rsidRDefault="000A0173" w:rsidP="001C4387">
      <w:pPr>
        <w:spacing w:line="360" w:lineRule="auto"/>
        <w:jc w:val="both"/>
        <w:rPr>
          <w:rFonts w:ascii="Times New Roman" w:hAnsi="Times New Roman" w:cs="Times New Roman"/>
          <w:b/>
          <w:bCs/>
          <w:sz w:val="24"/>
          <w:szCs w:val="24"/>
        </w:rPr>
      </w:pPr>
    </w:p>
    <w:p w14:paraId="648E5DAA" w14:textId="77777777" w:rsidR="00A94524" w:rsidRPr="001C4387" w:rsidRDefault="00A94524" w:rsidP="001C4387">
      <w:pPr>
        <w:spacing w:line="360" w:lineRule="auto"/>
        <w:jc w:val="both"/>
        <w:rPr>
          <w:rFonts w:ascii="Times New Roman" w:hAnsi="Times New Roman" w:cs="Times New Roman"/>
          <w:b/>
          <w:bCs/>
          <w:sz w:val="24"/>
          <w:szCs w:val="24"/>
        </w:rPr>
      </w:pPr>
    </w:p>
    <w:p w14:paraId="3B2DC2A8" w14:textId="77777777" w:rsidR="0026673E" w:rsidRPr="001C4387" w:rsidRDefault="0026673E" w:rsidP="001C4387">
      <w:pPr>
        <w:spacing w:line="360" w:lineRule="auto"/>
        <w:jc w:val="both"/>
        <w:rPr>
          <w:rFonts w:ascii="Times New Roman" w:hAnsi="Times New Roman" w:cs="Times New Roman"/>
          <w:b/>
          <w:bCs/>
          <w:sz w:val="24"/>
          <w:szCs w:val="24"/>
        </w:rPr>
      </w:pPr>
    </w:p>
    <w:p w14:paraId="1E49F6F5" w14:textId="77777777" w:rsidR="0026673E" w:rsidRPr="000005F3" w:rsidRDefault="0026673E" w:rsidP="000005F3">
      <w:pPr>
        <w:pStyle w:val="Titre1"/>
        <w:jc w:val="center"/>
        <w:rPr>
          <w:rFonts w:ascii="Times New Roman" w:hAnsi="Times New Roman" w:cs="Times New Roman"/>
        </w:rPr>
      </w:pPr>
      <w:bookmarkStart w:id="67" w:name="_Toc186587894"/>
      <w:r w:rsidRPr="000005F3">
        <w:rPr>
          <w:rFonts w:ascii="Times New Roman" w:hAnsi="Times New Roman" w:cs="Times New Roman"/>
        </w:rPr>
        <w:lastRenderedPageBreak/>
        <w:t>Conclusion</w:t>
      </w:r>
      <w:bookmarkEnd w:id="67"/>
    </w:p>
    <w:p w14:paraId="1693C662" w14:textId="77777777" w:rsidR="0026673E" w:rsidRPr="001C4387" w:rsidRDefault="0026673E" w:rsidP="001C4387">
      <w:pPr>
        <w:spacing w:line="360" w:lineRule="auto"/>
        <w:rPr>
          <w:rFonts w:ascii="Times New Roman" w:hAnsi="Times New Roman" w:cs="Times New Roman"/>
          <w:sz w:val="24"/>
          <w:szCs w:val="24"/>
        </w:rPr>
      </w:pPr>
    </w:p>
    <w:p w14:paraId="31E8718E" w14:textId="09A1EA7E" w:rsidR="00ED7E7D" w:rsidRPr="00ED7E7D" w:rsidRDefault="00ED7E7D" w:rsidP="00ED7E7D">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ED7E7D">
        <w:rPr>
          <w:rFonts w:ascii="Times New Roman" w:hAnsi="Times New Roman" w:cs="Times New Roman"/>
          <w:sz w:val="24"/>
          <w:szCs w:val="24"/>
        </w:rPr>
        <w:t>n conclusion, l'analyse des relations entre le PIB et diverses variables économiques en République Centrafricaine met en lumière des dynamiques essentielles pour comprendre la croissance économique du pays. Les résultats montrent que des facteurs tels que l'investissement et les dépenses publiques jouent un rôle déterminant dans l'augmentation du PIB, tandis qu'une gestion prudente de la masse monétaire est nécessaire pour éviter des impacts négatifs sur la croissance future.</w:t>
      </w:r>
    </w:p>
    <w:p w14:paraId="3D59200A" w14:textId="77777777" w:rsidR="00ED7E7D" w:rsidRPr="00ED7E7D" w:rsidRDefault="00ED7E7D" w:rsidP="00ED7E7D">
      <w:p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Le modèle à équations simultanées révèle également que les décisions d'investissement sont influencées par les taux d'intérêt, soulignant l'importance d'une politique monétaire favorable pour encourager le développement économique. De même, les dépenses de consommation d'une année influencent celles de l'année suivante, ce qui indique que des mesures visant à soutenir le pouvoir d'achat des ménages peuvent avoir des effets bénéfiques sur la demande intérieure.</w:t>
      </w:r>
    </w:p>
    <w:p w14:paraId="1F2EF61A" w14:textId="77777777" w:rsidR="00ED7E7D" w:rsidRPr="00ED7E7D" w:rsidRDefault="00ED7E7D" w:rsidP="00ED7E7D">
      <w:p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Enfin, l'analyse des déterminants du taux de chômage souligne un cercle vicieux qui nécessite des interventions ciblées pour casser cette dynamique négative. En somme, ces résultats fournissent des orientations claires pour les décideurs politiques, qui doivent adopter une approche intégrée pour stimuler la croissance économique, améliorer le bien-être social et assurer la stabilité macroéconomique en République Centrafricaine.</w:t>
      </w:r>
    </w:p>
    <w:p w14:paraId="6882679A" w14:textId="77777777" w:rsidR="003F0A0E" w:rsidRPr="001C4387" w:rsidRDefault="003F0A0E" w:rsidP="001C4387">
      <w:pPr>
        <w:spacing w:line="360" w:lineRule="auto"/>
        <w:ind w:left="720"/>
        <w:jc w:val="both"/>
        <w:rPr>
          <w:rFonts w:ascii="Times New Roman" w:hAnsi="Times New Roman" w:cs="Times New Roman"/>
          <w:sz w:val="24"/>
          <w:szCs w:val="24"/>
        </w:rPr>
      </w:pPr>
    </w:p>
    <w:p w14:paraId="7FCA4404" w14:textId="77777777" w:rsidR="003F0A0E" w:rsidRDefault="003F0A0E" w:rsidP="001C4387">
      <w:pPr>
        <w:spacing w:line="360" w:lineRule="auto"/>
        <w:ind w:left="720"/>
        <w:jc w:val="both"/>
        <w:rPr>
          <w:rFonts w:ascii="Times New Roman" w:hAnsi="Times New Roman" w:cs="Times New Roman"/>
          <w:sz w:val="24"/>
          <w:szCs w:val="24"/>
        </w:rPr>
      </w:pPr>
    </w:p>
    <w:p w14:paraId="63877D26" w14:textId="77777777" w:rsidR="000A0173" w:rsidRDefault="000A0173" w:rsidP="001C4387">
      <w:pPr>
        <w:spacing w:line="360" w:lineRule="auto"/>
        <w:ind w:left="720"/>
        <w:jc w:val="both"/>
        <w:rPr>
          <w:rFonts w:ascii="Times New Roman" w:hAnsi="Times New Roman" w:cs="Times New Roman"/>
          <w:sz w:val="24"/>
          <w:szCs w:val="24"/>
        </w:rPr>
      </w:pPr>
    </w:p>
    <w:p w14:paraId="2281605B" w14:textId="77777777" w:rsidR="000A0173" w:rsidRDefault="000A0173" w:rsidP="001C4387">
      <w:pPr>
        <w:spacing w:line="360" w:lineRule="auto"/>
        <w:ind w:left="720"/>
        <w:jc w:val="both"/>
        <w:rPr>
          <w:rFonts w:ascii="Times New Roman" w:hAnsi="Times New Roman" w:cs="Times New Roman"/>
          <w:sz w:val="24"/>
          <w:szCs w:val="24"/>
        </w:rPr>
      </w:pPr>
    </w:p>
    <w:p w14:paraId="19B6E2C0" w14:textId="77777777" w:rsidR="000A0173" w:rsidRDefault="000A0173" w:rsidP="001C4387">
      <w:pPr>
        <w:spacing w:line="360" w:lineRule="auto"/>
        <w:ind w:left="720"/>
        <w:jc w:val="both"/>
        <w:rPr>
          <w:rFonts w:ascii="Times New Roman" w:hAnsi="Times New Roman" w:cs="Times New Roman"/>
          <w:sz w:val="24"/>
          <w:szCs w:val="24"/>
        </w:rPr>
      </w:pPr>
    </w:p>
    <w:p w14:paraId="792874B7" w14:textId="77777777" w:rsidR="000A0173" w:rsidRDefault="000A0173" w:rsidP="001C4387">
      <w:pPr>
        <w:spacing w:line="360" w:lineRule="auto"/>
        <w:ind w:left="720"/>
        <w:jc w:val="both"/>
        <w:rPr>
          <w:rFonts w:ascii="Times New Roman" w:hAnsi="Times New Roman" w:cs="Times New Roman"/>
          <w:sz w:val="24"/>
          <w:szCs w:val="24"/>
        </w:rPr>
      </w:pPr>
    </w:p>
    <w:p w14:paraId="02F4DEF2" w14:textId="77777777" w:rsidR="000A0173" w:rsidRPr="001C4387" w:rsidRDefault="000A0173" w:rsidP="001C4387">
      <w:pPr>
        <w:spacing w:line="360" w:lineRule="auto"/>
        <w:ind w:left="720"/>
        <w:jc w:val="both"/>
        <w:rPr>
          <w:rFonts w:ascii="Times New Roman" w:hAnsi="Times New Roman" w:cs="Times New Roman"/>
          <w:sz w:val="24"/>
          <w:szCs w:val="24"/>
        </w:rPr>
      </w:pPr>
    </w:p>
    <w:p w14:paraId="59853B24" w14:textId="77777777" w:rsidR="003F0A0E" w:rsidRPr="001C4387" w:rsidRDefault="003F0A0E" w:rsidP="001C4387">
      <w:pPr>
        <w:spacing w:line="360" w:lineRule="auto"/>
        <w:ind w:left="720"/>
        <w:jc w:val="both"/>
        <w:rPr>
          <w:rFonts w:ascii="Times New Roman" w:hAnsi="Times New Roman" w:cs="Times New Roman"/>
          <w:sz w:val="24"/>
          <w:szCs w:val="24"/>
        </w:rPr>
      </w:pPr>
    </w:p>
    <w:p w14:paraId="50F84480" w14:textId="1D945D11" w:rsidR="003F0A0E" w:rsidRPr="000005F3" w:rsidRDefault="0026673E" w:rsidP="000005F3">
      <w:pPr>
        <w:pStyle w:val="Titre1"/>
        <w:jc w:val="center"/>
        <w:rPr>
          <w:rFonts w:ascii="Times New Roman" w:hAnsi="Times New Roman" w:cs="Times New Roman"/>
        </w:rPr>
      </w:pPr>
      <w:bookmarkStart w:id="68" w:name="_Toc186587895"/>
      <w:r w:rsidRPr="000005F3">
        <w:rPr>
          <w:rFonts w:ascii="Times New Roman" w:hAnsi="Times New Roman" w:cs="Times New Roman"/>
        </w:rPr>
        <w:lastRenderedPageBreak/>
        <w:t>Références bibliographiques</w:t>
      </w:r>
      <w:bookmarkEnd w:id="68"/>
    </w:p>
    <w:p w14:paraId="50394556" w14:textId="77777777" w:rsidR="003F0A0E" w:rsidRPr="001C4387" w:rsidRDefault="003F0A0E" w:rsidP="001C4387">
      <w:pPr>
        <w:spacing w:line="360" w:lineRule="auto"/>
        <w:ind w:left="720"/>
        <w:jc w:val="both"/>
        <w:rPr>
          <w:rFonts w:ascii="Times New Roman" w:hAnsi="Times New Roman" w:cs="Times New Roman"/>
          <w:sz w:val="24"/>
          <w:szCs w:val="24"/>
        </w:rPr>
      </w:pPr>
    </w:p>
    <w:p w14:paraId="1F01749E" w14:textId="224D1A02" w:rsidR="002C0B78" w:rsidRDefault="002C0B78" w:rsidP="001C4387">
      <w:pPr>
        <w:numPr>
          <w:ilvl w:val="0"/>
          <w:numId w:val="9"/>
        </w:numPr>
        <w:spacing w:line="360" w:lineRule="auto"/>
        <w:jc w:val="both"/>
        <w:rPr>
          <w:rFonts w:ascii="Times New Roman" w:hAnsi="Times New Roman" w:cs="Times New Roman"/>
          <w:sz w:val="24"/>
          <w:szCs w:val="24"/>
          <w:lang w:val="en-US"/>
        </w:rPr>
      </w:pPr>
      <w:r w:rsidRPr="001C4387">
        <w:rPr>
          <w:rFonts w:ascii="Times New Roman" w:hAnsi="Times New Roman" w:cs="Times New Roman"/>
          <w:sz w:val="24"/>
          <w:szCs w:val="24"/>
          <w:lang w:val="en-US"/>
        </w:rPr>
        <w:t xml:space="preserve">Carroll, C. D., &amp; Dunn, W. E. (1997). "Uncertainty and Consumer Saving." </w:t>
      </w:r>
      <w:r w:rsidRPr="001C4387">
        <w:rPr>
          <w:rFonts w:ascii="Times New Roman" w:hAnsi="Times New Roman" w:cs="Times New Roman"/>
          <w:i/>
          <w:iCs/>
          <w:sz w:val="24"/>
          <w:szCs w:val="24"/>
          <w:lang w:val="en-US"/>
        </w:rPr>
        <w:t>Journal of Money, Credit and Banking</w:t>
      </w:r>
      <w:r w:rsidRPr="001C4387">
        <w:rPr>
          <w:rFonts w:ascii="Times New Roman" w:hAnsi="Times New Roman" w:cs="Times New Roman"/>
          <w:sz w:val="24"/>
          <w:szCs w:val="24"/>
          <w:lang w:val="en-US"/>
        </w:rPr>
        <w:t>, 29(2), 328-343.</w:t>
      </w:r>
    </w:p>
    <w:p w14:paraId="1C946DB1"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 xml:space="preserve">Rougier, Éric. "Croissance démographique, capital humain et technologie : un modèle de croissance endogène « simonien » appliqué aux pays en développement." </w:t>
      </w:r>
      <w:r w:rsidRPr="00ED7E7D">
        <w:rPr>
          <w:rFonts w:ascii="Times New Roman" w:hAnsi="Times New Roman" w:cs="Times New Roman"/>
          <w:i/>
          <w:iCs/>
          <w:sz w:val="24"/>
          <w:szCs w:val="24"/>
        </w:rPr>
        <w:t>Économie appliquée</w:t>
      </w:r>
      <w:r w:rsidRPr="00ED7E7D">
        <w:rPr>
          <w:rFonts w:ascii="Times New Roman" w:hAnsi="Times New Roman" w:cs="Times New Roman"/>
          <w:sz w:val="24"/>
          <w:szCs w:val="24"/>
        </w:rPr>
        <w:t xml:space="preserve"> 53, no. 4 (2000</w:t>
      </w:r>
      <w:proofErr w:type="gramStart"/>
      <w:r w:rsidRPr="00ED7E7D">
        <w:rPr>
          <w:rFonts w:ascii="Times New Roman" w:hAnsi="Times New Roman" w:cs="Times New Roman"/>
          <w:sz w:val="24"/>
          <w:szCs w:val="24"/>
        </w:rPr>
        <w:t>):</w:t>
      </w:r>
      <w:proofErr w:type="gramEnd"/>
      <w:r w:rsidRPr="00ED7E7D">
        <w:rPr>
          <w:rFonts w:ascii="Times New Roman" w:hAnsi="Times New Roman" w:cs="Times New Roman"/>
          <w:sz w:val="24"/>
          <w:szCs w:val="24"/>
        </w:rPr>
        <w:t xml:space="preserve"> 31–59. </w:t>
      </w:r>
      <w:hyperlink r:id="rId69" w:tgtFrame="_blank" w:history="1">
        <w:r w:rsidRPr="00ED7E7D">
          <w:rPr>
            <w:rStyle w:val="Lienhypertexte"/>
            <w:rFonts w:ascii="Times New Roman" w:hAnsi="Times New Roman" w:cs="Times New Roman"/>
            <w:sz w:val="24"/>
            <w:szCs w:val="24"/>
          </w:rPr>
          <w:t>http://dx.doi.org/10.3406/ecoap.2000.1741</w:t>
        </w:r>
      </w:hyperlink>
      <w:r w:rsidRPr="00ED7E7D">
        <w:rPr>
          <w:rFonts w:ascii="Times New Roman" w:hAnsi="Times New Roman" w:cs="Times New Roman"/>
          <w:sz w:val="24"/>
          <w:szCs w:val="24"/>
        </w:rPr>
        <w:t>.</w:t>
      </w:r>
    </w:p>
    <w:p w14:paraId="0540D6AD"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proofErr w:type="spellStart"/>
      <w:r w:rsidRPr="00ED7E7D">
        <w:rPr>
          <w:rFonts w:ascii="Times New Roman" w:hAnsi="Times New Roman" w:cs="Times New Roman"/>
          <w:sz w:val="24"/>
          <w:szCs w:val="24"/>
        </w:rPr>
        <w:t>Boismenu</w:t>
      </w:r>
      <w:proofErr w:type="spellEnd"/>
      <w:r w:rsidRPr="00ED7E7D">
        <w:rPr>
          <w:rFonts w:ascii="Times New Roman" w:hAnsi="Times New Roman" w:cs="Times New Roman"/>
          <w:sz w:val="24"/>
          <w:szCs w:val="24"/>
        </w:rPr>
        <w:t xml:space="preserve">, Gérard, Nicolas Gravel, et Jean-Guy </w:t>
      </w:r>
      <w:proofErr w:type="spellStart"/>
      <w:r w:rsidRPr="00ED7E7D">
        <w:rPr>
          <w:rFonts w:ascii="Times New Roman" w:hAnsi="Times New Roman" w:cs="Times New Roman"/>
          <w:sz w:val="24"/>
          <w:szCs w:val="24"/>
        </w:rPr>
        <w:t>Loranger</w:t>
      </w:r>
      <w:proofErr w:type="spellEnd"/>
      <w:r w:rsidRPr="00ED7E7D">
        <w:rPr>
          <w:rFonts w:ascii="Times New Roman" w:hAnsi="Times New Roman" w:cs="Times New Roman"/>
          <w:sz w:val="24"/>
          <w:szCs w:val="24"/>
        </w:rPr>
        <w:t xml:space="preserve">. "Régime d'accumulation et régulation fordiste : estimation d'un modèle à équations simultanées." </w:t>
      </w:r>
      <w:r w:rsidRPr="00ED7E7D">
        <w:rPr>
          <w:rFonts w:ascii="Times New Roman" w:hAnsi="Times New Roman" w:cs="Times New Roman"/>
          <w:i/>
          <w:iCs/>
          <w:sz w:val="24"/>
          <w:szCs w:val="24"/>
        </w:rPr>
        <w:t>Revue économique</w:t>
      </w:r>
      <w:r w:rsidRPr="00ED7E7D">
        <w:rPr>
          <w:rFonts w:ascii="Times New Roman" w:hAnsi="Times New Roman" w:cs="Times New Roman"/>
          <w:sz w:val="24"/>
          <w:szCs w:val="24"/>
        </w:rPr>
        <w:t xml:space="preserve"> 46, no. 4 (1995</w:t>
      </w:r>
      <w:proofErr w:type="gramStart"/>
      <w:r w:rsidRPr="00ED7E7D">
        <w:rPr>
          <w:rFonts w:ascii="Times New Roman" w:hAnsi="Times New Roman" w:cs="Times New Roman"/>
          <w:sz w:val="24"/>
          <w:szCs w:val="24"/>
        </w:rPr>
        <w:t>):</w:t>
      </w:r>
      <w:proofErr w:type="gramEnd"/>
      <w:r w:rsidRPr="00ED7E7D">
        <w:rPr>
          <w:rFonts w:ascii="Times New Roman" w:hAnsi="Times New Roman" w:cs="Times New Roman"/>
          <w:sz w:val="24"/>
          <w:szCs w:val="24"/>
        </w:rPr>
        <w:t xml:space="preserve"> 1121–43. </w:t>
      </w:r>
      <w:hyperlink r:id="rId70" w:tgtFrame="_blank" w:history="1">
        <w:r w:rsidRPr="00ED7E7D">
          <w:rPr>
            <w:rStyle w:val="Lienhypertexte"/>
            <w:rFonts w:ascii="Times New Roman" w:hAnsi="Times New Roman" w:cs="Times New Roman"/>
            <w:sz w:val="24"/>
            <w:szCs w:val="24"/>
          </w:rPr>
          <w:t>http://dx.doi.org/10.3406/reco.1995.409725</w:t>
        </w:r>
      </w:hyperlink>
      <w:r w:rsidRPr="00ED7E7D">
        <w:rPr>
          <w:rFonts w:ascii="Times New Roman" w:hAnsi="Times New Roman" w:cs="Times New Roman"/>
          <w:sz w:val="24"/>
          <w:szCs w:val="24"/>
        </w:rPr>
        <w:t>.</w:t>
      </w:r>
    </w:p>
    <w:p w14:paraId="2378673E"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 xml:space="preserve">Malle, Richard. "Un modèle à équations simultanées du cycle des bureaux en région parisienne." </w:t>
      </w:r>
      <w:r w:rsidRPr="00ED7E7D">
        <w:rPr>
          <w:rFonts w:ascii="Times New Roman" w:hAnsi="Times New Roman" w:cs="Times New Roman"/>
          <w:i/>
          <w:iCs/>
          <w:sz w:val="24"/>
          <w:szCs w:val="24"/>
        </w:rPr>
        <w:t>Économie &amp; prévision</w:t>
      </w:r>
      <w:r w:rsidRPr="00ED7E7D">
        <w:rPr>
          <w:rFonts w:ascii="Times New Roman" w:hAnsi="Times New Roman" w:cs="Times New Roman"/>
          <w:sz w:val="24"/>
          <w:szCs w:val="24"/>
        </w:rPr>
        <w:t xml:space="preserve"> 194, no. 3 (2010</w:t>
      </w:r>
      <w:proofErr w:type="gramStart"/>
      <w:r w:rsidRPr="00ED7E7D">
        <w:rPr>
          <w:rFonts w:ascii="Times New Roman" w:hAnsi="Times New Roman" w:cs="Times New Roman"/>
          <w:sz w:val="24"/>
          <w:szCs w:val="24"/>
        </w:rPr>
        <w:t>):</w:t>
      </w:r>
      <w:proofErr w:type="gramEnd"/>
      <w:r w:rsidRPr="00ED7E7D">
        <w:rPr>
          <w:rFonts w:ascii="Times New Roman" w:hAnsi="Times New Roman" w:cs="Times New Roman"/>
          <w:sz w:val="24"/>
          <w:szCs w:val="24"/>
        </w:rPr>
        <w:t xml:space="preserve"> 93–108. </w:t>
      </w:r>
      <w:hyperlink r:id="rId71" w:tgtFrame="_blank" w:history="1">
        <w:r w:rsidRPr="00ED7E7D">
          <w:rPr>
            <w:rStyle w:val="Lienhypertexte"/>
            <w:rFonts w:ascii="Times New Roman" w:hAnsi="Times New Roman" w:cs="Times New Roman"/>
            <w:sz w:val="24"/>
            <w:szCs w:val="24"/>
          </w:rPr>
          <w:t>http://dx.doi.org/10.3406/ecop.2010.8051</w:t>
        </w:r>
      </w:hyperlink>
      <w:r w:rsidRPr="00ED7E7D">
        <w:rPr>
          <w:rFonts w:ascii="Times New Roman" w:hAnsi="Times New Roman" w:cs="Times New Roman"/>
          <w:sz w:val="24"/>
          <w:szCs w:val="24"/>
        </w:rPr>
        <w:t>.</w:t>
      </w:r>
    </w:p>
    <w:p w14:paraId="5D1D786F"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proofErr w:type="spellStart"/>
      <w:r w:rsidRPr="00ED7E7D">
        <w:rPr>
          <w:rFonts w:ascii="Times New Roman" w:hAnsi="Times New Roman" w:cs="Times New Roman"/>
          <w:sz w:val="24"/>
          <w:szCs w:val="24"/>
        </w:rPr>
        <w:t>Saidane</w:t>
      </w:r>
      <w:proofErr w:type="spellEnd"/>
      <w:r w:rsidRPr="00ED7E7D">
        <w:rPr>
          <w:rFonts w:ascii="Times New Roman" w:hAnsi="Times New Roman" w:cs="Times New Roman"/>
          <w:sz w:val="24"/>
          <w:szCs w:val="24"/>
        </w:rPr>
        <w:t xml:space="preserve">, Inès, et Rafik </w:t>
      </w:r>
      <w:proofErr w:type="spellStart"/>
      <w:r w:rsidRPr="00ED7E7D">
        <w:rPr>
          <w:rFonts w:ascii="Times New Roman" w:hAnsi="Times New Roman" w:cs="Times New Roman"/>
          <w:sz w:val="24"/>
          <w:szCs w:val="24"/>
        </w:rPr>
        <w:t>Brini</w:t>
      </w:r>
      <w:proofErr w:type="spellEnd"/>
      <w:r w:rsidRPr="00ED7E7D">
        <w:rPr>
          <w:rFonts w:ascii="Times New Roman" w:hAnsi="Times New Roman" w:cs="Times New Roman"/>
          <w:sz w:val="24"/>
          <w:szCs w:val="24"/>
        </w:rPr>
        <w:t xml:space="preserve">. "Surendettement et croissance économique dans les pays en développement. Analyse à l’aide d’un modèle à équations simultanées." </w:t>
      </w:r>
      <w:r w:rsidRPr="00ED7E7D">
        <w:rPr>
          <w:rFonts w:ascii="Times New Roman" w:hAnsi="Times New Roman" w:cs="Times New Roman"/>
          <w:i/>
          <w:iCs/>
          <w:sz w:val="24"/>
          <w:szCs w:val="24"/>
        </w:rPr>
        <w:t>Économie appliquée</w:t>
      </w:r>
      <w:r w:rsidRPr="00ED7E7D">
        <w:rPr>
          <w:rFonts w:ascii="Times New Roman" w:hAnsi="Times New Roman" w:cs="Times New Roman"/>
          <w:sz w:val="24"/>
          <w:szCs w:val="24"/>
        </w:rPr>
        <w:t xml:space="preserve"> 64, no. 4 (2011</w:t>
      </w:r>
      <w:proofErr w:type="gramStart"/>
      <w:r w:rsidRPr="00ED7E7D">
        <w:rPr>
          <w:rFonts w:ascii="Times New Roman" w:hAnsi="Times New Roman" w:cs="Times New Roman"/>
          <w:sz w:val="24"/>
          <w:szCs w:val="24"/>
        </w:rPr>
        <w:t>):</w:t>
      </w:r>
      <w:proofErr w:type="gramEnd"/>
      <w:r w:rsidRPr="00ED7E7D">
        <w:rPr>
          <w:rFonts w:ascii="Times New Roman" w:hAnsi="Times New Roman" w:cs="Times New Roman"/>
          <w:sz w:val="24"/>
          <w:szCs w:val="24"/>
        </w:rPr>
        <w:t xml:space="preserve"> 147–68. </w:t>
      </w:r>
      <w:hyperlink r:id="rId72" w:tgtFrame="_blank" w:history="1">
        <w:r w:rsidRPr="00ED7E7D">
          <w:rPr>
            <w:rStyle w:val="Lienhypertexte"/>
            <w:rFonts w:ascii="Times New Roman" w:hAnsi="Times New Roman" w:cs="Times New Roman"/>
            <w:sz w:val="24"/>
            <w:szCs w:val="24"/>
          </w:rPr>
          <w:t>http://dx.doi.org/10.3406/ecoap.2011.3587</w:t>
        </w:r>
      </w:hyperlink>
      <w:r w:rsidRPr="00ED7E7D">
        <w:rPr>
          <w:rFonts w:ascii="Times New Roman" w:hAnsi="Times New Roman" w:cs="Times New Roman"/>
          <w:sz w:val="24"/>
          <w:szCs w:val="24"/>
        </w:rPr>
        <w:t>.</w:t>
      </w:r>
    </w:p>
    <w:p w14:paraId="4EA21C08"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 xml:space="preserve">Ouattara, </w:t>
      </w:r>
      <w:proofErr w:type="spellStart"/>
      <w:r w:rsidRPr="00ED7E7D">
        <w:rPr>
          <w:rFonts w:ascii="Times New Roman" w:hAnsi="Times New Roman" w:cs="Times New Roman"/>
          <w:sz w:val="24"/>
          <w:szCs w:val="24"/>
        </w:rPr>
        <w:t>Wautabouna</w:t>
      </w:r>
      <w:proofErr w:type="spellEnd"/>
      <w:r w:rsidRPr="00ED7E7D">
        <w:rPr>
          <w:rFonts w:ascii="Times New Roman" w:hAnsi="Times New Roman" w:cs="Times New Roman"/>
          <w:sz w:val="24"/>
          <w:szCs w:val="24"/>
        </w:rPr>
        <w:t xml:space="preserve">. "Un réexamen de l’impact des dépenses publiques sur la croissance économique dans l’espace UEMOA." </w:t>
      </w:r>
      <w:r w:rsidRPr="00ED7E7D">
        <w:rPr>
          <w:rFonts w:ascii="Times New Roman" w:hAnsi="Times New Roman" w:cs="Times New Roman"/>
          <w:i/>
          <w:iCs/>
          <w:sz w:val="24"/>
          <w:szCs w:val="24"/>
        </w:rPr>
        <w:t>Économie appliquée</w:t>
      </w:r>
      <w:r w:rsidRPr="00ED7E7D">
        <w:rPr>
          <w:rFonts w:ascii="Times New Roman" w:hAnsi="Times New Roman" w:cs="Times New Roman"/>
          <w:sz w:val="24"/>
          <w:szCs w:val="24"/>
        </w:rPr>
        <w:t xml:space="preserve"> 67, no. 3 (2014</w:t>
      </w:r>
      <w:proofErr w:type="gramStart"/>
      <w:r w:rsidRPr="00ED7E7D">
        <w:rPr>
          <w:rFonts w:ascii="Times New Roman" w:hAnsi="Times New Roman" w:cs="Times New Roman"/>
          <w:sz w:val="24"/>
          <w:szCs w:val="24"/>
        </w:rPr>
        <w:t>):</w:t>
      </w:r>
      <w:proofErr w:type="gramEnd"/>
      <w:r w:rsidRPr="00ED7E7D">
        <w:rPr>
          <w:rFonts w:ascii="Times New Roman" w:hAnsi="Times New Roman" w:cs="Times New Roman"/>
          <w:sz w:val="24"/>
          <w:szCs w:val="24"/>
        </w:rPr>
        <w:t xml:space="preserve"> 5–31. </w:t>
      </w:r>
      <w:hyperlink r:id="rId73" w:tgtFrame="_blank" w:history="1">
        <w:r w:rsidRPr="00ED7E7D">
          <w:rPr>
            <w:rStyle w:val="Lienhypertexte"/>
            <w:rFonts w:ascii="Times New Roman" w:hAnsi="Times New Roman" w:cs="Times New Roman"/>
            <w:sz w:val="24"/>
            <w:szCs w:val="24"/>
          </w:rPr>
          <w:t>http://dx.doi.org/10.3406/ecoap.2014.3677</w:t>
        </w:r>
      </w:hyperlink>
      <w:r w:rsidRPr="00ED7E7D">
        <w:rPr>
          <w:rFonts w:ascii="Times New Roman" w:hAnsi="Times New Roman" w:cs="Times New Roman"/>
          <w:sz w:val="24"/>
          <w:szCs w:val="24"/>
        </w:rPr>
        <w:t>.</w:t>
      </w:r>
    </w:p>
    <w:p w14:paraId="3C1A335A"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r w:rsidRPr="00ED7E7D">
        <w:rPr>
          <w:rFonts w:ascii="Times New Roman" w:hAnsi="Times New Roman" w:cs="Times New Roman"/>
          <w:sz w:val="24"/>
          <w:szCs w:val="24"/>
        </w:rPr>
        <w:t>Ces références fournissent une base solide pour explorer la modélisation économique à travers des modèles à équations simultanées, en mettant l'accent sur des études de cas et des analyses empiriques dans divers contextes économiques.</w:t>
      </w:r>
    </w:p>
    <w:p w14:paraId="4AFC00BB"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hyperlink r:id="rId74" w:tgtFrame="_blank" w:history="1">
        <w:proofErr w:type="gramStart"/>
        <w:r w:rsidRPr="00ED7E7D">
          <w:rPr>
            <w:rStyle w:val="Lienhypertexte"/>
            <w:rFonts w:ascii="Times New Roman" w:hAnsi="Times New Roman" w:cs="Times New Roman"/>
            <w:sz w:val="24"/>
            <w:szCs w:val="24"/>
          </w:rPr>
          <w:t>Bibliographies:</w:t>
        </w:r>
        <w:proofErr w:type="gramEnd"/>
        <w:r w:rsidRPr="00ED7E7D">
          <w:rPr>
            <w:rStyle w:val="Lienhypertexte"/>
            <w:rFonts w:ascii="Times New Roman" w:hAnsi="Times New Roman" w:cs="Times New Roman"/>
            <w:sz w:val="24"/>
            <w:szCs w:val="24"/>
          </w:rPr>
          <w:t xml:space="preserve"> 'Modèle à équations simultanées' - </w:t>
        </w:r>
        <w:proofErr w:type="spellStart"/>
        <w:r w:rsidRPr="00ED7E7D">
          <w:rPr>
            <w:rStyle w:val="Lienhypertexte"/>
            <w:rFonts w:ascii="Times New Roman" w:hAnsi="Times New Roman" w:cs="Times New Roman"/>
            <w:sz w:val="24"/>
            <w:szCs w:val="24"/>
          </w:rPr>
          <w:t>Grafiati</w:t>
        </w:r>
        <w:proofErr w:type="spellEnd"/>
      </w:hyperlink>
    </w:p>
    <w:p w14:paraId="40B4E910" w14:textId="77777777" w:rsidR="00ED7E7D" w:rsidRPr="00ED7E7D" w:rsidRDefault="00ED7E7D" w:rsidP="00ED7E7D">
      <w:pPr>
        <w:numPr>
          <w:ilvl w:val="0"/>
          <w:numId w:val="9"/>
        </w:numPr>
        <w:spacing w:line="360" w:lineRule="auto"/>
        <w:jc w:val="both"/>
        <w:rPr>
          <w:rFonts w:ascii="Times New Roman" w:hAnsi="Times New Roman" w:cs="Times New Roman"/>
          <w:sz w:val="24"/>
          <w:szCs w:val="24"/>
        </w:rPr>
      </w:pPr>
      <w:hyperlink r:id="rId75" w:tgtFrame="_blank" w:history="1">
        <w:r w:rsidRPr="00ED7E7D">
          <w:rPr>
            <w:rStyle w:val="Lienhypertexte"/>
            <w:rFonts w:ascii="Times New Roman" w:hAnsi="Times New Roman" w:cs="Times New Roman"/>
            <w:sz w:val="24"/>
            <w:szCs w:val="24"/>
          </w:rPr>
          <w:t>L’apport de la représentation VAR de Christopher … - L'Actualité économique - Érudit</w:t>
        </w:r>
      </w:hyperlink>
    </w:p>
    <w:p w14:paraId="32BFD225" w14:textId="72D03201" w:rsidR="00ED7E7D" w:rsidRPr="00ED7E7D" w:rsidRDefault="00ED7E7D" w:rsidP="00ED7E7D">
      <w:pPr>
        <w:numPr>
          <w:ilvl w:val="0"/>
          <w:numId w:val="9"/>
        </w:numPr>
        <w:spacing w:line="360" w:lineRule="auto"/>
        <w:jc w:val="both"/>
        <w:rPr>
          <w:rFonts w:ascii="Times New Roman" w:hAnsi="Times New Roman" w:cs="Times New Roman"/>
          <w:sz w:val="24"/>
          <w:szCs w:val="24"/>
        </w:rPr>
      </w:pPr>
      <w:hyperlink r:id="rId76" w:tgtFrame="_blank" w:history="1">
        <w:r w:rsidRPr="00ED7E7D">
          <w:rPr>
            <w:rStyle w:val="Lienhypertexte"/>
            <w:rFonts w:ascii="Times New Roman" w:hAnsi="Times New Roman" w:cs="Times New Roman"/>
            <w:sz w:val="24"/>
            <w:szCs w:val="24"/>
          </w:rPr>
          <w:t>Un nouveau modèle économétrique pour la mesure des flux et des stocks de capital fixe</w:t>
        </w:r>
      </w:hyperlink>
    </w:p>
    <w:p w14:paraId="6C5E3A29" w14:textId="77777777" w:rsidR="00AE68F5" w:rsidRPr="00ED7E7D" w:rsidRDefault="00AE68F5" w:rsidP="001C4387">
      <w:pPr>
        <w:spacing w:line="360" w:lineRule="auto"/>
        <w:jc w:val="both"/>
        <w:rPr>
          <w:rFonts w:ascii="Times New Roman" w:hAnsi="Times New Roman" w:cs="Times New Roman"/>
          <w:sz w:val="24"/>
          <w:szCs w:val="24"/>
        </w:rPr>
      </w:pPr>
    </w:p>
    <w:p w14:paraId="67A233B9" w14:textId="77777777" w:rsidR="00AE68F5" w:rsidRPr="00ED7E7D" w:rsidRDefault="00AE68F5" w:rsidP="001C4387">
      <w:pPr>
        <w:spacing w:line="360" w:lineRule="auto"/>
        <w:jc w:val="both"/>
        <w:rPr>
          <w:rFonts w:ascii="Times New Roman" w:hAnsi="Times New Roman" w:cs="Times New Roman"/>
          <w:sz w:val="24"/>
          <w:szCs w:val="24"/>
        </w:rPr>
      </w:pPr>
    </w:p>
    <w:p w14:paraId="3CCFE3BA" w14:textId="1D61E134" w:rsidR="00D47B3E" w:rsidRPr="00D47B3E" w:rsidRDefault="00D47B3E" w:rsidP="00D47B3E">
      <w:pPr>
        <w:pStyle w:val="Titre1"/>
        <w:jc w:val="center"/>
        <w:rPr>
          <w:rFonts w:ascii="Times New Roman" w:hAnsi="Times New Roman" w:cs="Times New Roman"/>
        </w:rPr>
      </w:pPr>
      <w:bookmarkStart w:id="69" w:name="_Toc186587896"/>
      <w:r w:rsidRPr="00D47B3E">
        <w:rPr>
          <w:rFonts w:ascii="Times New Roman" w:hAnsi="Times New Roman" w:cs="Times New Roman"/>
        </w:rPr>
        <w:lastRenderedPageBreak/>
        <w:t>ANNEXE</w:t>
      </w:r>
      <w:bookmarkEnd w:id="69"/>
    </w:p>
    <w:p w14:paraId="1D08487B" w14:textId="77777777" w:rsidR="00D47B3E" w:rsidRDefault="00D47B3E" w:rsidP="00D47B3E"/>
    <w:p w14:paraId="5737B47C" w14:textId="76297764" w:rsidR="00D47B3E" w:rsidRPr="00D47B3E" w:rsidRDefault="00D47B3E" w:rsidP="00D47B3E">
      <w:pPr>
        <w:spacing w:line="240" w:lineRule="auto"/>
        <w:rPr>
          <w:rFonts w:ascii="Times New Roman" w:hAnsi="Times New Roman" w:cs="Times New Roman"/>
          <w:sz w:val="24"/>
          <w:szCs w:val="24"/>
        </w:rPr>
      </w:pPr>
      <w:r w:rsidRPr="00D47B3E">
        <w:rPr>
          <w:rFonts w:ascii="Times New Roman" w:hAnsi="Times New Roman" w:cs="Times New Roman"/>
          <w:sz w:val="24"/>
          <w:szCs w:val="24"/>
        </w:rPr>
        <w:t>NAH SAMBOULI Lionel                                                         Bangui, le 29 décembre 2024.</w:t>
      </w:r>
    </w:p>
    <w:p w14:paraId="0F13EA91" w14:textId="77777777" w:rsidR="00D47B3E" w:rsidRPr="00D47B3E" w:rsidRDefault="00D47B3E" w:rsidP="00D47B3E">
      <w:pPr>
        <w:spacing w:line="240" w:lineRule="auto"/>
        <w:rPr>
          <w:rFonts w:ascii="Times New Roman" w:hAnsi="Times New Roman" w:cs="Times New Roman"/>
          <w:sz w:val="24"/>
          <w:szCs w:val="24"/>
        </w:rPr>
      </w:pPr>
      <w:r w:rsidRPr="00D47B3E">
        <w:rPr>
          <w:rFonts w:ascii="Times New Roman" w:hAnsi="Times New Roman" w:cs="Times New Roman"/>
          <w:sz w:val="24"/>
          <w:szCs w:val="24"/>
        </w:rPr>
        <w:t xml:space="preserve">TAGNE TCHINDA </w:t>
      </w:r>
      <w:proofErr w:type="spellStart"/>
      <w:r w:rsidRPr="00D47B3E">
        <w:rPr>
          <w:rFonts w:ascii="Times New Roman" w:hAnsi="Times New Roman" w:cs="Times New Roman"/>
          <w:sz w:val="24"/>
          <w:szCs w:val="24"/>
        </w:rPr>
        <w:t>Rinel</w:t>
      </w:r>
      <w:proofErr w:type="spellEnd"/>
      <w:r w:rsidRPr="00D47B3E">
        <w:rPr>
          <w:rFonts w:ascii="Times New Roman" w:hAnsi="Times New Roman" w:cs="Times New Roman"/>
          <w:sz w:val="24"/>
          <w:szCs w:val="24"/>
        </w:rPr>
        <w:t xml:space="preserve">                                                                                        </w:t>
      </w:r>
    </w:p>
    <w:p w14:paraId="0A1A7746" w14:textId="206954AC" w:rsidR="00D47B3E" w:rsidRPr="00D47B3E" w:rsidRDefault="00D47B3E" w:rsidP="00D47B3E">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77CE393D" wp14:editId="567D3058">
                <wp:simplePos x="0" y="0"/>
                <wp:positionH relativeFrom="column">
                  <wp:posOffset>4170738</wp:posOffset>
                </wp:positionH>
                <wp:positionV relativeFrom="paragraph">
                  <wp:posOffset>163079</wp:posOffset>
                </wp:positionV>
                <wp:extent cx="2098964" cy="602673"/>
                <wp:effectExtent l="0" t="0" r="15875" b="26035"/>
                <wp:wrapNone/>
                <wp:docPr id="1229486332" name="Rectangle 33"/>
                <wp:cNvGraphicFramePr/>
                <a:graphic xmlns:a="http://schemas.openxmlformats.org/drawingml/2006/main">
                  <a:graphicData uri="http://schemas.microsoft.com/office/word/2010/wordprocessingShape">
                    <wps:wsp>
                      <wps:cNvSpPr/>
                      <wps:spPr>
                        <a:xfrm>
                          <a:off x="0" y="0"/>
                          <a:ext cx="2098964" cy="602673"/>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4365A6" w14:textId="125F5AF2" w:rsidR="00D47B3E" w:rsidRPr="00D47B3E" w:rsidRDefault="00D47B3E" w:rsidP="00D47B3E">
                            <w:pPr>
                              <w:jc w:val="center"/>
                              <w:rPr>
                                <w:rFonts w:ascii="Times New Roman" w:hAnsi="Times New Roman" w:cs="Times New Roman"/>
                                <w:color w:val="0F243E" w:themeColor="text2" w:themeShade="80"/>
                                <w:sz w:val="24"/>
                                <w:szCs w:val="24"/>
                              </w:rPr>
                            </w:pPr>
                            <w:r w:rsidRPr="00D47B3E">
                              <w:rPr>
                                <w:rFonts w:ascii="Times New Roman" w:hAnsi="Times New Roman" w:cs="Times New Roman"/>
                                <w:color w:val="0F243E" w:themeColor="text2" w:themeShade="80"/>
                                <w:sz w:val="24"/>
                                <w:szCs w:val="24"/>
                              </w:rPr>
                              <w:t>Monsieur le ministre de l’Economie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E393D" id="Rectangle 33" o:spid="_x0000_s1044" style="position:absolute;margin-left:328.4pt;margin-top:12.85pt;width:165.25pt;height:47.4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W/iQIAAHEFAAAOAAAAZHJzL2Uyb0RvYy54bWysVMFu2zAMvQ/YPwi6r7azNG2DOkXQosOA&#10;og3WDj0rshQLkEVNUmJnXz9KdpysK3YYdrFFkXwkn0he33SNJjvhvAJT0uIsp0QYDpUym5J+f7n/&#10;dEmJD8xUTIMRJd0LT28WHz9ct3YuJlCDroQjCGL8vLUlrUOw8yzzvBYN82dghUGlBNewgKLbZJVj&#10;LaI3Opvk+SxrwVXWARfe4+1dr6SLhC+l4OFJSi8C0SXF3EL6uvRdx2+2uGbzjWO2VnxIg/1DFg1T&#10;BoOOUHcsMLJ16g+oRnEHHmQ449BkIKXiItWA1RT5m2qea2ZFqgXJ8Xakyf8/WP64e7YrhzS01s89&#10;HmMVnXRN/GN+pEtk7UeyRBcIx8tJfnV5NZtSwlE3yyezi8+RzezobZ0PXwQ0JB5K6vAxEkds9+BD&#10;b3owicEM3Cut04NoEy88aFXFuyTEjhC32pEdw7dcb4oh2okVxo6e2bGUdAp7LSKENt+EJKqKyadE&#10;UpcdMRnnwoSiV9WsEn2o4jzPU6Mg/OiRCk2AEVlikiP2APB7vgfsvuzBPrqK1KSjc/63xHrn0SNF&#10;BhNG50YZcO8BaKxqiNzbH0jqqYkshW7dITc4w5fRNF6todqvHHHQT423/F7hSz4wH1bM4ZjgQOHo&#10;hyf8SA1tSWE4UVKD+/nefbTH7kUtJS2OXUn9jy1zghL91WBfXxXTaZzTJEzPLyYouFPN+lRjts0t&#10;YDcUuGQsT8doH/ThKB00r7ghljEqqpjhGLukPLiDcBv6dYA7hovlMpnhbFoWHsyz5RE8Eh079aV7&#10;Zc4O7RxwEB7hMKJs/qare9voaWC5DSBVavkjr8MT4FynXhp2UFwcp3KyOm7KxS8AAAD//wMAUEsD&#10;BBQABgAIAAAAIQCLqZ7k3gAAAAoBAAAPAAAAZHJzL2Rvd25yZXYueG1sTI9BS8QwEIXvgv8hjODN&#10;Tbey7VqbLiIIgier6HW2mU2LzSTbZLv13xtPehzex3vf1LvFjmKmKQyOFaxXGQjizumBjYL3t6eb&#10;LYgQkTWOjknBNwXYNZcXNVbanfmV5jYakUo4VKigj9FXUoauJ4th5Txxyg5ushjTORmpJzyncjvK&#10;PMsKaXHgtNCjp8eeuq/2ZBWY4vngP9c4H1+kbz9MeyzLGZW6vloe7kFEWuIfDL/6SR2a5LR3J9ZB&#10;jAqKTZHUo4J8U4JIwN22vAWxT2SeFSCbWv5/ofkBAAD//wMAUEsBAi0AFAAGAAgAAAAhALaDOJL+&#10;AAAA4QEAABMAAAAAAAAAAAAAAAAAAAAAAFtDb250ZW50X1R5cGVzXS54bWxQSwECLQAUAAYACAAA&#10;ACEAOP0h/9YAAACUAQAACwAAAAAAAAAAAAAAAAAvAQAAX3JlbHMvLnJlbHNQSwECLQAUAAYACAAA&#10;ACEAp70lv4kCAABxBQAADgAAAAAAAAAAAAAAAAAuAgAAZHJzL2Uyb0RvYy54bWxQSwECLQAUAAYA&#10;CAAAACEAi6me5N4AAAAKAQAADwAAAAAAAAAAAAAAAADjBAAAZHJzL2Rvd25yZXYueG1sUEsFBgAA&#10;AAAEAAQA8wAAAO4FAAAAAA==&#10;" filled="f" strokecolor="white [3212]" strokeweight="1pt">
                <v:textbox>
                  <w:txbxContent>
                    <w:p w14:paraId="104365A6" w14:textId="125F5AF2" w:rsidR="00D47B3E" w:rsidRPr="00D47B3E" w:rsidRDefault="00D47B3E" w:rsidP="00D47B3E">
                      <w:pPr>
                        <w:jc w:val="center"/>
                        <w:rPr>
                          <w:rFonts w:ascii="Times New Roman" w:hAnsi="Times New Roman" w:cs="Times New Roman"/>
                          <w:color w:val="0F243E" w:themeColor="text2" w:themeShade="80"/>
                          <w:sz w:val="24"/>
                          <w:szCs w:val="24"/>
                        </w:rPr>
                      </w:pPr>
                      <w:r w:rsidRPr="00D47B3E">
                        <w:rPr>
                          <w:rFonts w:ascii="Times New Roman" w:hAnsi="Times New Roman" w:cs="Times New Roman"/>
                          <w:color w:val="0F243E" w:themeColor="text2" w:themeShade="80"/>
                          <w:sz w:val="24"/>
                          <w:szCs w:val="24"/>
                        </w:rPr>
                        <w:t>Monsieur le ministre de l’Economie</w:t>
                      </w:r>
                    </w:p>
                  </w:txbxContent>
                </v:textbox>
              </v:rect>
            </w:pict>
          </mc:Fallback>
        </mc:AlternateContent>
      </w:r>
      <w:r w:rsidRPr="00D47B3E">
        <w:rPr>
          <w:rFonts w:ascii="Times New Roman" w:hAnsi="Times New Roman" w:cs="Times New Roman"/>
          <w:sz w:val="24"/>
          <w:szCs w:val="24"/>
        </w:rPr>
        <w:t xml:space="preserve">Tel : 683667226                                                                                   </w:t>
      </w:r>
    </w:p>
    <w:p w14:paraId="345E6D8E" w14:textId="0896E8B0" w:rsidR="00D47B3E" w:rsidRPr="00D47B3E" w:rsidRDefault="00D47B3E" w:rsidP="00D47B3E">
      <w:pPr>
        <w:spacing w:line="240" w:lineRule="auto"/>
        <w:rPr>
          <w:rFonts w:ascii="Times New Roman" w:hAnsi="Times New Roman" w:cs="Times New Roman"/>
          <w:sz w:val="24"/>
          <w:szCs w:val="24"/>
        </w:rPr>
      </w:pPr>
      <w:r w:rsidRPr="00D47B3E">
        <w:rPr>
          <w:rFonts w:ascii="Times New Roman" w:hAnsi="Times New Roman" w:cs="Times New Roman"/>
          <w:sz w:val="24"/>
          <w:szCs w:val="24"/>
        </w:rPr>
        <w:t xml:space="preserve">Tel : 6 73831157                                                                                                                                                                                                  </w:t>
      </w:r>
    </w:p>
    <w:p w14:paraId="259DB21C" w14:textId="089C0EAE" w:rsidR="00D47B3E" w:rsidRPr="00D47B3E" w:rsidRDefault="00D47B3E" w:rsidP="00D47B3E">
      <w:pPr>
        <w:rPr>
          <w:rFonts w:ascii="Times New Roman" w:hAnsi="Times New Roman" w:cs="Times New Roman"/>
          <w:sz w:val="24"/>
          <w:szCs w:val="24"/>
        </w:rPr>
      </w:pPr>
      <w:r w:rsidRPr="00D47B3E">
        <w:rPr>
          <w:rFonts w:ascii="Times New Roman" w:hAnsi="Times New Roman" w:cs="Times New Roman"/>
          <w:sz w:val="24"/>
          <w:szCs w:val="24"/>
        </w:rPr>
        <w:t xml:space="preserve">Email : </w:t>
      </w:r>
      <w:r w:rsidRPr="00D47B3E">
        <w:rPr>
          <w:rStyle w:val="Lienhypertexte"/>
        </w:rPr>
        <w:t>samboulipatrick1998@gmail.com</w:t>
      </w:r>
    </w:p>
    <w:p w14:paraId="2DC6A7A0" w14:textId="77777777" w:rsidR="00D47B3E" w:rsidRPr="00D47B3E" w:rsidRDefault="00D47B3E" w:rsidP="00D47B3E">
      <w:pPr>
        <w:rPr>
          <w:rFonts w:ascii="Times New Roman" w:hAnsi="Times New Roman" w:cs="Times New Roman"/>
          <w:sz w:val="24"/>
          <w:szCs w:val="24"/>
        </w:rPr>
      </w:pPr>
      <w:r w:rsidRPr="00D47B3E">
        <w:rPr>
          <w:rFonts w:ascii="Times New Roman" w:hAnsi="Times New Roman" w:cs="Times New Roman"/>
          <w:sz w:val="24"/>
          <w:szCs w:val="24"/>
        </w:rPr>
        <w:t xml:space="preserve">Email : </w:t>
      </w:r>
      <w:hyperlink r:id="rId77" w:history="1">
        <w:r w:rsidRPr="00D47B3E">
          <w:rPr>
            <w:rStyle w:val="Lienhypertexte"/>
            <w:rFonts w:ascii="Times New Roman" w:hAnsi="Times New Roman" w:cs="Times New Roman"/>
            <w:sz w:val="24"/>
            <w:szCs w:val="24"/>
          </w:rPr>
          <w:t>cezangue@gmail.com</w:t>
        </w:r>
      </w:hyperlink>
    </w:p>
    <w:p w14:paraId="39197B98"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u w:val="single"/>
        </w:rPr>
        <w:t>Objet :</w:t>
      </w:r>
      <w:r w:rsidRPr="00D47B3E">
        <w:rPr>
          <w:rFonts w:ascii="Times New Roman" w:hAnsi="Times New Roman" w:cs="Times New Roman"/>
          <w:sz w:val="24"/>
          <w:szCs w:val="24"/>
        </w:rPr>
        <w:t xml:space="preserve"> Résultats de l'étude sur les déterminants de la croissance économique</w:t>
      </w:r>
    </w:p>
    <w:p w14:paraId="21A74139"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Monsieur le Ministre,</w:t>
      </w:r>
    </w:p>
    <w:p w14:paraId="287DFABB"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Nous nous permettons de vous adresser cette lettre en tant que étudiants à l’Institut Sous-régional de statistique et d’Économie Appliquée (ISSEA) de Yaoundé, intéressés par la situation économique de la RCA. Nous avons mené une étude approfondie sur la relation entre l’évolution des diverses variables économiques en République Centrafricaine. Les analyses effectuées montrent que plusieurs facteurs ont un impact significatif sur la croissance économique de notre pays.</w:t>
      </w:r>
    </w:p>
    <w:p w14:paraId="0408954E"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L'analyse montre que les investissements réalisés au cours d'une année favorisent la croissance économique l'année suivante. Cela suggère qu'une politique proactive en matière d'investissement peut stimuler la reprise et le développement économique. En conséquence, une augmentation des financements dans les infrastructures et les secteurs productifs pourrait générer des emplois et réduire le chômage, améliorant ainsi le bien-être social.</w:t>
      </w:r>
    </w:p>
    <w:p w14:paraId="58547BBF"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En revanche, une augmentation de la masse monétaire a des effets négatifs sur la croissance. Cela soulève la nécessité d'une gestion rigoureuse de la politique monétaire pour éviter une inflation excessive, qui pourrait éroder le pouvoir d'achat des ménages et accroître les inégalités économiques.</w:t>
      </w:r>
    </w:p>
    <w:p w14:paraId="3C1C20E2"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Concernant les dépenses de consommation, celles d'une année influencent positivement celles de l'année suivante. Cela souligne l'importance de soutenir les ménages à travers des politiques fiscales favorables, ce qui pourrait stimuler la demande intérieure et renforcer la croissance.</w:t>
      </w:r>
    </w:p>
    <w:p w14:paraId="1E26576B"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L'étude indique également que des taux d'intérêt plus élevés sur les dépôts bancaires peuvent freiner l'investissement. Par conséquent, il serait judicieux d'explorer des mesures incitatives pour encourager l'investissement, telles que la réduction des taux d'intérêt ou la mise en place de mécanismes de financement accessibles.</w:t>
      </w:r>
    </w:p>
    <w:p w14:paraId="3FF46B21"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 xml:space="preserve">Enfin, le lien fort entre le taux de chômage et son niveau antérieur met en lumière la nécessité d'une stratégie sociale proactive pour lutter contre le chômage structurel. Des programmes de </w:t>
      </w:r>
      <w:r w:rsidRPr="00D47B3E">
        <w:rPr>
          <w:rFonts w:ascii="Times New Roman" w:hAnsi="Times New Roman" w:cs="Times New Roman"/>
          <w:sz w:val="24"/>
          <w:szCs w:val="24"/>
        </w:rPr>
        <w:lastRenderedPageBreak/>
        <w:t>formation et de reconversion professionnelle pourraient être envisagés pour améliorer l'employabilité des travailleurs.</w:t>
      </w:r>
    </w:p>
    <w:p w14:paraId="1EBEA0DD"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Ces résultats soulignent l'importance d'une approche intégrée qui combine politiques économiques, sociales et financières pour favoriser un développement durable et inclusif. Je reste à votre disposition pour discuter plus en détail de ces résultats et de leurs implications pour nos politiques à venir.</w:t>
      </w:r>
    </w:p>
    <w:p w14:paraId="122E09E4" w14:textId="77777777" w:rsid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Je vous prie d'agréer, Monsieur le Ministre, l'expression de mes salutations distinguées.</w:t>
      </w:r>
    </w:p>
    <w:p w14:paraId="0F4E544A" w14:textId="77777777" w:rsidR="00D47B3E" w:rsidRDefault="00D47B3E" w:rsidP="00D47B3E">
      <w:pPr>
        <w:jc w:val="both"/>
        <w:rPr>
          <w:rFonts w:ascii="Times New Roman" w:hAnsi="Times New Roman" w:cs="Times New Roman"/>
          <w:sz w:val="24"/>
          <w:szCs w:val="24"/>
        </w:rPr>
      </w:pPr>
    </w:p>
    <w:p w14:paraId="018396F9" w14:textId="77777777" w:rsidR="00D47B3E" w:rsidRPr="00D47B3E" w:rsidRDefault="00D47B3E" w:rsidP="00D47B3E">
      <w:pPr>
        <w:jc w:val="both"/>
        <w:rPr>
          <w:rFonts w:ascii="Times New Roman" w:hAnsi="Times New Roman" w:cs="Times New Roman"/>
          <w:sz w:val="24"/>
          <w:szCs w:val="24"/>
        </w:rPr>
      </w:pPr>
    </w:p>
    <w:p w14:paraId="0B3E2DDF" w14:textId="77777777" w:rsidR="00D47B3E" w:rsidRPr="00D47B3E" w:rsidRDefault="00D47B3E" w:rsidP="00D47B3E">
      <w:pPr>
        <w:jc w:val="both"/>
        <w:rPr>
          <w:rFonts w:ascii="Times New Roman" w:hAnsi="Times New Roman" w:cs="Times New Roman"/>
          <w:sz w:val="24"/>
          <w:szCs w:val="24"/>
        </w:rPr>
      </w:pPr>
      <w:r w:rsidRPr="00D47B3E">
        <w:rPr>
          <w:rFonts w:ascii="Times New Roman" w:hAnsi="Times New Roman" w:cs="Times New Roman"/>
          <w:sz w:val="24"/>
          <w:szCs w:val="24"/>
        </w:rPr>
        <w:t>Pièce jointe : rapport de l’étude.                                   NAH-SAMBOULI &amp; TANGE TCHINDA</w:t>
      </w:r>
    </w:p>
    <w:p w14:paraId="7F986339" w14:textId="77777777" w:rsidR="00C07C52" w:rsidRPr="00D47B3E" w:rsidRDefault="00C07C52" w:rsidP="001C4387">
      <w:pPr>
        <w:spacing w:line="360" w:lineRule="auto"/>
        <w:rPr>
          <w:rFonts w:ascii="Times New Roman" w:hAnsi="Times New Roman" w:cs="Times New Roman"/>
          <w:sz w:val="24"/>
          <w:szCs w:val="24"/>
        </w:rPr>
      </w:pPr>
    </w:p>
    <w:p w14:paraId="2DF9FEE6" w14:textId="77777777" w:rsidR="00C07C52" w:rsidRPr="00D47B3E" w:rsidRDefault="00C07C52" w:rsidP="001C4387">
      <w:pPr>
        <w:spacing w:line="360" w:lineRule="auto"/>
        <w:rPr>
          <w:rFonts w:ascii="Times New Roman" w:hAnsi="Times New Roman" w:cs="Times New Roman"/>
          <w:b/>
          <w:bCs/>
          <w:sz w:val="24"/>
          <w:szCs w:val="24"/>
        </w:rPr>
      </w:pPr>
    </w:p>
    <w:p w14:paraId="7BDEE841" w14:textId="29304664" w:rsidR="009E51D0" w:rsidRPr="00D47B3E" w:rsidRDefault="009E51D0" w:rsidP="001C4387">
      <w:pPr>
        <w:spacing w:line="360" w:lineRule="auto"/>
        <w:rPr>
          <w:rFonts w:ascii="Times New Roman" w:hAnsi="Times New Roman" w:cs="Times New Roman"/>
          <w:sz w:val="24"/>
          <w:szCs w:val="24"/>
        </w:rPr>
      </w:pPr>
    </w:p>
    <w:sectPr w:rsidR="009E51D0" w:rsidRPr="00D47B3E" w:rsidSect="002A39B3">
      <w:headerReference w:type="default" r:id="rId78"/>
      <w:footerReference w:type="defaul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143E3" w14:textId="77777777" w:rsidR="0080533D" w:rsidRDefault="0080533D" w:rsidP="00FB2127">
      <w:pPr>
        <w:spacing w:after="0" w:line="240" w:lineRule="auto"/>
      </w:pPr>
      <w:r>
        <w:separator/>
      </w:r>
    </w:p>
  </w:endnote>
  <w:endnote w:type="continuationSeparator" w:id="0">
    <w:p w14:paraId="12EAAD49" w14:textId="77777777" w:rsidR="0080533D" w:rsidRDefault="0080533D" w:rsidP="00FB2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59620"/>
      <w:docPartObj>
        <w:docPartGallery w:val="Page Numbers (Bottom of Page)"/>
        <w:docPartUnique/>
      </w:docPartObj>
    </w:sdtPr>
    <w:sdtContent>
      <w:p w14:paraId="68475AEE" w14:textId="578241A9" w:rsidR="002A39B3" w:rsidRDefault="002A39B3">
        <w:pPr>
          <w:pStyle w:val="Pieddepage"/>
          <w:jc w:val="center"/>
        </w:pPr>
        <w:r>
          <w:fldChar w:fldCharType="begin"/>
        </w:r>
        <w:r>
          <w:instrText>PAGE   \* MERGEFORMAT</w:instrText>
        </w:r>
        <w:r>
          <w:fldChar w:fldCharType="separate"/>
        </w:r>
        <w:r>
          <w:t>2</w:t>
        </w:r>
        <w:r>
          <w:fldChar w:fldCharType="end"/>
        </w:r>
      </w:p>
    </w:sdtContent>
  </w:sdt>
  <w:p w14:paraId="7DDD2847" w14:textId="2D80129B" w:rsidR="002A39B3" w:rsidRPr="000057D3" w:rsidRDefault="000057D3">
    <w:pPr>
      <w:pStyle w:val="Pieddepage"/>
      <w:rPr>
        <w:rFonts w:ascii="Times New Roman" w:hAnsi="Times New Roman" w:cs="Times New Roman"/>
        <w:i/>
        <w:iCs/>
      </w:rPr>
    </w:pPr>
    <w:r w:rsidRPr="000057D3">
      <w:rPr>
        <w:rFonts w:ascii="Times New Roman" w:hAnsi="Times New Roman" w:cs="Times New Roman"/>
        <w:i/>
        <w:iCs/>
      </w:rPr>
      <w:t>Modélisation macro-économique de l’économie de la République Centrafricaine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0782A" w14:textId="77777777" w:rsidR="0080533D" w:rsidRDefault="0080533D" w:rsidP="00FB2127">
      <w:pPr>
        <w:spacing w:after="0" w:line="240" w:lineRule="auto"/>
      </w:pPr>
      <w:r>
        <w:separator/>
      </w:r>
    </w:p>
  </w:footnote>
  <w:footnote w:type="continuationSeparator" w:id="0">
    <w:p w14:paraId="39F6D203" w14:textId="77777777" w:rsidR="0080533D" w:rsidRDefault="0080533D" w:rsidP="00FB2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C744B" w14:textId="43E5282F" w:rsidR="000057D3" w:rsidRDefault="000057D3">
    <w:pPr>
      <w:pStyle w:val="En-tte"/>
    </w:pPr>
    <w:r>
      <w:t>ISE3-2024/</w:t>
    </w:r>
    <w:proofErr w:type="spellStart"/>
    <w:r>
      <w:t>Nah</w:t>
    </w:r>
    <w:proofErr w:type="spellEnd"/>
    <w:r>
      <w:t>/</w:t>
    </w:r>
    <w:proofErr w:type="spellStart"/>
    <w:r>
      <w:t>Tagne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535"/>
    <w:multiLevelType w:val="hybridMultilevel"/>
    <w:tmpl w:val="A298350E"/>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15992"/>
    <w:multiLevelType w:val="multilevel"/>
    <w:tmpl w:val="F59E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4BDF"/>
    <w:multiLevelType w:val="multilevel"/>
    <w:tmpl w:val="DF3A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F5C3E"/>
    <w:multiLevelType w:val="multilevel"/>
    <w:tmpl w:val="09DE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408A8"/>
    <w:multiLevelType w:val="hybridMultilevel"/>
    <w:tmpl w:val="75FCB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28481D"/>
    <w:multiLevelType w:val="multilevel"/>
    <w:tmpl w:val="A79E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B4232"/>
    <w:multiLevelType w:val="multilevel"/>
    <w:tmpl w:val="8C6E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66B74"/>
    <w:multiLevelType w:val="multilevel"/>
    <w:tmpl w:val="0E1A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D538C"/>
    <w:multiLevelType w:val="multilevel"/>
    <w:tmpl w:val="E2C2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56DC6"/>
    <w:multiLevelType w:val="hybridMultilevel"/>
    <w:tmpl w:val="8ED2A5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8043B8"/>
    <w:multiLevelType w:val="multilevel"/>
    <w:tmpl w:val="4278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5A0DAD"/>
    <w:multiLevelType w:val="multilevel"/>
    <w:tmpl w:val="8A4AD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4B7AF2"/>
    <w:multiLevelType w:val="multilevel"/>
    <w:tmpl w:val="D27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B0201"/>
    <w:multiLevelType w:val="multilevel"/>
    <w:tmpl w:val="21EC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E43D3"/>
    <w:multiLevelType w:val="multilevel"/>
    <w:tmpl w:val="8C14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82C86"/>
    <w:multiLevelType w:val="multilevel"/>
    <w:tmpl w:val="7F30B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D4FD0"/>
    <w:multiLevelType w:val="hybridMultilevel"/>
    <w:tmpl w:val="08C84EAA"/>
    <w:lvl w:ilvl="0" w:tplc="BED0B024">
      <w:start w:val="1"/>
      <w:numFmt w:val="upp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F126A3"/>
    <w:multiLevelType w:val="multilevel"/>
    <w:tmpl w:val="F84C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7032C"/>
    <w:multiLevelType w:val="multilevel"/>
    <w:tmpl w:val="A7144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0561B"/>
    <w:multiLevelType w:val="hybridMultilevel"/>
    <w:tmpl w:val="3DE85DDC"/>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C283E1A"/>
    <w:multiLevelType w:val="multilevel"/>
    <w:tmpl w:val="449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600643"/>
    <w:multiLevelType w:val="multilevel"/>
    <w:tmpl w:val="E6D0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914B69"/>
    <w:multiLevelType w:val="multilevel"/>
    <w:tmpl w:val="7976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1D0219"/>
    <w:multiLevelType w:val="multilevel"/>
    <w:tmpl w:val="5494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B0C5F"/>
    <w:multiLevelType w:val="multilevel"/>
    <w:tmpl w:val="7E50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52EA3"/>
    <w:multiLevelType w:val="multilevel"/>
    <w:tmpl w:val="B31C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0A6216"/>
    <w:multiLevelType w:val="hybridMultilevel"/>
    <w:tmpl w:val="3F16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FF131D"/>
    <w:multiLevelType w:val="hybridMultilevel"/>
    <w:tmpl w:val="DD78FA38"/>
    <w:lvl w:ilvl="0" w:tplc="B58648C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D106AB"/>
    <w:multiLevelType w:val="multilevel"/>
    <w:tmpl w:val="0ED20848"/>
    <w:lvl w:ilvl="0">
      <w:start w:val="1"/>
      <w:numFmt w:val="decimal"/>
      <w:lvlText w:val="%1."/>
      <w:lvlJc w:val="left"/>
      <w:pPr>
        <w:ind w:left="380" w:hanging="38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29" w15:restartNumberingAfterBreak="0">
    <w:nsid w:val="42796AD8"/>
    <w:multiLevelType w:val="multilevel"/>
    <w:tmpl w:val="6238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C63758"/>
    <w:multiLevelType w:val="hybridMultilevel"/>
    <w:tmpl w:val="AE2E9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63F1941"/>
    <w:multiLevelType w:val="multilevel"/>
    <w:tmpl w:val="3320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EC42C7"/>
    <w:multiLevelType w:val="multilevel"/>
    <w:tmpl w:val="3ABC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A36EAC"/>
    <w:multiLevelType w:val="hybridMultilevel"/>
    <w:tmpl w:val="0CEE8140"/>
    <w:lvl w:ilvl="0" w:tplc="0409000D">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4" w15:restartNumberingAfterBreak="0">
    <w:nsid w:val="54ED41D3"/>
    <w:multiLevelType w:val="multilevel"/>
    <w:tmpl w:val="DD30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1312FD"/>
    <w:multiLevelType w:val="multilevel"/>
    <w:tmpl w:val="55E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375FF6"/>
    <w:multiLevelType w:val="multilevel"/>
    <w:tmpl w:val="56E0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926EC1"/>
    <w:multiLevelType w:val="multilevel"/>
    <w:tmpl w:val="4E86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C928D9"/>
    <w:multiLevelType w:val="hybridMultilevel"/>
    <w:tmpl w:val="9F96BDBC"/>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FD2F48"/>
    <w:multiLevelType w:val="multilevel"/>
    <w:tmpl w:val="31B4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391B64"/>
    <w:multiLevelType w:val="multilevel"/>
    <w:tmpl w:val="1E6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0C3FB8"/>
    <w:multiLevelType w:val="multilevel"/>
    <w:tmpl w:val="6B5A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3A0BCE"/>
    <w:multiLevelType w:val="hybridMultilevel"/>
    <w:tmpl w:val="FC6A2850"/>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DEB186F"/>
    <w:multiLevelType w:val="multilevel"/>
    <w:tmpl w:val="1DFE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A63CB"/>
    <w:multiLevelType w:val="multilevel"/>
    <w:tmpl w:val="392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AC4C6F"/>
    <w:multiLevelType w:val="hybridMultilevel"/>
    <w:tmpl w:val="AC0A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F223A9"/>
    <w:multiLevelType w:val="multilevel"/>
    <w:tmpl w:val="6B1C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BC6D43"/>
    <w:multiLevelType w:val="multilevel"/>
    <w:tmpl w:val="C2C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BC6F1A"/>
    <w:multiLevelType w:val="hybridMultilevel"/>
    <w:tmpl w:val="1ACC43A2"/>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34B663D"/>
    <w:multiLevelType w:val="multilevel"/>
    <w:tmpl w:val="1472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7A5260"/>
    <w:multiLevelType w:val="multilevel"/>
    <w:tmpl w:val="D17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6521DF"/>
    <w:multiLevelType w:val="hybridMultilevel"/>
    <w:tmpl w:val="04EE7936"/>
    <w:lvl w:ilvl="0" w:tplc="04090009">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52" w15:restartNumberingAfterBreak="0">
    <w:nsid w:val="7E821602"/>
    <w:multiLevelType w:val="multilevel"/>
    <w:tmpl w:val="F4BC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740170">
    <w:abstractNumId w:val="30"/>
  </w:num>
  <w:num w:numId="2" w16cid:durableId="1780563442">
    <w:abstractNumId w:val="44"/>
  </w:num>
  <w:num w:numId="3" w16cid:durableId="1796757080">
    <w:abstractNumId w:val="17"/>
  </w:num>
  <w:num w:numId="4" w16cid:durableId="828443758">
    <w:abstractNumId w:val="9"/>
  </w:num>
  <w:num w:numId="5" w16cid:durableId="718474054">
    <w:abstractNumId w:val="12"/>
  </w:num>
  <w:num w:numId="6" w16cid:durableId="579170882">
    <w:abstractNumId w:val="13"/>
  </w:num>
  <w:num w:numId="7" w16cid:durableId="950433458">
    <w:abstractNumId w:val="23"/>
  </w:num>
  <w:num w:numId="8" w16cid:durableId="667680799">
    <w:abstractNumId w:val="35"/>
  </w:num>
  <w:num w:numId="9" w16cid:durableId="1650866792">
    <w:abstractNumId w:val="5"/>
  </w:num>
  <w:num w:numId="10" w16cid:durableId="1758018093">
    <w:abstractNumId w:val="4"/>
  </w:num>
  <w:num w:numId="11" w16cid:durableId="377437423">
    <w:abstractNumId w:val="11"/>
  </w:num>
  <w:num w:numId="12" w16cid:durableId="1538658718">
    <w:abstractNumId w:val="21"/>
  </w:num>
  <w:num w:numId="13" w16cid:durableId="1198617866">
    <w:abstractNumId w:val="8"/>
  </w:num>
  <w:num w:numId="14" w16cid:durableId="687025767">
    <w:abstractNumId w:val="34"/>
  </w:num>
  <w:num w:numId="15" w16cid:durableId="1433092117">
    <w:abstractNumId w:val="40"/>
  </w:num>
  <w:num w:numId="16" w16cid:durableId="771702755">
    <w:abstractNumId w:val="14"/>
  </w:num>
  <w:num w:numId="17" w16cid:durableId="771559417">
    <w:abstractNumId w:val="29"/>
  </w:num>
  <w:num w:numId="18" w16cid:durableId="613220589">
    <w:abstractNumId w:val="52"/>
  </w:num>
  <w:num w:numId="19" w16cid:durableId="1031035854">
    <w:abstractNumId w:val="25"/>
  </w:num>
  <w:num w:numId="20" w16cid:durableId="1567304072">
    <w:abstractNumId w:val="31"/>
  </w:num>
  <w:num w:numId="21" w16cid:durableId="1571580020">
    <w:abstractNumId w:val="3"/>
  </w:num>
  <w:num w:numId="22" w16cid:durableId="1167818489">
    <w:abstractNumId w:val="47"/>
  </w:num>
  <w:num w:numId="23" w16cid:durableId="930360971">
    <w:abstractNumId w:val="39"/>
  </w:num>
  <w:num w:numId="24" w16cid:durableId="1686899637">
    <w:abstractNumId w:val="37"/>
  </w:num>
  <w:num w:numId="25" w16cid:durableId="1125998938">
    <w:abstractNumId w:val="15"/>
  </w:num>
  <w:num w:numId="26" w16cid:durableId="1714383200">
    <w:abstractNumId w:val="33"/>
  </w:num>
  <w:num w:numId="27" w16cid:durableId="16348145">
    <w:abstractNumId w:val="26"/>
  </w:num>
  <w:num w:numId="28" w16cid:durableId="43603819">
    <w:abstractNumId w:val="42"/>
  </w:num>
  <w:num w:numId="29" w16cid:durableId="755441044">
    <w:abstractNumId w:val="51"/>
  </w:num>
  <w:num w:numId="30" w16cid:durableId="1183544842">
    <w:abstractNumId w:val="22"/>
  </w:num>
  <w:num w:numId="31" w16cid:durableId="1164662243">
    <w:abstractNumId w:val="20"/>
  </w:num>
  <w:num w:numId="32" w16cid:durableId="290592711">
    <w:abstractNumId w:val="45"/>
  </w:num>
  <w:num w:numId="33" w16cid:durableId="1787845179">
    <w:abstractNumId w:val="27"/>
  </w:num>
  <w:num w:numId="34" w16cid:durableId="549611145">
    <w:abstractNumId w:val="16"/>
  </w:num>
  <w:num w:numId="35" w16cid:durableId="1059674699">
    <w:abstractNumId w:val="1"/>
  </w:num>
  <w:num w:numId="36" w16cid:durableId="628978635">
    <w:abstractNumId w:val="24"/>
  </w:num>
  <w:num w:numId="37" w16cid:durableId="333609385">
    <w:abstractNumId w:val="6"/>
  </w:num>
  <w:num w:numId="38" w16cid:durableId="1713580731">
    <w:abstractNumId w:val="7"/>
  </w:num>
  <w:num w:numId="39" w16cid:durableId="362100879">
    <w:abstractNumId w:val="46"/>
  </w:num>
  <w:num w:numId="40" w16cid:durableId="1677538857">
    <w:abstractNumId w:val="50"/>
  </w:num>
  <w:num w:numId="41" w16cid:durableId="1324820523">
    <w:abstractNumId w:val="19"/>
  </w:num>
  <w:num w:numId="42" w16cid:durableId="792601958">
    <w:abstractNumId w:val="0"/>
  </w:num>
  <w:num w:numId="43" w16cid:durableId="458766361">
    <w:abstractNumId w:val="38"/>
  </w:num>
  <w:num w:numId="44" w16cid:durableId="222912429">
    <w:abstractNumId w:val="28"/>
  </w:num>
  <w:num w:numId="45" w16cid:durableId="1084572522">
    <w:abstractNumId w:val="10"/>
  </w:num>
  <w:num w:numId="46" w16cid:durableId="1163473883">
    <w:abstractNumId w:val="41"/>
  </w:num>
  <w:num w:numId="47" w16cid:durableId="1786970391">
    <w:abstractNumId w:val="2"/>
  </w:num>
  <w:num w:numId="48" w16cid:durableId="57828701">
    <w:abstractNumId w:val="43"/>
  </w:num>
  <w:num w:numId="49" w16cid:durableId="1495074874">
    <w:abstractNumId w:val="49"/>
  </w:num>
  <w:num w:numId="50" w16cid:durableId="1028871007">
    <w:abstractNumId w:val="32"/>
  </w:num>
  <w:num w:numId="51" w16cid:durableId="350641820">
    <w:abstractNumId w:val="18"/>
  </w:num>
  <w:num w:numId="52" w16cid:durableId="567348132">
    <w:abstractNumId w:val="36"/>
  </w:num>
  <w:num w:numId="53" w16cid:durableId="4406381">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B62"/>
    <w:rsid w:val="000005F3"/>
    <w:rsid w:val="000057D3"/>
    <w:rsid w:val="00042141"/>
    <w:rsid w:val="00042CF8"/>
    <w:rsid w:val="00043367"/>
    <w:rsid w:val="00057573"/>
    <w:rsid w:val="0006238A"/>
    <w:rsid w:val="00064D8D"/>
    <w:rsid w:val="0008637F"/>
    <w:rsid w:val="0008690E"/>
    <w:rsid w:val="000A0173"/>
    <w:rsid w:val="000C27E5"/>
    <w:rsid w:val="000C3D7D"/>
    <w:rsid w:val="000E253E"/>
    <w:rsid w:val="000E5913"/>
    <w:rsid w:val="001019BE"/>
    <w:rsid w:val="00144A70"/>
    <w:rsid w:val="00147300"/>
    <w:rsid w:val="0015699D"/>
    <w:rsid w:val="00172E18"/>
    <w:rsid w:val="001836C4"/>
    <w:rsid w:val="00193090"/>
    <w:rsid w:val="00196AF8"/>
    <w:rsid w:val="001A44BE"/>
    <w:rsid w:val="001B188A"/>
    <w:rsid w:val="001C4387"/>
    <w:rsid w:val="001D7FA7"/>
    <w:rsid w:val="001E4780"/>
    <w:rsid w:val="001E7D76"/>
    <w:rsid w:val="002125CC"/>
    <w:rsid w:val="002205AC"/>
    <w:rsid w:val="002253AC"/>
    <w:rsid w:val="00235471"/>
    <w:rsid w:val="00242441"/>
    <w:rsid w:val="00250EC9"/>
    <w:rsid w:val="0026673E"/>
    <w:rsid w:val="002679BE"/>
    <w:rsid w:val="00283FDC"/>
    <w:rsid w:val="002858AE"/>
    <w:rsid w:val="00293BEF"/>
    <w:rsid w:val="002A39B3"/>
    <w:rsid w:val="002C0B78"/>
    <w:rsid w:val="002C0CCB"/>
    <w:rsid w:val="002E0622"/>
    <w:rsid w:val="00322D16"/>
    <w:rsid w:val="00334439"/>
    <w:rsid w:val="00363B23"/>
    <w:rsid w:val="00370501"/>
    <w:rsid w:val="00382E16"/>
    <w:rsid w:val="003862B5"/>
    <w:rsid w:val="003A2066"/>
    <w:rsid w:val="003B6BB0"/>
    <w:rsid w:val="003F0A0E"/>
    <w:rsid w:val="0041078D"/>
    <w:rsid w:val="00413C5C"/>
    <w:rsid w:val="004140DD"/>
    <w:rsid w:val="004152F0"/>
    <w:rsid w:val="00415CD9"/>
    <w:rsid w:val="004173AE"/>
    <w:rsid w:val="004325CE"/>
    <w:rsid w:val="00437E0F"/>
    <w:rsid w:val="004473F0"/>
    <w:rsid w:val="0044779A"/>
    <w:rsid w:val="00457E05"/>
    <w:rsid w:val="004956F6"/>
    <w:rsid w:val="004A750C"/>
    <w:rsid w:val="004B0DD3"/>
    <w:rsid w:val="0051569B"/>
    <w:rsid w:val="005408DA"/>
    <w:rsid w:val="00562A71"/>
    <w:rsid w:val="00572CA4"/>
    <w:rsid w:val="00580BF5"/>
    <w:rsid w:val="005A024C"/>
    <w:rsid w:val="005A2E3D"/>
    <w:rsid w:val="005D5A51"/>
    <w:rsid w:val="005E1793"/>
    <w:rsid w:val="005E265A"/>
    <w:rsid w:val="005E2DD4"/>
    <w:rsid w:val="005F7C1A"/>
    <w:rsid w:val="00636D2A"/>
    <w:rsid w:val="00643B9A"/>
    <w:rsid w:val="00673DAE"/>
    <w:rsid w:val="0068380E"/>
    <w:rsid w:val="00684B11"/>
    <w:rsid w:val="00693793"/>
    <w:rsid w:val="006A5D04"/>
    <w:rsid w:val="006B63BF"/>
    <w:rsid w:val="006C242E"/>
    <w:rsid w:val="006C3718"/>
    <w:rsid w:val="006D61B2"/>
    <w:rsid w:val="006E1994"/>
    <w:rsid w:val="006E319A"/>
    <w:rsid w:val="006E79C2"/>
    <w:rsid w:val="006F5C9E"/>
    <w:rsid w:val="007051C9"/>
    <w:rsid w:val="00711B41"/>
    <w:rsid w:val="007233FA"/>
    <w:rsid w:val="007529D2"/>
    <w:rsid w:val="00784747"/>
    <w:rsid w:val="007A3F12"/>
    <w:rsid w:val="007B506D"/>
    <w:rsid w:val="007C655E"/>
    <w:rsid w:val="007E24B6"/>
    <w:rsid w:val="0080533D"/>
    <w:rsid w:val="0082440A"/>
    <w:rsid w:val="00830807"/>
    <w:rsid w:val="00840E6C"/>
    <w:rsid w:val="00841261"/>
    <w:rsid w:val="0085243A"/>
    <w:rsid w:val="008568B0"/>
    <w:rsid w:val="00875B93"/>
    <w:rsid w:val="008B454B"/>
    <w:rsid w:val="008E6625"/>
    <w:rsid w:val="00907068"/>
    <w:rsid w:val="00912F2B"/>
    <w:rsid w:val="00914923"/>
    <w:rsid w:val="00932F43"/>
    <w:rsid w:val="009416BA"/>
    <w:rsid w:val="00952915"/>
    <w:rsid w:val="00976FEE"/>
    <w:rsid w:val="009C1F97"/>
    <w:rsid w:val="009C3436"/>
    <w:rsid w:val="009C4856"/>
    <w:rsid w:val="009D677B"/>
    <w:rsid w:val="009E2521"/>
    <w:rsid w:val="009E4834"/>
    <w:rsid w:val="009E51D0"/>
    <w:rsid w:val="009F30C3"/>
    <w:rsid w:val="00A1732F"/>
    <w:rsid w:val="00A2632D"/>
    <w:rsid w:val="00A65BAC"/>
    <w:rsid w:val="00A74307"/>
    <w:rsid w:val="00A8281E"/>
    <w:rsid w:val="00A86F31"/>
    <w:rsid w:val="00A94524"/>
    <w:rsid w:val="00A97008"/>
    <w:rsid w:val="00A977DC"/>
    <w:rsid w:val="00AE68F5"/>
    <w:rsid w:val="00B00258"/>
    <w:rsid w:val="00B071A1"/>
    <w:rsid w:val="00B1544E"/>
    <w:rsid w:val="00B4015D"/>
    <w:rsid w:val="00B460B0"/>
    <w:rsid w:val="00B46482"/>
    <w:rsid w:val="00B47610"/>
    <w:rsid w:val="00B60E81"/>
    <w:rsid w:val="00B6140E"/>
    <w:rsid w:val="00B8640D"/>
    <w:rsid w:val="00BB2C49"/>
    <w:rsid w:val="00BD1876"/>
    <w:rsid w:val="00BE33BD"/>
    <w:rsid w:val="00BF0BA6"/>
    <w:rsid w:val="00BF7F34"/>
    <w:rsid w:val="00C042CD"/>
    <w:rsid w:val="00C07C52"/>
    <w:rsid w:val="00C5317B"/>
    <w:rsid w:val="00C81D8E"/>
    <w:rsid w:val="00CA6276"/>
    <w:rsid w:val="00CC0179"/>
    <w:rsid w:val="00CC2A03"/>
    <w:rsid w:val="00CE5CE9"/>
    <w:rsid w:val="00CF1A61"/>
    <w:rsid w:val="00D0127A"/>
    <w:rsid w:val="00D1072B"/>
    <w:rsid w:val="00D11C2B"/>
    <w:rsid w:val="00D47B3E"/>
    <w:rsid w:val="00D5041C"/>
    <w:rsid w:val="00D5200C"/>
    <w:rsid w:val="00D814D1"/>
    <w:rsid w:val="00D8512E"/>
    <w:rsid w:val="00DA5CE4"/>
    <w:rsid w:val="00DA7246"/>
    <w:rsid w:val="00DB2049"/>
    <w:rsid w:val="00DC65EB"/>
    <w:rsid w:val="00DD6186"/>
    <w:rsid w:val="00DE0694"/>
    <w:rsid w:val="00E331F5"/>
    <w:rsid w:val="00E34B64"/>
    <w:rsid w:val="00E4429E"/>
    <w:rsid w:val="00E61126"/>
    <w:rsid w:val="00E80342"/>
    <w:rsid w:val="00E805DA"/>
    <w:rsid w:val="00E94653"/>
    <w:rsid w:val="00EA4CB6"/>
    <w:rsid w:val="00EB0520"/>
    <w:rsid w:val="00EC7412"/>
    <w:rsid w:val="00ED7E7D"/>
    <w:rsid w:val="00F3740F"/>
    <w:rsid w:val="00F61ABA"/>
    <w:rsid w:val="00F77FD5"/>
    <w:rsid w:val="00F84246"/>
    <w:rsid w:val="00F8676E"/>
    <w:rsid w:val="00F86B62"/>
    <w:rsid w:val="00F910DF"/>
    <w:rsid w:val="00FB2127"/>
    <w:rsid w:val="00FD4883"/>
    <w:rsid w:val="00FD55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45BDD"/>
  <w15:chartTrackingRefBased/>
  <w15:docId w15:val="{4E21B669-E724-4FA8-AC24-58B26B9C1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FA7"/>
  </w:style>
  <w:style w:type="paragraph" w:styleId="Titre1">
    <w:name w:val="heading 1"/>
    <w:basedOn w:val="Normal"/>
    <w:next w:val="Normal"/>
    <w:link w:val="Titre1Car"/>
    <w:uiPriority w:val="9"/>
    <w:qFormat/>
    <w:rsid w:val="001D7FA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1D7FA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1D7FA7"/>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1D7FA7"/>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1D7FA7"/>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1D7FA7"/>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1D7FA7"/>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1D7FA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D7FA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86B62"/>
    <w:rPr>
      <w:color w:val="0000FF" w:themeColor="hyperlink"/>
      <w:u w:val="single"/>
    </w:rPr>
  </w:style>
  <w:style w:type="character" w:styleId="Mentionnonrsolue">
    <w:name w:val="Unresolved Mention"/>
    <w:basedOn w:val="Policepardfaut"/>
    <w:uiPriority w:val="99"/>
    <w:semiHidden/>
    <w:unhideWhenUsed/>
    <w:rsid w:val="00F86B62"/>
    <w:rPr>
      <w:color w:val="605E5C"/>
      <w:shd w:val="clear" w:color="auto" w:fill="E1DFDD"/>
    </w:rPr>
  </w:style>
  <w:style w:type="character" w:customStyle="1" w:styleId="Titre1Car">
    <w:name w:val="Titre 1 Car"/>
    <w:basedOn w:val="Policepardfaut"/>
    <w:link w:val="Titre1"/>
    <w:uiPriority w:val="9"/>
    <w:rsid w:val="001D7FA7"/>
    <w:rPr>
      <w:caps/>
      <w:color w:val="FFFFFF" w:themeColor="background1"/>
      <w:spacing w:val="15"/>
      <w:sz w:val="22"/>
      <w:szCs w:val="22"/>
      <w:shd w:val="clear" w:color="auto" w:fill="4F81BD" w:themeFill="accent1"/>
    </w:rPr>
  </w:style>
  <w:style w:type="paragraph" w:styleId="Paragraphedeliste">
    <w:name w:val="List Paragraph"/>
    <w:basedOn w:val="Normal"/>
    <w:uiPriority w:val="34"/>
    <w:qFormat/>
    <w:rsid w:val="00D11C2B"/>
    <w:pPr>
      <w:ind w:left="720"/>
      <w:contextualSpacing/>
    </w:pPr>
  </w:style>
  <w:style w:type="character" w:customStyle="1" w:styleId="Titre2Car">
    <w:name w:val="Titre 2 Car"/>
    <w:basedOn w:val="Policepardfaut"/>
    <w:link w:val="Titre2"/>
    <w:uiPriority w:val="9"/>
    <w:rsid w:val="001D7FA7"/>
    <w:rPr>
      <w:caps/>
      <w:spacing w:val="15"/>
      <w:shd w:val="clear" w:color="auto" w:fill="DBE5F1" w:themeFill="accent1" w:themeFillTint="33"/>
    </w:rPr>
  </w:style>
  <w:style w:type="character" w:customStyle="1" w:styleId="Titre3Car">
    <w:name w:val="Titre 3 Car"/>
    <w:basedOn w:val="Policepardfaut"/>
    <w:link w:val="Titre3"/>
    <w:uiPriority w:val="9"/>
    <w:rsid w:val="001D7FA7"/>
    <w:rPr>
      <w:caps/>
      <w:color w:val="243F60" w:themeColor="accent1" w:themeShade="7F"/>
      <w:spacing w:val="15"/>
    </w:rPr>
  </w:style>
  <w:style w:type="character" w:styleId="Textedelespacerserv">
    <w:name w:val="Placeholder Text"/>
    <w:basedOn w:val="Policepardfaut"/>
    <w:uiPriority w:val="99"/>
    <w:semiHidden/>
    <w:rsid w:val="00572CA4"/>
    <w:rPr>
      <w:color w:val="666666"/>
    </w:rPr>
  </w:style>
  <w:style w:type="paragraph" w:styleId="Lgende">
    <w:name w:val="caption"/>
    <w:basedOn w:val="Normal"/>
    <w:next w:val="Normal"/>
    <w:uiPriority w:val="35"/>
    <w:unhideWhenUsed/>
    <w:qFormat/>
    <w:rsid w:val="001D7FA7"/>
    <w:rPr>
      <w:b/>
      <w:bCs/>
      <w:color w:val="365F91" w:themeColor="accent1" w:themeShade="BF"/>
      <w:sz w:val="16"/>
      <w:szCs w:val="16"/>
    </w:rPr>
  </w:style>
  <w:style w:type="paragraph" w:styleId="En-tte">
    <w:name w:val="header"/>
    <w:basedOn w:val="Normal"/>
    <w:link w:val="En-tteCar"/>
    <w:uiPriority w:val="99"/>
    <w:unhideWhenUsed/>
    <w:rsid w:val="00FB2127"/>
    <w:pPr>
      <w:tabs>
        <w:tab w:val="center" w:pos="4536"/>
        <w:tab w:val="right" w:pos="9072"/>
      </w:tabs>
      <w:spacing w:after="0" w:line="240" w:lineRule="auto"/>
    </w:pPr>
  </w:style>
  <w:style w:type="character" w:customStyle="1" w:styleId="En-tteCar">
    <w:name w:val="En-tête Car"/>
    <w:basedOn w:val="Policepardfaut"/>
    <w:link w:val="En-tte"/>
    <w:uiPriority w:val="99"/>
    <w:rsid w:val="00FB2127"/>
  </w:style>
  <w:style w:type="paragraph" w:styleId="Pieddepage">
    <w:name w:val="footer"/>
    <w:basedOn w:val="Normal"/>
    <w:link w:val="PieddepageCar"/>
    <w:uiPriority w:val="99"/>
    <w:unhideWhenUsed/>
    <w:rsid w:val="00FB21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2127"/>
  </w:style>
  <w:style w:type="paragraph" w:styleId="NormalWeb">
    <w:name w:val="Normal (Web)"/>
    <w:basedOn w:val="Normal"/>
    <w:uiPriority w:val="99"/>
    <w:unhideWhenUsed/>
    <w:rsid w:val="00EC7412"/>
    <w:pPr>
      <w:spacing w:beforeAutospacing="1" w:after="100" w:afterAutospacing="1" w:line="240" w:lineRule="auto"/>
    </w:pPr>
    <w:rPr>
      <w:rFonts w:ascii="Times New Roman" w:eastAsia="Times New Roman" w:hAnsi="Times New Roman" w:cs="Times New Roman"/>
      <w:sz w:val="24"/>
      <w:szCs w:val="24"/>
      <w:lang w:val="en-US"/>
    </w:rPr>
  </w:style>
  <w:style w:type="table" w:styleId="Grilledutableau">
    <w:name w:val="Table Grid"/>
    <w:basedOn w:val="TableauNormal"/>
    <w:uiPriority w:val="59"/>
    <w:rsid w:val="00830807"/>
    <w:pPr>
      <w:spacing w:after="0" w:line="240" w:lineRule="auto"/>
    </w:pPr>
    <w:rPr>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D7FA7"/>
    <w:pPr>
      <w:spacing w:after="0" w:line="240" w:lineRule="auto"/>
    </w:pPr>
  </w:style>
  <w:style w:type="character" w:customStyle="1" w:styleId="SansinterligneCar">
    <w:name w:val="Sans interligne Car"/>
    <w:basedOn w:val="Policepardfaut"/>
    <w:link w:val="Sansinterligne"/>
    <w:uiPriority w:val="1"/>
    <w:rsid w:val="00840E6C"/>
  </w:style>
  <w:style w:type="paragraph" w:styleId="TM1">
    <w:name w:val="toc 1"/>
    <w:basedOn w:val="Normal"/>
    <w:next w:val="Normal"/>
    <w:autoRedefine/>
    <w:uiPriority w:val="39"/>
    <w:unhideWhenUsed/>
    <w:rsid w:val="002858AE"/>
    <w:pPr>
      <w:spacing w:after="100"/>
    </w:pPr>
  </w:style>
  <w:style w:type="paragraph" w:styleId="TM2">
    <w:name w:val="toc 2"/>
    <w:basedOn w:val="Normal"/>
    <w:next w:val="Normal"/>
    <w:autoRedefine/>
    <w:uiPriority w:val="39"/>
    <w:unhideWhenUsed/>
    <w:rsid w:val="002858AE"/>
    <w:pPr>
      <w:spacing w:after="100"/>
      <w:ind w:left="220"/>
    </w:pPr>
  </w:style>
  <w:style w:type="paragraph" w:styleId="TM3">
    <w:name w:val="toc 3"/>
    <w:basedOn w:val="Normal"/>
    <w:next w:val="Normal"/>
    <w:autoRedefine/>
    <w:uiPriority w:val="39"/>
    <w:unhideWhenUsed/>
    <w:rsid w:val="002858AE"/>
    <w:pPr>
      <w:spacing w:after="100"/>
      <w:ind w:left="440"/>
    </w:pPr>
  </w:style>
  <w:style w:type="paragraph" w:styleId="Tabledesillustrations">
    <w:name w:val="table of figures"/>
    <w:basedOn w:val="Normal"/>
    <w:next w:val="Normal"/>
    <w:uiPriority w:val="99"/>
    <w:unhideWhenUsed/>
    <w:rsid w:val="00932F43"/>
    <w:pPr>
      <w:spacing w:after="0"/>
    </w:pPr>
  </w:style>
  <w:style w:type="character" w:customStyle="1" w:styleId="Titre4Car">
    <w:name w:val="Titre 4 Car"/>
    <w:basedOn w:val="Policepardfaut"/>
    <w:link w:val="Titre4"/>
    <w:uiPriority w:val="9"/>
    <w:semiHidden/>
    <w:rsid w:val="001D7FA7"/>
    <w:rPr>
      <w:caps/>
      <w:color w:val="365F91" w:themeColor="accent1" w:themeShade="BF"/>
      <w:spacing w:val="10"/>
    </w:rPr>
  </w:style>
  <w:style w:type="character" w:customStyle="1" w:styleId="Titre5Car">
    <w:name w:val="Titre 5 Car"/>
    <w:basedOn w:val="Policepardfaut"/>
    <w:link w:val="Titre5"/>
    <w:uiPriority w:val="9"/>
    <w:semiHidden/>
    <w:rsid w:val="001D7FA7"/>
    <w:rPr>
      <w:caps/>
      <w:color w:val="365F91" w:themeColor="accent1" w:themeShade="BF"/>
      <w:spacing w:val="10"/>
    </w:rPr>
  </w:style>
  <w:style w:type="character" w:customStyle="1" w:styleId="Titre6Car">
    <w:name w:val="Titre 6 Car"/>
    <w:basedOn w:val="Policepardfaut"/>
    <w:link w:val="Titre6"/>
    <w:uiPriority w:val="9"/>
    <w:semiHidden/>
    <w:rsid w:val="001D7FA7"/>
    <w:rPr>
      <w:caps/>
      <w:color w:val="365F91" w:themeColor="accent1" w:themeShade="BF"/>
      <w:spacing w:val="10"/>
    </w:rPr>
  </w:style>
  <w:style w:type="character" w:customStyle="1" w:styleId="Titre7Car">
    <w:name w:val="Titre 7 Car"/>
    <w:basedOn w:val="Policepardfaut"/>
    <w:link w:val="Titre7"/>
    <w:uiPriority w:val="9"/>
    <w:semiHidden/>
    <w:rsid w:val="001D7FA7"/>
    <w:rPr>
      <w:caps/>
      <w:color w:val="365F91" w:themeColor="accent1" w:themeShade="BF"/>
      <w:spacing w:val="10"/>
    </w:rPr>
  </w:style>
  <w:style w:type="character" w:customStyle="1" w:styleId="Titre8Car">
    <w:name w:val="Titre 8 Car"/>
    <w:basedOn w:val="Policepardfaut"/>
    <w:link w:val="Titre8"/>
    <w:uiPriority w:val="9"/>
    <w:semiHidden/>
    <w:rsid w:val="001D7FA7"/>
    <w:rPr>
      <w:caps/>
      <w:spacing w:val="10"/>
      <w:sz w:val="18"/>
      <w:szCs w:val="18"/>
    </w:rPr>
  </w:style>
  <w:style w:type="character" w:customStyle="1" w:styleId="Titre9Car">
    <w:name w:val="Titre 9 Car"/>
    <w:basedOn w:val="Policepardfaut"/>
    <w:link w:val="Titre9"/>
    <w:uiPriority w:val="9"/>
    <w:semiHidden/>
    <w:rsid w:val="001D7FA7"/>
    <w:rPr>
      <w:i/>
      <w:iCs/>
      <w:caps/>
      <w:spacing w:val="10"/>
      <w:sz w:val="18"/>
      <w:szCs w:val="18"/>
    </w:rPr>
  </w:style>
  <w:style w:type="paragraph" w:styleId="Titre">
    <w:name w:val="Title"/>
    <w:basedOn w:val="Normal"/>
    <w:next w:val="Normal"/>
    <w:link w:val="TitreCar"/>
    <w:uiPriority w:val="10"/>
    <w:qFormat/>
    <w:rsid w:val="001D7FA7"/>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1D7FA7"/>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1D7FA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D7FA7"/>
    <w:rPr>
      <w:caps/>
      <w:color w:val="595959" w:themeColor="text1" w:themeTint="A6"/>
      <w:spacing w:val="10"/>
      <w:sz w:val="21"/>
      <w:szCs w:val="21"/>
    </w:rPr>
  </w:style>
  <w:style w:type="character" w:styleId="lev">
    <w:name w:val="Strong"/>
    <w:uiPriority w:val="22"/>
    <w:qFormat/>
    <w:rsid w:val="001D7FA7"/>
    <w:rPr>
      <w:b/>
      <w:bCs/>
    </w:rPr>
  </w:style>
  <w:style w:type="character" w:styleId="Accentuation">
    <w:name w:val="Emphasis"/>
    <w:uiPriority w:val="20"/>
    <w:qFormat/>
    <w:rsid w:val="001D7FA7"/>
    <w:rPr>
      <w:caps/>
      <w:color w:val="243F60" w:themeColor="accent1" w:themeShade="7F"/>
      <w:spacing w:val="5"/>
    </w:rPr>
  </w:style>
  <w:style w:type="paragraph" w:styleId="Citation">
    <w:name w:val="Quote"/>
    <w:basedOn w:val="Normal"/>
    <w:next w:val="Normal"/>
    <w:link w:val="CitationCar"/>
    <w:uiPriority w:val="29"/>
    <w:qFormat/>
    <w:rsid w:val="001D7FA7"/>
    <w:rPr>
      <w:i/>
      <w:iCs/>
      <w:sz w:val="24"/>
      <w:szCs w:val="24"/>
    </w:rPr>
  </w:style>
  <w:style w:type="character" w:customStyle="1" w:styleId="CitationCar">
    <w:name w:val="Citation Car"/>
    <w:basedOn w:val="Policepardfaut"/>
    <w:link w:val="Citation"/>
    <w:uiPriority w:val="29"/>
    <w:rsid w:val="001D7FA7"/>
    <w:rPr>
      <w:i/>
      <w:iCs/>
      <w:sz w:val="24"/>
      <w:szCs w:val="24"/>
    </w:rPr>
  </w:style>
  <w:style w:type="paragraph" w:styleId="Citationintense">
    <w:name w:val="Intense Quote"/>
    <w:basedOn w:val="Normal"/>
    <w:next w:val="Normal"/>
    <w:link w:val="CitationintenseCar"/>
    <w:uiPriority w:val="30"/>
    <w:qFormat/>
    <w:rsid w:val="001D7FA7"/>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1D7FA7"/>
    <w:rPr>
      <w:color w:val="4F81BD" w:themeColor="accent1"/>
      <w:sz w:val="24"/>
      <w:szCs w:val="24"/>
    </w:rPr>
  </w:style>
  <w:style w:type="character" w:styleId="Accentuationlgre">
    <w:name w:val="Subtle Emphasis"/>
    <w:uiPriority w:val="19"/>
    <w:qFormat/>
    <w:rsid w:val="001D7FA7"/>
    <w:rPr>
      <w:i/>
      <w:iCs/>
      <w:color w:val="243F60" w:themeColor="accent1" w:themeShade="7F"/>
    </w:rPr>
  </w:style>
  <w:style w:type="character" w:styleId="Accentuationintense">
    <w:name w:val="Intense Emphasis"/>
    <w:uiPriority w:val="21"/>
    <w:qFormat/>
    <w:rsid w:val="001D7FA7"/>
    <w:rPr>
      <w:b/>
      <w:bCs/>
      <w:caps/>
      <w:color w:val="243F60" w:themeColor="accent1" w:themeShade="7F"/>
      <w:spacing w:val="10"/>
    </w:rPr>
  </w:style>
  <w:style w:type="character" w:styleId="Rfrencelgre">
    <w:name w:val="Subtle Reference"/>
    <w:uiPriority w:val="31"/>
    <w:qFormat/>
    <w:rsid w:val="001D7FA7"/>
    <w:rPr>
      <w:b/>
      <w:bCs/>
      <w:color w:val="4F81BD" w:themeColor="accent1"/>
    </w:rPr>
  </w:style>
  <w:style w:type="character" w:styleId="Rfrenceintense">
    <w:name w:val="Intense Reference"/>
    <w:uiPriority w:val="32"/>
    <w:qFormat/>
    <w:rsid w:val="001D7FA7"/>
    <w:rPr>
      <w:b/>
      <w:bCs/>
      <w:i/>
      <w:iCs/>
      <w:caps/>
      <w:color w:val="4F81BD" w:themeColor="accent1"/>
    </w:rPr>
  </w:style>
  <w:style w:type="character" w:styleId="Titredulivre">
    <w:name w:val="Book Title"/>
    <w:uiPriority w:val="33"/>
    <w:qFormat/>
    <w:rsid w:val="001D7FA7"/>
    <w:rPr>
      <w:b/>
      <w:bCs/>
      <w:i/>
      <w:iCs/>
      <w:spacing w:val="0"/>
    </w:rPr>
  </w:style>
  <w:style w:type="paragraph" w:styleId="En-ttedetabledesmatires">
    <w:name w:val="TOC Heading"/>
    <w:basedOn w:val="Titre1"/>
    <w:next w:val="Normal"/>
    <w:uiPriority w:val="39"/>
    <w:semiHidden/>
    <w:unhideWhenUsed/>
    <w:qFormat/>
    <w:rsid w:val="001D7FA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7888">
      <w:bodyDiv w:val="1"/>
      <w:marLeft w:val="0"/>
      <w:marRight w:val="0"/>
      <w:marTop w:val="0"/>
      <w:marBottom w:val="0"/>
      <w:divBdr>
        <w:top w:val="none" w:sz="0" w:space="0" w:color="auto"/>
        <w:left w:val="none" w:sz="0" w:space="0" w:color="auto"/>
        <w:bottom w:val="none" w:sz="0" w:space="0" w:color="auto"/>
        <w:right w:val="none" w:sz="0" w:space="0" w:color="auto"/>
      </w:divBdr>
    </w:div>
    <w:div w:id="34233112">
      <w:bodyDiv w:val="1"/>
      <w:marLeft w:val="0"/>
      <w:marRight w:val="0"/>
      <w:marTop w:val="0"/>
      <w:marBottom w:val="0"/>
      <w:divBdr>
        <w:top w:val="none" w:sz="0" w:space="0" w:color="auto"/>
        <w:left w:val="none" w:sz="0" w:space="0" w:color="auto"/>
        <w:bottom w:val="none" w:sz="0" w:space="0" w:color="auto"/>
        <w:right w:val="none" w:sz="0" w:space="0" w:color="auto"/>
      </w:divBdr>
    </w:div>
    <w:div w:id="147599072">
      <w:bodyDiv w:val="1"/>
      <w:marLeft w:val="0"/>
      <w:marRight w:val="0"/>
      <w:marTop w:val="0"/>
      <w:marBottom w:val="0"/>
      <w:divBdr>
        <w:top w:val="none" w:sz="0" w:space="0" w:color="auto"/>
        <w:left w:val="none" w:sz="0" w:space="0" w:color="auto"/>
        <w:bottom w:val="none" w:sz="0" w:space="0" w:color="auto"/>
        <w:right w:val="none" w:sz="0" w:space="0" w:color="auto"/>
      </w:divBdr>
    </w:div>
    <w:div w:id="239414175">
      <w:bodyDiv w:val="1"/>
      <w:marLeft w:val="0"/>
      <w:marRight w:val="0"/>
      <w:marTop w:val="0"/>
      <w:marBottom w:val="0"/>
      <w:divBdr>
        <w:top w:val="none" w:sz="0" w:space="0" w:color="auto"/>
        <w:left w:val="none" w:sz="0" w:space="0" w:color="auto"/>
        <w:bottom w:val="none" w:sz="0" w:space="0" w:color="auto"/>
        <w:right w:val="none" w:sz="0" w:space="0" w:color="auto"/>
      </w:divBdr>
    </w:div>
    <w:div w:id="280192413">
      <w:bodyDiv w:val="1"/>
      <w:marLeft w:val="0"/>
      <w:marRight w:val="0"/>
      <w:marTop w:val="0"/>
      <w:marBottom w:val="0"/>
      <w:divBdr>
        <w:top w:val="none" w:sz="0" w:space="0" w:color="auto"/>
        <w:left w:val="none" w:sz="0" w:space="0" w:color="auto"/>
        <w:bottom w:val="none" w:sz="0" w:space="0" w:color="auto"/>
        <w:right w:val="none" w:sz="0" w:space="0" w:color="auto"/>
      </w:divBdr>
    </w:div>
    <w:div w:id="303584266">
      <w:bodyDiv w:val="1"/>
      <w:marLeft w:val="0"/>
      <w:marRight w:val="0"/>
      <w:marTop w:val="0"/>
      <w:marBottom w:val="0"/>
      <w:divBdr>
        <w:top w:val="none" w:sz="0" w:space="0" w:color="auto"/>
        <w:left w:val="none" w:sz="0" w:space="0" w:color="auto"/>
        <w:bottom w:val="none" w:sz="0" w:space="0" w:color="auto"/>
        <w:right w:val="none" w:sz="0" w:space="0" w:color="auto"/>
      </w:divBdr>
    </w:div>
    <w:div w:id="318659210">
      <w:bodyDiv w:val="1"/>
      <w:marLeft w:val="0"/>
      <w:marRight w:val="0"/>
      <w:marTop w:val="0"/>
      <w:marBottom w:val="0"/>
      <w:divBdr>
        <w:top w:val="none" w:sz="0" w:space="0" w:color="auto"/>
        <w:left w:val="none" w:sz="0" w:space="0" w:color="auto"/>
        <w:bottom w:val="none" w:sz="0" w:space="0" w:color="auto"/>
        <w:right w:val="none" w:sz="0" w:space="0" w:color="auto"/>
      </w:divBdr>
    </w:div>
    <w:div w:id="372510506">
      <w:bodyDiv w:val="1"/>
      <w:marLeft w:val="0"/>
      <w:marRight w:val="0"/>
      <w:marTop w:val="0"/>
      <w:marBottom w:val="0"/>
      <w:divBdr>
        <w:top w:val="none" w:sz="0" w:space="0" w:color="auto"/>
        <w:left w:val="none" w:sz="0" w:space="0" w:color="auto"/>
        <w:bottom w:val="none" w:sz="0" w:space="0" w:color="auto"/>
        <w:right w:val="none" w:sz="0" w:space="0" w:color="auto"/>
      </w:divBdr>
    </w:div>
    <w:div w:id="377516533">
      <w:bodyDiv w:val="1"/>
      <w:marLeft w:val="0"/>
      <w:marRight w:val="0"/>
      <w:marTop w:val="0"/>
      <w:marBottom w:val="0"/>
      <w:divBdr>
        <w:top w:val="none" w:sz="0" w:space="0" w:color="auto"/>
        <w:left w:val="none" w:sz="0" w:space="0" w:color="auto"/>
        <w:bottom w:val="none" w:sz="0" w:space="0" w:color="auto"/>
        <w:right w:val="none" w:sz="0" w:space="0" w:color="auto"/>
      </w:divBdr>
    </w:div>
    <w:div w:id="434206842">
      <w:bodyDiv w:val="1"/>
      <w:marLeft w:val="0"/>
      <w:marRight w:val="0"/>
      <w:marTop w:val="0"/>
      <w:marBottom w:val="0"/>
      <w:divBdr>
        <w:top w:val="none" w:sz="0" w:space="0" w:color="auto"/>
        <w:left w:val="none" w:sz="0" w:space="0" w:color="auto"/>
        <w:bottom w:val="none" w:sz="0" w:space="0" w:color="auto"/>
        <w:right w:val="none" w:sz="0" w:space="0" w:color="auto"/>
      </w:divBdr>
    </w:div>
    <w:div w:id="473179598">
      <w:bodyDiv w:val="1"/>
      <w:marLeft w:val="0"/>
      <w:marRight w:val="0"/>
      <w:marTop w:val="0"/>
      <w:marBottom w:val="0"/>
      <w:divBdr>
        <w:top w:val="none" w:sz="0" w:space="0" w:color="auto"/>
        <w:left w:val="none" w:sz="0" w:space="0" w:color="auto"/>
        <w:bottom w:val="none" w:sz="0" w:space="0" w:color="auto"/>
        <w:right w:val="none" w:sz="0" w:space="0" w:color="auto"/>
      </w:divBdr>
    </w:div>
    <w:div w:id="501240828">
      <w:bodyDiv w:val="1"/>
      <w:marLeft w:val="0"/>
      <w:marRight w:val="0"/>
      <w:marTop w:val="0"/>
      <w:marBottom w:val="0"/>
      <w:divBdr>
        <w:top w:val="none" w:sz="0" w:space="0" w:color="auto"/>
        <w:left w:val="none" w:sz="0" w:space="0" w:color="auto"/>
        <w:bottom w:val="none" w:sz="0" w:space="0" w:color="auto"/>
        <w:right w:val="none" w:sz="0" w:space="0" w:color="auto"/>
      </w:divBdr>
    </w:div>
    <w:div w:id="503323992">
      <w:bodyDiv w:val="1"/>
      <w:marLeft w:val="0"/>
      <w:marRight w:val="0"/>
      <w:marTop w:val="0"/>
      <w:marBottom w:val="0"/>
      <w:divBdr>
        <w:top w:val="none" w:sz="0" w:space="0" w:color="auto"/>
        <w:left w:val="none" w:sz="0" w:space="0" w:color="auto"/>
        <w:bottom w:val="none" w:sz="0" w:space="0" w:color="auto"/>
        <w:right w:val="none" w:sz="0" w:space="0" w:color="auto"/>
      </w:divBdr>
    </w:div>
    <w:div w:id="613177175">
      <w:bodyDiv w:val="1"/>
      <w:marLeft w:val="0"/>
      <w:marRight w:val="0"/>
      <w:marTop w:val="0"/>
      <w:marBottom w:val="0"/>
      <w:divBdr>
        <w:top w:val="none" w:sz="0" w:space="0" w:color="auto"/>
        <w:left w:val="none" w:sz="0" w:space="0" w:color="auto"/>
        <w:bottom w:val="none" w:sz="0" w:space="0" w:color="auto"/>
        <w:right w:val="none" w:sz="0" w:space="0" w:color="auto"/>
      </w:divBdr>
    </w:div>
    <w:div w:id="617680227">
      <w:bodyDiv w:val="1"/>
      <w:marLeft w:val="0"/>
      <w:marRight w:val="0"/>
      <w:marTop w:val="0"/>
      <w:marBottom w:val="0"/>
      <w:divBdr>
        <w:top w:val="none" w:sz="0" w:space="0" w:color="auto"/>
        <w:left w:val="none" w:sz="0" w:space="0" w:color="auto"/>
        <w:bottom w:val="none" w:sz="0" w:space="0" w:color="auto"/>
        <w:right w:val="none" w:sz="0" w:space="0" w:color="auto"/>
      </w:divBdr>
    </w:div>
    <w:div w:id="653216052">
      <w:bodyDiv w:val="1"/>
      <w:marLeft w:val="0"/>
      <w:marRight w:val="0"/>
      <w:marTop w:val="0"/>
      <w:marBottom w:val="0"/>
      <w:divBdr>
        <w:top w:val="none" w:sz="0" w:space="0" w:color="auto"/>
        <w:left w:val="none" w:sz="0" w:space="0" w:color="auto"/>
        <w:bottom w:val="none" w:sz="0" w:space="0" w:color="auto"/>
        <w:right w:val="none" w:sz="0" w:space="0" w:color="auto"/>
      </w:divBdr>
    </w:div>
    <w:div w:id="677316313">
      <w:bodyDiv w:val="1"/>
      <w:marLeft w:val="0"/>
      <w:marRight w:val="0"/>
      <w:marTop w:val="0"/>
      <w:marBottom w:val="0"/>
      <w:divBdr>
        <w:top w:val="none" w:sz="0" w:space="0" w:color="auto"/>
        <w:left w:val="none" w:sz="0" w:space="0" w:color="auto"/>
        <w:bottom w:val="none" w:sz="0" w:space="0" w:color="auto"/>
        <w:right w:val="none" w:sz="0" w:space="0" w:color="auto"/>
      </w:divBdr>
    </w:div>
    <w:div w:id="764691021">
      <w:bodyDiv w:val="1"/>
      <w:marLeft w:val="0"/>
      <w:marRight w:val="0"/>
      <w:marTop w:val="0"/>
      <w:marBottom w:val="0"/>
      <w:divBdr>
        <w:top w:val="none" w:sz="0" w:space="0" w:color="auto"/>
        <w:left w:val="none" w:sz="0" w:space="0" w:color="auto"/>
        <w:bottom w:val="none" w:sz="0" w:space="0" w:color="auto"/>
        <w:right w:val="none" w:sz="0" w:space="0" w:color="auto"/>
      </w:divBdr>
    </w:div>
    <w:div w:id="792213697">
      <w:bodyDiv w:val="1"/>
      <w:marLeft w:val="0"/>
      <w:marRight w:val="0"/>
      <w:marTop w:val="0"/>
      <w:marBottom w:val="0"/>
      <w:divBdr>
        <w:top w:val="none" w:sz="0" w:space="0" w:color="auto"/>
        <w:left w:val="none" w:sz="0" w:space="0" w:color="auto"/>
        <w:bottom w:val="none" w:sz="0" w:space="0" w:color="auto"/>
        <w:right w:val="none" w:sz="0" w:space="0" w:color="auto"/>
      </w:divBdr>
    </w:div>
    <w:div w:id="816340109">
      <w:bodyDiv w:val="1"/>
      <w:marLeft w:val="0"/>
      <w:marRight w:val="0"/>
      <w:marTop w:val="0"/>
      <w:marBottom w:val="0"/>
      <w:divBdr>
        <w:top w:val="none" w:sz="0" w:space="0" w:color="auto"/>
        <w:left w:val="none" w:sz="0" w:space="0" w:color="auto"/>
        <w:bottom w:val="none" w:sz="0" w:space="0" w:color="auto"/>
        <w:right w:val="none" w:sz="0" w:space="0" w:color="auto"/>
      </w:divBdr>
    </w:div>
    <w:div w:id="886264103">
      <w:bodyDiv w:val="1"/>
      <w:marLeft w:val="0"/>
      <w:marRight w:val="0"/>
      <w:marTop w:val="0"/>
      <w:marBottom w:val="0"/>
      <w:divBdr>
        <w:top w:val="none" w:sz="0" w:space="0" w:color="auto"/>
        <w:left w:val="none" w:sz="0" w:space="0" w:color="auto"/>
        <w:bottom w:val="none" w:sz="0" w:space="0" w:color="auto"/>
        <w:right w:val="none" w:sz="0" w:space="0" w:color="auto"/>
      </w:divBdr>
    </w:div>
    <w:div w:id="896475929">
      <w:bodyDiv w:val="1"/>
      <w:marLeft w:val="0"/>
      <w:marRight w:val="0"/>
      <w:marTop w:val="0"/>
      <w:marBottom w:val="0"/>
      <w:divBdr>
        <w:top w:val="none" w:sz="0" w:space="0" w:color="auto"/>
        <w:left w:val="none" w:sz="0" w:space="0" w:color="auto"/>
        <w:bottom w:val="none" w:sz="0" w:space="0" w:color="auto"/>
        <w:right w:val="none" w:sz="0" w:space="0" w:color="auto"/>
      </w:divBdr>
    </w:div>
    <w:div w:id="906379414">
      <w:bodyDiv w:val="1"/>
      <w:marLeft w:val="0"/>
      <w:marRight w:val="0"/>
      <w:marTop w:val="0"/>
      <w:marBottom w:val="0"/>
      <w:divBdr>
        <w:top w:val="none" w:sz="0" w:space="0" w:color="auto"/>
        <w:left w:val="none" w:sz="0" w:space="0" w:color="auto"/>
        <w:bottom w:val="none" w:sz="0" w:space="0" w:color="auto"/>
        <w:right w:val="none" w:sz="0" w:space="0" w:color="auto"/>
      </w:divBdr>
    </w:div>
    <w:div w:id="966399113">
      <w:bodyDiv w:val="1"/>
      <w:marLeft w:val="0"/>
      <w:marRight w:val="0"/>
      <w:marTop w:val="0"/>
      <w:marBottom w:val="0"/>
      <w:divBdr>
        <w:top w:val="none" w:sz="0" w:space="0" w:color="auto"/>
        <w:left w:val="none" w:sz="0" w:space="0" w:color="auto"/>
        <w:bottom w:val="none" w:sz="0" w:space="0" w:color="auto"/>
        <w:right w:val="none" w:sz="0" w:space="0" w:color="auto"/>
      </w:divBdr>
    </w:div>
    <w:div w:id="998775982">
      <w:bodyDiv w:val="1"/>
      <w:marLeft w:val="0"/>
      <w:marRight w:val="0"/>
      <w:marTop w:val="0"/>
      <w:marBottom w:val="0"/>
      <w:divBdr>
        <w:top w:val="none" w:sz="0" w:space="0" w:color="auto"/>
        <w:left w:val="none" w:sz="0" w:space="0" w:color="auto"/>
        <w:bottom w:val="none" w:sz="0" w:space="0" w:color="auto"/>
        <w:right w:val="none" w:sz="0" w:space="0" w:color="auto"/>
      </w:divBdr>
    </w:div>
    <w:div w:id="1058700821">
      <w:bodyDiv w:val="1"/>
      <w:marLeft w:val="0"/>
      <w:marRight w:val="0"/>
      <w:marTop w:val="0"/>
      <w:marBottom w:val="0"/>
      <w:divBdr>
        <w:top w:val="none" w:sz="0" w:space="0" w:color="auto"/>
        <w:left w:val="none" w:sz="0" w:space="0" w:color="auto"/>
        <w:bottom w:val="none" w:sz="0" w:space="0" w:color="auto"/>
        <w:right w:val="none" w:sz="0" w:space="0" w:color="auto"/>
      </w:divBdr>
    </w:div>
    <w:div w:id="1063328508">
      <w:bodyDiv w:val="1"/>
      <w:marLeft w:val="0"/>
      <w:marRight w:val="0"/>
      <w:marTop w:val="0"/>
      <w:marBottom w:val="0"/>
      <w:divBdr>
        <w:top w:val="none" w:sz="0" w:space="0" w:color="auto"/>
        <w:left w:val="none" w:sz="0" w:space="0" w:color="auto"/>
        <w:bottom w:val="none" w:sz="0" w:space="0" w:color="auto"/>
        <w:right w:val="none" w:sz="0" w:space="0" w:color="auto"/>
      </w:divBdr>
    </w:div>
    <w:div w:id="1144661318">
      <w:bodyDiv w:val="1"/>
      <w:marLeft w:val="0"/>
      <w:marRight w:val="0"/>
      <w:marTop w:val="0"/>
      <w:marBottom w:val="0"/>
      <w:divBdr>
        <w:top w:val="none" w:sz="0" w:space="0" w:color="auto"/>
        <w:left w:val="none" w:sz="0" w:space="0" w:color="auto"/>
        <w:bottom w:val="none" w:sz="0" w:space="0" w:color="auto"/>
        <w:right w:val="none" w:sz="0" w:space="0" w:color="auto"/>
      </w:divBdr>
    </w:div>
    <w:div w:id="1174147558">
      <w:bodyDiv w:val="1"/>
      <w:marLeft w:val="0"/>
      <w:marRight w:val="0"/>
      <w:marTop w:val="0"/>
      <w:marBottom w:val="0"/>
      <w:divBdr>
        <w:top w:val="none" w:sz="0" w:space="0" w:color="auto"/>
        <w:left w:val="none" w:sz="0" w:space="0" w:color="auto"/>
        <w:bottom w:val="none" w:sz="0" w:space="0" w:color="auto"/>
        <w:right w:val="none" w:sz="0" w:space="0" w:color="auto"/>
      </w:divBdr>
    </w:div>
    <w:div w:id="1174302476">
      <w:bodyDiv w:val="1"/>
      <w:marLeft w:val="0"/>
      <w:marRight w:val="0"/>
      <w:marTop w:val="0"/>
      <w:marBottom w:val="0"/>
      <w:divBdr>
        <w:top w:val="none" w:sz="0" w:space="0" w:color="auto"/>
        <w:left w:val="none" w:sz="0" w:space="0" w:color="auto"/>
        <w:bottom w:val="none" w:sz="0" w:space="0" w:color="auto"/>
        <w:right w:val="none" w:sz="0" w:space="0" w:color="auto"/>
      </w:divBdr>
    </w:div>
    <w:div w:id="1228685426">
      <w:bodyDiv w:val="1"/>
      <w:marLeft w:val="0"/>
      <w:marRight w:val="0"/>
      <w:marTop w:val="0"/>
      <w:marBottom w:val="0"/>
      <w:divBdr>
        <w:top w:val="none" w:sz="0" w:space="0" w:color="auto"/>
        <w:left w:val="none" w:sz="0" w:space="0" w:color="auto"/>
        <w:bottom w:val="none" w:sz="0" w:space="0" w:color="auto"/>
        <w:right w:val="none" w:sz="0" w:space="0" w:color="auto"/>
      </w:divBdr>
    </w:div>
    <w:div w:id="1235706000">
      <w:bodyDiv w:val="1"/>
      <w:marLeft w:val="0"/>
      <w:marRight w:val="0"/>
      <w:marTop w:val="0"/>
      <w:marBottom w:val="0"/>
      <w:divBdr>
        <w:top w:val="none" w:sz="0" w:space="0" w:color="auto"/>
        <w:left w:val="none" w:sz="0" w:space="0" w:color="auto"/>
        <w:bottom w:val="none" w:sz="0" w:space="0" w:color="auto"/>
        <w:right w:val="none" w:sz="0" w:space="0" w:color="auto"/>
      </w:divBdr>
    </w:div>
    <w:div w:id="1262373720">
      <w:bodyDiv w:val="1"/>
      <w:marLeft w:val="0"/>
      <w:marRight w:val="0"/>
      <w:marTop w:val="0"/>
      <w:marBottom w:val="0"/>
      <w:divBdr>
        <w:top w:val="none" w:sz="0" w:space="0" w:color="auto"/>
        <w:left w:val="none" w:sz="0" w:space="0" w:color="auto"/>
        <w:bottom w:val="none" w:sz="0" w:space="0" w:color="auto"/>
        <w:right w:val="none" w:sz="0" w:space="0" w:color="auto"/>
      </w:divBdr>
    </w:div>
    <w:div w:id="1363096122">
      <w:bodyDiv w:val="1"/>
      <w:marLeft w:val="0"/>
      <w:marRight w:val="0"/>
      <w:marTop w:val="0"/>
      <w:marBottom w:val="0"/>
      <w:divBdr>
        <w:top w:val="none" w:sz="0" w:space="0" w:color="auto"/>
        <w:left w:val="none" w:sz="0" w:space="0" w:color="auto"/>
        <w:bottom w:val="none" w:sz="0" w:space="0" w:color="auto"/>
        <w:right w:val="none" w:sz="0" w:space="0" w:color="auto"/>
      </w:divBdr>
    </w:div>
    <w:div w:id="1375425600">
      <w:bodyDiv w:val="1"/>
      <w:marLeft w:val="0"/>
      <w:marRight w:val="0"/>
      <w:marTop w:val="0"/>
      <w:marBottom w:val="0"/>
      <w:divBdr>
        <w:top w:val="none" w:sz="0" w:space="0" w:color="auto"/>
        <w:left w:val="none" w:sz="0" w:space="0" w:color="auto"/>
        <w:bottom w:val="none" w:sz="0" w:space="0" w:color="auto"/>
        <w:right w:val="none" w:sz="0" w:space="0" w:color="auto"/>
      </w:divBdr>
    </w:div>
    <w:div w:id="1408112037">
      <w:bodyDiv w:val="1"/>
      <w:marLeft w:val="0"/>
      <w:marRight w:val="0"/>
      <w:marTop w:val="0"/>
      <w:marBottom w:val="0"/>
      <w:divBdr>
        <w:top w:val="none" w:sz="0" w:space="0" w:color="auto"/>
        <w:left w:val="none" w:sz="0" w:space="0" w:color="auto"/>
        <w:bottom w:val="none" w:sz="0" w:space="0" w:color="auto"/>
        <w:right w:val="none" w:sz="0" w:space="0" w:color="auto"/>
      </w:divBdr>
    </w:div>
    <w:div w:id="1440563259">
      <w:bodyDiv w:val="1"/>
      <w:marLeft w:val="0"/>
      <w:marRight w:val="0"/>
      <w:marTop w:val="0"/>
      <w:marBottom w:val="0"/>
      <w:divBdr>
        <w:top w:val="none" w:sz="0" w:space="0" w:color="auto"/>
        <w:left w:val="none" w:sz="0" w:space="0" w:color="auto"/>
        <w:bottom w:val="none" w:sz="0" w:space="0" w:color="auto"/>
        <w:right w:val="none" w:sz="0" w:space="0" w:color="auto"/>
      </w:divBdr>
    </w:div>
    <w:div w:id="1474062975">
      <w:bodyDiv w:val="1"/>
      <w:marLeft w:val="0"/>
      <w:marRight w:val="0"/>
      <w:marTop w:val="0"/>
      <w:marBottom w:val="0"/>
      <w:divBdr>
        <w:top w:val="none" w:sz="0" w:space="0" w:color="auto"/>
        <w:left w:val="none" w:sz="0" w:space="0" w:color="auto"/>
        <w:bottom w:val="none" w:sz="0" w:space="0" w:color="auto"/>
        <w:right w:val="none" w:sz="0" w:space="0" w:color="auto"/>
      </w:divBdr>
    </w:div>
    <w:div w:id="1484201499">
      <w:bodyDiv w:val="1"/>
      <w:marLeft w:val="0"/>
      <w:marRight w:val="0"/>
      <w:marTop w:val="0"/>
      <w:marBottom w:val="0"/>
      <w:divBdr>
        <w:top w:val="none" w:sz="0" w:space="0" w:color="auto"/>
        <w:left w:val="none" w:sz="0" w:space="0" w:color="auto"/>
        <w:bottom w:val="none" w:sz="0" w:space="0" w:color="auto"/>
        <w:right w:val="none" w:sz="0" w:space="0" w:color="auto"/>
      </w:divBdr>
    </w:div>
    <w:div w:id="1505977357">
      <w:bodyDiv w:val="1"/>
      <w:marLeft w:val="0"/>
      <w:marRight w:val="0"/>
      <w:marTop w:val="0"/>
      <w:marBottom w:val="0"/>
      <w:divBdr>
        <w:top w:val="none" w:sz="0" w:space="0" w:color="auto"/>
        <w:left w:val="none" w:sz="0" w:space="0" w:color="auto"/>
        <w:bottom w:val="none" w:sz="0" w:space="0" w:color="auto"/>
        <w:right w:val="none" w:sz="0" w:space="0" w:color="auto"/>
      </w:divBdr>
    </w:div>
    <w:div w:id="1576550167">
      <w:bodyDiv w:val="1"/>
      <w:marLeft w:val="0"/>
      <w:marRight w:val="0"/>
      <w:marTop w:val="0"/>
      <w:marBottom w:val="0"/>
      <w:divBdr>
        <w:top w:val="none" w:sz="0" w:space="0" w:color="auto"/>
        <w:left w:val="none" w:sz="0" w:space="0" w:color="auto"/>
        <w:bottom w:val="none" w:sz="0" w:space="0" w:color="auto"/>
        <w:right w:val="none" w:sz="0" w:space="0" w:color="auto"/>
      </w:divBdr>
    </w:div>
    <w:div w:id="1599093060">
      <w:bodyDiv w:val="1"/>
      <w:marLeft w:val="0"/>
      <w:marRight w:val="0"/>
      <w:marTop w:val="0"/>
      <w:marBottom w:val="0"/>
      <w:divBdr>
        <w:top w:val="none" w:sz="0" w:space="0" w:color="auto"/>
        <w:left w:val="none" w:sz="0" w:space="0" w:color="auto"/>
        <w:bottom w:val="none" w:sz="0" w:space="0" w:color="auto"/>
        <w:right w:val="none" w:sz="0" w:space="0" w:color="auto"/>
      </w:divBdr>
    </w:div>
    <w:div w:id="1689328436">
      <w:bodyDiv w:val="1"/>
      <w:marLeft w:val="0"/>
      <w:marRight w:val="0"/>
      <w:marTop w:val="0"/>
      <w:marBottom w:val="0"/>
      <w:divBdr>
        <w:top w:val="none" w:sz="0" w:space="0" w:color="auto"/>
        <w:left w:val="none" w:sz="0" w:space="0" w:color="auto"/>
        <w:bottom w:val="none" w:sz="0" w:space="0" w:color="auto"/>
        <w:right w:val="none" w:sz="0" w:space="0" w:color="auto"/>
      </w:divBdr>
    </w:div>
    <w:div w:id="1694189301">
      <w:bodyDiv w:val="1"/>
      <w:marLeft w:val="0"/>
      <w:marRight w:val="0"/>
      <w:marTop w:val="0"/>
      <w:marBottom w:val="0"/>
      <w:divBdr>
        <w:top w:val="none" w:sz="0" w:space="0" w:color="auto"/>
        <w:left w:val="none" w:sz="0" w:space="0" w:color="auto"/>
        <w:bottom w:val="none" w:sz="0" w:space="0" w:color="auto"/>
        <w:right w:val="none" w:sz="0" w:space="0" w:color="auto"/>
      </w:divBdr>
    </w:div>
    <w:div w:id="1709647098">
      <w:bodyDiv w:val="1"/>
      <w:marLeft w:val="0"/>
      <w:marRight w:val="0"/>
      <w:marTop w:val="0"/>
      <w:marBottom w:val="0"/>
      <w:divBdr>
        <w:top w:val="none" w:sz="0" w:space="0" w:color="auto"/>
        <w:left w:val="none" w:sz="0" w:space="0" w:color="auto"/>
        <w:bottom w:val="none" w:sz="0" w:space="0" w:color="auto"/>
        <w:right w:val="none" w:sz="0" w:space="0" w:color="auto"/>
      </w:divBdr>
    </w:div>
    <w:div w:id="1761636421">
      <w:bodyDiv w:val="1"/>
      <w:marLeft w:val="0"/>
      <w:marRight w:val="0"/>
      <w:marTop w:val="0"/>
      <w:marBottom w:val="0"/>
      <w:divBdr>
        <w:top w:val="none" w:sz="0" w:space="0" w:color="auto"/>
        <w:left w:val="none" w:sz="0" w:space="0" w:color="auto"/>
        <w:bottom w:val="none" w:sz="0" w:space="0" w:color="auto"/>
        <w:right w:val="none" w:sz="0" w:space="0" w:color="auto"/>
      </w:divBdr>
    </w:div>
    <w:div w:id="1790859603">
      <w:bodyDiv w:val="1"/>
      <w:marLeft w:val="0"/>
      <w:marRight w:val="0"/>
      <w:marTop w:val="0"/>
      <w:marBottom w:val="0"/>
      <w:divBdr>
        <w:top w:val="none" w:sz="0" w:space="0" w:color="auto"/>
        <w:left w:val="none" w:sz="0" w:space="0" w:color="auto"/>
        <w:bottom w:val="none" w:sz="0" w:space="0" w:color="auto"/>
        <w:right w:val="none" w:sz="0" w:space="0" w:color="auto"/>
      </w:divBdr>
      <w:divsChild>
        <w:div w:id="1459643362">
          <w:marLeft w:val="0"/>
          <w:marRight w:val="0"/>
          <w:marTop w:val="0"/>
          <w:marBottom w:val="0"/>
          <w:divBdr>
            <w:top w:val="none" w:sz="0" w:space="0" w:color="auto"/>
            <w:left w:val="none" w:sz="0" w:space="0" w:color="auto"/>
            <w:bottom w:val="none" w:sz="0" w:space="0" w:color="auto"/>
            <w:right w:val="none" w:sz="0" w:space="0" w:color="auto"/>
          </w:divBdr>
          <w:divsChild>
            <w:div w:id="1419280372">
              <w:marLeft w:val="0"/>
              <w:marRight w:val="0"/>
              <w:marTop w:val="0"/>
              <w:marBottom w:val="0"/>
              <w:divBdr>
                <w:top w:val="none" w:sz="0" w:space="0" w:color="auto"/>
                <w:left w:val="none" w:sz="0" w:space="0" w:color="auto"/>
                <w:bottom w:val="none" w:sz="0" w:space="0" w:color="auto"/>
                <w:right w:val="none" w:sz="0" w:space="0" w:color="auto"/>
              </w:divBdr>
              <w:divsChild>
                <w:div w:id="557134717">
                  <w:marLeft w:val="0"/>
                  <w:marRight w:val="0"/>
                  <w:marTop w:val="0"/>
                  <w:marBottom w:val="0"/>
                  <w:divBdr>
                    <w:top w:val="none" w:sz="0" w:space="0" w:color="auto"/>
                    <w:left w:val="none" w:sz="0" w:space="0" w:color="auto"/>
                    <w:bottom w:val="none" w:sz="0" w:space="0" w:color="auto"/>
                    <w:right w:val="none" w:sz="0" w:space="0" w:color="auto"/>
                  </w:divBdr>
                  <w:divsChild>
                    <w:div w:id="2013331543">
                      <w:marLeft w:val="0"/>
                      <w:marRight w:val="0"/>
                      <w:marTop w:val="0"/>
                      <w:marBottom w:val="0"/>
                      <w:divBdr>
                        <w:top w:val="none" w:sz="0" w:space="0" w:color="auto"/>
                        <w:left w:val="none" w:sz="0" w:space="0" w:color="auto"/>
                        <w:bottom w:val="none" w:sz="0" w:space="0" w:color="auto"/>
                        <w:right w:val="none" w:sz="0" w:space="0" w:color="auto"/>
                      </w:divBdr>
                      <w:divsChild>
                        <w:div w:id="634414774">
                          <w:marLeft w:val="0"/>
                          <w:marRight w:val="0"/>
                          <w:marTop w:val="0"/>
                          <w:marBottom w:val="0"/>
                          <w:divBdr>
                            <w:top w:val="none" w:sz="0" w:space="0" w:color="auto"/>
                            <w:left w:val="none" w:sz="0" w:space="0" w:color="auto"/>
                            <w:bottom w:val="none" w:sz="0" w:space="0" w:color="auto"/>
                            <w:right w:val="none" w:sz="0" w:space="0" w:color="auto"/>
                          </w:divBdr>
                          <w:divsChild>
                            <w:div w:id="1849099308">
                              <w:marLeft w:val="0"/>
                              <w:marRight w:val="0"/>
                              <w:marTop w:val="0"/>
                              <w:marBottom w:val="0"/>
                              <w:divBdr>
                                <w:top w:val="none" w:sz="0" w:space="0" w:color="auto"/>
                                <w:left w:val="none" w:sz="0" w:space="0" w:color="auto"/>
                                <w:bottom w:val="none" w:sz="0" w:space="0" w:color="auto"/>
                                <w:right w:val="none" w:sz="0" w:space="0" w:color="auto"/>
                              </w:divBdr>
                              <w:divsChild>
                                <w:div w:id="623120401">
                                  <w:marLeft w:val="0"/>
                                  <w:marRight w:val="0"/>
                                  <w:marTop w:val="0"/>
                                  <w:marBottom w:val="0"/>
                                  <w:divBdr>
                                    <w:top w:val="none" w:sz="0" w:space="0" w:color="auto"/>
                                    <w:left w:val="none" w:sz="0" w:space="0" w:color="auto"/>
                                    <w:bottom w:val="none" w:sz="0" w:space="0" w:color="auto"/>
                                    <w:right w:val="none" w:sz="0" w:space="0" w:color="auto"/>
                                  </w:divBdr>
                                  <w:divsChild>
                                    <w:div w:id="26832127">
                                      <w:marLeft w:val="0"/>
                                      <w:marRight w:val="0"/>
                                      <w:marTop w:val="0"/>
                                      <w:marBottom w:val="0"/>
                                      <w:divBdr>
                                        <w:top w:val="none" w:sz="0" w:space="0" w:color="auto"/>
                                        <w:left w:val="none" w:sz="0" w:space="0" w:color="auto"/>
                                        <w:bottom w:val="none" w:sz="0" w:space="0" w:color="auto"/>
                                        <w:right w:val="none" w:sz="0" w:space="0" w:color="auto"/>
                                      </w:divBdr>
                                      <w:divsChild>
                                        <w:div w:id="622268520">
                                          <w:marLeft w:val="0"/>
                                          <w:marRight w:val="0"/>
                                          <w:marTop w:val="0"/>
                                          <w:marBottom w:val="0"/>
                                          <w:divBdr>
                                            <w:top w:val="none" w:sz="0" w:space="0" w:color="auto"/>
                                            <w:left w:val="none" w:sz="0" w:space="0" w:color="auto"/>
                                            <w:bottom w:val="none" w:sz="0" w:space="0" w:color="auto"/>
                                            <w:right w:val="none" w:sz="0" w:space="0" w:color="auto"/>
                                          </w:divBdr>
                                          <w:divsChild>
                                            <w:div w:id="9908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579926">
      <w:bodyDiv w:val="1"/>
      <w:marLeft w:val="0"/>
      <w:marRight w:val="0"/>
      <w:marTop w:val="0"/>
      <w:marBottom w:val="0"/>
      <w:divBdr>
        <w:top w:val="none" w:sz="0" w:space="0" w:color="auto"/>
        <w:left w:val="none" w:sz="0" w:space="0" w:color="auto"/>
        <w:bottom w:val="none" w:sz="0" w:space="0" w:color="auto"/>
        <w:right w:val="none" w:sz="0" w:space="0" w:color="auto"/>
      </w:divBdr>
    </w:div>
    <w:div w:id="1842886105">
      <w:bodyDiv w:val="1"/>
      <w:marLeft w:val="0"/>
      <w:marRight w:val="0"/>
      <w:marTop w:val="0"/>
      <w:marBottom w:val="0"/>
      <w:divBdr>
        <w:top w:val="none" w:sz="0" w:space="0" w:color="auto"/>
        <w:left w:val="none" w:sz="0" w:space="0" w:color="auto"/>
        <w:bottom w:val="none" w:sz="0" w:space="0" w:color="auto"/>
        <w:right w:val="none" w:sz="0" w:space="0" w:color="auto"/>
      </w:divBdr>
    </w:div>
    <w:div w:id="1844083833">
      <w:bodyDiv w:val="1"/>
      <w:marLeft w:val="0"/>
      <w:marRight w:val="0"/>
      <w:marTop w:val="0"/>
      <w:marBottom w:val="0"/>
      <w:divBdr>
        <w:top w:val="none" w:sz="0" w:space="0" w:color="auto"/>
        <w:left w:val="none" w:sz="0" w:space="0" w:color="auto"/>
        <w:bottom w:val="none" w:sz="0" w:space="0" w:color="auto"/>
        <w:right w:val="none" w:sz="0" w:space="0" w:color="auto"/>
      </w:divBdr>
    </w:div>
    <w:div w:id="1862552870">
      <w:bodyDiv w:val="1"/>
      <w:marLeft w:val="0"/>
      <w:marRight w:val="0"/>
      <w:marTop w:val="0"/>
      <w:marBottom w:val="0"/>
      <w:divBdr>
        <w:top w:val="none" w:sz="0" w:space="0" w:color="auto"/>
        <w:left w:val="none" w:sz="0" w:space="0" w:color="auto"/>
        <w:bottom w:val="none" w:sz="0" w:space="0" w:color="auto"/>
        <w:right w:val="none" w:sz="0" w:space="0" w:color="auto"/>
      </w:divBdr>
    </w:div>
    <w:div w:id="1868440993">
      <w:bodyDiv w:val="1"/>
      <w:marLeft w:val="0"/>
      <w:marRight w:val="0"/>
      <w:marTop w:val="0"/>
      <w:marBottom w:val="0"/>
      <w:divBdr>
        <w:top w:val="none" w:sz="0" w:space="0" w:color="auto"/>
        <w:left w:val="none" w:sz="0" w:space="0" w:color="auto"/>
        <w:bottom w:val="none" w:sz="0" w:space="0" w:color="auto"/>
        <w:right w:val="none" w:sz="0" w:space="0" w:color="auto"/>
      </w:divBdr>
    </w:div>
    <w:div w:id="1883009606">
      <w:bodyDiv w:val="1"/>
      <w:marLeft w:val="0"/>
      <w:marRight w:val="0"/>
      <w:marTop w:val="0"/>
      <w:marBottom w:val="0"/>
      <w:divBdr>
        <w:top w:val="none" w:sz="0" w:space="0" w:color="auto"/>
        <w:left w:val="none" w:sz="0" w:space="0" w:color="auto"/>
        <w:bottom w:val="none" w:sz="0" w:space="0" w:color="auto"/>
        <w:right w:val="none" w:sz="0" w:space="0" w:color="auto"/>
      </w:divBdr>
      <w:divsChild>
        <w:div w:id="1991246180">
          <w:marLeft w:val="0"/>
          <w:marRight w:val="0"/>
          <w:marTop w:val="0"/>
          <w:marBottom w:val="0"/>
          <w:divBdr>
            <w:top w:val="none" w:sz="0" w:space="0" w:color="auto"/>
            <w:left w:val="none" w:sz="0" w:space="0" w:color="auto"/>
            <w:bottom w:val="none" w:sz="0" w:space="0" w:color="auto"/>
            <w:right w:val="none" w:sz="0" w:space="0" w:color="auto"/>
          </w:divBdr>
          <w:divsChild>
            <w:div w:id="196545983">
              <w:marLeft w:val="0"/>
              <w:marRight w:val="0"/>
              <w:marTop w:val="0"/>
              <w:marBottom w:val="0"/>
              <w:divBdr>
                <w:top w:val="none" w:sz="0" w:space="0" w:color="auto"/>
                <w:left w:val="none" w:sz="0" w:space="0" w:color="auto"/>
                <w:bottom w:val="none" w:sz="0" w:space="0" w:color="auto"/>
                <w:right w:val="none" w:sz="0" w:space="0" w:color="auto"/>
              </w:divBdr>
              <w:divsChild>
                <w:div w:id="1364860373">
                  <w:marLeft w:val="0"/>
                  <w:marRight w:val="0"/>
                  <w:marTop w:val="0"/>
                  <w:marBottom w:val="0"/>
                  <w:divBdr>
                    <w:top w:val="none" w:sz="0" w:space="0" w:color="auto"/>
                    <w:left w:val="none" w:sz="0" w:space="0" w:color="auto"/>
                    <w:bottom w:val="none" w:sz="0" w:space="0" w:color="auto"/>
                    <w:right w:val="none" w:sz="0" w:space="0" w:color="auto"/>
                  </w:divBdr>
                  <w:divsChild>
                    <w:div w:id="1036348843">
                      <w:marLeft w:val="0"/>
                      <w:marRight w:val="0"/>
                      <w:marTop w:val="0"/>
                      <w:marBottom w:val="0"/>
                      <w:divBdr>
                        <w:top w:val="none" w:sz="0" w:space="0" w:color="auto"/>
                        <w:left w:val="none" w:sz="0" w:space="0" w:color="auto"/>
                        <w:bottom w:val="none" w:sz="0" w:space="0" w:color="auto"/>
                        <w:right w:val="none" w:sz="0" w:space="0" w:color="auto"/>
                      </w:divBdr>
                      <w:divsChild>
                        <w:div w:id="1600674317">
                          <w:marLeft w:val="0"/>
                          <w:marRight w:val="0"/>
                          <w:marTop w:val="0"/>
                          <w:marBottom w:val="0"/>
                          <w:divBdr>
                            <w:top w:val="none" w:sz="0" w:space="0" w:color="auto"/>
                            <w:left w:val="none" w:sz="0" w:space="0" w:color="auto"/>
                            <w:bottom w:val="none" w:sz="0" w:space="0" w:color="auto"/>
                            <w:right w:val="none" w:sz="0" w:space="0" w:color="auto"/>
                          </w:divBdr>
                          <w:divsChild>
                            <w:div w:id="1744907653">
                              <w:marLeft w:val="0"/>
                              <w:marRight w:val="0"/>
                              <w:marTop w:val="0"/>
                              <w:marBottom w:val="0"/>
                              <w:divBdr>
                                <w:top w:val="none" w:sz="0" w:space="0" w:color="auto"/>
                                <w:left w:val="none" w:sz="0" w:space="0" w:color="auto"/>
                                <w:bottom w:val="none" w:sz="0" w:space="0" w:color="auto"/>
                                <w:right w:val="none" w:sz="0" w:space="0" w:color="auto"/>
                              </w:divBdr>
                              <w:divsChild>
                                <w:div w:id="1776291827">
                                  <w:marLeft w:val="0"/>
                                  <w:marRight w:val="0"/>
                                  <w:marTop w:val="0"/>
                                  <w:marBottom w:val="0"/>
                                  <w:divBdr>
                                    <w:top w:val="none" w:sz="0" w:space="0" w:color="auto"/>
                                    <w:left w:val="none" w:sz="0" w:space="0" w:color="auto"/>
                                    <w:bottom w:val="none" w:sz="0" w:space="0" w:color="auto"/>
                                    <w:right w:val="none" w:sz="0" w:space="0" w:color="auto"/>
                                  </w:divBdr>
                                  <w:divsChild>
                                    <w:div w:id="1310281016">
                                      <w:marLeft w:val="0"/>
                                      <w:marRight w:val="0"/>
                                      <w:marTop w:val="0"/>
                                      <w:marBottom w:val="0"/>
                                      <w:divBdr>
                                        <w:top w:val="none" w:sz="0" w:space="0" w:color="auto"/>
                                        <w:left w:val="none" w:sz="0" w:space="0" w:color="auto"/>
                                        <w:bottom w:val="none" w:sz="0" w:space="0" w:color="auto"/>
                                        <w:right w:val="none" w:sz="0" w:space="0" w:color="auto"/>
                                      </w:divBdr>
                                      <w:divsChild>
                                        <w:div w:id="1879394458">
                                          <w:marLeft w:val="0"/>
                                          <w:marRight w:val="0"/>
                                          <w:marTop w:val="0"/>
                                          <w:marBottom w:val="0"/>
                                          <w:divBdr>
                                            <w:top w:val="none" w:sz="0" w:space="0" w:color="auto"/>
                                            <w:left w:val="none" w:sz="0" w:space="0" w:color="auto"/>
                                            <w:bottom w:val="none" w:sz="0" w:space="0" w:color="auto"/>
                                            <w:right w:val="none" w:sz="0" w:space="0" w:color="auto"/>
                                          </w:divBdr>
                                          <w:divsChild>
                                            <w:div w:id="2988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313305">
      <w:bodyDiv w:val="1"/>
      <w:marLeft w:val="0"/>
      <w:marRight w:val="0"/>
      <w:marTop w:val="0"/>
      <w:marBottom w:val="0"/>
      <w:divBdr>
        <w:top w:val="none" w:sz="0" w:space="0" w:color="auto"/>
        <w:left w:val="none" w:sz="0" w:space="0" w:color="auto"/>
        <w:bottom w:val="none" w:sz="0" w:space="0" w:color="auto"/>
        <w:right w:val="none" w:sz="0" w:space="0" w:color="auto"/>
      </w:divBdr>
    </w:div>
    <w:div w:id="1928726640">
      <w:bodyDiv w:val="1"/>
      <w:marLeft w:val="0"/>
      <w:marRight w:val="0"/>
      <w:marTop w:val="0"/>
      <w:marBottom w:val="0"/>
      <w:divBdr>
        <w:top w:val="none" w:sz="0" w:space="0" w:color="auto"/>
        <w:left w:val="none" w:sz="0" w:space="0" w:color="auto"/>
        <w:bottom w:val="none" w:sz="0" w:space="0" w:color="auto"/>
        <w:right w:val="none" w:sz="0" w:space="0" w:color="auto"/>
      </w:divBdr>
    </w:div>
    <w:div w:id="1956673978">
      <w:bodyDiv w:val="1"/>
      <w:marLeft w:val="0"/>
      <w:marRight w:val="0"/>
      <w:marTop w:val="0"/>
      <w:marBottom w:val="0"/>
      <w:divBdr>
        <w:top w:val="none" w:sz="0" w:space="0" w:color="auto"/>
        <w:left w:val="none" w:sz="0" w:space="0" w:color="auto"/>
        <w:bottom w:val="none" w:sz="0" w:space="0" w:color="auto"/>
        <w:right w:val="none" w:sz="0" w:space="0" w:color="auto"/>
      </w:divBdr>
    </w:div>
    <w:div w:id="2060661170">
      <w:bodyDiv w:val="1"/>
      <w:marLeft w:val="0"/>
      <w:marRight w:val="0"/>
      <w:marTop w:val="0"/>
      <w:marBottom w:val="0"/>
      <w:divBdr>
        <w:top w:val="none" w:sz="0" w:space="0" w:color="auto"/>
        <w:left w:val="none" w:sz="0" w:space="0" w:color="auto"/>
        <w:bottom w:val="none" w:sz="0" w:space="0" w:color="auto"/>
        <w:right w:val="none" w:sz="0" w:space="0" w:color="auto"/>
      </w:divBdr>
    </w:div>
    <w:div w:id="209924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customXml" Target="ink/ink2.xm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customXml" Target="ink/ink5.xml"/><Relationship Id="rId42" Type="http://schemas.openxmlformats.org/officeDocument/2006/relationships/image" Target="media/image18.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customXml" Target="ink/ink16.xml"/><Relationship Id="rId63" Type="http://schemas.openxmlformats.org/officeDocument/2006/relationships/image" Target="media/image30.png"/><Relationship Id="rId68" Type="http://schemas.openxmlformats.org/officeDocument/2006/relationships/image" Target="media/image34.png"/><Relationship Id="rId76" Type="http://schemas.openxmlformats.org/officeDocument/2006/relationships/hyperlink" Target="https://www150.statcan.gc.ca/n1/pub/61-532-x/1997001/article/3501-fra.html" TargetMode="External"/><Relationship Id="rId7" Type="http://schemas.openxmlformats.org/officeDocument/2006/relationships/endnotes" Target="endnotes.xml"/><Relationship Id="rId71" Type="http://schemas.openxmlformats.org/officeDocument/2006/relationships/hyperlink" Target="http://dx.doi.org/10.3406/ecop.2010.8051" TargetMode="Externa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1.png"/><Relationship Id="rId11" Type="http://schemas.openxmlformats.org/officeDocument/2006/relationships/hyperlink" Target="https://hdr.undp.org/system/files/documents/global-report-document/hdr2023-24snapshotfr.pdf"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customXml" Target="ink/ink7.xml"/><Relationship Id="rId40" Type="http://schemas.openxmlformats.org/officeDocument/2006/relationships/customXml" Target="ink/ink8.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customXml" Target="ink/ink18.xml"/><Relationship Id="rId66" Type="http://schemas.openxmlformats.org/officeDocument/2006/relationships/image" Target="media/image33.png"/><Relationship Id="rId74" Type="http://schemas.openxmlformats.org/officeDocument/2006/relationships/hyperlink" Target="https://www.grafiati.com/en/literature-selections/modele-a-equations-simultanee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hyperlink" Target="https://www.mines.gouv.cf/article/38/investir-en-centrafrique" TargetMode="External"/><Relationship Id="rId19" Type="http://schemas.openxmlformats.org/officeDocument/2006/relationships/hyperlink" Target="https://databank.worldbank.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customXml" Target="ink/ink15.xm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dx.doi.org/10.3406/ecoap.2014.3677"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customXml" Target="ink/ink1.xml"/><Relationship Id="rId27" Type="http://schemas.openxmlformats.org/officeDocument/2006/relationships/image" Target="media/image10.png"/><Relationship Id="rId30" Type="http://schemas.openxmlformats.org/officeDocument/2006/relationships/customXml" Target="ink/ink4.xml"/><Relationship Id="rId35" Type="http://schemas.openxmlformats.org/officeDocument/2006/relationships/customXml" Target="ink/ink6.xml"/><Relationship Id="rId43" Type="http://schemas.openxmlformats.org/officeDocument/2006/relationships/customXml" Target="ink/ink10.xm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1.png"/><Relationship Id="rId69" Type="http://schemas.openxmlformats.org/officeDocument/2006/relationships/hyperlink" Target="http://dx.doi.org/10.3406/ecoap.2000.1741" TargetMode="External"/><Relationship Id="rId77" Type="http://schemas.openxmlformats.org/officeDocument/2006/relationships/hyperlink" Target="mailto:cezangue@gmail.com" TargetMode="External"/><Relationship Id="rId8" Type="http://schemas.openxmlformats.org/officeDocument/2006/relationships/image" Target="media/image1.png"/><Relationship Id="rId51" Type="http://schemas.openxmlformats.org/officeDocument/2006/relationships/customXml" Target="ink/ink14.xml"/><Relationship Id="rId72" Type="http://schemas.openxmlformats.org/officeDocument/2006/relationships/hyperlink" Target="http://dx.doi.org/10.3406/ecoap.2011.358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hdcentre.org/wp-content/uploads/2019/02/Accord-pour-la-paix-et-la-r%C3%A9conciliation-en-Centrafrique.pdf" TargetMode="External"/><Relationship Id="rId17" Type="http://schemas.openxmlformats.org/officeDocument/2006/relationships/chart" Target="charts/chart4.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customXml" Target="ink/ink12.xml"/><Relationship Id="rId59" Type="http://schemas.openxmlformats.org/officeDocument/2006/relationships/image" Target="media/image26.png"/><Relationship Id="rId67" Type="http://schemas.openxmlformats.org/officeDocument/2006/relationships/hyperlink" Target="https://projetmes-m86cd9knfupa8dmtbainry.streamlit.app/" TargetMode="External"/><Relationship Id="rId20" Type="http://schemas.openxmlformats.org/officeDocument/2006/relationships/image" Target="media/image5.png"/><Relationship Id="rId41" Type="http://schemas.openxmlformats.org/officeDocument/2006/relationships/customXml" Target="ink/ink9.xm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dx.doi.org/10.3406/reco.1995.409725" TargetMode="External"/><Relationship Id="rId75" Type="http://schemas.openxmlformats.org/officeDocument/2006/relationships/hyperlink" Target="https://www.erudit.org/fr/revues/ae/2013-v89-n4-ae01503/1026446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7.png"/><Relationship Id="rId28" Type="http://schemas.openxmlformats.org/officeDocument/2006/relationships/customXml" Target="ink/ink3.xml"/><Relationship Id="rId36" Type="http://schemas.openxmlformats.org/officeDocument/2006/relationships/image" Target="media/image15.png"/><Relationship Id="rId49" Type="http://schemas.openxmlformats.org/officeDocument/2006/relationships/customXml" Target="ink/ink13.xml"/><Relationship Id="rId57" Type="http://schemas.openxmlformats.org/officeDocument/2006/relationships/customXml" Target="ink/ink1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ya%20computer\Desktop\projet%20mes\base_mes_taf.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ya%20computer\Desktop\projet%20mes\base_mes_taf.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ya%20computer\Desktop\projet%20mes\base_mes_ta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aya%20computer\Desktop\projet%20mes\base_mes_taf.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kern="1200" spc="0" baseline="0">
                <a:solidFill>
                  <a:sysClr val="windowText" lastClr="000000">
                    <a:lumMod val="65000"/>
                    <a:lumOff val="35000"/>
                  </a:sysClr>
                </a:solidFill>
              </a:rPr>
              <a:t>Evolution des importations et des exportations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Feuil1!$E$1</c:f>
              <c:strCache>
                <c:ptCount val="1"/>
                <c:pt idx="0">
                  <c:v>X (Exportation de bien et service courant)</c:v>
                </c:pt>
              </c:strCache>
            </c:strRef>
          </c:tx>
          <c:spPr>
            <a:ln w="28575" cap="rnd">
              <a:solidFill>
                <a:schemeClr val="accent1"/>
              </a:solidFill>
              <a:round/>
            </a:ln>
            <a:effectLst/>
          </c:spPr>
          <c:marker>
            <c:symbol val="none"/>
          </c:marker>
          <c:cat>
            <c:numRef>
              <c:f>Feuil1!$A$2:$A$34</c:f>
              <c:numCache>
                <c:formatCode>0</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Feuil1!$E$2:$E$34</c:f>
              <c:numCache>
                <c:formatCode>0.00</c:formatCode>
                <c:ptCount val="33"/>
                <c:pt idx="0">
                  <c:v>242234408</c:v>
                </c:pt>
                <c:pt idx="1">
                  <c:v>238129779</c:v>
                </c:pt>
                <c:pt idx="2">
                  <c:v>218665899</c:v>
                </c:pt>
                <c:pt idx="3">
                  <c:v>199169785</c:v>
                </c:pt>
                <c:pt idx="4">
                  <c:v>247850125</c:v>
                </c:pt>
                <c:pt idx="5">
                  <c:v>216376648</c:v>
                </c:pt>
                <c:pt idx="6">
                  <c:v>252105056</c:v>
                </c:pt>
                <c:pt idx="7">
                  <c:v>219168762</c:v>
                </c:pt>
                <c:pt idx="8">
                  <c:v>192136061</c:v>
                </c:pt>
                <c:pt idx="9">
                  <c:v>186767826</c:v>
                </c:pt>
                <c:pt idx="10">
                  <c:v>160016889</c:v>
                </c:pt>
                <c:pt idx="11">
                  <c:v>158999419</c:v>
                </c:pt>
                <c:pt idx="12">
                  <c:v>208312703</c:v>
                </c:pt>
                <c:pt idx="13">
                  <c:v>178103976</c:v>
                </c:pt>
                <c:pt idx="14">
                  <c:v>178779526</c:v>
                </c:pt>
                <c:pt idx="15">
                  <c:v>209279919</c:v>
                </c:pt>
                <c:pt idx="16">
                  <c:v>239933930</c:v>
                </c:pt>
                <c:pt idx="17">
                  <c:v>219347920</c:v>
                </c:pt>
                <c:pt idx="18">
                  <c:v>203464466</c:v>
                </c:pt>
                <c:pt idx="19">
                  <c:v>249093430</c:v>
                </c:pt>
                <c:pt idx="20">
                  <c:v>320053984</c:v>
                </c:pt>
                <c:pt idx="21">
                  <c:v>289922951</c:v>
                </c:pt>
                <c:pt idx="22">
                  <c:v>253274135</c:v>
                </c:pt>
                <c:pt idx="23">
                  <c:v>315975056</c:v>
                </c:pt>
                <c:pt idx="24">
                  <c:v>289437778</c:v>
                </c:pt>
                <c:pt idx="25">
                  <c:v>270501993</c:v>
                </c:pt>
                <c:pt idx="26">
                  <c:v>357682917</c:v>
                </c:pt>
                <c:pt idx="27">
                  <c:v>354024742</c:v>
                </c:pt>
                <c:pt idx="28">
                  <c:v>349974469</c:v>
                </c:pt>
                <c:pt idx="29">
                  <c:v>353021263</c:v>
                </c:pt>
                <c:pt idx="30">
                  <c:v>332868821</c:v>
                </c:pt>
                <c:pt idx="31">
                  <c:v>293074003</c:v>
                </c:pt>
                <c:pt idx="32">
                  <c:v>369034171</c:v>
                </c:pt>
              </c:numCache>
            </c:numRef>
          </c:val>
          <c:smooth val="0"/>
          <c:extLst>
            <c:ext xmlns:c16="http://schemas.microsoft.com/office/drawing/2014/chart" uri="{C3380CC4-5D6E-409C-BE32-E72D297353CC}">
              <c16:uniqueId val="{00000000-AEF6-412A-AFE5-05EDE6B4CBE8}"/>
            </c:ext>
          </c:extLst>
        </c:ser>
        <c:ser>
          <c:idx val="1"/>
          <c:order val="1"/>
          <c:tx>
            <c:strRef>
              <c:f>Feuil1!$F$1</c:f>
              <c:strCache>
                <c:ptCount val="1"/>
                <c:pt idx="0">
                  <c:v>M (Importation de bien et service courant)</c:v>
                </c:pt>
              </c:strCache>
            </c:strRef>
          </c:tx>
          <c:spPr>
            <a:ln w="28575" cap="rnd">
              <a:solidFill>
                <a:schemeClr val="accent2"/>
              </a:solidFill>
              <a:round/>
            </a:ln>
            <a:effectLst/>
          </c:spPr>
          <c:marker>
            <c:symbol val="none"/>
          </c:marker>
          <c:cat>
            <c:numRef>
              <c:f>Feuil1!$A$2:$A$34</c:f>
              <c:numCache>
                <c:formatCode>0</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Feuil1!$F$2:$F$34</c:f>
              <c:numCache>
                <c:formatCode>0.00</c:formatCode>
                <c:ptCount val="33"/>
                <c:pt idx="0">
                  <c:v>359806856</c:v>
                </c:pt>
                <c:pt idx="1">
                  <c:v>372229135</c:v>
                </c:pt>
                <c:pt idx="2">
                  <c:v>292701106</c:v>
                </c:pt>
                <c:pt idx="3">
                  <c:v>212952089</c:v>
                </c:pt>
                <c:pt idx="4">
                  <c:v>315152752</c:v>
                </c:pt>
                <c:pt idx="5">
                  <c:v>258135808</c:v>
                </c:pt>
                <c:pt idx="6">
                  <c:v>271328268</c:v>
                </c:pt>
                <c:pt idx="7">
                  <c:v>274652958</c:v>
                </c:pt>
                <c:pt idx="8">
                  <c:v>239761598</c:v>
                </c:pt>
                <c:pt idx="9">
                  <c:v>231830682</c:v>
                </c:pt>
                <c:pt idx="10">
                  <c:v>210529063</c:v>
                </c:pt>
                <c:pt idx="11">
                  <c:v>200666492</c:v>
                </c:pt>
                <c:pt idx="12">
                  <c:v>205562216</c:v>
                </c:pt>
                <c:pt idx="13">
                  <c:v>244878981</c:v>
                </c:pt>
                <c:pt idx="14">
                  <c:v>290432567</c:v>
                </c:pt>
                <c:pt idx="15">
                  <c:v>322776663</c:v>
                </c:pt>
                <c:pt idx="16">
                  <c:v>398870436</c:v>
                </c:pt>
                <c:pt idx="17">
                  <c:v>467132356</c:v>
                </c:pt>
                <c:pt idx="18">
                  <c:v>447641812</c:v>
                </c:pt>
                <c:pt idx="19">
                  <c:v>488611163</c:v>
                </c:pt>
                <c:pt idx="20">
                  <c:v>520455629</c:v>
                </c:pt>
                <c:pt idx="21">
                  <c:v>539911033</c:v>
                </c:pt>
                <c:pt idx="22">
                  <c:v>396266752</c:v>
                </c:pt>
                <c:pt idx="23">
                  <c:v>690077857</c:v>
                </c:pt>
                <c:pt idx="24">
                  <c:v>611811304</c:v>
                </c:pt>
                <c:pt idx="25">
                  <c:v>651691429</c:v>
                </c:pt>
                <c:pt idx="26">
                  <c:v>826531337</c:v>
                </c:pt>
                <c:pt idx="27">
                  <c:v>748917944</c:v>
                </c:pt>
                <c:pt idx="28">
                  <c:v>762137823</c:v>
                </c:pt>
                <c:pt idx="29">
                  <c:v>799194659</c:v>
                </c:pt>
                <c:pt idx="30">
                  <c:v>778394733</c:v>
                </c:pt>
                <c:pt idx="31">
                  <c:v>784669456</c:v>
                </c:pt>
                <c:pt idx="32">
                  <c:v>742108359</c:v>
                </c:pt>
              </c:numCache>
            </c:numRef>
          </c:val>
          <c:smooth val="0"/>
          <c:extLst>
            <c:ext xmlns:c16="http://schemas.microsoft.com/office/drawing/2014/chart" uri="{C3380CC4-5D6E-409C-BE32-E72D297353CC}">
              <c16:uniqueId val="{00000001-AEF6-412A-AFE5-05EDE6B4CBE8}"/>
            </c:ext>
          </c:extLst>
        </c:ser>
        <c:dLbls>
          <c:showLegendKey val="0"/>
          <c:showVal val="0"/>
          <c:showCatName val="0"/>
          <c:showSerName val="0"/>
          <c:showPercent val="0"/>
          <c:showBubbleSize val="0"/>
        </c:dLbls>
        <c:smooth val="0"/>
        <c:axId val="498838520"/>
        <c:axId val="498837080"/>
      </c:lineChart>
      <c:catAx>
        <c:axId val="498838520"/>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8837080"/>
        <c:crosses val="autoZero"/>
        <c:auto val="1"/>
        <c:lblAlgn val="ctr"/>
        <c:lblOffset val="100"/>
        <c:noMultiLvlLbl val="0"/>
      </c:catAx>
      <c:valAx>
        <c:axId val="4988370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883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Evolution de la consommation et de l'innvestissement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DCF (Dépense de consommation finale)</c:v>
                </c:pt>
              </c:strCache>
            </c:strRef>
          </c:tx>
          <c:spPr>
            <a:ln w="28575" cap="rnd">
              <a:solidFill>
                <a:schemeClr val="accent1"/>
              </a:solidFill>
              <a:round/>
            </a:ln>
            <a:effectLst/>
          </c:spPr>
          <c:marker>
            <c:symbol val="none"/>
          </c:marker>
          <c:cat>
            <c:numRef>
              <c:f>Feuil1!$A$2:$A$34</c:f>
              <c:numCache>
                <c:formatCode>0</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Feuil1!$B$2:$B$34</c:f>
              <c:numCache>
                <c:formatCode>0.00</c:formatCode>
                <c:ptCount val="33"/>
                <c:pt idx="0">
                  <c:v>1320736884</c:v>
                </c:pt>
                <c:pt idx="1">
                  <c:v>1370903816</c:v>
                </c:pt>
                <c:pt idx="2">
                  <c:v>1214009285</c:v>
                </c:pt>
                <c:pt idx="3">
                  <c:v>765317734</c:v>
                </c:pt>
                <c:pt idx="4">
                  <c:v>1025210085</c:v>
                </c:pt>
                <c:pt idx="5">
                  <c:v>976233267</c:v>
                </c:pt>
                <c:pt idx="6">
                  <c:v>862438607</c:v>
                </c:pt>
                <c:pt idx="7">
                  <c:v>916291844</c:v>
                </c:pt>
                <c:pt idx="8">
                  <c:v>917550984</c:v>
                </c:pt>
                <c:pt idx="9">
                  <c:v>860330856</c:v>
                </c:pt>
                <c:pt idx="10">
                  <c:v>887650380</c:v>
                </c:pt>
                <c:pt idx="11">
                  <c:v>941864768</c:v>
                </c:pt>
                <c:pt idx="12">
                  <c:v>1066402217</c:v>
                </c:pt>
                <c:pt idx="13">
                  <c:v>1252460463</c:v>
                </c:pt>
                <c:pt idx="14">
                  <c:v>1314583682</c:v>
                </c:pt>
                <c:pt idx="15">
                  <c:v>1425747541</c:v>
                </c:pt>
                <c:pt idx="16">
                  <c:v>1677084731</c:v>
                </c:pt>
                <c:pt idx="17">
                  <c:v>1987463719</c:v>
                </c:pt>
                <c:pt idx="18">
                  <c:v>1943990826</c:v>
                </c:pt>
                <c:pt idx="19">
                  <c:v>1926755125</c:v>
                </c:pt>
                <c:pt idx="20">
                  <c:v>2209052043</c:v>
                </c:pt>
                <c:pt idx="21">
                  <c:v>2488168113</c:v>
                </c:pt>
                <c:pt idx="22">
                  <c:v>1707411707</c:v>
                </c:pt>
                <c:pt idx="23">
                  <c:v>1852231743</c:v>
                </c:pt>
                <c:pt idx="24">
                  <c:v>1648416300</c:v>
                </c:pt>
                <c:pt idx="25">
                  <c:v>1796246902</c:v>
                </c:pt>
                <c:pt idx="26">
                  <c:v>2010650871</c:v>
                </c:pt>
                <c:pt idx="27">
                  <c:v>2252075964</c:v>
                </c:pt>
                <c:pt idx="28">
                  <c:v>2313117954</c:v>
                </c:pt>
                <c:pt idx="29">
                  <c:v>2347133223</c:v>
                </c:pt>
                <c:pt idx="30">
                  <c:v>2566353769</c:v>
                </c:pt>
                <c:pt idx="31">
                  <c:v>2518434547</c:v>
                </c:pt>
                <c:pt idx="32">
                  <c:v>2701162290</c:v>
                </c:pt>
              </c:numCache>
            </c:numRef>
          </c:val>
          <c:smooth val="0"/>
          <c:extLst>
            <c:ext xmlns:c16="http://schemas.microsoft.com/office/drawing/2014/chart" uri="{C3380CC4-5D6E-409C-BE32-E72D297353CC}">
              <c16:uniqueId val="{00000000-C532-4C0E-90B9-99C8479AC229}"/>
            </c:ext>
          </c:extLst>
        </c:ser>
        <c:ser>
          <c:idx val="1"/>
          <c:order val="1"/>
          <c:tx>
            <c:strRef>
              <c:f>Feuil1!$H$1</c:f>
              <c:strCache>
                <c:ptCount val="1"/>
                <c:pt idx="0">
                  <c:v>FBCF</c:v>
                </c:pt>
              </c:strCache>
            </c:strRef>
          </c:tx>
          <c:spPr>
            <a:ln w="28575" cap="rnd">
              <a:solidFill>
                <a:schemeClr val="accent2"/>
              </a:solidFill>
              <a:round/>
            </a:ln>
            <a:effectLst/>
          </c:spPr>
          <c:marker>
            <c:symbol val="none"/>
          </c:marker>
          <c:cat>
            <c:numRef>
              <c:f>Feuil1!$A$2:$A$34</c:f>
              <c:numCache>
                <c:formatCode>0</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Feuil1!$H$2:$H$34</c:f>
              <c:numCache>
                <c:formatCode>0.00</c:formatCode>
                <c:ptCount val="33"/>
                <c:pt idx="0">
                  <c:v>167720104</c:v>
                </c:pt>
                <c:pt idx="1">
                  <c:v>171350226</c:v>
                </c:pt>
                <c:pt idx="2">
                  <c:v>126083044</c:v>
                </c:pt>
                <c:pt idx="3">
                  <c:v>101587757</c:v>
                </c:pt>
                <c:pt idx="4">
                  <c:v>145601982</c:v>
                </c:pt>
                <c:pt idx="5">
                  <c:v>67481841</c:v>
                </c:pt>
                <c:pt idx="6">
                  <c:v>73505656</c:v>
                </c:pt>
                <c:pt idx="7">
                  <c:v>79804828</c:v>
                </c:pt>
                <c:pt idx="8">
                  <c:v>129551919</c:v>
                </c:pt>
                <c:pt idx="9">
                  <c:v>101508294</c:v>
                </c:pt>
                <c:pt idx="10">
                  <c:v>95510951</c:v>
                </c:pt>
                <c:pt idx="11">
                  <c:v>95871028</c:v>
                </c:pt>
                <c:pt idx="12">
                  <c:v>73162939</c:v>
                </c:pt>
                <c:pt idx="13">
                  <c:v>86674955</c:v>
                </c:pt>
                <c:pt idx="14">
                  <c:v>131980837</c:v>
                </c:pt>
                <c:pt idx="15">
                  <c:v>149609813</c:v>
                </c:pt>
                <c:pt idx="16">
                  <c:v>181662922</c:v>
                </c:pt>
                <c:pt idx="17">
                  <c:v>253728676</c:v>
                </c:pt>
                <c:pt idx="18">
                  <c:v>267141733</c:v>
                </c:pt>
                <c:pt idx="19">
                  <c:v>345737639</c:v>
                </c:pt>
                <c:pt idx="20">
                  <c:v>327016338</c:v>
                </c:pt>
                <c:pt idx="21">
                  <c:v>270330598</c:v>
                </c:pt>
                <c:pt idx="22">
                  <c:v>107410489</c:v>
                </c:pt>
                <c:pt idx="23">
                  <c:v>400864935</c:v>
                </c:pt>
                <c:pt idx="24">
                  <c:v>348878415</c:v>
                </c:pt>
                <c:pt idx="25">
                  <c:v>381020689</c:v>
                </c:pt>
                <c:pt idx="26">
                  <c:v>502296753</c:v>
                </c:pt>
                <c:pt idx="27">
                  <c:v>364195716</c:v>
                </c:pt>
                <c:pt idx="28">
                  <c:v>319603726</c:v>
                </c:pt>
                <c:pt idx="29">
                  <c:v>425761306</c:v>
                </c:pt>
                <c:pt idx="30">
                  <c:v>395670555</c:v>
                </c:pt>
                <c:pt idx="31">
                  <c:v>355779045</c:v>
                </c:pt>
                <c:pt idx="32">
                  <c:v>372970147</c:v>
                </c:pt>
              </c:numCache>
            </c:numRef>
          </c:val>
          <c:smooth val="0"/>
          <c:extLst>
            <c:ext xmlns:c16="http://schemas.microsoft.com/office/drawing/2014/chart" uri="{C3380CC4-5D6E-409C-BE32-E72D297353CC}">
              <c16:uniqueId val="{00000001-C532-4C0E-90B9-99C8479AC229}"/>
            </c:ext>
          </c:extLst>
        </c:ser>
        <c:dLbls>
          <c:showLegendKey val="0"/>
          <c:showVal val="0"/>
          <c:showCatName val="0"/>
          <c:showSerName val="0"/>
          <c:showPercent val="0"/>
          <c:showBubbleSize val="0"/>
        </c:dLbls>
        <c:smooth val="0"/>
        <c:axId val="465584264"/>
        <c:axId val="465585344"/>
      </c:lineChart>
      <c:catAx>
        <c:axId val="465584264"/>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5585344"/>
        <c:crosses val="autoZero"/>
        <c:auto val="1"/>
        <c:lblAlgn val="ctr"/>
        <c:lblOffset val="100"/>
        <c:noMultiLvlLbl val="0"/>
      </c:catAx>
      <c:valAx>
        <c:axId val="465585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5584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fr-FR" sz="1400" b="1" i="0" u="none" strike="noStrike" kern="1200" baseline="0">
                <a:solidFill>
                  <a:sysClr val="windowText" lastClr="000000">
                    <a:lumMod val="65000"/>
                    <a:lumOff val="35000"/>
                  </a:sysClr>
                </a:solidFill>
              </a:rPr>
              <a:t>Evolution de la masse monetaire et de l'inflation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fr-FR"/>
        </a:p>
      </c:txPr>
    </c:title>
    <c:autoTitleDeleted val="0"/>
    <c:plotArea>
      <c:layout/>
      <c:lineChart>
        <c:grouping val="standard"/>
        <c:varyColors val="0"/>
        <c:ser>
          <c:idx val="0"/>
          <c:order val="0"/>
          <c:tx>
            <c:strRef>
              <c:f>Feuil1!$K$1</c:f>
              <c:strCache>
                <c:ptCount val="1"/>
                <c:pt idx="0">
                  <c:v>Inflation, prix à la consommation (% annuel)</c:v>
                </c:pt>
              </c:strCache>
            </c:strRef>
          </c:tx>
          <c:spPr>
            <a:ln w="22225" cap="rnd" cmpd="sng" algn="ctr">
              <a:solidFill>
                <a:schemeClr val="accent1"/>
              </a:solidFill>
              <a:round/>
            </a:ln>
            <a:effectLst/>
          </c:spPr>
          <c:marker>
            <c:symbol val="none"/>
          </c:marker>
          <c:cat>
            <c:numRef>
              <c:f>Feuil1!$A$2:$A$34</c:f>
              <c:numCache>
                <c:formatCode>0</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Feuil1!$K$2:$K$34</c:f>
              <c:numCache>
                <c:formatCode>0.00</c:formatCode>
                <c:ptCount val="33"/>
                <c:pt idx="0">
                  <c:v>-2.7623628067576198</c:v>
                </c:pt>
                <c:pt idx="1">
                  <c:v>-1.03360811667777</c:v>
                </c:pt>
                <c:pt idx="2">
                  <c:v>-2.91535849298335</c:v>
                </c:pt>
                <c:pt idx="3">
                  <c:v>24.571013727560501</c:v>
                </c:pt>
                <c:pt idx="4">
                  <c:v>19.189403973509801</c:v>
                </c:pt>
                <c:pt idx="5">
                  <c:v>3.7249411032580202</c:v>
                </c:pt>
                <c:pt idx="6">
                  <c:v>1.61131347760911</c:v>
                </c:pt>
                <c:pt idx="7">
                  <c:v>-1.8852009615791001</c:v>
                </c:pt>
                <c:pt idx="8">
                  <c:v>-1.41420220082551</c:v>
                </c:pt>
                <c:pt idx="9">
                  <c:v>3.2034009156311201</c:v>
                </c:pt>
                <c:pt idx="10">
                  <c:v>3.8348606023736198</c:v>
                </c:pt>
                <c:pt idx="11">
                  <c:v>2.3318170351623499</c:v>
                </c:pt>
                <c:pt idx="12">
                  <c:v>4.1347090515099598</c:v>
                </c:pt>
                <c:pt idx="13">
                  <c:v>-2.0664060113630298</c:v>
                </c:pt>
                <c:pt idx="14">
                  <c:v>2.88352073359022</c:v>
                </c:pt>
                <c:pt idx="15">
                  <c:v>6.6952646577335404</c:v>
                </c:pt>
                <c:pt idx="16">
                  <c:v>0.95991761945710996</c:v>
                </c:pt>
                <c:pt idx="17">
                  <c:v>9.2589509941707604</c:v>
                </c:pt>
                <c:pt idx="18">
                  <c:v>3.52126227238643</c:v>
                </c:pt>
                <c:pt idx="19">
                  <c:v>1.49102370047802</c:v>
                </c:pt>
                <c:pt idx="20">
                  <c:v>1.1944757244985</c:v>
                </c:pt>
                <c:pt idx="21">
                  <c:v>5.4782959434611698</c:v>
                </c:pt>
                <c:pt idx="22">
                  <c:v>6.9887934197019801</c:v>
                </c:pt>
                <c:pt idx="23">
                  <c:v>14.898684179755</c:v>
                </c:pt>
                <c:pt idx="24">
                  <c:v>1.4029701713681599</c:v>
                </c:pt>
                <c:pt idx="25">
                  <c:v>4.94543276106518</c:v>
                </c:pt>
                <c:pt idx="26">
                  <c:v>4.18072331871267</c:v>
                </c:pt>
                <c:pt idx="27">
                  <c:v>1.61215686991555</c:v>
                </c:pt>
                <c:pt idx="28">
                  <c:v>2.6853735526678699</c:v>
                </c:pt>
                <c:pt idx="29">
                  <c:v>1.7101565952315301</c:v>
                </c:pt>
                <c:pt idx="30">
                  <c:v>4.2593641754286802</c:v>
                </c:pt>
                <c:pt idx="31">
                  <c:v>5.5831673518324703</c:v>
                </c:pt>
                <c:pt idx="32">
                  <c:v>2.9791385261893701</c:v>
                </c:pt>
              </c:numCache>
            </c:numRef>
          </c:val>
          <c:smooth val="0"/>
          <c:extLst>
            <c:ext xmlns:c16="http://schemas.microsoft.com/office/drawing/2014/chart" uri="{C3380CC4-5D6E-409C-BE32-E72D297353CC}">
              <c16:uniqueId val="{00000000-F75B-4A56-97E0-F4F29C4EF685}"/>
            </c:ext>
          </c:extLst>
        </c:ser>
        <c:ser>
          <c:idx val="1"/>
          <c:order val="1"/>
          <c:tx>
            <c:strRef>
              <c:f>Feuil1!$Q$1</c:f>
              <c:strCache>
                <c:ptCount val="1"/>
                <c:pt idx="0">
                  <c:v>taux_crois_monnaie</c:v>
                </c:pt>
              </c:strCache>
            </c:strRef>
          </c:tx>
          <c:spPr>
            <a:ln w="22225" cap="rnd" cmpd="sng" algn="ctr">
              <a:solidFill>
                <a:schemeClr val="accent2"/>
              </a:solidFill>
              <a:round/>
            </a:ln>
            <a:effectLst/>
          </c:spPr>
          <c:marker>
            <c:symbol val="none"/>
          </c:marker>
          <c:cat>
            <c:numRef>
              <c:f>Feuil1!$A$2:$A$34</c:f>
              <c:numCache>
                <c:formatCode>0</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Feuil1!$Q$2:$Q$34</c:f>
              <c:numCache>
                <c:formatCode>General</c:formatCode>
                <c:ptCount val="33"/>
                <c:pt idx="0">
                  <c:v>0</c:v>
                </c:pt>
                <c:pt idx="1">
                  <c:v>-3.3433521326534058E-2</c:v>
                </c:pt>
                <c:pt idx="2">
                  <c:v>0.12819258586352678</c:v>
                </c:pt>
                <c:pt idx="3">
                  <c:v>0.78521213998141837</c:v>
                </c:pt>
                <c:pt idx="4">
                  <c:v>4.2753428340951867E-2</c:v>
                </c:pt>
                <c:pt idx="5">
                  <c:v>4.8653279874893943E-2</c:v>
                </c:pt>
                <c:pt idx="6">
                  <c:v>-7.7252572045023685E-2</c:v>
                </c:pt>
                <c:pt idx="7">
                  <c:v>-0.16147445155078743</c:v>
                </c:pt>
                <c:pt idx="8">
                  <c:v>0.11064750266546379</c:v>
                </c:pt>
                <c:pt idx="9">
                  <c:v>2.3786887213048172E-2</c:v>
                </c:pt>
                <c:pt idx="10">
                  <c:v>-1.988928358908704E-2</c:v>
                </c:pt>
                <c:pt idx="11">
                  <c:v>-5.0815027412885898E-2</c:v>
                </c:pt>
                <c:pt idx="12">
                  <c:v>-7.6397503488913013E-2</c:v>
                </c:pt>
                <c:pt idx="13">
                  <c:v>0.13074364382325473</c:v>
                </c:pt>
                <c:pt idx="14">
                  <c:v>0.18283980289715204</c:v>
                </c:pt>
                <c:pt idx="15">
                  <c:v>-4.5934538379464006E-2</c:v>
                </c:pt>
                <c:pt idx="16">
                  <c:v>-6.3103882113988277E-2</c:v>
                </c:pt>
                <c:pt idx="17">
                  <c:v>0.18428051081757144</c:v>
                </c:pt>
                <c:pt idx="18">
                  <c:v>0.11711170894753614</c:v>
                </c:pt>
                <c:pt idx="19">
                  <c:v>0.1612918206364897</c:v>
                </c:pt>
                <c:pt idx="20">
                  <c:v>0.13794167214144934</c:v>
                </c:pt>
                <c:pt idx="21">
                  <c:v>1.555291152712723E-2</c:v>
                </c:pt>
                <c:pt idx="22">
                  <c:v>5.6162223353716713E-2</c:v>
                </c:pt>
                <c:pt idx="23">
                  <c:v>0.14579920430610813</c:v>
                </c:pt>
                <c:pt idx="24">
                  <c:v>5.3124999999999999E-2</c:v>
                </c:pt>
                <c:pt idx="25">
                  <c:v>5.7500824266402899E-2</c:v>
                </c:pt>
                <c:pt idx="26">
                  <c:v>0.1030301251884429</c:v>
                </c:pt>
                <c:pt idx="27">
                  <c:v>0.14048377549730978</c:v>
                </c:pt>
                <c:pt idx="28">
                  <c:v>8.9163877258254517E-2</c:v>
                </c:pt>
                <c:pt idx="29">
                  <c:v>0.11470134709699527</c:v>
                </c:pt>
                <c:pt idx="30">
                  <c:v>0.14569033838468742</c:v>
                </c:pt>
                <c:pt idx="31">
                  <c:v>2.4902841187790063E-2</c:v>
                </c:pt>
                <c:pt idx="32">
                  <c:v>2.4297757979604609E-2</c:v>
                </c:pt>
              </c:numCache>
            </c:numRef>
          </c:val>
          <c:smooth val="0"/>
          <c:extLst>
            <c:ext xmlns:c16="http://schemas.microsoft.com/office/drawing/2014/chart" uri="{C3380CC4-5D6E-409C-BE32-E72D297353CC}">
              <c16:uniqueId val="{00000001-F75B-4A56-97E0-F4F29C4EF68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14878784"/>
        <c:axId val="514870144"/>
      </c:lineChart>
      <c:catAx>
        <c:axId val="514878784"/>
        <c:scaling>
          <c:orientation val="minMax"/>
        </c:scaling>
        <c:delete val="0"/>
        <c:axPos val="b"/>
        <c:numFmt formatCode="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fr-FR"/>
          </a:p>
        </c:txPr>
        <c:crossAx val="514870144"/>
        <c:crosses val="autoZero"/>
        <c:auto val="1"/>
        <c:lblAlgn val="ctr"/>
        <c:lblOffset val="100"/>
        <c:noMultiLvlLbl val="0"/>
      </c:catAx>
      <c:valAx>
        <c:axId val="514870144"/>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fr-FR"/>
          </a:p>
        </c:txPr>
        <c:crossAx val="51487878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Taux de Chômage (% de la main d'œuvre totale)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Feuil1!$I$1</c:f>
              <c:strCache>
                <c:ptCount val="1"/>
                <c:pt idx="0">
                  <c:v>Chômage (% de la main d'œuvre totale)</c:v>
                </c:pt>
              </c:strCache>
            </c:strRef>
          </c:tx>
          <c:spPr>
            <a:ln w="28575" cap="rnd">
              <a:solidFill>
                <a:schemeClr val="accent1"/>
              </a:solidFill>
              <a:round/>
            </a:ln>
            <a:effectLst/>
          </c:spPr>
          <c:marker>
            <c:symbol val="none"/>
          </c:marker>
          <c:cat>
            <c:numRef>
              <c:f>Feuil1!$A$2:$A$34</c:f>
              <c:numCache>
                <c:formatCode>0</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Feuil1!$I$2:$I$34</c:f>
              <c:numCache>
                <c:formatCode>0.00</c:formatCode>
                <c:ptCount val="33"/>
                <c:pt idx="0">
                  <c:v>5.5609999999999999</c:v>
                </c:pt>
                <c:pt idx="1">
                  <c:v>5.6719999999999997</c:v>
                </c:pt>
                <c:pt idx="2">
                  <c:v>5.7350000000000003</c:v>
                </c:pt>
                <c:pt idx="3">
                  <c:v>5.7569999999999997</c:v>
                </c:pt>
                <c:pt idx="4">
                  <c:v>5.7089999999999996</c:v>
                </c:pt>
                <c:pt idx="5">
                  <c:v>5.6760000000000002</c:v>
                </c:pt>
                <c:pt idx="6">
                  <c:v>5.633</c:v>
                </c:pt>
                <c:pt idx="7">
                  <c:v>5.6020000000000003</c:v>
                </c:pt>
                <c:pt idx="8">
                  <c:v>5.593</c:v>
                </c:pt>
                <c:pt idx="9">
                  <c:v>5.5460000000000003</c:v>
                </c:pt>
                <c:pt idx="10">
                  <c:v>5.5890000000000004</c:v>
                </c:pt>
                <c:pt idx="11">
                  <c:v>5.625</c:v>
                </c:pt>
                <c:pt idx="12">
                  <c:v>5.6310000000000002</c:v>
                </c:pt>
                <c:pt idx="13">
                  <c:v>5.56</c:v>
                </c:pt>
                <c:pt idx="14">
                  <c:v>5.53</c:v>
                </c:pt>
                <c:pt idx="15">
                  <c:v>5.46</c:v>
                </c:pt>
                <c:pt idx="16">
                  <c:v>5.4189999999999996</c:v>
                </c:pt>
                <c:pt idx="17">
                  <c:v>5.3719999999999999</c:v>
                </c:pt>
                <c:pt idx="18">
                  <c:v>5.4630000000000001</c:v>
                </c:pt>
                <c:pt idx="19">
                  <c:v>5.585</c:v>
                </c:pt>
                <c:pt idx="20">
                  <c:v>5.5510000000000002</c:v>
                </c:pt>
                <c:pt idx="21">
                  <c:v>5.52</c:v>
                </c:pt>
                <c:pt idx="22">
                  <c:v>5.56</c:v>
                </c:pt>
                <c:pt idx="23">
                  <c:v>5.6849999999999996</c:v>
                </c:pt>
                <c:pt idx="24">
                  <c:v>5.8710000000000004</c:v>
                </c:pt>
                <c:pt idx="25">
                  <c:v>5.9039999999999999</c:v>
                </c:pt>
                <c:pt idx="26">
                  <c:v>5.9690000000000003</c:v>
                </c:pt>
                <c:pt idx="27">
                  <c:v>5.8959999999999999</c:v>
                </c:pt>
                <c:pt idx="28">
                  <c:v>5.9779999999999998</c:v>
                </c:pt>
                <c:pt idx="29">
                  <c:v>6.556</c:v>
                </c:pt>
                <c:pt idx="30">
                  <c:v>6.6760000000000002</c:v>
                </c:pt>
                <c:pt idx="31">
                  <c:v>6.3369999999999997</c:v>
                </c:pt>
                <c:pt idx="32">
                  <c:v>6.2859999999999996</c:v>
                </c:pt>
              </c:numCache>
            </c:numRef>
          </c:val>
          <c:smooth val="0"/>
          <c:extLst>
            <c:ext xmlns:c16="http://schemas.microsoft.com/office/drawing/2014/chart" uri="{C3380CC4-5D6E-409C-BE32-E72D297353CC}">
              <c16:uniqueId val="{00000000-4561-4E06-B6E9-89ACAF8BF5B2}"/>
            </c:ext>
          </c:extLst>
        </c:ser>
        <c:dLbls>
          <c:showLegendKey val="0"/>
          <c:showVal val="0"/>
          <c:showCatName val="0"/>
          <c:showSerName val="0"/>
          <c:showPercent val="0"/>
          <c:showBubbleSize val="0"/>
        </c:dLbls>
        <c:smooth val="0"/>
        <c:axId val="171513016"/>
        <c:axId val="171515176"/>
      </c:lineChart>
      <c:catAx>
        <c:axId val="171513016"/>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15176"/>
        <c:crosses val="autoZero"/>
        <c:auto val="1"/>
        <c:lblAlgn val="ctr"/>
        <c:lblOffset val="100"/>
        <c:noMultiLvlLbl val="0"/>
      </c:catAx>
      <c:valAx>
        <c:axId val="1715151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13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07:07:38.261"/>
    </inkml:context>
    <inkml:brush xml:id="br0">
      <inkml:brushProperty name="width" value="0.04667" units="cm"/>
      <inkml:brushProperty name="height" value="0.04667" units="cm"/>
    </inkml:brush>
  </inkml:definitions>
  <inkml:trace contextRef="#ctx0" brushRef="#br0">1 1 28543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2:18:56.386"/>
    </inkml:context>
    <inkml:brush xml:id="br0">
      <inkml:brushProperty name="width" value="0.04667" units="cm"/>
      <inkml:brushProperty name="height" value="0.04667" units="cm"/>
    </inkml:brush>
  </inkml:definitions>
  <inkml:trace contextRef="#ctx0" brushRef="#br0">1 1 28543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2:27:53.881"/>
    </inkml:context>
    <inkml:brush xml:id="br0">
      <inkml:brushProperty name="width" value="0.035" units="cm"/>
      <inkml:brushProperty name="height" value="0.035" units="cm"/>
    </inkml:brush>
  </inkml:definitions>
  <inkml:trace contextRef="#ctx0" brushRef="#br0">0 1 21119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2:27:53.882"/>
    </inkml:context>
    <inkml:brush xml:id="br0">
      <inkml:brushProperty name="width" value="0.035" units="cm"/>
      <inkml:brushProperty name="height" value="0.035" units="cm"/>
    </inkml:brush>
  </inkml:definitions>
  <inkml:trace contextRef="#ctx0" brushRef="#br0">0 0 6784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3:14:04.424"/>
    </inkml:context>
    <inkml:brush xml:id="br0">
      <inkml:brushProperty name="width" value="0.04667" units="cm"/>
      <inkml:brushProperty name="height" value="0.04667" units="cm"/>
    </inkml:brush>
  </inkml:definitions>
  <inkml:trace contextRef="#ctx0" brushRef="#br0">1 1 28543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3:27:11.284"/>
    </inkml:context>
    <inkml:brush xml:id="br0">
      <inkml:brushProperty name="width" value="0.035" units="cm"/>
      <inkml:brushProperty name="height" value="0.035" units="cm"/>
    </inkml:brush>
  </inkml:definitions>
  <inkml:trace contextRef="#ctx0" brushRef="#br0">0 1 21119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3:27:11.285"/>
    </inkml:context>
    <inkml:brush xml:id="br0">
      <inkml:brushProperty name="width" value="0.035" units="cm"/>
      <inkml:brushProperty name="height" value="0.035" units="cm"/>
    </inkml:brush>
  </inkml:definitions>
  <inkml:trace contextRef="#ctx0" brushRef="#br0">0 0 6784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4:40:09.519"/>
    </inkml:context>
    <inkml:brush xml:id="br0">
      <inkml:brushProperty name="width" value="0.04667" units="cm"/>
      <inkml:brushProperty name="height" value="0.04667" units="cm"/>
    </inkml:brush>
  </inkml:definitions>
  <inkml:trace contextRef="#ctx0" brushRef="#br0">1 1 28543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4:42:37.673"/>
    </inkml:context>
    <inkml:brush xml:id="br0">
      <inkml:brushProperty name="width" value="0.035" units="cm"/>
      <inkml:brushProperty name="height" value="0.035" units="cm"/>
    </inkml:brush>
  </inkml:definitions>
  <inkml:trace contextRef="#ctx0" brushRef="#br0">0 1 21119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4:42:37.674"/>
    </inkml:context>
    <inkml:brush xml:id="br0">
      <inkml:brushProperty name="width" value="0.035" units="cm"/>
      <inkml:brushProperty name="height" value="0.035" units="cm"/>
    </inkml:brush>
  </inkml:definitions>
  <inkml:trace contextRef="#ctx0" brushRef="#br0">0 0 6784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08:29:48.231"/>
    </inkml:context>
    <inkml:brush xml:id="br0">
      <inkml:brushProperty name="width" value="0.035" units="cm"/>
      <inkml:brushProperty name="height" value="0.035" units="cm"/>
    </inkml:brush>
  </inkml:definitions>
  <inkml:trace contextRef="#ctx0" brushRef="#br0">0 1 21119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08:29:48.072"/>
    </inkml:context>
    <inkml:brush xml:id="br0">
      <inkml:brushProperty name="width" value="0.035" units="cm"/>
      <inkml:brushProperty name="height" value="0.035" units="cm"/>
    </inkml:brush>
  </inkml:definitions>
  <inkml:trace contextRef="#ctx0" brushRef="#br0">0 0 6784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09:04:08.866"/>
    </inkml:context>
    <inkml:brush xml:id="br0">
      <inkml:brushProperty name="width" value="0.04667" units="cm"/>
      <inkml:brushProperty name="height" value="0.04667" units="cm"/>
    </inkml:brush>
  </inkml:definitions>
  <inkml:trace contextRef="#ctx0" brushRef="#br0">1 1 28543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09:25:11.234"/>
    </inkml:context>
    <inkml:brush xml:id="br0">
      <inkml:brushProperty name="width" value="0.035" units="cm"/>
      <inkml:brushProperty name="height" value="0.035" units="cm"/>
    </inkml:brush>
  </inkml:definitions>
  <inkml:trace contextRef="#ctx0" brushRef="#br0">0 1 21119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09:25:11.235"/>
    </inkml:context>
    <inkml:brush xml:id="br0">
      <inkml:brushProperty name="width" value="0.035" units="cm"/>
      <inkml:brushProperty name="height" value="0.035" units="cm"/>
    </inkml:brush>
  </inkml:definitions>
  <inkml:trace contextRef="#ctx0" brushRef="#br0">0 0 6784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0:06:24.923"/>
    </inkml:context>
    <inkml:brush xml:id="br0">
      <inkml:brushProperty name="width" value="0.04667" units="cm"/>
      <inkml:brushProperty name="height" value="0.04667" units="cm"/>
    </inkml:brush>
  </inkml:definitions>
  <inkml:trace contextRef="#ctx0" brushRef="#br0">1 1 28543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0:43:48.837"/>
    </inkml:context>
    <inkml:brush xml:id="br0">
      <inkml:brushProperty name="width" value="0.035" units="cm"/>
      <inkml:brushProperty name="height" value="0.035" units="cm"/>
    </inkml:brush>
  </inkml:definitions>
  <inkml:trace contextRef="#ctx0" brushRef="#br0">0 1 21119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10:43:48.838"/>
    </inkml:context>
    <inkml:brush xml:id="br0">
      <inkml:brushProperty name="width" value="0.035" units="cm"/>
      <inkml:brushProperty name="height" value="0.035" units="cm"/>
    </inkml:brush>
  </inkml:definitions>
  <inkml:trace contextRef="#ctx0" brushRef="#br0">0 0 6784</inkml:trace>
</inkml:ink>
</file>

<file path=word/theme/theme1.xml><?xml version="1.0" encoding="utf-8"?>
<a:theme xmlns:a="http://schemas.openxmlformats.org/drawingml/2006/main" name="Thème Offic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5C368-B446-4E51-AA70-788A4C70C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7206</TotalTime>
  <Pages>62</Pages>
  <Words>14470</Words>
  <Characters>79590</Characters>
  <Application>Microsoft Office Word</Application>
  <DocSecurity>0</DocSecurity>
  <Lines>663</Lines>
  <Paragraphs>187</Paragraphs>
  <ScaleCrop>false</ScaleCrop>
  <HeadingPairs>
    <vt:vector size="2" baseType="variant">
      <vt:variant>
        <vt:lpstr>Titre</vt:lpstr>
      </vt:variant>
      <vt:variant>
        <vt:i4>1</vt:i4>
      </vt:variant>
    </vt:vector>
  </HeadingPairs>
  <TitlesOfParts>
    <vt:vector size="1" baseType="lpstr">
      <vt:lpstr>MODELE A EQUATIONS SIMMULTANEES</vt:lpstr>
    </vt:vector>
  </TitlesOfParts>
  <Company/>
  <LinksUpToDate>false</LinksUpToDate>
  <CharactersWithSpaces>93873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MODELE A EQUATIONS SIMMULTANEES</dc:title>
  <dc:subject>MODELISATION MACROECONOMIQUE DE L’ECONOMIE CENTRAFRICAINE ET SIMMULATION D’IMPACT DES POLITIQUES ECONOMIQUES</dc:subject>
  <dc:creator>faya computer</dc:creator>
  <cp:keywords/>
  <dc:description/>
  <cp:lastModifiedBy>cecile tsague</cp:lastModifiedBy>
  <cp:revision>6</cp:revision>
  <cp:lastPrinted>2025-01-01T00:45:00Z</cp:lastPrinted>
  <dcterms:created xsi:type="dcterms:W3CDTF">2024-11-11T14:12:00Z</dcterms:created>
  <dcterms:modified xsi:type="dcterms:W3CDTF">2025-01-01T09:17:00Z</dcterms:modified>
</cp:coreProperties>
</file>