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numPr>
          <w:ilvl w:val="0"/>
          <w:numId w:val="1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3d464d"/>
          <w:sz w:val="27"/>
        </w:rPr>
      </w:pPr>
      <w:r>
        <w:rPr>
          <w:rFonts w:ascii="Basic Roman" w:hAnsi="Basic Roman" w:eastAsia="Basic Roman" w:cs="Basic Roman"/>
          <w:color w:val="3d464d"/>
          <w:sz w:val="27"/>
        </w:rPr>
        <w:t>docker ps </w:t>
      </w:r>
      <w:r>
        <w:rPr>
          <w:rFonts w:ascii="Basic Roman" w:hAnsi="Basic Roman" w:eastAsia="Basic Roman" w:cs="Basic Roman"/>
          <w:b/>
          <w:color w:val="3d464d"/>
          <w:sz w:val="27"/>
        </w:rPr>
        <w:t>-</w:t>
      </w:r>
      <w:r>
        <w:rPr>
          <w:rFonts w:ascii="Basic Roman" w:hAnsi="Basic Roman" w:eastAsia="Basic Roman" w:cs="Basic Roman"/>
          <w:color w:val="3d464d"/>
          <w:sz w:val="27"/>
        </w:rPr>
        <w:t> exibe todos os containers em execução no momento.</w:t>
      </w:r>
    </w:p>
    <w:p>
      <w:pPr>
        <w:numPr>
          <w:ilvl w:val="0"/>
          <w:numId w:val="1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3d464d"/>
          <w:sz w:val="27"/>
        </w:rPr>
      </w:pPr>
      <w:r>
        <w:rPr>
          <w:rFonts w:ascii="Basic Roman" w:hAnsi="Basic Roman" w:eastAsia="Basic Roman" w:cs="Basic Roman"/>
          <w:color w:val="3d464d"/>
          <w:sz w:val="27"/>
        </w:rPr>
        <w:t>docker ps -a </w:t>
      </w:r>
      <w:r>
        <w:rPr>
          <w:rFonts w:ascii="Basic Roman" w:hAnsi="Basic Roman" w:eastAsia="Basic Roman" w:cs="Basic Roman"/>
          <w:b/>
          <w:color w:val="3d464d"/>
          <w:sz w:val="27"/>
        </w:rPr>
        <w:t>-</w:t>
      </w:r>
      <w:r>
        <w:rPr>
          <w:rFonts w:ascii="Basic Roman" w:hAnsi="Basic Roman" w:eastAsia="Basic Roman" w:cs="Basic Roman"/>
          <w:color w:val="3d464d"/>
          <w:sz w:val="27"/>
        </w:rPr>
        <w:t> exibe todos os containers, independentemente de estarem em execução ou não.</w:t>
      </w:r>
    </w:p>
    <w:p>
      <w:pPr>
        <w:numPr>
          <w:ilvl w:val="0"/>
          <w:numId w:val="1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3d464d"/>
          <w:sz w:val="27"/>
        </w:rPr>
      </w:pPr>
      <w:r>
        <w:rPr>
          <w:rFonts w:ascii="Basic Roman" w:hAnsi="Basic Roman" w:eastAsia="Basic Roman" w:cs="Basic Roman"/>
          <w:color w:val="3d464d"/>
          <w:sz w:val="27"/>
        </w:rPr>
        <w:t>docker run -it NOME_DA_IMAGEM </w:t>
      </w:r>
      <w:r>
        <w:rPr>
          <w:rFonts w:ascii="Basic Roman" w:hAnsi="Basic Roman" w:eastAsia="Basic Roman" w:cs="Basic Roman"/>
          <w:b/>
          <w:color w:val="3d464d"/>
          <w:sz w:val="27"/>
        </w:rPr>
        <w:t>-</w:t>
      </w:r>
      <w:r>
        <w:rPr>
          <w:rFonts w:ascii="Basic Roman" w:hAnsi="Basic Roman" w:eastAsia="Basic Roman" w:cs="Basic Roman"/>
          <w:color w:val="3d464d"/>
          <w:sz w:val="27"/>
        </w:rPr>
        <w:t> conecta o terminal que estamos utilizando com o do container.</w:t>
      </w:r>
    </w:p>
    <w:p>
      <w:pPr>
        <w:numPr>
          <w:ilvl w:val="0"/>
          <w:numId w:val="1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3d464d"/>
          <w:sz w:val="27"/>
        </w:rPr>
      </w:pPr>
      <w:r>
        <w:rPr>
          <w:rFonts w:ascii="Basic Roman" w:hAnsi="Basic Roman" w:eastAsia="Basic Roman" w:cs="Basic Roman"/>
          <w:color w:val="3d464d"/>
          <w:sz w:val="27"/>
        </w:rPr>
        <w:t>docker start ID_CONTAINER </w:t>
      </w:r>
      <w:r>
        <w:rPr>
          <w:rFonts w:ascii="Basic Roman" w:hAnsi="Basic Roman" w:eastAsia="Basic Roman" w:cs="Basic Roman"/>
          <w:b/>
          <w:color w:val="3d464d"/>
          <w:sz w:val="27"/>
        </w:rPr>
        <w:t>-</w:t>
      </w:r>
      <w:r>
        <w:rPr>
          <w:rFonts w:ascii="Basic Roman" w:hAnsi="Basic Roman" w:eastAsia="Basic Roman" w:cs="Basic Roman"/>
          <w:color w:val="3d464d"/>
          <w:sz w:val="27"/>
        </w:rPr>
        <w:t> inicia o container com id em questão.</w:t>
      </w:r>
    </w:p>
    <w:p>
      <w:pPr>
        <w:numPr>
          <w:ilvl w:val="0"/>
          <w:numId w:val="1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3d464d"/>
          <w:sz w:val="27"/>
        </w:rPr>
      </w:pPr>
      <w:r>
        <w:rPr>
          <w:rFonts w:ascii="Basic Roman" w:hAnsi="Basic Roman" w:eastAsia="Basic Roman" w:cs="Basic Roman"/>
          <w:color w:val="3d464d"/>
          <w:sz w:val="27"/>
        </w:rPr>
        <w:t>docker stop ID_CONTAINER </w:t>
      </w:r>
      <w:r>
        <w:rPr>
          <w:rFonts w:ascii="Basic Roman" w:hAnsi="Basic Roman" w:eastAsia="Basic Roman" w:cs="Basic Roman"/>
          <w:b/>
          <w:color w:val="3d464d"/>
          <w:sz w:val="27"/>
        </w:rPr>
        <w:t>-</w:t>
      </w:r>
      <w:r>
        <w:rPr>
          <w:rFonts w:ascii="Basic Roman" w:hAnsi="Basic Roman" w:eastAsia="Basic Roman" w:cs="Basic Roman"/>
          <w:color w:val="3d464d"/>
          <w:sz w:val="27"/>
        </w:rPr>
        <w:t> interrompe o container com id em questão.</w:t>
      </w:r>
    </w:p>
    <w:p>
      <w:pPr>
        <w:numPr>
          <w:ilvl w:val="0"/>
          <w:numId w:val="1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3d464d"/>
          <w:sz w:val="27"/>
        </w:rPr>
      </w:pPr>
      <w:r>
        <w:rPr>
          <w:rFonts w:ascii="Basic Roman" w:hAnsi="Basic Roman" w:eastAsia="Basic Roman" w:cs="Basic Roman"/>
          <w:color w:val="3d464d"/>
          <w:sz w:val="27"/>
        </w:rPr>
        <w:t>docker start -a -i ID_CONTAINER </w:t>
      </w:r>
      <w:r>
        <w:rPr>
          <w:rFonts w:ascii="Basic Roman" w:hAnsi="Basic Roman" w:eastAsia="Basic Roman" w:cs="Basic Roman"/>
          <w:b/>
          <w:color w:val="3d464d"/>
          <w:sz w:val="27"/>
        </w:rPr>
        <w:t>-</w:t>
      </w:r>
      <w:r>
        <w:rPr>
          <w:rFonts w:ascii="Basic Roman" w:hAnsi="Basic Roman" w:eastAsia="Basic Roman" w:cs="Basic Roman"/>
          <w:color w:val="3d464d"/>
          <w:sz w:val="27"/>
        </w:rPr>
        <w:t> inicia o container com id em questão e integra os terminais, além de permitir interação entre ambos.</w:t>
      </w:r>
    </w:p>
    <w:p>
      <w:pPr>
        <w:numPr>
          <w:ilvl w:val="0"/>
          <w:numId w:val="1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3d464d"/>
          <w:sz w:val="27"/>
        </w:rPr>
      </w:pPr>
      <w:r>
        <w:rPr>
          <w:rFonts w:ascii="Basic Roman" w:hAnsi="Basic Roman" w:eastAsia="Basic Roman" w:cs="Basic Roman"/>
          <w:color w:val="3d464d"/>
          <w:sz w:val="27"/>
        </w:rPr>
        <w:t>docker rm ID_CONTAINER </w:t>
      </w:r>
      <w:r>
        <w:rPr>
          <w:rFonts w:ascii="Basic Roman" w:hAnsi="Basic Roman" w:eastAsia="Basic Roman" w:cs="Basic Roman"/>
          <w:b/>
          <w:color w:val="3d464d"/>
          <w:sz w:val="27"/>
        </w:rPr>
        <w:t>-</w:t>
      </w:r>
      <w:r>
        <w:rPr>
          <w:rFonts w:ascii="Basic Roman" w:hAnsi="Basic Roman" w:eastAsia="Basic Roman" w:cs="Basic Roman"/>
          <w:color w:val="3d464d"/>
          <w:sz w:val="27"/>
        </w:rPr>
        <w:t> remove o container com id em questão.</w:t>
      </w:r>
    </w:p>
    <w:p>
      <w:pPr>
        <w:numPr>
          <w:ilvl w:val="0"/>
          <w:numId w:val="1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3d464d"/>
          <w:sz w:val="27"/>
        </w:rPr>
      </w:pPr>
      <w:r>
        <w:rPr>
          <w:rFonts w:ascii="Basic Roman" w:hAnsi="Basic Roman" w:eastAsia="Basic Roman" w:cs="Basic Roman"/>
          <w:color w:val="3d464d"/>
          <w:sz w:val="27"/>
        </w:rPr>
        <w:t>docker container prune </w:t>
      </w:r>
      <w:r>
        <w:rPr>
          <w:rFonts w:ascii="Basic Roman" w:hAnsi="Basic Roman" w:eastAsia="Basic Roman" w:cs="Basic Roman"/>
          <w:b/>
          <w:color w:val="3d464d"/>
          <w:sz w:val="27"/>
        </w:rPr>
        <w:t>-</w:t>
      </w:r>
      <w:r>
        <w:rPr>
          <w:rFonts w:ascii="Basic Roman" w:hAnsi="Basic Roman" w:eastAsia="Basic Roman" w:cs="Basic Roman"/>
          <w:color w:val="3d464d"/>
          <w:sz w:val="27"/>
        </w:rPr>
        <w:t> remove todos os containers que estão parados.</w:t>
      </w:r>
    </w:p>
    <w:p>
      <w:pPr>
        <w:numPr>
          <w:ilvl w:val="0"/>
          <w:numId w:val="1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3d464d"/>
          <w:sz w:val="27"/>
        </w:rPr>
      </w:pPr>
      <w:r>
        <w:rPr>
          <w:rFonts w:ascii="Basic Roman" w:hAnsi="Basic Roman" w:eastAsia="Basic Roman" w:cs="Basic Roman"/>
          <w:color w:val="3d464d"/>
          <w:sz w:val="27"/>
        </w:rPr>
        <w:t>docker rmi NOME_DA_IMAGEM </w:t>
      </w:r>
      <w:r>
        <w:rPr>
          <w:rFonts w:ascii="Basic Roman" w:hAnsi="Basic Roman" w:eastAsia="Basic Roman" w:cs="Basic Roman"/>
          <w:b/>
          <w:color w:val="3d464d"/>
          <w:sz w:val="27"/>
        </w:rPr>
        <w:t>-</w:t>
      </w:r>
      <w:r>
        <w:rPr>
          <w:rFonts w:ascii="Basic Roman" w:hAnsi="Basic Roman" w:eastAsia="Basic Roman" w:cs="Basic Roman"/>
          <w:color w:val="3d464d"/>
          <w:sz w:val="27"/>
        </w:rPr>
        <w:t> remove a imagem passada como parâmetro.</w:t>
      </w:r>
    </w:p>
    <w:p>
      <w:pPr>
        <w:numPr>
          <w:ilvl w:val="0"/>
          <w:numId w:val="1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3d464d"/>
          <w:sz w:val="27"/>
        </w:rPr>
      </w:pPr>
      <w:r>
        <w:rPr>
          <w:rFonts w:ascii="Basic Roman" w:hAnsi="Basic Roman" w:eastAsia="Basic Roman" w:cs="Basic Roman"/>
          <w:color w:val="3d464d"/>
          <w:sz w:val="27"/>
        </w:rPr>
        <w:t>docker run -d -P --name NOME dockersamples/static-site </w:t>
      </w:r>
      <w:r>
        <w:rPr>
          <w:rFonts w:ascii="Basic Roman" w:hAnsi="Basic Roman" w:eastAsia="Basic Roman" w:cs="Basic Roman"/>
          <w:b/>
          <w:color w:val="3d464d"/>
          <w:sz w:val="27"/>
        </w:rPr>
        <w:t>-</w:t>
      </w:r>
      <w:r>
        <w:rPr>
          <w:rFonts w:ascii="Basic Roman" w:hAnsi="Basic Roman" w:eastAsia="Basic Roman" w:cs="Basic Roman"/>
          <w:color w:val="3d464d"/>
          <w:sz w:val="27"/>
        </w:rPr>
        <w:t> ao executar, dá um nome ao container.</w:t>
      </w:r>
    </w:p>
    <w:p>
      <w:pPr>
        <w:numPr>
          <w:ilvl w:val="0"/>
          <w:numId w:val="1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3d464d"/>
          <w:sz w:val="27"/>
        </w:rPr>
      </w:pPr>
      <w:r>
        <w:rPr>
          <w:rFonts w:ascii="Basic Roman" w:hAnsi="Basic Roman" w:eastAsia="Basic Roman" w:cs="Basic Roman"/>
          <w:color w:val="3d464d"/>
          <w:sz w:val="27"/>
        </w:rPr>
        <w:t>docker run -d -p 12345:80 dockersamples/static-site </w:t>
      </w:r>
      <w:r>
        <w:rPr>
          <w:rFonts w:ascii="Basic Roman" w:hAnsi="Basic Roman" w:eastAsia="Basic Roman" w:cs="Basic Roman"/>
          <w:b/>
          <w:color w:val="3d464d"/>
          <w:sz w:val="27"/>
        </w:rPr>
        <w:t>-</w:t>
      </w:r>
      <w:r>
        <w:rPr>
          <w:rFonts w:ascii="Basic Roman" w:hAnsi="Basic Roman" w:eastAsia="Basic Roman" w:cs="Basic Roman"/>
          <w:color w:val="3d464d"/>
          <w:sz w:val="27"/>
        </w:rPr>
        <w:t> define uma porta específica para ser atribuída à porta 80 do container, neste caso 12345.</w:t>
      </w:r>
    </w:p>
    <w:p>
      <w:pPr>
        <w:numPr>
          <w:ilvl w:val="0"/>
          <w:numId w:val="1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3d464d"/>
          <w:sz w:val="27"/>
        </w:rPr>
      </w:pPr>
      <w:r>
        <w:rPr>
          <w:rFonts w:ascii="Basic Roman" w:hAnsi="Basic Roman" w:eastAsia="Basic Roman" w:cs="Basic Roman"/>
          <w:color w:val="3d464d"/>
          <w:sz w:val="27"/>
        </w:rPr>
        <w:t>docker run -d -P -e AUTHOR="Fulano" dockersamples/static-site </w:t>
      </w:r>
      <w:r>
        <w:rPr>
          <w:rFonts w:ascii="Basic Roman" w:hAnsi="Basic Roman" w:eastAsia="Basic Roman" w:cs="Basic Roman"/>
          <w:b/>
          <w:color w:val="3d464d"/>
          <w:sz w:val="27"/>
        </w:rPr>
        <w:t>-</w:t>
      </w:r>
      <w:r>
        <w:rPr>
          <w:rFonts w:ascii="Basic Roman" w:hAnsi="Basic Roman" w:eastAsia="Basic Roman" w:cs="Basic Roman"/>
          <w:color w:val="3d464d"/>
          <w:sz w:val="27"/>
        </w:rPr>
        <w:t> define uma variável de ambiente AUTHOR com o valor </w:t>
      </w:r>
      <w:r>
        <w:rPr>
          <w:rFonts w:ascii="Basic Roman" w:hAnsi="Basic Roman" w:eastAsia="Basic Roman" w:cs="Basic Roman"/>
          <w:i/>
          <w:color w:val="3d464d"/>
          <w:sz w:val="27"/>
        </w:rPr>
        <w:t>Fulano</w:t>
      </w:r>
      <w:r>
        <w:rPr>
          <w:rFonts w:ascii="Basic Roman" w:hAnsi="Basic Roman" w:eastAsia="Basic Roman" w:cs="Basic Roman"/>
          <w:color w:val="3d464d"/>
          <w:sz w:val="27"/>
        </w:rPr>
        <w:t> no container criado.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Wingdings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11"/>
      <w:tmLastPosIdx w:val="142"/>
    </w:tmLastPosCaret>
    <w:tmLastPosAnchor>
      <w:tmLastPosPgfIdx w:val="0"/>
      <w:tmLastPosIdx w:val="0"/>
    </w:tmLastPosAnchor>
    <w:tmLastPosTblRect w:left="0" w:top="0" w:right="0" w:bottom="0"/>
  </w:tmLastPos>
  <w:tmAppRevision w:date="1581034904" w:val="973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2020-02-07T00:21:41Z</dcterms:created>
  <dcterms:modified xsi:type="dcterms:W3CDTF">2020-02-07T00:21:44Z</dcterms:modified>
</cp:coreProperties>
</file>