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7F6" w:rsidRDefault="006F0DD7">
      <w:r>
        <w:t>Referencias</w:t>
      </w:r>
    </w:p>
    <w:p w:rsidR="006F0DD7" w:rsidRDefault="006F0DD7" w:rsidP="006F0DD7">
      <w:pPr>
        <w:pStyle w:val="NormalWeb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DUBOIS, P.; HINZ, S.; PEDERSEN, C. </w:t>
      </w:r>
      <w:r>
        <w:rPr>
          <w:rStyle w:val="Forte"/>
          <w:rFonts w:ascii="Verdana" w:hAnsi="Verdana"/>
          <w:color w:val="666666"/>
          <w:sz w:val="18"/>
          <w:szCs w:val="18"/>
        </w:rPr>
        <w:t>MYSQL: Guia de estudo para certificação</w:t>
      </w:r>
      <w:r>
        <w:rPr>
          <w:rFonts w:ascii="Verdana" w:hAnsi="Verdana"/>
          <w:color w:val="333333"/>
          <w:sz w:val="18"/>
          <w:szCs w:val="18"/>
        </w:rPr>
        <w:t>. Rio de Janeiro: Ciência Moderna, 2005.</w:t>
      </w:r>
    </w:p>
    <w:p w:rsidR="006F0DD7" w:rsidRDefault="006F0DD7" w:rsidP="006F0DD7">
      <w:pPr>
        <w:pStyle w:val="NormalWeb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MILANI, A. </w:t>
      </w:r>
      <w:r>
        <w:rPr>
          <w:rStyle w:val="Forte"/>
          <w:rFonts w:ascii="Verdana" w:hAnsi="Verdana"/>
          <w:color w:val="666666"/>
          <w:sz w:val="18"/>
          <w:szCs w:val="18"/>
        </w:rPr>
        <w:t>MySQL: Guia do programador</w:t>
      </w:r>
      <w:r>
        <w:rPr>
          <w:rFonts w:ascii="Verdana" w:hAnsi="Verdana"/>
          <w:color w:val="333333"/>
          <w:sz w:val="18"/>
          <w:szCs w:val="18"/>
        </w:rPr>
        <w:t xml:space="preserve">. São Paulo: </w:t>
      </w:r>
      <w:proofErr w:type="spellStart"/>
      <w:r>
        <w:rPr>
          <w:rFonts w:ascii="Verdana" w:hAnsi="Verdana"/>
          <w:color w:val="333333"/>
          <w:sz w:val="18"/>
          <w:szCs w:val="18"/>
        </w:rPr>
        <w:t>Novatec</w:t>
      </w:r>
      <w:proofErr w:type="spellEnd"/>
      <w:r>
        <w:rPr>
          <w:rFonts w:ascii="Verdana" w:hAnsi="Verdana"/>
          <w:color w:val="333333"/>
          <w:sz w:val="18"/>
          <w:szCs w:val="18"/>
        </w:rPr>
        <w:t>, 2007. </w:t>
      </w:r>
      <w:r>
        <w:rPr>
          <w:rFonts w:ascii="Verdana" w:hAnsi="Verdana"/>
          <w:color w:val="333333"/>
          <w:sz w:val="18"/>
          <w:szCs w:val="18"/>
        </w:rPr>
        <w:br/>
        <w:t>DATE, C. J. </w:t>
      </w:r>
      <w:r>
        <w:rPr>
          <w:rStyle w:val="Forte"/>
          <w:rFonts w:ascii="Verdana" w:hAnsi="Verdana"/>
          <w:color w:val="666666"/>
          <w:sz w:val="18"/>
          <w:szCs w:val="18"/>
        </w:rPr>
        <w:t>Introdução a sistemas de bancos de dados</w:t>
      </w:r>
      <w:r>
        <w:rPr>
          <w:rFonts w:ascii="Verdana" w:hAnsi="Verdana"/>
          <w:color w:val="333333"/>
          <w:sz w:val="18"/>
          <w:szCs w:val="18"/>
        </w:rPr>
        <w:t>. 7ª ed. Rio de Janeiro: Campus, 2000.</w:t>
      </w:r>
    </w:p>
    <w:p w:rsidR="006F0DD7" w:rsidRDefault="006F0DD7" w:rsidP="006F0DD7">
      <w:pPr>
        <w:pStyle w:val="NormalWeb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IBM. </w:t>
      </w:r>
      <w:r>
        <w:rPr>
          <w:rStyle w:val="Forte"/>
          <w:rFonts w:ascii="Verdana" w:hAnsi="Verdana"/>
          <w:color w:val="666666"/>
          <w:sz w:val="18"/>
          <w:szCs w:val="18"/>
        </w:rPr>
        <w:t xml:space="preserve">Edgar F. </w:t>
      </w:r>
      <w:proofErr w:type="spellStart"/>
      <w:r>
        <w:rPr>
          <w:rStyle w:val="Forte"/>
          <w:rFonts w:ascii="Verdana" w:hAnsi="Verdana"/>
          <w:color w:val="666666"/>
          <w:sz w:val="18"/>
          <w:szCs w:val="18"/>
        </w:rPr>
        <w:t>Codd</w:t>
      </w:r>
      <w:proofErr w:type="spellEnd"/>
      <w:r>
        <w:rPr>
          <w:rFonts w:ascii="Verdana" w:hAnsi="Verdana"/>
          <w:color w:val="333333"/>
          <w:sz w:val="18"/>
          <w:szCs w:val="18"/>
        </w:rPr>
        <w:t>. 2003. Disponível em: &lt;</w:t>
      </w:r>
      <w:hyperlink r:id="rId4" w:history="1">
        <w:r>
          <w:rPr>
            <w:rStyle w:val="Hyperlink"/>
            <w:rFonts w:ascii="Verdana" w:hAnsi="Verdana"/>
            <w:sz w:val="18"/>
            <w:szCs w:val="18"/>
          </w:rPr>
          <w:t>http://www-03.ibm.com/ibm/history/exhibits/builders/builders_codd.html</w:t>
        </w:r>
      </w:hyperlink>
      <w:r>
        <w:rPr>
          <w:rFonts w:ascii="Verdana" w:hAnsi="Verdana"/>
          <w:color w:val="333333"/>
          <w:sz w:val="18"/>
          <w:szCs w:val="18"/>
        </w:rPr>
        <w:t>&gt;. Acesso em: 14 mai. 2014.</w:t>
      </w:r>
    </w:p>
    <w:p w:rsidR="006F0DD7" w:rsidRDefault="006F0DD7" w:rsidP="006F0DD7">
      <w:pPr>
        <w:pStyle w:val="NormalWeb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MILANI, A. </w:t>
      </w:r>
      <w:r>
        <w:rPr>
          <w:rStyle w:val="Forte"/>
          <w:rFonts w:ascii="Verdana" w:hAnsi="Verdana"/>
          <w:color w:val="666666"/>
          <w:sz w:val="18"/>
          <w:szCs w:val="18"/>
        </w:rPr>
        <w:t>Capítulo 1. - Bem-vindo ao MYSQL</w:t>
      </w:r>
      <w:r>
        <w:rPr>
          <w:rFonts w:ascii="Verdana" w:hAnsi="Verdana"/>
          <w:color w:val="333333"/>
          <w:sz w:val="18"/>
          <w:szCs w:val="18"/>
        </w:rPr>
        <w:t xml:space="preserve">. In: MySQL: Guia do Programador. São Paulo: </w:t>
      </w:r>
      <w:proofErr w:type="spellStart"/>
      <w:r>
        <w:rPr>
          <w:rFonts w:ascii="Verdana" w:hAnsi="Verdana"/>
          <w:color w:val="333333"/>
          <w:sz w:val="18"/>
          <w:szCs w:val="18"/>
        </w:rPr>
        <w:t>Novatec</w:t>
      </w:r>
      <w:proofErr w:type="spellEnd"/>
      <w:r>
        <w:rPr>
          <w:rFonts w:ascii="Verdana" w:hAnsi="Verdana"/>
          <w:color w:val="333333"/>
          <w:sz w:val="18"/>
          <w:szCs w:val="18"/>
        </w:rPr>
        <w:t>, 2007. Disponível em: </w:t>
      </w:r>
      <w:hyperlink r:id="rId5" w:history="1">
        <w:r>
          <w:rPr>
            <w:rStyle w:val="Hyperlink"/>
            <w:rFonts w:ascii="Verdana" w:hAnsi="Verdana"/>
            <w:sz w:val="18"/>
            <w:szCs w:val="18"/>
          </w:rPr>
          <w:t>https://novatec.com.br/livros/mysqlcompleto/capitulo8575221035.pdf</w:t>
        </w:r>
      </w:hyperlink>
      <w:r>
        <w:rPr>
          <w:rFonts w:ascii="Verdana" w:hAnsi="Verdana"/>
          <w:color w:val="333333"/>
          <w:sz w:val="18"/>
          <w:szCs w:val="18"/>
        </w:rPr>
        <w:t>. Acesso em: 7 mai. 2014.</w:t>
      </w:r>
    </w:p>
    <w:p w:rsidR="006F0DD7" w:rsidRDefault="006F0DD7" w:rsidP="006F0DD7">
      <w:pPr>
        <w:pStyle w:val="NormalWeb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MySQL. </w:t>
      </w:r>
      <w:r>
        <w:rPr>
          <w:rStyle w:val="Forte"/>
          <w:rFonts w:ascii="Verdana" w:hAnsi="Verdana"/>
          <w:color w:val="666666"/>
          <w:sz w:val="18"/>
          <w:szCs w:val="18"/>
        </w:rPr>
        <w:t>Manual de referência do MySQL – sintaxe de comandos</w:t>
      </w:r>
      <w:r>
        <w:rPr>
          <w:rFonts w:ascii="Verdana" w:hAnsi="Verdana"/>
          <w:color w:val="333333"/>
          <w:sz w:val="18"/>
          <w:szCs w:val="18"/>
        </w:rPr>
        <w:t>. 2014. Disponível em: &lt;</w:t>
      </w:r>
      <w:hyperlink r:id="rId6" w:history="1">
        <w:r>
          <w:rPr>
            <w:rStyle w:val="Hyperlink"/>
            <w:rFonts w:ascii="Verdana" w:hAnsi="Verdana"/>
            <w:sz w:val="18"/>
            <w:szCs w:val="18"/>
          </w:rPr>
          <w:t>http://dev.mysql.com/doc/refman/5.6/en/index.html</w:t>
        </w:r>
      </w:hyperlink>
      <w:r>
        <w:rPr>
          <w:rFonts w:ascii="Verdana" w:hAnsi="Verdana"/>
          <w:color w:val="333333"/>
          <w:sz w:val="18"/>
          <w:szCs w:val="18"/>
        </w:rPr>
        <w:t>&gt;. Acesso em: 5 mai. 2014.</w:t>
      </w:r>
    </w:p>
    <w:p w:rsidR="006F0DD7" w:rsidRDefault="006F0DD7" w:rsidP="006F0DD7">
      <w:pPr>
        <w:pStyle w:val="NormalWeb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MySQL. </w:t>
      </w:r>
      <w:r>
        <w:rPr>
          <w:rStyle w:val="Forte"/>
          <w:rFonts w:ascii="Verdana" w:hAnsi="Verdana"/>
          <w:color w:val="666666"/>
          <w:sz w:val="18"/>
          <w:szCs w:val="18"/>
        </w:rPr>
        <w:t>MySQL downloads</w:t>
      </w:r>
      <w:r>
        <w:rPr>
          <w:rFonts w:ascii="Verdana" w:hAnsi="Verdana"/>
          <w:color w:val="333333"/>
          <w:sz w:val="18"/>
          <w:szCs w:val="18"/>
        </w:rPr>
        <w:t>. 2014. Disponível em: &lt;</w:t>
      </w:r>
      <w:hyperlink r:id="rId7" w:history="1">
        <w:r>
          <w:rPr>
            <w:rStyle w:val="Hyperlink"/>
            <w:rFonts w:ascii="Verdana" w:hAnsi="Verdana"/>
            <w:sz w:val="18"/>
            <w:szCs w:val="18"/>
          </w:rPr>
          <w:t>http://www.mysql.com/downloads</w:t>
        </w:r>
      </w:hyperlink>
      <w:r>
        <w:rPr>
          <w:rFonts w:ascii="Verdana" w:hAnsi="Verdana"/>
          <w:color w:val="333333"/>
          <w:sz w:val="18"/>
          <w:szCs w:val="18"/>
        </w:rPr>
        <w:t>&gt;. Acesso em: 7 mai. 2014.</w:t>
      </w:r>
    </w:p>
    <w:p w:rsidR="006F0DD7" w:rsidRDefault="006F0DD7" w:rsidP="006F0DD7">
      <w:pPr>
        <w:pStyle w:val="NormalWeb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Microsoft. </w:t>
      </w:r>
      <w:r>
        <w:rPr>
          <w:rStyle w:val="Forte"/>
          <w:rFonts w:ascii="Verdana" w:hAnsi="Verdana"/>
          <w:color w:val="666666"/>
          <w:sz w:val="18"/>
          <w:szCs w:val="18"/>
        </w:rPr>
        <w:t>SQL: conceitos básicos, vocabulário e sintaxe</w:t>
      </w:r>
      <w:r>
        <w:rPr>
          <w:rFonts w:ascii="Verdana" w:hAnsi="Verdana"/>
          <w:color w:val="333333"/>
          <w:sz w:val="18"/>
          <w:szCs w:val="18"/>
        </w:rPr>
        <w:t>. 2014. Disponível em: &lt;</w:t>
      </w:r>
      <w:hyperlink r:id="rId8" w:history="1">
        <w:r>
          <w:rPr>
            <w:rStyle w:val="Hyperlink"/>
            <w:rFonts w:ascii="Verdana" w:hAnsi="Verdana"/>
            <w:sz w:val="18"/>
            <w:szCs w:val="18"/>
          </w:rPr>
          <w:t>http://office.microsoft.com/pt-br/access-help/access-sql-conceitos-basicos-vocabulario-e-sintaxe-HA010256402.aspx</w:t>
        </w:r>
      </w:hyperlink>
      <w:r>
        <w:rPr>
          <w:rFonts w:ascii="Verdana" w:hAnsi="Verdana"/>
          <w:color w:val="333333"/>
          <w:sz w:val="18"/>
          <w:szCs w:val="18"/>
        </w:rPr>
        <w:t>&gt;. Acesso em: 6 mai. 2014.</w:t>
      </w:r>
    </w:p>
    <w:p w:rsidR="006F0DD7" w:rsidRDefault="006F0DD7" w:rsidP="006F0DD7">
      <w:pPr>
        <w:pStyle w:val="NormalWeb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MANZANO, J. A. N. G. </w:t>
      </w:r>
      <w:r>
        <w:rPr>
          <w:rStyle w:val="Forte"/>
          <w:rFonts w:ascii="Verdana" w:hAnsi="Verdana"/>
          <w:color w:val="666666"/>
          <w:sz w:val="18"/>
          <w:szCs w:val="18"/>
        </w:rPr>
        <w:t>MySQL 5 Interativo</w:t>
      </w:r>
      <w:r>
        <w:rPr>
          <w:rFonts w:ascii="Verdana" w:hAnsi="Verdana"/>
          <w:color w:val="333333"/>
          <w:sz w:val="18"/>
          <w:szCs w:val="18"/>
        </w:rPr>
        <w:t>. São Paulo: Érica, 207</w:t>
      </w:r>
      <w:r>
        <w:rPr>
          <w:rFonts w:ascii="Verdana" w:hAnsi="Verdana"/>
          <w:color w:val="333333"/>
          <w:sz w:val="18"/>
          <w:szCs w:val="18"/>
        </w:rPr>
        <w:br/>
        <w:t>ORACLE. </w:t>
      </w:r>
      <w:r>
        <w:rPr>
          <w:rStyle w:val="Forte"/>
          <w:rFonts w:ascii="Verdana" w:hAnsi="Verdana"/>
          <w:color w:val="666666"/>
          <w:sz w:val="18"/>
          <w:szCs w:val="18"/>
        </w:rPr>
        <w:t xml:space="preserve">Oracle </w:t>
      </w:r>
      <w:proofErr w:type="spellStart"/>
      <w:r>
        <w:rPr>
          <w:rStyle w:val="Forte"/>
          <w:rFonts w:ascii="Verdana" w:hAnsi="Verdana"/>
          <w:color w:val="666666"/>
          <w:sz w:val="18"/>
          <w:szCs w:val="18"/>
        </w:rPr>
        <w:t>database</w:t>
      </w:r>
      <w:proofErr w:type="spellEnd"/>
      <w:r>
        <w:rPr>
          <w:rStyle w:val="Forte"/>
          <w:rFonts w:ascii="Verdana" w:hAnsi="Verdana"/>
          <w:color w:val="666666"/>
          <w:sz w:val="18"/>
          <w:szCs w:val="18"/>
        </w:rPr>
        <w:t xml:space="preserve"> SQL </w:t>
      </w:r>
      <w:proofErr w:type="spellStart"/>
      <w:r>
        <w:rPr>
          <w:rStyle w:val="Forte"/>
          <w:rFonts w:ascii="Verdana" w:hAnsi="Verdana"/>
          <w:color w:val="666666"/>
          <w:sz w:val="18"/>
          <w:szCs w:val="18"/>
        </w:rPr>
        <w:t>reference</w:t>
      </w:r>
      <w:proofErr w:type="spellEnd"/>
      <w:r>
        <w:rPr>
          <w:rStyle w:val="Forte"/>
          <w:rFonts w:ascii="Verdana" w:hAnsi="Verdana"/>
          <w:color w:val="666666"/>
          <w:sz w:val="18"/>
          <w:szCs w:val="18"/>
        </w:rPr>
        <w:t xml:space="preserve"> – ANSI standards</w:t>
      </w:r>
      <w:r>
        <w:rPr>
          <w:rFonts w:ascii="Verdana" w:hAnsi="Verdana"/>
          <w:color w:val="333333"/>
          <w:sz w:val="18"/>
          <w:szCs w:val="18"/>
        </w:rPr>
        <w:t>. 2003. Disponível em: &lt;</w:t>
      </w:r>
      <w:hyperlink r:id="rId9" w:history="1">
        <w:r>
          <w:rPr>
            <w:rStyle w:val="Hyperlink"/>
            <w:rFonts w:ascii="Verdana" w:hAnsi="Verdana"/>
            <w:sz w:val="18"/>
            <w:szCs w:val="18"/>
          </w:rPr>
          <w:t>http://docs.oracle.com/cd/B12037_01/server.101/b10759/ap_standard_sql001.htm</w:t>
        </w:r>
      </w:hyperlink>
      <w:r>
        <w:rPr>
          <w:rFonts w:ascii="Verdana" w:hAnsi="Verdana"/>
          <w:color w:val="333333"/>
          <w:sz w:val="18"/>
          <w:szCs w:val="18"/>
        </w:rPr>
        <w:t>&gt;. Acesso em: 14 mai. 2014.</w:t>
      </w:r>
    </w:p>
    <w:p w:rsidR="006F0DD7" w:rsidRDefault="006F0DD7" w:rsidP="006F0DD7">
      <w:pPr>
        <w:pStyle w:val="NormalWeb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SUEHRING, S. </w:t>
      </w:r>
      <w:r>
        <w:rPr>
          <w:rStyle w:val="Forte"/>
          <w:rFonts w:ascii="Verdana" w:hAnsi="Verdana"/>
          <w:color w:val="666666"/>
          <w:sz w:val="18"/>
          <w:szCs w:val="18"/>
        </w:rPr>
        <w:t>MySQL – A Bíblia</w:t>
      </w:r>
      <w:r>
        <w:rPr>
          <w:rFonts w:ascii="Verdana" w:hAnsi="Verdana"/>
          <w:color w:val="333333"/>
          <w:sz w:val="18"/>
          <w:szCs w:val="18"/>
        </w:rPr>
        <w:t>. Rio de Janeiro: Campus, 2002.</w:t>
      </w:r>
    </w:p>
    <w:p w:rsidR="006F0DD7" w:rsidRDefault="006F0DD7" w:rsidP="006F0DD7">
      <w:pPr>
        <w:pStyle w:val="NormalWeb"/>
        <w:rPr>
          <w:rFonts w:ascii="Verdana" w:hAnsi="Verdana"/>
          <w:color w:val="333333"/>
          <w:sz w:val="18"/>
          <w:szCs w:val="18"/>
        </w:rPr>
      </w:pPr>
      <w:r w:rsidRPr="006F0DD7">
        <w:rPr>
          <w:rFonts w:ascii="Verdana" w:hAnsi="Verdana"/>
          <w:color w:val="333333"/>
          <w:sz w:val="18"/>
          <w:szCs w:val="18"/>
          <w:lang w:val="en-US"/>
        </w:rPr>
        <w:t>TAHAGHOGHI, S. M. M.; WILLIAMS, H. E. </w:t>
      </w:r>
      <w:r w:rsidRPr="006F0DD7">
        <w:rPr>
          <w:rStyle w:val="Forte"/>
          <w:rFonts w:ascii="Verdana" w:hAnsi="Verdana"/>
          <w:color w:val="666666"/>
          <w:sz w:val="18"/>
          <w:szCs w:val="18"/>
          <w:lang w:val="en-US"/>
        </w:rPr>
        <w:t>Aprendendo MySQL</w:t>
      </w:r>
      <w:r w:rsidRPr="006F0DD7">
        <w:rPr>
          <w:rFonts w:ascii="Verdana" w:hAnsi="Verdana"/>
          <w:color w:val="333333"/>
          <w:sz w:val="18"/>
          <w:szCs w:val="18"/>
          <w:lang w:val="en-US"/>
        </w:rPr>
        <w:t xml:space="preserve">. </w:t>
      </w:r>
      <w:r>
        <w:rPr>
          <w:rFonts w:ascii="Verdana" w:hAnsi="Verdana"/>
          <w:color w:val="333333"/>
          <w:sz w:val="18"/>
          <w:szCs w:val="18"/>
        </w:rPr>
        <w:t>Rio de Janeiro: Alta Books, 2007.</w:t>
      </w:r>
    </w:p>
    <w:p w:rsidR="006F0DD7" w:rsidRDefault="006F0DD7" w:rsidP="006F0DD7">
      <w:pPr>
        <w:pStyle w:val="NormalWeb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TEORY, T.; HIGHSTONE, S.; NARDEAU, T. </w:t>
      </w:r>
      <w:r>
        <w:rPr>
          <w:rStyle w:val="Forte"/>
          <w:rFonts w:ascii="Verdana" w:hAnsi="Verdana"/>
          <w:color w:val="666666"/>
          <w:sz w:val="18"/>
          <w:szCs w:val="18"/>
        </w:rPr>
        <w:t>Projeto e modelagem de bancos de dados</w:t>
      </w:r>
      <w:r>
        <w:rPr>
          <w:rFonts w:ascii="Verdana" w:hAnsi="Verdana"/>
          <w:color w:val="333333"/>
          <w:sz w:val="18"/>
          <w:szCs w:val="18"/>
        </w:rPr>
        <w:t xml:space="preserve">. Rio de Janeiro: </w:t>
      </w:r>
      <w:proofErr w:type="spellStart"/>
      <w:r>
        <w:rPr>
          <w:rFonts w:ascii="Verdana" w:hAnsi="Verdana"/>
          <w:color w:val="333333"/>
          <w:sz w:val="18"/>
          <w:szCs w:val="18"/>
        </w:rPr>
        <w:t>Elsevier</w:t>
      </w:r>
      <w:proofErr w:type="spellEnd"/>
      <w:r>
        <w:rPr>
          <w:rFonts w:ascii="Verdana" w:hAnsi="Verdana"/>
          <w:color w:val="333333"/>
          <w:sz w:val="18"/>
          <w:szCs w:val="18"/>
        </w:rPr>
        <w:t>, 2006.</w:t>
      </w:r>
    </w:p>
    <w:p w:rsidR="006F0DD7" w:rsidRDefault="006F0DD7" w:rsidP="006F0DD7">
      <w:pPr>
        <w:pStyle w:val="NormalWeb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1KEYDATA.COM. </w:t>
      </w:r>
      <w:r>
        <w:rPr>
          <w:rStyle w:val="Forte"/>
          <w:rFonts w:ascii="Verdana" w:hAnsi="Verdana"/>
          <w:color w:val="666666"/>
          <w:sz w:val="18"/>
          <w:szCs w:val="18"/>
        </w:rPr>
        <w:t>Tutorial de SQL</w:t>
      </w:r>
      <w:r>
        <w:rPr>
          <w:rFonts w:ascii="Verdana" w:hAnsi="Verdana"/>
          <w:color w:val="333333"/>
          <w:sz w:val="18"/>
          <w:szCs w:val="18"/>
        </w:rPr>
        <w:t>. 2014. Disponível em: &lt;</w:t>
      </w:r>
      <w:hyperlink r:id="rId10" w:history="1">
        <w:r>
          <w:rPr>
            <w:rStyle w:val="Hyperlink"/>
            <w:rFonts w:ascii="Verdana" w:hAnsi="Verdana"/>
            <w:sz w:val="18"/>
            <w:szCs w:val="18"/>
          </w:rPr>
          <w:t>http://www.1keydata.com/pt/sql/</w:t>
        </w:r>
      </w:hyperlink>
      <w:r>
        <w:rPr>
          <w:rFonts w:ascii="Verdana" w:hAnsi="Verdana"/>
          <w:color w:val="333333"/>
          <w:sz w:val="18"/>
          <w:szCs w:val="18"/>
        </w:rPr>
        <w:t>&gt;. Acesso em: 6 mai. 2014.</w:t>
      </w:r>
    </w:p>
    <w:p w:rsidR="006F0DD7" w:rsidRDefault="006F0DD7">
      <w:bookmarkStart w:id="0" w:name="_GoBack"/>
      <w:bookmarkEnd w:id="0"/>
    </w:p>
    <w:sectPr w:rsidR="006F0DD7" w:rsidSect="006F0D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DD7"/>
    <w:rsid w:val="003247F6"/>
    <w:rsid w:val="006F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C6B45"/>
  <w15:chartTrackingRefBased/>
  <w15:docId w15:val="{CDCF7B7B-000C-415D-93D3-A57F5981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0DD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F0D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ffice.microsoft.com/pt-br/access-help/access-sql-conceitos-basicos-vocabulario-e-sintaxe-HA010256402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ysql.com/download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.mysql.com/doc/refman/5.6/en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vatec.com.br/livros/mysqlcompleto/capitulo8575221035.pdf" TargetMode="External"/><Relationship Id="rId10" Type="http://schemas.openxmlformats.org/officeDocument/2006/relationships/hyperlink" Target="http://www.1keydata.com/pt/sql/" TargetMode="External"/><Relationship Id="rId4" Type="http://schemas.openxmlformats.org/officeDocument/2006/relationships/hyperlink" Target="http://www-03.ibm.com/ibm/history/exhibits/builders/builders_codd.html" TargetMode="External"/><Relationship Id="rId9" Type="http://schemas.openxmlformats.org/officeDocument/2006/relationships/hyperlink" Target="http://docs.oracle.com/cd/B12037_01/server.101/b10759/ap_standard_sql001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1930</Characters>
  <Application>Microsoft Office Word</Application>
  <DocSecurity>0</DocSecurity>
  <Lines>16</Lines>
  <Paragraphs>4</Paragraphs>
  <ScaleCrop>false</ScaleCrop>
  <Company>BANCO DO BRASIL S.A.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1</cp:revision>
  <dcterms:created xsi:type="dcterms:W3CDTF">2018-06-20T23:53:00Z</dcterms:created>
  <dcterms:modified xsi:type="dcterms:W3CDTF">2018-06-20T23:53:00Z</dcterms:modified>
</cp:coreProperties>
</file>