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63" w:rsidRDefault="00A10163" w:rsidP="00A10163">
      <w:r>
        <w:t>Avaliação</w:t>
      </w:r>
    </w:p>
    <w:p w:rsidR="00A10163" w:rsidRDefault="00A10163" w:rsidP="00A10163"/>
    <w:p w:rsidR="00A10163" w:rsidRDefault="00A10163" w:rsidP="00A10163">
      <w:r>
        <w:t>Agir com o Feedback do cliente</w:t>
      </w:r>
    </w:p>
    <w:p w:rsidR="00A10163" w:rsidRDefault="00A10163" w:rsidP="00A10163">
      <w:proofErr w:type="gramStart"/>
      <w:r>
        <w:t>o</w:t>
      </w:r>
      <w:proofErr w:type="gramEnd"/>
      <w:r>
        <w:t xml:space="preserve"> foco é na </w:t>
      </w:r>
      <w:proofErr w:type="spellStart"/>
      <w:r>
        <w:t>melhora</w:t>
      </w:r>
      <w:proofErr w:type="spellEnd"/>
      <w:r>
        <w:t xml:space="preserve"> do atendimento/serviço ao cliente, sendo a melhora da nota uma consequência direta deste trabalho.</w:t>
      </w:r>
    </w:p>
    <w:p w:rsidR="00A10163" w:rsidRDefault="00A10163" w:rsidP="00A10163"/>
    <w:p w:rsidR="00A10163" w:rsidRDefault="00A10163" w:rsidP="00A10163">
      <w:r>
        <w:t>O NPS é uma metodologia feita para que você consiga fechar o ciclo com o cliente. Isso significa entrar em contato com ele sempre após o feedback dado.</w:t>
      </w:r>
    </w:p>
    <w:p w:rsidR="00A10163" w:rsidRDefault="00A10163" w:rsidP="00A10163"/>
    <w:p w:rsidR="00A10163" w:rsidRDefault="00A10163" w:rsidP="00A10163"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Os feedbacks são essenciais para que a empresa saiba o que pode/deve ser melhorado, </w:t>
      </w:r>
    </w:p>
    <w:p w:rsidR="00A10163" w:rsidRDefault="00A10163" w:rsidP="00A10163"/>
    <w:p w:rsidR="006344FE" w:rsidRDefault="00A10163" w:rsidP="00A10163">
      <w:r>
        <w:t>Agindo com o Feedback</w:t>
      </w:r>
    </w:p>
    <w:p w:rsidR="00A10163" w:rsidRPr="00A10163" w:rsidRDefault="00A10163" w:rsidP="00A10163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A10163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 cliente nunca deve ficar sem resposta</w:t>
      </w:r>
    </w:p>
    <w:p w:rsidR="00A10163" w:rsidRDefault="00A10163" w:rsidP="00A10163">
      <w:pPr>
        <w:pStyle w:val="Ttulo4"/>
        <w:shd w:val="clear" w:color="auto" w:fill="FFFFFF"/>
        <w:spacing w:after="120" w:after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Cliente deve saber que seu feedback é importante</w:t>
      </w:r>
    </w:p>
    <w:p w:rsidR="00A10163" w:rsidRDefault="00A10163" w:rsidP="00A10163">
      <w:pPr>
        <w:pStyle w:val="Ttulo4"/>
        <w:shd w:val="clear" w:color="auto" w:fill="FFFFFF"/>
        <w:spacing w:after="120" w:after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Ações devem ser tomadas com base nos feedbacks</w:t>
      </w:r>
    </w:p>
    <w:p w:rsidR="00A10163" w:rsidRDefault="00A10163" w:rsidP="00A10163"/>
    <w:p w:rsidR="00A10163" w:rsidRDefault="00A10163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 </w:t>
      </w:r>
      <w:proofErr w:type="gram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a</w:t>
      </w:r>
      <w:proofErr w:type="gram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maioria das soluções vem de baixo para cima, uma vez que os funcionários que tem maior contato com o cliente costumem possuir ideias melhores para resolver o problema.</w:t>
      </w:r>
    </w:p>
    <w:p w:rsidR="00A10163" w:rsidRDefault="00A10163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</w:p>
    <w:p w:rsidR="00A10163" w:rsidRDefault="00A10163" w:rsidP="00A10163">
      <w:pPr>
        <w:rPr>
          <w:rFonts w:ascii="Raleway" w:hAnsi="Raleway"/>
          <w:color w:val="42505F"/>
          <w:sz w:val="27"/>
          <w:szCs w:val="27"/>
          <w:shd w:val="clear" w:color="auto" w:fill="FFFFFF"/>
        </w:rPr>
      </w:pPr>
      <w:proofErr w:type="gramStart"/>
      <w:r>
        <w:rPr>
          <w:rFonts w:ascii="Raleway" w:hAnsi="Raleway"/>
          <w:color w:val="42505F"/>
          <w:sz w:val="27"/>
          <w:szCs w:val="27"/>
          <w:shd w:val="clear" w:color="auto" w:fill="FFFFFF"/>
        </w:rPr>
        <w:t>a</w:t>
      </w:r>
      <w:proofErr w:type="gramEnd"/>
      <w:r>
        <w:rPr>
          <w:rFonts w:ascii="Raleway" w:hAnsi="Raleway"/>
          <w:color w:val="42505F"/>
          <w:sz w:val="27"/>
          <w:szCs w:val="27"/>
          <w:shd w:val="clear" w:color="auto" w:fill="FFFFFF"/>
        </w:rPr>
        <w:t xml:space="preserve"> pesquisa de satisfação ajuda a entender como os clientes estão recebendo </w:t>
      </w:r>
      <w:r w:rsidR="00C31475">
        <w:rPr>
          <w:rFonts w:ascii="Raleway" w:hAnsi="Raleway"/>
          <w:color w:val="42505F"/>
          <w:sz w:val="27"/>
          <w:szCs w:val="27"/>
          <w:shd w:val="clear" w:color="auto" w:fill="FFFFFF"/>
        </w:rPr>
        <w:t xml:space="preserve">os </w:t>
      </w:r>
      <w:r>
        <w:rPr>
          <w:rFonts w:ascii="Raleway" w:hAnsi="Raleway"/>
          <w:color w:val="42505F"/>
          <w:sz w:val="27"/>
          <w:szCs w:val="27"/>
          <w:shd w:val="clear" w:color="auto" w:fill="FFFFFF"/>
        </w:rPr>
        <w:t xml:space="preserve">serviços, podendo </w:t>
      </w:r>
    </w:p>
    <w:p w:rsidR="00C31475" w:rsidRDefault="00C31475" w:rsidP="00A10163">
      <w:pPr>
        <w:rPr>
          <w:rFonts w:ascii="Raleway" w:hAnsi="Raleway"/>
          <w:color w:val="42505F"/>
          <w:sz w:val="27"/>
          <w:szCs w:val="27"/>
          <w:shd w:val="clear" w:color="auto" w:fill="FFFFFF"/>
        </w:rPr>
      </w:pPr>
    </w:p>
    <w:p w:rsidR="00A10163" w:rsidRDefault="00A10163" w:rsidP="00A10163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Ao medir a satisfação do cliente, é possível entender os pontos de melhoria e dar feedback para os clientes insatisfeitos. Assim, você aumenta a fidelização do cliente, encontra novas oportunidades e entende os desafios que precisam ser encarados.</w:t>
      </w:r>
    </w:p>
    <w:p w:rsidR="00A10163" w:rsidRDefault="00A10163" w:rsidP="00A10163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1F3892" w:rsidRPr="001F3892" w:rsidRDefault="001F3892" w:rsidP="001F3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</w:pPr>
      <w:r w:rsidRPr="001F3892"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  <w:t>Qualidade do atendimento;</w:t>
      </w:r>
    </w:p>
    <w:p w:rsidR="001F3892" w:rsidRPr="001F3892" w:rsidRDefault="001F3892" w:rsidP="001F3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</w:pPr>
      <w:r w:rsidRPr="001F3892"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  <w:t>Disponibilidade de informação;</w:t>
      </w:r>
    </w:p>
    <w:p w:rsidR="001F3892" w:rsidRPr="001F3892" w:rsidRDefault="001F3892" w:rsidP="001F3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</w:pPr>
      <w:r w:rsidRPr="001F3892"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  <w:t>Facilidade do uso da plataforma;</w:t>
      </w:r>
    </w:p>
    <w:p w:rsidR="001F3892" w:rsidRDefault="001F3892" w:rsidP="001F3892">
      <w:pPr>
        <w:pStyle w:val="Ttulo2"/>
        <w:shd w:val="clear" w:color="auto" w:fill="FFFFFF"/>
        <w:spacing w:after="120"/>
        <w:rPr>
          <w:color w:val="555555"/>
        </w:rPr>
      </w:pPr>
      <w:r>
        <w:rPr>
          <w:color w:val="555555"/>
        </w:rPr>
        <w:t>O que é feedback</w:t>
      </w:r>
    </w:p>
    <w:p w:rsidR="001F3892" w:rsidRDefault="001F3892" w:rsidP="001F3892">
      <w:pPr>
        <w:pStyle w:val="NormalWeb"/>
        <w:shd w:val="clear" w:color="auto" w:fill="FFFFFF"/>
        <w:rPr>
          <w:rFonts w:ascii="roboto slab" w:hAnsi="roboto slab"/>
          <w:color w:val="555555"/>
          <w:sz w:val="26"/>
          <w:szCs w:val="26"/>
        </w:rPr>
      </w:pPr>
      <w:r>
        <w:rPr>
          <w:rFonts w:ascii="roboto slab" w:hAnsi="roboto slab"/>
          <w:color w:val="555555"/>
          <w:sz w:val="26"/>
          <w:szCs w:val="26"/>
        </w:rPr>
        <w:t>Basicamente, feedback é um resposta a um estímulo oferecida como uma forma de avaliação. Ela tem objetivo de levar o interlocutor a entender como o seu comportamento foi interpretado ou recebido pelo outro.</w:t>
      </w:r>
    </w:p>
    <w:p w:rsidR="00A10163" w:rsidRDefault="001F3892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A melhor forma que temos de </w:t>
      </w:r>
      <w:r>
        <w:rPr>
          <w:rStyle w:val="Forte"/>
          <w:rFonts w:ascii="roboto slab" w:hAnsi="roboto slab"/>
          <w:color w:val="555555"/>
          <w:sz w:val="26"/>
          <w:szCs w:val="26"/>
          <w:shd w:val="clear" w:color="auto" w:fill="FFFFFF"/>
        </w:rPr>
        <w:t>valorizar os feedbacks que nossos clientes dão</w:t>
      </w: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 é de fato </w:t>
      </w:r>
      <w:r>
        <w:rPr>
          <w:rStyle w:val="Forte"/>
          <w:rFonts w:ascii="roboto slab" w:hAnsi="roboto slab"/>
          <w:color w:val="555555"/>
          <w:sz w:val="26"/>
          <w:szCs w:val="26"/>
          <w:shd w:val="clear" w:color="auto" w:fill="FFFFFF"/>
        </w:rPr>
        <w:t>buscar a mudança no comportamento do atendimento, nos processos e/ou nos serviços sugeridos, </w:t>
      </w: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de forma que consigamos demonstrar na prática que a opinião deles são importantes para nós.</w:t>
      </w:r>
    </w:p>
    <w:p w:rsidR="001F3892" w:rsidRDefault="001F3892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</w:p>
    <w:p w:rsidR="001F3892" w:rsidRDefault="001F3892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NPS ciclo de feedbacks</w:t>
      </w:r>
    </w:p>
    <w:p w:rsidR="001F3892" w:rsidRDefault="001F3892" w:rsidP="00A10163">
      <w:pPr>
        <w:rPr>
          <w:rFonts w:ascii="MavenPro" w:hAnsi="MavenPro"/>
          <w:color w:val="A1A1A1"/>
          <w:sz w:val="21"/>
          <w:szCs w:val="21"/>
          <w:shd w:val="clear" w:color="auto" w:fill="FFFFFF"/>
        </w:rPr>
      </w:pPr>
      <w:r>
        <w:rPr>
          <w:rFonts w:ascii="MavenPro" w:hAnsi="MavenPro"/>
          <w:color w:val="A1A1A1"/>
          <w:sz w:val="21"/>
          <w:szCs w:val="21"/>
          <w:shd w:val="clear" w:color="auto" w:fill="FFFFFF"/>
        </w:rPr>
        <w:t>O ciclo de feedbacks serve para entender os motivos do cliente em recomendar ou não a sua empresa. É muito importante fazer esse feedback depois do </w:t>
      </w:r>
      <w:hyperlink r:id="rId5" w:tgtFrame="_blank" w:history="1">
        <w:r>
          <w:rPr>
            <w:rStyle w:val="Forte"/>
            <w:rFonts w:ascii="MavenPro" w:hAnsi="MavenPro"/>
            <w:color w:val="428BCA"/>
            <w:sz w:val="21"/>
            <w:szCs w:val="21"/>
            <w:shd w:val="clear" w:color="auto" w:fill="FFFFFF"/>
          </w:rPr>
          <w:t>Net Promoter Score</w:t>
        </w:r>
      </w:hyperlink>
      <w:r>
        <w:rPr>
          <w:rFonts w:ascii="MavenPro" w:hAnsi="MavenPro"/>
          <w:color w:val="A1A1A1"/>
          <w:sz w:val="21"/>
          <w:szCs w:val="21"/>
          <w:shd w:val="clear" w:color="auto" w:fill="FFFFFF"/>
        </w:rPr>
        <w:t>, e utilizar os dados vindos dele para fazer melhorias nos seus serviços e produtos.</w:t>
      </w:r>
    </w:p>
    <w:p w:rsidR="004B1C27" w:rsidRDefault="004B1C27" w:rsidP="004B1C27">
      <w:pPr>
        <w:pStyle w:val="Ttulo3"/>
        <w:shd w:val="clear" w:color="auto" w:fill="FFFFFF"/>
        <w:spacing w:before="0" w:after="240" w:line="324" w:lineRule="atLeast"/>
        <w:textAlignment w:val="baseline"/>
        <w:rPr>
          <w:rFonts w:ascii="Helvetica" w:hAnsi="Helvetica"/>
          <w:color w:val="26282D"/>
          <w:spacing w:val="7"/>
        </w:rPr>
      </w:pPr>
      <w:r>
        <w:rPr>
          <w:rFonts w:ascii="Helvetica" w:hAnsi="Helvetica"/>
          <w:color w:val="26282D"/>
          <w:spacing w:val="7"/>
        </w:rPr>
        <w:t>Fechamento de Loop Externo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O fechamento de loop externo é uma expressão que indica a solução do problema do cliente, em caso de reclamação.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Quando você envia o NPS, está abrindo um loop (ciclo) que precisará ser fechado de acordo com a resposta do cliente.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Para fechar o loop com os detratores, por exemplo, você precisa descobrir os motivos da insatisfação e focar esforços em recuperar a </w:t>
      </w:r>
      <w:hyperlink r:id="rId6" w:history="1">
        <w:r>
          <w:rPr>
            <w:rStyle w:val="Hyperlink"/>
            <w:rFonts w:ascii="Helvetica" w:hAnsi="Helvetica"/>
            <w:color w:val="F16334"/>
            <w:spacing w:val="7"/>
            <w:sz w:val="27"/>
            <w:szCs w:val="27"/>
            <w:bdr w:val="none" w:sz="0" w:space="0" w:color="auto" w:frame="1"/>
          </w:rPr>
          <w:t>confiança</w:t>
        </w:r>
      </w:hyperlink>
      <w:r>
        <w:rPr>
          <w:rFonts w:ascii="Helvetica" w:hAnsi="Helvetica"/>
          <w:color w:val="26282D"/>
          <w:spacing w:val="7"/>
          <w:sz w:val="27"/>
          <w:szCs w:val="27"/>
        </w:rPr>
        <w:t> desse cliente.</w:t>
      </w:r>
    </w:p>
    <w:p w:rsidR="001F3892" w:rsidRDefault="001F3892" w:rsidP="00A10163"/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Aqui, vale tudo para se redimir com o cliente e solucionar seu problema de uma vez por todas.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No caso dos neutros, o loop deve ser fechado com uma demonstração de valor, como um tutorial exclusivo, um material rico ou um presente.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Já os promotores merecem a gratidão da empresa, que pode ser demonstrada por meio de recompensas e recursos exclusivos.</w:t>
      </w:r>
    </w:p>
    <w:p w:rsidR="008311A7" w:rsidRDefault="008311A7" w:rsidP="008311A7">
      <w:pPr>
        <w:pStyle w:val="Ttulo2"/>
        <w:shd w:val="clear" w:color="auto" w:fill="F9FAFB"/>
        <w:spacing w:before="1080" w:after="600"/>
        <w:rPr>
          <w:rFonts w:ascii="Helvetica" w:hAnsi="Helvetica"/>
          <w:color w:val="292929"/>
          <w:spacing w:val="20"/>
          <w:sz w:val="59"/>
          <w:szCs w:val="59"/>
        </w:rPr>
      </w:pPr>
      <w:r>
        <w:rPr>
          <w:rFonts w:ascii="Helvetica" w:hAnsi="Helvetica"/>
          <w:color w:val="292929"/>
          <w:spacing w:val="20"/>
          <w:sz w:val="59"/>
          <w:szCs w:val="59"/>
        </w:rPr>
        <w:t>Fechamento do ciclo</w:t>
      </w:r>
    </w:p>
    <w:p w:rsidR="008311A7" w:rsidRDefault="008311A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</w:p>
    <w:p w:rsidR="004B1C27" w:rsidRDefault="008311A7" w:rsidP="00A10163">
      <w:pPr>
        <w:rPr>
          <w:rFonts w:ascii="Cambria" w:hAnsi="Cambria"/>
          <w:color w:val="292929"/>
          <w:sz w:val="38"/>
          <w:szCs w:val="38"/>
          <w:shd w:val="clear" w:color="auto" w:fill="F9FAFB"/>
        </w:rPr>
      </w:pPr>
      <w:r>
        <w:rPr>
          <w:rFonts w:ascii="Cambria" w:hAnsi="Cambria"/>
          <w:color w:val="292929"/>
          <w:sz w:val="38"/>
          <w:szCs w:val="38"/>
          <w:shd w:val="clear" w:color="auto" w:fill="F9FAFB"/>
        </w:rPr>
        <w:t>Que é quando </w:t>
      </w:r>
      <w:r>
        <w:rPr>
          <w:rStyle w:val="Forte"/>
          <w:rFonts w:ascii="Cambria" w:hAnsi="Cambria"/>
          <w:color w:val="292929"/>
          <w:sz w:val="38"/>
          <w:szCs w:val="38"/>
          <w:shd w:val="clear" w:color="auto" w:fill="F9FAFB"/>
        </w:rPr>
        <w:t>atuamos para resolver o problema apresentado pelo cliente</w:t>
      </w:r>
      <w:r>
        <w:rPr>
          <w:rFonts w:ascii="Cambria" w:hAnsi="Cambria"/>
          <w:color w:val="292929"/>
          <w:sz w:val="38"/>
          <w:szCs w:val="38"/>
          <w:shd w:val="clear" w:color="auto" w:fill="F9FAFB"/>
        </w:rPr>
        <w:t>, que geralmente acontece em um segundo contato</w:t>
      </w:r>
    </w:p>
    <w:p w:rsidR="008311A7" w:rsidRDefault="008311A7" w:rsidP="00A10163">
      <w:pPr>
        <w:rPr>
          <w:rFonts w:ascii="Cambria" w:hAnsi="Cambria"/>
          <w:color w:val="292929"/>
          <w:sz w:val="38"/>
          <w:szCs w:val="38"/>
          <w:shd w:val="clear" w:color="auto" w:fill="F9FAFB"/>
        </w:rPr>
      </w:pPr>
      <w:r>
        <w:rPr>
          <w:rFonts w:ascii="Cambria" w:hAnsi="Cambria"/>
          <w:color w:val="292929"/>
          <w:sz w:val="38"/>
          <w:szCs w:val="38"/>
          <w:shd w:val="clear" w:color="auto" w:fill="F9FAFB"/>
        </w:rPr>
        <w:t>Porém, mais importante ainda pegar essas informações e levar adiante o problema apresentado ou a sugestão de melhoria dada, para que esse processo crie credibilidade frente ao cliente e </w:t>
      </w:r>
      <w:r>
        <w:rPr>
          <w:rStyle w:val="Forte"/>
          <w:rFonts w:ascii="Cambria" w:hAnsi="Cambria"/>
          <w:color w:val="292929"/>
          <w:sz w:val="38"/>
          <w:szCs w:val="38"/>
          <w:shd w:val="clear" w:color="auto" w:fill="F9FAFB"/>
        </w:rPr>
        <w:t>melhore cada vez mais a nossa empresa</w:t>
      </w:r>
      <w:r>
        <w:rPr>
          <w:rFonts w:ascii="Cambria" w:hAnsi="Cambria"/>
          <w:color w:val="292929"/>
          <w:sz w:val="38"/>
          <w:szCs w:val="38"/>
          <w:shd w:val="clear" w:color="auto" w:fill="F9FAFB"/>
        </w:rPr>
        <w:t>.</w:t>
      </w:r>
    </w:p>
    <w:p w:rsidR="00CE3309" w:rsidRDefault="00CE3309" w:rsidP="00A10163">
      <w:pPr>
        <w:rPr>
          <w:rFonts w:ascii="Cambria" w:hAnsi="Cambria"/>
          <w:color w:val="292929"/>
          <w:sz w:val="38"/>
          <w:szCs w:val="38"/>
          <w:shd w:val="clear" w:color="auto" w:fill="F9FAFB"/>
        </w:rPr>
      </w:pPr>
    </w:p>
    <w:p w:rsidR="00CE3309" w:rsidRDefault="00CE3309" w:rsidP="00A10163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Isso significa dizer que não basta ter os números em mãos se não promover as mudanças necessárias para qualificar os resultados.</w:t>
      </w:r>
    </w:p>
    <w:p w:rsidR="00CE3309" w:rsidRDefault="00CE3309" w:rsidP="00A10163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CE3309" w:rsidRDefault="006B7064" w:rsidP="00A10163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Cambria" w:hAnsi="Cambria"/>
          <w:color w:val="292929"/>
          <w:sz w:val="38"/>
          <w:szCs w:val="38"/>
          <w:shd w:val="clear" w:color="auto" w:fill="F9FAFB"/>
        </w:rPr>
        <w:t xml:space="preserve">O próprio criador do método, Fred </w:t>
      </w:r>
      <w:proofErr w:type="spellStart"/>
      <w:r>
        <w:rPr>
          <w:rFonts w:ascii="Cambria" w:hAnsi="Cambria"/>
          <w:color w:val="292929"/>
          <w:sz w:val="38"/>
          <w:szCs w:val="38"/>
          <w:shd w:val="clear" w:color="auto" w:fill="F9FAFB"/>
        </w:rPr>
        <w:t>Reichheld</w:t>
      </w:r>
      <w:proofErr w:type="spellEnd"/>
      <w:r>
        <w:rPr>
          <w:rFonts w:ascii="Cambria" w:hAnsi="Cambria"/>
          <w:color w:val="292929"/>
          <w:sz w:val="38"/>
          <w:szCs w:val="38"/>
          <w:shd w:val="clear" w:color="auto" w:fill="F9FAFB"/>
        </w:rPr>
        <w:t>, afirma isso, segundo ele, “</w:t>
      </w:r>
      <w:r>
        <w:rPr>
          <w:rStyle w:val="nfase"/>
          <w:rFonts w:ascii="Cambria" w:hAnsi="Cambria"/>
          <w:color w:val="292929"/>
          <w:sz w:val="38"/>
          <w:szCs w:val="38"/>
          <w:shd w:val="clear" w:color="auto" w:fill="F9FAFB"/>
        </w:rPr>
        <w:t>o NPS é, em última instância, uma filosofia de negócios, um sistema de práticas operacionais e um compromisso de liderança, e não apenas uma outra forma de mensurar a satisfação de clientes</w:t>
      </w:r>
      <w:r>
        <w:rPr>
          <w:rFonts w:ascii="Cambria" w:hAnsi="Cambria"/>
          <w:color w:val="292929"/>
          <w:sz w:val="38"/>
          <w:szCs w:val="38"/>
          <w:shd w:val="clear" w:color="auto" w:fill="F9FAFB"/>
        </w:rPr>
        <w:t>”.</w:t>
      </w:r>
    </w:p>
    <w:p w:rsidR="00CE3309" w:rsidRDefault="00CE3309" w:rsidP="00A10163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CE3309" w:rsidRDefault="00CE3309" w:rsidP="00A10163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CE3309" w:rsidRDefault="00CE3309" w:rsidP="00A10163">
      <w:bookmarkStart w:id="0" w:name="_GoBack"/>
      <w:bookmarkEnd w:id="0"/>
    </w:p>
    <w:p w:rsidR="00827F13" w:rsidRDefault="00827F13" w:rsidP="00A10163"/>
    <w:p w:rsidR="00827F13" w:rsidRDefault="00827F13" w:rsidP="00A10163">
      <w:r>
        <w:rPr>
          <w:rFonts w:ascii="Cambria" w:hAnsi="Cambria"/>
          <w:color w:val="292929"/>
          <w:sz w:val="38"/>
          <w:szCs w:val="38"/>
          <w:shd w:val="clear" w:color="auto" w:fill="F9FAFB"/>
        </w:rPr>
        <w:t> </w:t>
      </w:r>
      <w:proofErr w:type="gramStart"/>
      <w:r>
        <w:rPr>
          <w:rFonts w:ascii="Cambria" w:hAnsi="Cambria"/>
          <w:color w:val="292929"/>
          <w:sz w:val="38"/>
          <w:szCs w:val="38"/>
          <w:shd w:val="clear" w:color="auto" w:fill="F9FAFB"/>
        </w:rPr>
        <w:t>é</w:t>
      </w:r>
      <w:proofErr w:type="gramEnd"/>
      <w:r>
        <w:rPr>
          <w:rFonts w:ascii="Cambria" w:hAnsi="Cambria"/>
          <w:color w:val="292929"/>
          <w:sz w:val="38"/>
          <w:szCs w:val="38"/>
          <w:shd w:val="clear" w:color="auto" w:fill="F9FAFB"/>
        </w:rPr>
        <w:t xml:space="preserve"> possível obter uma média do nível de satisfação dos clientes da empresa. Essa média irá auxiliar a gestão da qualidade na identificação dos problemas e benefícios, e assim encontrar maneiras precisas de obter melhorias.</w:t>
      </w:r>
    </w:p>
    <w:sectPr w:rsidR="00827F13" w:rsidSect="00A101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ven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52CD3"/>
    <w:multiLevelType w:val="multilevel"/>
    <w:tmpl w:val="8B3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63"/>
    <w:rsid w:val="001F3892"/>
    <w:rsid w:val="003C1468"/>
    <w:rsid w:val="004B1C27"/>
    <w:rsid w:val="006344FE"/>
    <w:rsid w:val="006B7064"/>
    <w:rsid w:val="00827F13"/>
    <w:rsid w:val="008311A7"/>
    <w:rsid w:val="00A10163"/>
    <w:rsid w:val="00C31475"/>
    <w:rsid w:val="00C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13A4D-14E6-46D3-9606-72F43BA5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3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10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1016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3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389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B1C2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B7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ilpatel.com/br/blog/como-criar-marca-de-confianca/" TargetMode="External"/><Relationship Id="rId5" Type="http://schemas.openxmlformats.org/officeDocument/2006/relationships/hyperlink" Target="http://avalio.com.br/nps-net-promoter-score-como-us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</cp:revision>
  <dcterms:created xsi:type="dcterms:W3CDTF">2020-11-14T01:08:00Z</dcterms:created>
  <dcterms:modified xsi:type="dcterms:W3CDTF">2020-11-15T02:43:00Z</dcterms:modified>
</cp:coreProperties>
</file>