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43C7F" w14:textId="2885D703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#</w:t>
      </w:r>
      <w:r w:rsidRPr="008E3E2E">
        <w:rPr>
          <w:sz w:val="20"/>
          <w:szCs w:val="20"/>
        </w:rPr>
        <w:tab/>
        <w:t>Quantity</w:t>
      </w:r>
      <w:r w:rsidRPr="008E3E2E">
        <w:rPr>
          <w:sz w:val="20"/>
          <w:szCs w:val="20"/>
        </w:rPr>
        <w:tab/>
      </w:r>
      <w:r w:rsidR="006E7E69">
        <w:rPr>
          <w:sz w:val="20"/>
          <w:szCs w:val="20"/>
        </w:rPr>
        <w:tab/>
      </w:r>
      <w:r w:rsidRPr="008E3E2E">
        <w:rPr>
          <w:sz w:val="20"/>
          <w:szCs w:val="20"/>
        </w:rPr>
        <w:t xml:space="preserve"> Label</w:t>
      </w:r>
      <w:r w:rsidRPr="008E3E2E">
        <w:rPr>
          <w:sz w:val="20"/>
          <w:szCs w:val="20"/>
        </w:rPr>
        <w:tab/>
        <w:t xml:space="preserve"> Value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>Footprint</w:t>
      </w:r>
      <w:r w:rsidRPr="008E3E2E">
        <w:rPr>
          <w:sz w:val="20"/>
          <w:szCs w:val="20"/>
        </w:rPr>
        <w:tab/>
      </w:r>
    </w:p>
    <w:p w14:paraId="6D61AC7A" w14:textId="1D4ABBF0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1.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  <w:t xml:space="preserve">         </w:t>
      </w:r>
      <w:r w:rsidR="006E7E69">
        <w:rPr>
          <w:sz w:val="20"/>
          <w:szCs w:val="20"/>
        </w:rPr>
        <w:tab/>
      </w:r>
      <w:r w:rsidR="005062EE">
        <w:rPr>
          <w:sz w:val="20"/>
          <w:szCs w:val="20"/>
        </w:rPr>
        <w:t xml:space="preserve"> </w:t>
      </w:r>
      <w:bookmarkStart w:id="0" w:name="_GoBack"/>
      <w:bookmarkEnd w:id="0"/>
      <w:r w:rsidRPr="008E3E2E">
        <w:rPr>
          <w:sz w:val="20"/>
          <w:szCs w:val="20"/>
        </w:rPr>
        <w:t>R13</w:t>
      </w:r>
      <w:r w:rsidRPr="008E3E2E">
        <w:rPr>
          <w:sz w:val="20"/>
          <w:szCs w:val="20"/>
        </w:rPr>
        <w:tab/>
        <w:t xml:space="preserve"> 1.5k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5722A414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2.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R11</w:t>
      </w:r>
      <w:r w:rsidRPr="008E3E2E">
        <w:rPr>
          <w:sz w:val="20"/>
          <w:szCs w:val="20"/>
        </w:rPr>
        <w:tab/>
        <w:t xml:space="preserve"> 1.75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66FD727F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3.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R3</w:t>
      </w:r>
      <w:r w:rsidRPr="008E3E2E">
        <w:rPr>
          <w:sz w:val="20"/>
          <w:szCs w:val="20"/>
        </w:rPr>
        <w:tab/>
        <w:t xml:space="preserve"> 100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241E6D2C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4.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R5</w:t>
      </w:r>
      <w:r w:rsidRPr="008E3E2E">
        <w:rPr>
          <w:sz w:val="20"/>
          <w:szCs w:val="20"/>
        </w:rPr>
        <w:tab/>
        <w:t xml:space="preserve"> 100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3E4EEE34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5.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R6</w:t>
      </w:r>
      <w:r w:rsidRPr="008E3E2E">
        <w:rPr>
          <w:sz w:val="20"/>
          <w:szCs w:val="20"/>
        </w:rPr>
        <w:tab/>
        <w:t xml:space="preserve"> 100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751503B9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6.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R7</w:t>
      </w:r>
      <w:r w:rsidRPr="008E3E2E">
        <w:rPr>
          <w:sz w:val="20"/>
          <w:szCs w:val="20"/>
        </w:rPr>
        <w:tab/>
        <w:t xml:space="preserve"> 100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423CD14F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7.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R8</w:t>
      </w:r>
      <w:r w:rsidRPr="008E3E2E">
        <w:rPr>
          <w:sz w:val="20"/>
          <w:szCs w:val="20"/>
        </w:rPr>
        <w:tab/>
        <w:t xml:space="preserve"> 100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32369C57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8.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R10</w:t>
      </w:r>
      <w:r w:rsidRPr="008E3E2E">
        <w:rPr>
          <w:sz w:val="20"/>
          <w:szCs w:val="20"/>
        </w:rPr>
        <w:tab/>
        <w:t xml:space="preserve"> 127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74188ADF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9.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R9</w:t>
      </w:r>
      <w:r w:rsidRPr="008E3E2E">
        <w:rPr>
          <w:sz w:val="20"/>
          <w:szCs w:val="20"/>
        </w:rPr>
        <w:tab/>
        <w:t xml:space="preserve"> 1k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6C9481F9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10.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R14</w:t>
      </w:r>
      <w:r w:rsidRPr="008E3E2E">
        <w:rPr>
          <w:sz w:val="20"/>
          <w:szCs w:val="20"/>
        </w:rPr>
        <w:tab/>
        <w:t xml:space="preserve"> 3.4k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184B1C21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11.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R4</w:t>
      </w:r>
      <w:r w:rsidRPr="008E3E2E">
        <w:rPr>
          <w:sz w:val="20"/>
          <w:szCs w:val="20"/>
        </w:rPr>
        <w:tab/>
        <w:t xml:space="preserve"> 3.6k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1482DC68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12.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R1</w:t>
      </w:r>
      <w:r w:rsidRPr="008E3E2E">
        <w:rPr>
          <w:sz w:val="20"/>
          <w:szCs w:val="20"/>
        </w:rPr>
        <w:tab/>
        <w:t xml:space="preserve"> 4.7k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7B4E4104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13.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R12</w:t>
      </w:r>
      <w:r w:rsidRPr="008E3E2E">
        <w:rPr>
          <w:sz w:val="20"/>
          <w:szCs w:val="20"/>
        </w:rPr>
        <w:tab/>
        <w:t xml:space="preserve"> 47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04214259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14.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R2</w:t>
      </w:r>
      <w:r w:rsidRPr="008E3E2E">
        <w:rPr>
          <w:sz w:val="20"/>
          <w:szCs w:val="20"/>
        </w:rPr>
        <w:tab/>
        <w:t xml:space="preserve"> 5.1k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0AFB089B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15.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P1</w:t>
      </w:r>
      <w:r w:rsidRPr="008E3E2E">
        <w:rPr>
          <w:sz w:val="20"/>
          <w:szCs w:val="20"/>
        </w:rPr>
        <w:tab/>
        <w:t xml:space="preserve"> 5k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</w:r>
      <w:proofErr w:type="spellStart"/>
      <w:r w:rsidRPr="008E3E2E">
        <w:rPr>
          <w:sz w:val="20"/>
          <w:szCs w:val="20"/>
        </w:rPr>
        <w:t>potmeter</w:t>
      </w:r>
      <w:proofErr w:type="spellEnd"/>
      <w:r w:rsidRPr="008E3E2E">
        <w:rPr>
          <w:sz w:val="20"/>
          <w:szCs w:val="20"/>
        </w:rPr>
        <w:t xml:space="preserve"> </w:t>
      </w:r>
    </w:p>
    <w:p w14:paraId="5B85E598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16.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R15</w:t>
      </w:r>
      <w:r w:rsidRPr="008E3E2E">
        <w:rPr>
          <w:sz w:val="20"/>
          <w:szCs w:val="20"/>
        </w:rPr>
        <w:tab/>
        <w:t xml:space="preserve"> 68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3AC5D667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17.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RL</w:t>
      </w:r>
      <w:r w:rsidRPr="008E3E2E">
        <w:rPr>
          <w:sz w:val="20"/>
          <w:szCs w:val="20"/>
        </w:rPr>
        <w:tab/>
        <w:t xml:space="preserve"> 900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R_AX600_W200 </w:t>
      </w:r>
    </w:p>
    <w:p w14:paraId="52BF139F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18.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T10</w:t>
      </w:r>
      <w:r w:rsidRPr="008E3E2E">
        <w:rPr>
          <w:sz w:val="20"/>
          <w:szCs w:val="20"/>
        </w:rPr>
        <w:tab/>
        <w:t xml:space="preserve"> BC846BLT1</w:t>
      </w:r>
      <w:r w:rsidRPr="008E3E2E">
        <w:rPr>
          <w:sz w:val="20"/>
          <w:szCs w:val="20"/>
        </w:rPr>
        <w:tab/>
        <w:t xml:space="preserve">SOT23 </w:t>
      </w:r>
    </w:p>
    <w:p w14:paraId="07608B50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19.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T3</w:t>
      </w:r>
      <w:r w:rsidRPr="008E3E2E">
        <w:rPr>
          <w:sz w:val="20"/>
          <w:szCs w:val="20"/>
        </w:rPr>
        <w:tab/>
        <w:t xml:space="preserve"> BC846BLT1</w:t>
      </w:r>
      <w:r w:rsidRPr="008E3E2E">
        <w:rPr>
          <w:sz w:val="20"/>
          <w:szCs w:val="20"/>
        </w:rPr>
        <w:tab/>
        <w:t xml:space="preserve">SOT23 </w:t>
      </w:r>
    </w:p>
    <w:p w14:paraId="1DCD39A8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20.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T4</w:t>
      </w:r>
      <w:r w:rsidRPr="008E3E2E">
        <w:rPr>
          <w:sz w:val="20"/>
          <w:szCs w:val="20"/>
        </w:rPr>
        <w:tab/>
        <w:t xml:space="preserve"> BC846BLT1</w:t>
      </w:r>
      <w:r w:rsidRPr="008E3E2E">
        <w:rPr>
          <w:sz w:val="20"/>
          <w:szCs w:val="20"/>
        </w:rPr>
        <w:tab/>
        <w:t xml:space="preserve">SOT23 </w:t>
      </w:r>
    </w:p>
    <w:p w14:paraId="6529A158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21.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T5</w:t>
      </w:r>
      <w:r w:rsidRPr="008E3E2E">
        <w:rPr>
          <w:sz w:val="20"/>
          <w:szCs w:val="20"/>
        </w:rPr>
        <w:tab/>
        <w:t xml:space="preserve"> BC846BLT1</w:t>
      </w:r>
      <w:r w:rsidRPr="008E3E2E">
        <w:rPr>
          <w:sz w:val="20"/>
          <w:szCs w:val="20"/>
        </w:rPr>
        <w:tab/>
        <w:t xml:space="preserve">SOT23 </w:t>
      </w:r>
    </w:p>
    <w:p w14:paraId="091F9978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22.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T6</w:t>
      </w:r>
      <w:r w:rsidRPr="008E3E2E">
        <w:rPr>
          <w:sz w:val="20"/>
          <w:szCs w:val="20"/>
        </w:rPr>
        <w:tab/>
        <w:t xml:space="preserve"> BC846BLT1</w:t>
      </w:r>
      <w:r w:rsidRPr="008E3E2E">
        <w:rPr>
          <w:sz w:val="20"/>
          <w:szCs w:val="20"/>
        </w:rPr>
        <w:tab/>
        <w:t xml:space="preserve">SOT23 </w:t>
      </w:r>
    </w:p>
    <w:p w14:paraId="1C4F44AC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23.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T7</w:t>
      </w:r>
      <w:r w:rsidRPr="008E3E2E">
        <w:rPr>
          <w:sz w:val="20"/>
          <w:szCs w:val="20"/>
        </w:rPr>
        <w:tab/>
        <w:t xml:space="preserve"> BC846BLT1</w:t>
      </w:r>
      <w:r w:rsidRPr="008E3E2E">
        <w:rPr>
          <w:sz w:val="20"/>
          <w:szCs w:val="20"/>
        </w:rPr>
        <w:tab/>
        <w:t xml:space="preserve">SOT23 </w:t>
      </w:r>
    </w:p>
    <w:p w14:paraId="280A372E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24.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T8</w:t>
      </w:r>
      <w:r w:rsidRPr="008E3E2E">
        <w:rPr>
          <w:sz w:val="20"/>
          <w:szCs w:val="20"/>
        </w:rPr>
        <w:tab/>
        <w:t xml:space="preserve"> BC846BLT1</w:t>
      </w:r>
      <w:r w:rsidRPr="008E3E2E">
        <w:rPr>
          <w:sz w:val="20"/>
          <w:szCs w:val="20"/>
        </w:rPr>
        <w:tab/>
        <w:t xml:space="preserve">SOT23 </w:t>
      </w:r>
    </w:p>
    <w:p w14:paraId="2AF39822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25.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T9</w:t>
      </w:r>
      <w:r w:rsidRPr="008E3E2E">
        <w:rPr>
          <w:sz w:val="20"/>
          <w:szCs w:val="20"/>
        </w:rPr>
        <w:tab/>
        <w:t xml:space="preserve"> BC846BLT1</w:t>
      </w:r>
      <w:r w:rsidRPr="008E3E2E">
        <w:rPr>
          <w:sz w:val="20"/>
          <w:szCs w:val="20"/>
        </w:rPr>
        <w:tab/>
        <w:t xml:space="preserve">SOT23 </w:t>
      </w:r>
    </w:p>
    <w:p w14:paraId="5E202193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26.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T1</w:t>
      </w:r>
      <w:r w:rsidRPr="008E3E2E">
        <w:rPr>
          <w:sz w:val="20"/>
          <w:szCs w:val="20"/>
        </w:rPr>
        <w:tab/>
        <w:t xml:space="preserve"> BC856BLT1</w:t>
      </w:r>
      <w:r w:rsidRPr="008E3E2E">
        <w:rPr>
          <w:sz w:val="20"/>
          <w:szCs w:val="20"/>
        </w:rPr>
        <w:tab/>
        <w:t xml:space="preserve">SOT23 </w:t>
      </w:r>
    </w:p>
    <w:p w14:paraId="11B4DA59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27.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T2</w:t>
      </w:r>
      <w:r w:rsidRPr="008E3E2E">
        <w:rPr>
          <w:sz w:val="20"/>
          <w:szCs w:val="20"/>
        </w:rPr>
        <w:tab/>
        <w:t xml:space="preserve"> BC856BLT1</w:t>
      </w:r>
      <w:r w:rsidRPr="008E3E2E">
        <w:rPr>
          <w:sz w:val="20"/>
          <w:szCs w:val="20"/>
        </w:rPr>
        <w:tab/>
        <w:t xml:space="preserve">SOT23 </w:t>
      </w:r>
    </w:p>
    <w:p w14:paraId="622948EB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28.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Z1</w:t>
      </w:r>
      <w:r w:rsidRPr="008E3E2E">
        <w:rPr>
          <w:sz w:val="20"/>
          <w:szCs w:val="20"/>
        </w:rPr>
        <w:tab/>
        <w:t xml:space="preserve"> BZX84C6V2</w:t>
      </w:r>
      <w:r w:rsidRPr="008E3E2E">
        <w:rPr>
          <w:sz w:val="20"/>
          <w:szCs w:val="20"/>
        </w:rPr>
        <w:tab/>
        <w:t xml:space="preserve">SOT23 </w:t>
      </w:r>
    </w:p>
    <w:p w14:paraId="64DF4F3D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29.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LED1</w:t>
      </w:r>
      <w:r w:rsidRPr="008E3E2E">
        <w:rPr>
          <w:sz w:val="20"/>
          <w:szCs w:val="20"/>
        </w:rPr>
        <w:tab/>
        <w:t xml:space="preserve"> LNG901CFB</w:t>
      </w:r>
      <w:r w:rsidRPr="008E3E2E">
        <w:rPr>
          <w:sz w:val="20"/>
          <w:szCs w:val="20"/>
        </w:rPr>
        <w:tab/>
        <w:t xml:space="preserve">LED_100_D200_Blue </w:t>
      </w:r>
    </w:p>
    <w:p w14:paraId="65EFB844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30.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Vin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</w:r>
      <w:proofErr w:type="spellStart"/>
      <w:r w:rsidRPr="008E3E2E">
        <w:rPr>
          <w:sz w:val="20"/>
          <w:szCs w:val="20"/>
        </w:rPr>
        <w:t>Sgen</w:t>
      </w:r>
      <w:proofErr w:type="spellEnd"/>
      <w:r w:rsidRPr="008E3E2E">
        <w:rPr>
          <w:sz w:val="20"/>
          <w:szCs w:val="20"/>
        </w:rPr>
        <w:t xml:space="preserve"> </w:t>
      </w:r>
    </w:p>
    <w:p w14:paraId="387CF221" w14:textId="77777777" w:rsidR="008E3E2E" w:rsidRPr="008E3E2E" w:rsidRDefault="008E3E2E" w:rsidP="008E3E2E">
      <w:pPr>
        <w:rPr>
          <w:sz w:val="20"/>
          <w:szCs w:val="20"/>
        </w:rPr>
      </w:pPr>
      <w:r w:rsidRPr="008E3E2E">
        <w:rPr>
          <w:sz w:val="20"/>
          <w:szCs w:val="20"/>
        </w:rPr>
        <w:t>31.</w:t>
      </w:r>
      <w:r w:rsidRPr="008E3E2E">
        <w:rPr>
          <w:sz w:val="20"/>
          <w:szCs w:val="20"/>
        </w:rPr>
        <w:tab/>
        <w:t>1</w:t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 xml:space="preserve"> </w:t>
      </w:r>
      <w:proofErr w:type="spellStart"/>
      <w:r w:rsidRPr="008E3E2E">
        <w:rPr>
          <w:sz w:val="20"/>
          <w:szCs w:val="20"/>
        </w:rPr>
        <w:t>Vout</w:t>
      </w:r>
      <w:proofErr w:type="spellEnd"/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</w:r>
      <w:r w:rsidRPr="008E3E2E">
        <w:rPr>
          <w:sz w:val="20"/>
          <w:szCs w:val="20"/>
        </w:rPr>
        <w:tab/>
        <w:t>NOPCB</w:t>
      </w:r>
    </w:p>
    <w:sectPr w:rsidR="008E3E2E" w:rsidRPr="008E3E2E" w:rsidSect="008E3E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2E"/>
    <w:rsid w:val="005062EE"/>
    <w:rsid w:val="006E7E69"/>
    <w:rsid w:val="008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2BED"/>
  <w15:chartTrackingRefBased/>
  <w15:docId w15:val="{87BFC2C4-565F-48B2-B4E7-D428874F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Cezar-Iulian STOIAN (102626)</dc:creator>
  <cp:keywords/>
  <dc:description/>
  <cp:lastModifiedBy>Cezar-Iulian STOIAN (102626)</cp:lastModifiedBy>
  <cp:revision>5</cp:revision>
  <dcterms:created xsi:type="dcterms:W3CDTF">2021-01-18T07:27:00Z</dcterms:created>
  <dcterms:modified xsi:type="dcterms:W3CDTF">2021-01-18T07:29:00Z</dcterms:modified>
</cp:coreProperties>
</file>