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a-Siatka"/>
        <w:tblW w:w="0" w:type="auto"/>
        <w:tblLook w:val="04A0" w:firstRow="1" w:lastRow="0" w:firstColumn="1" w:lastColumn="0" w:noHBand="0" w:noVBand="1"/>
      </w:tblPr>
      <w:tblGrid>
        <w:gridCol w:w="3020"/>
        <w:gridCol w:w="2220"/>
        <w:gridCol w:w="3822"/>
      </w:tblGrid>
      <w:tr w:rsidR="00A05F02" w14:paraId="76B8402A" w14:textId="77777777" w:rsidTr="00A05F02">
        <w:tc>
          <w:tcPr>
            <w:tcW w:w="9062" w:type="dxa"/>
            <w:gridSpan w:val="3"/>
            <w:vAlign w:val="center"/>
          </w:tcPr>
          <w:p w14:paraId="7FBC528F" w14:textId="248CDB97" w:rsidR="00A05F02" w:rsidRPr="00A05F02" w:rsidRDefault="00A05F02" w:rsidP="00A05F02">
            <w:pPr>
              <w:jc w:val="center"/>
              <w:rPr>
                <w:b/>
                <w:bCs/>
                <w:sz w:val="44"/>
                <w:szCs w:val="44"/>
              </w:rPr>
            </w:pPr>
            <w:r w:rsidRPr="00A05F02">
              <w:rPr>
                <w:sz w:val="44"/>
                <w:szCs w:val="44"/>
              </w:rPr>
              <w:t>Inżynieria programowania</w:t>
            </w:r>
          </w:p>
        </w:tc>
      </w:tr>
      <w:tr w:rsidR="00A05F02" w14:paraId="25CAE651" w14:textId="77777777" w:rsidTr="00A05F02">
        <w:tc>
          <w:tcPr>
            <w:tcW w:w="3020" w:type="dxa"/>
            <w:vAlign w:val="center"/>
          </w:tcPr>
          <w:p w14:paraId="5E09E61E" w14:textId="43B79FB6" w:rsidR="00A05F02" w:rsidRPr="00A05F02" w:rsidRDefault="00A05F02" w:rsidP="00A05F02">
            <w:pPr>
              <w:jc w:val="center"/>
              <w:rPr>
                <w:sz w:val="44"/>
                <w:szCs w:val="44"/>
              </w:rPr>
            </w:pPr>
            <w:r w:rsidRPr="00A05F02">
              <w:rPr>
                <w:b/>
                <w:bCs/>
                <w:sz w:val="44"/>
                <w:szCs w:val="44"/>
              </w:rPr>
              <w:t>Grupa:</w:t>
            </w:r>
          </w:p>
          <w:p w14:paraId="15829428" w14:textId="3CCDF187" w:rsidR="00A05F02" w:rsidRPr="00A05F02" w:rsidRDefault="00A05F02" w:rsidP="00A05F02">
            <w:pPr>
              <w:jc w:val="center"/>
              <w:rPr>
                <w:sz w:val="44"/>
                <w:szCs w:val="44"/>
              </w:rPr>
            </w:pPr>
            <w:r w:rsidRPr="00A05F02">
              <w:rPr>
                <w:sz w:val="44"/>
                <w:szCs w:val="44"/>
              </w:rPr>
              <w:t>Z1</w:t>
            </w:r>
          </w:p>
        </w:tc>
        <w:tc>
          <w:tcPr>
            <w:tcW w:w="2220" w:type="dxa"/>
            <w:vAlign w:val="center"/>
          </w:tcPr>
          <w:p w14:paraId="6F572012" w14:textId="7676D085" w:rsidR="00A05F02" w:rsidRPr="00A05F02" w:rsidRDefault="00A05F02" w:rsidP="00A05F02">
            <w:pPr>
              <w:jc w:val="center"/>
              <w:rPr>
                <w:sz w:val="44"/>
                <w:szCs w:val="44"/>
              </w:rPr>
            </w:pPr>
            <w:r w:rsidRPr="00A05F02">
              <w:rPr>
                <w:b/>
                <w:bCs/>
                <w:sz w:val="44"/>
                <w:szCs w:val="44"/>
              </w:rPr>
              <w:t>Temat:</w:t>
            </w:r>
          </w:p>
          <w:p w14:paraId="4D7A709D" w14:textId="1BE30582" w:rsidR="00A05F02" w:rsidRPr="00A05F02" w:rsidRDefault="00A05F02" w:rsidP="00A05F02">
            <w:pPr>
              <w:jc w:val="center"/>
              <w:rPr>
                <w:sz w:val="44"/>
                <w:szCs w:val="44"/>
              </w:rPr>
            </w:pPr>
            <w:r w:rsidRPr="00A05F02">
              <w:rPr>
                <w:sz w:val="44"/>
                <w:szCs w:val="44"/>
              </w:rPr>
              <w:t>Teatr</w:t>
            </w:r>
          </w:p>
        </w:tc>
        <w:tc>
          <w:tcPr>
            <w:tcW w:w="3822" w:type="dxa"/>
            <w:vAlign w:val="center"/>
          </w:tcPr>
          <w:p w14:paraId="6C1E62FF" w14:textId="64C8D39C" w:rsidR="00A05F02" w:rsidRDefault="00A05F02" w:rsidP="00A05F02">
            <w:pPr>
              <w:jc w:val="center"/>
              <w:rPr>
                <w:sz w:val="44"/>
                <w:szCs w:val="44"/>
              </w:rPr>
            </w:pPr>
            <w:r w:rsidRPr="00A05F02">
              <w:rPr>
                <w:b/>
                <w:bCs/>
                <w:sz w:val="44"/>
                <w:szCs w:val="44"/>
              </w:rPr>
              <w:t>Wykonali:</w:t>
            </w:r>
          </w:p>
          <w:p w14:paraId="47AACE35" w14:textId="1F251188" w:rsidR="00A05F02" w:rsidRDefault="00A05F02" w:rsidP="00A05F02">
            <w:pPr>
              <w:jc w:val="center"/>
              <w:rPr>
                <w:sz w:val="44"/>
                <w:szCs w:val="44"/>
              </w:rPr>
            </w:pPr>
            <w:r w:rsidRPr="00A05F02">
              <w:rPr>
                <w:sz w:val="44"/>
                <w:szCs w:val="44"/>
              </w:rPr>
              <w:t>Piotr Rycąbel</w:t>
            </w:r>
          </w:p>
          <w:p w14:paraId="68690081" w14:textId="65B8504D" w:rsidR="00A05F02" w:rsidRPr="00A05F02" w:rsidRDefault="00A05F02" w:rsidP="00A05F02">
            <w:pPr>
              <w:jc w:val="center"/>
              <w:rPr>
                <w:sz w:val="44"/>
                <w:szCs w:val="44"/>
              </w:rPr>
            </w:pPr>
            <w:proofErr w:type="spellStart"/>
            <w:r>
              <w:rPr>
                <w:sz w:val="44"/>
                <w:szCs w:val="44"/>
              </w:rPr>
              <w:t>Y</w:t>
            </w:r>
            <w:r w:rsidRPr="00A05F02">
              <w:rPr>
                <w:sz w:val="44"/>
                <w:szCs w:val="44"/>
              </w:rPr>
              <w:t>evhenii</w:t>
            </w:r>
            <w:proofErr w:type="spellEnd"/>
            <w:r w:rsidRPr="00A05F02">
              <w:rPr>
                <w:sz w:val="44"/>
                <w:szCs w:val="44"/>
              </w:rPr>
              <w:t xml:space="preserve"> </w:t>
            </w:r>
            <w:proofErr w:type="spellStart"/>
            <w:r w:rsidRPr="00A05F02">
              <w:rPr>
                <w:sz w:val="44"/>
                <w:szCs w:val="44"/>
              </w:rPr>
              <w:t>Stavnychyi</w:t>
            </w:r>
            <w:proofErr w:type="spellEnd"/>
          </w:p>
          <w:p w14:paraId="6D3F05B5" w14:textId="7EB5B4B8" w:rsidR="00A05F02" w:rsidRPr="00A05F02" w:rsidRDefault="00A05F02" w:rsidP="00A05F02">
            <w:pPr>
              <w:jc w:val="center"/>
              <w:rPr>
                <w:sz w:val="44"/>
                <w:szCs w:val="44"/>
              </w:rPr>
            </w:pPr>
            <w:r w:rsidRPr="00A05F02">
              <w:rPr>
                <w:sz w:val="44"/>
                <w:szCs w:val="44"/>
              </w:rPr>
              <w:t>Cezary Stępień</w:t>
            </w:r>
          </w:p>
        </w:tc>
      </w:tr>
    </w:tbl>
    <w:p w14:paraId="2E6C7C14" w14:textId="46865ECC" w:rsidR="00672F7B" w:rsidRDefault="00672F7B"/>
    <w:p w14:paraId="2BEF9BD7" w14:textId="223A57E1" w:rsidR="00A05F02" w:rsidRDefault="00A05F02"/>
    <w:p w14:paraId="3E83481D" w14:textId="77777777" w:rsidR="00A05F02" w:rsidRDefault="00A05F02" w:rsidP="00A05F02">
      <w:pPr>
        <w:pStyle w:val="Nagwek1"/>
        <w:rPr>
          <w:sz w:val="72"/>
          <w:szCs w:val="72"/>
        </w:rPr>
      </w:pPr>
      <w:r w:rsidRPr="71301E6D">
        <w:rPr>
          <w:sz w:val="56"/>
          <w:szCs w:val="56"/>
        </w:rPr>
        <w:t>Teatr</w:t>
      </w:r>
    </w:p>
    <w:p w14:paraId="4D7247CB" w14:textId="77777777" w:rsidR="00A05F02" w:rsidRDefault="00A05F02" w:rsidP="00A05F02">
      <w:pPr>
        <w:rPr>
          <w:sz w:val="44"/>
          <w:szCs w:val="44"/>
        </w:rPr>
      </w:pPr>
    </w:p>
    <w:p w14:paraId="3439069F" w14:textId="77777777" w:rsidR="00A05F02" w:rsidRDefault="00A05F02" w:rsidP="00A05F02">
      <w:pPr>
        <w:pStyle w:val="Akapitzlist"/>
        <w:numPr>
          <w:ilvl w:val="0"/>
          <w:numId w:val="2"/>
        </w:numPr>
        <w:rPr>
          <w:rFonts w:eastAsiaTheme="minorEastAsia"/>
          <w:sz w:val="44"/>
          <w:szCs w:val="44"/>
        </w:rPr>
      </w:pPr>
      <w:r w:rsidRPr="71301E6D">
        <w:rPr>
          <w:sz w:val="44"/>
          <w:szCs w:val="44"/>
        </w:rPr>
        <w:t>Opis projektu</w:t>
      </w:r>
    </w:p>
    <w:p w14:paraId="0ABFCD5E" w14:textId="77777777" w:rsidR="00A05F02" w:rsidRDefault="00A05F02" w:rsidP="00A05F02">
      <w:pPr>
        <w:pStyle w:val="Akapitzlist"/>
        <w:numPr>
          <w:ilvl w:val="1"/>
          <w:numId w:val="1"/>
        </w:numPr>
        <w:rPr>
          <w:rFonts w:eastAsiaTheme="minorEastAsia"/>
          <w:sz w:val="28"/>
          <w:szCs w:val="28"/>
        </w:rPr>
      </w:pPr>
      <w:r w:rsidRPr="71301E6D">
        <w:rPr>
          <w:sz w:val="28"/>
          <w:szCs w:val="28"/>
        </w:rPr>
        <w:t>Podstawowy opis systemu</w:t>
      </w:r>
    </w:p>
    <w:p w14:paraId="7B364D30" w14:textId="77777777" w:rsidR="00A05F02" w:rsidRDefault="00A05F02" w:rsidP="00A05F02">
      <w:pPr>
        <w:pStyle w:val="Akapitzlist"/>
        <w:numPr>
          <w:ilvl w:val="2"/>
          <w:numId w:val="1"/>
        </w:numPr>
        <w:rPr>
          <w:rFonts w:eastAsiaTheme="minorEastAsia"/>
          <w:sz w:val="28"/>
          <w:szCs w:val="28"/>
        </w:rPr>
      </w:pPr>
      <w:r w:rsidRPr="71301E6D">
        <w:rPr>
          <w:sz w:val="28"/>
          <w:szCs w:val="28"/>
        </w:rPr>
        <w:t>System wspomagający prace Teatru. Wspiera pracowników teatru tak aby ci mogli w szybki sposób obsługiwać klientów. Pomagający odszukać klientom dane na temat seansu bez konieczności wychodzenia z domu.</w:t>
      </w:r>
    </w:p>
    <w:p w14:paraId="6D3C138F" w14:textId="77777777" w:rsidR="00A05F02" w:rsidRDefault="00A05F02" w:rsidP="00A05F02">
      <w:pPr>
        <w:pStyle w:val="Akapitzlist"/>
        <w:numPr>
          <w:ilvl w:val="1"/>
          <w:numId w:val="1"/>
        </w:numPr>
        <w:rPr>
          <w:sz w:val="28"/>
          <w:szCs w:val="28"/>
        </w:rPr>
      </w:pPr>
      <w:r w:rsidRPr="71301E6D">
        <w:rPr>
          <w:sz w:val="28"/>
          <w:szCs w:val="28"/>
        </w:rPr>
        <w:t>Opis modelowanej rzeczywistości</w:t>
      </w:r>
    </w:p>
    <w:p w14:paraId="34C74F29" w14:textId="77777777" w:rsidR="00A05F02" w:rsidRDefault="00A05F02" w:rsidP="00A05F02">
      <w:pPr>
        <w:pStyle w:val="Akapitzlist"/>
        <w:numPr>
          <w:ilvl w:val="2"/>
          <w:numId w:val="1"/>
        </w:numPr>
        <w:rPr>
          <w:sz w:val="28"/>
          <w:szCs w:val="28"/>
        </w:rPr>
      </w:pPr>
      <w:r w:rsidRPr="71301E6D">
        <w:rPr>
          <w:sz w:val="28"/>
          <w:szCs w:val="28"/>
        </w:rPr>
        <w:t>Działanie naszego systemu będzie opierało się na gromadzeniu danych na temat seansów oraz użytkowników. Dane na temat użytkowników będą gromadzone w sposób rejestracji użytkownika. W systemie wykorzystujemy takie obiekty jak wyżej wspomniany seans.</w:t>
      </w:r>
      <w:r>
        <w:br/>
      </w:r>
      <w:r w:rsidRPr="71301E6D">
        <w:rPr>
          <w:sz w:val="28"/>
          <w:szCs w:val="28"/>
        </w:rPr>
        <w:t xml:space="preserve">Ważne informacje na temat seansu to: miejsce, data i godzina, sala, miejsce, cena biletu. </w:t>
      </w:r>
      <w:r>
        <w:br/>
      </w:r>
      <w:r w:rsidRPr="71301E6D">
        <w:rPr>
          <w:sz w:val="28"/>
          <w:szCs w:val="28"/>
        </w:rPr>
        <w:t>Operacje jakie możemy wykonać na seansie to: rezerwacja miejsca.</w:t>
      </w:r>
    </w:p>
    <w:p w14:paraId="5D349542" w14:textId="77777777" w:rsidR="00A05F02" w:rsidRDefault="00A05F02" w:rsidP="00A05F02">
      <w:pPr>
        <w:pStyle w:val="Akapitzlist"/>
        <w:numPr>
          <w:ilvl w:val="1"/>
          <w:numId w:val="1"/>
        </w:numPr>
        <w:rPr>
          <w:sz w:val="28"/>
          <w:szCs w:val="28"/>
        </w:rPr>
      </w:pPr>
      <w:r w:rsidRPr="71301E6D">
        <w:rPr>
          <w:sz w:val="28"/>
          <w:szCs w:val="28"/>
        </w:rPr>
        <w:t>Użytkownicy systemu</w:t>
      </w:r>
    </w:p>
    <w:p w14:paraId="454EFC1D" w14:textId="77777777" w:rsidR="00A05F02" w:rsidRDefault="00A05F02" w:rsidP="00A05F02">
      <w:pPr>
        <w:pStyle w:val="Akapitzlist"/>
        <w:numPr>
          <w:ilvl w:val="2"/>
          <w:numId w:val="1"/>
        </w:numPr>
        <w:rPr>
          <w:sz w:val="28"/>
          <w:szCs w:val="28"/>
        </w:rPr>
      </w:pPr>
      <w:r w:rsidRPr="71301E6D">
        <w:rPr>
          <w:sz w:val="28"/>
          <w:szCs w:val="28"/>
        </w:rPr>
        <w:t>Użytkownikami systemu będą klient w celu zarezerwowania miejsca na dany seans, przeglądanie seansów. Pracownik zarządzający seansami, wprowadzający nowe seanse lub aktualizujący dane w już istniejących. Manager zarządzający uprawnieniami pracowników.</w:t>
      </w:r>
    </w:p>
    <w:p w14:paraId="022AB709" w14:textId="77777777" w:rsidR="00A05F02" w:rsidRDefault="00A05F02" w:rsidP="00A05F02">
      <w:pPr>
        <w:pStyle w:val="Akapitzlist"/>
        <w:numPr>
          <w:ilvl w:val="1"/>
          <w:numId w:val="1"/>
        </w:numPr>
        <w:rPr>
          <w:sz w:val="28"/>
          <w:szCs w:val="28"/>
        </w:rPr>
      </w:pPr>
      <w:r w:rsidRPr="71301E6D">
        <w:rPr>
          <w:sz w:val="28"/>
          <w:szCs w:val="28"/>
        </w:rPr>
        <w:t>Opis funkcjonalności systemu</w:t>
      </w:r>
    </w:p>
    <w:p w14:paraId="3BBC8739" w14:textId="77777777" w:rsidR="00A05F02" w:rsidRDefault="00A05F02" w:rsidP="00A05F02">
      <w:pPr>
        <w:pStyle w:val="Akapitzlist"/>
        <w:numPr>
          <w:ilvl w:val="2"/>
          <w:numId w:val="1"/>
        </w:numPr>
        <w:rPr>
          <w:sz w:val="28"/>
          <w:szCs w:val="28"/>
        </w:rPr>
      </w:pPr>
      <w:r w:rsidRPr="71301E6D">
        <w:rPr>
          <w:sz w:val="28"/>
          <w:szCs w:val="28"/>
        </w:rPr>
        <w:lastRenderedPageBreak/>
        <w:t>Rezerwacja seansu zaczyna się od rejestracji użytkownika. Użytkownik ma możliwość przeglądania seansów. Po wybraniu konkretnego seansu użytkownik rezerwuje go na swoje konto. Wybiera ilość miejsc. Ma możliwość wybrania konkretnych miejsc na sali. W ostatniej fazie wybiera formę zapłaty, przy czym może wybrać płatność przez Internet.</w:t>
      </w:r>
    </w:p>
    <w:p w14:paraId="4A9C5CF7" w14:textId="77777777" w:rsidR="00A05F02" w:rsidRDefault="00A05F02" w:rsidP="00A05F02">
      <w:pPr>
        <w:pStyle w:val="Akapitzlist"/>
        <w:numPr>
          <w:ilvl w:val="2"/>
          <w:numId w:val="1"/>
        </w:numPr>
        <w:rPr>
          <w:sz w:val="28"/>
          <w:szCs w:val="28"/>
        </w:rPr>
      </w:pPr>
      <w:r w:rsidRPr="71301E6D">
        <w:rPr>
          <w:sz w:val="28"/>
          <w:szCs w:val="28"/>
        </w:rPr>
        <w:t>Rejestracja użytkownika to podstawowa operacja pozwalająca utworzyć konto użytkownikowi. Klient podczas rejestracji otrzymuje formularz, dzięki któremu może utworzyć własne konto.</w:t>
      </w:r>
    </w:p>
    <w:p w14:paraId="6BA7569B" w14:textId="77777777" w:rsidR="00A05F02" w:rsidRDefault="00A05F02" w:rsidP="00A05F02">
      <w:pPr>
        <w:pStyle w:val="Akapitzlist"/>
        <w:numPr>
          <w:ilvl w:val="2"/>
          <w:numId w:val="1"/>
        </w:numPr>
        <w:rPr>
          <w:sz w:val="28"/>
          <w:szCs w:val="28"/>
        </w:rPr>
      </w:pPr>
      <w:r w:rsidRPr="71301E6D">
        <w:rPr>
          <w:sz w:val="28"/>
          <w:szCs w:val="28"/>
        </w:rPr>
        <w:t>Przeglądanie ofert dostępne jest dla wszystkich, niezależnie od tego czy posiadają konto czy nie. Seanse wyświetlane będą w formie listy. Dane na temat seansów pobierane będą z bazy danych teatru a następnie wyświetlane klientom.</w:t>
      </w:r>
    </w:p>
    <w:p w14:paraId="0DB26136" w14:textId="77777777" w:rsidR="00A05F02" w:rsidRDefault="00A05F02" w:rsidP="00A05F02">
      <w:pPr>
        <w:pStyle w:val="Akapitzlist"/>
        <w:numPr>
          <w:ilvl w:val="2"/>
          <w:numId w:val="1"/>
        </w:numPr>
        <w:rPr>
          <w:sz w:val="28"/>
          <w:szCs w:val="28"/>
        </w:rPr>
      </w:pPr>
      <w:r w:rsidRPr="71301E6D">
        <w:rPr>
          <w:sz w:val="28"/>
          <w:szCs w:val="28"/>
        </w:rPr>
        <w:t>Filtrowanie seansów dostępne ponad listą seansów, dzięki któremu klienci znajdą intersujący ich seans.</w:t>
      </w:r>
    </w:p>
    <w:p w14:paraId="0F48137C" w14:textId="77777777" w:rsidR="00A05F02" w:rsidRDefault="00A05F02" w:rsidP="00A05F02">
      <w:pPr>
        <w:pStyle w:val="Akapitzlist"/>
        <w:numPr>
          <w:ilvl w:val="2"/>
          <w:numId w:val="1"/>
        </w:numPr>
        <w:rPr>
          <w:sz w:val="28"/>
          <w:szCs w:val="28"/>
        </w:rPr>
      </w:pPr>
      <w:r w:rsidRPr="71301E6D">
        <w:rPr>
          <w:sz w:val="28"/>
          <w:szCs w:val="28"/>
        </w:rPr>
        <w:t>Sprawdzanie rezerwacji dostępne dla klientów jaki i pracowników. Klient sprawdzi rezerwacje w swoim profilu na stronie Internetowej. Pracownik sprawdzi to w systemie sprawdzając czy dany użytkownik przypisany jest do danego seansu.</w:t>
      </w:r>
    </w:p>
    <w:p w14:paraId="5B203EBB" w14:textId="77777777" w:rsidR="00A05F02" w:rsidRPr="00DA1DB2" w:rsidRDefault="00A05F02" w:rsidP="00A05F02">
      <w:pPr>
        <w:pStyle w:val="Akapitzlist"/>
        <w:numPr>
          <w:ilvl w:val="2"/>
          <w:numId w:val="1"/>
        </w:numPr>
        <w:rPr>
          <w:rFonts w:eastAsiaTheme="minorEastAsia"/>
          <w:sz w:val="28"/>
          <w:szCs w:val="28"/>
        </w:rPr>
      </w:pPr>
      <w:r w:rsidRPr="71301E6D">
        <w:rPr>
          <w:sz w:val="28"/>
          <w:szCs w:val="28"/>
        </w:rPr>
        <w:t>Dodawanie do ulubionych. Przy każdym przedmiocie widnieje serce, które oznacza „dodaj do ulubionych”. Jeśli użytkownik doda przedmiot do ulubionych zostanie on umieszczony na liście ulubione dostępnej w menu jego konta.</w:t>
      </w:r>
    </w:p>
    <w:p w14:paraId="7F137F18" w14:textId="77777777" w:rsidR="00A05F02" w:rsidRPr="00DA1DB2" w:rsidRDefault="00A05F02" w:rsidP="00A05F02">
      <w:pPr>
        <w:pStyle w:val="Akapitzlist"/>
        <w:numPr>
          <w:ilvl w:val="2"/>
          <w:numId w:val="1"/>
        </w:numPr>
        <w:rPr>
          <w:rFonts w:eastAsiaTheme="minorEastAsia"/>
          <w:sz w:val="28"/>
          <w:szCs w:val="28"/>
        </w:rPr>
      </w:pPr>
      <w:r>
        <w:rPr>
          <w:sz w:val="28"/>
          <w:szCs w:val="28"/>
        </w:rPr>
        <w:t>Transmisja online polegająca na transmitowaniu spektaklu w Internecie.</w:t>
      </w:r>
    </w:p>
    <w:p w14:paraId="29FFC2E4" w14:textId="77777777" w:rsidR="00A05F02" w:rsidRPr="00DA1DB2" w:rsidRDefault="00A05F02" w:rsidP="00A05F02">
      <w:pPr>
        <w:pStyle w:val="Akapitzlist"/>
        <w:numPr>
          <w:ilvl w:val="2"/>
          <w:numId w:val="1"/>
        </w:numPr>
        <w:rPr>
          <w:rFonts w:eastAsiaTheme="minorEastAsia"/>
          <w:sz w:val="28"/>
          <w:szCs w:val="28"/>
        </w:rPr>
      </w:pPr>
      <w:r>
        <w:rPr>
          <w:sz w:val="28"/>
          <w:szCs w:val="28"/>
        </w:rPr>
        <w:t>Pobranie tekstu roli  dla aktorów oraz nut dla muzyków. Pracownicy będą mieć możliwość pobrania danych na swoje urządzenia.</w:t>
      </w:r>
    </w:p>
    <w:p w14:paraId="53E47261" w14:textId="77777777" w:rsidR="00A05F02" w:rsidRPr="00DA1DB2" w:rsidRDefault="00A05F02" w:rsidP="00A05F02">
      <w:pPr>
        <w:pStyle w:val="Akapitzlist"/>
        <w:numPr>
          <w:ilvl w:val="2"/>
          <w:numId w:val="1"/>
        </w:numPr>
        <w:rPr>
          <w:rFonts w:eastAsiaTheme="minorEastAsia"/>
          <w:sz w:val="28"/>
          <w:szCs w:val="28"/>
        </w:rPr>
      </w:pPr>
      <w:r>
        <w:rPr>
          <w:sz w:val="28"/>
          <w:szCs w:val="28"/>
        </w:rPr>
        <w:t>Terminarz spektakli dostępny dla klientów jaki i pracowników. Klient może sprawdzić daty seansów, ustawić przypomnienia. Osoby biorące udział w spektaklu otrzymają powiadomienie od systemu. Przed wysłaniem powiadomień reżyser może dodać opis przypomnienia.</w:t>
      </w:r>
    </w:p>
    <w:p w14:paraId="7E04CD00" w14:textId="77777777" w:rsidR="00A05F02" w:rsidRPr="009770CE" w:rsidRDefault="00A05F02" w:rsidP="00A05F02">
      <w:pPr>
        <w:pStyle w:val="Akapitzlist"/>
        <w:numPr>
          <w:ilvl w:val="2"/>
          <w:numId w:val="1"/>
        </w:numPr>
        <w:rPr>
          <w:rFonts w:eastAsiaTheme="minorEastAsia"/>
          <w:sz w:val="28"/>
          <w:szCs w:val="28"/>
        </w:rPr>
      </w:pPr>
      <w:r>
        <w:rPr>
          <w:sz w:val="28"/>
          <w:szCs w:val="28"/>
        </w:rPr>
        <w:t xml:space="preserve"> System wspomagania garderoby. Reżyser ustala co jest potrzebne do danego spektaklu. Gdy osoba zajmująca się </w:t>
      </w:r>
      <w:r>
        <w:rPr>
          <w:sz w:val="28"/>
          <w:szCs w:val="28"/>
        </w:rPr>
        <w:lastRenderedPageBreak/>
        <w:t>kostiumami poradzi sobie z danym kostiumem zaznacza go jako gotowy.</w:t>
      </w:r>
    </w:p>
    <w:p w14:paraId="19396A12" w14:textId="77777777" w:rsidR="00A05F02" w:rsidRPr="00DA1DB2" w:rsidRDefault="00A05F02" w:rsidP="00A05F02">
      <w:pPr>
        <w:pStyle w:val="Akapitzlist"/>
        <w:numPr>
          <w:ilvl w:val="2"/>
          <w:numId w:val="1"/>
        </w:numPr>
        <w:rPr>
          <w:rFonts w:eastAsiaTheme="minorEastAsia"/>
          <w:sz w:val="28"/>
          <w:szCs w:val="28"/>
        </w:rPr>
      </w:pPr>
      <w:r>
        <w:rPr>
          <w:sz w:val="28"/>
          <w:szCs w:val="28"/>
        </w:rPr>
        <w:t xml:space="preserve">System wspomagania osób odpowiedzialnych za dźwięk. Wysyłający dane na temat muzyki w danym spektaklu. </w:t>
      </w:r>
    </w:p>
    <w:p w14:paraId="4AA6EBC3" w14:textId="77777777" w:rsidR="00A05F02" w:rsidRPr="00DA1DB2" w:rsidRDefault="00A05F02" w:rsidP="00A05F02">
      <w:pPr>
        <w:pStyle w:val="Akapitzlist"/>
        <w:numPr>
          <w:ilvl w:val="2"/>
          <w:numId w:val="1"/>
        </w:numPr>
        <w:rPr>
          <w:rFonts w:eastAsiaTheme="minorEastAsia"/>
          <w:sz w:val="28"/>
          <w:szCs w:val="28"/>
        </w:rPr>
      </w:pPr>
      <w:r>
        <w:rPr>
          <w:sz w:val="28"/>
          <w:szCs w:val="28"/>
        </w:rPr>
        <w:t>System wspomagania rekwizytorów. Reżyser ustala co jest potrzebne do danego spektaklu. Gdy osoba zajmująca się rekwizytami poradzi sobie z danym rekwizytem zaznacza go jako gotowy.</w:t>
      </w:r>
    </w:p>
    <w:p w14:paraId="00AF6CAA" w14:textId="77777777" w:rsidR="00A05F02" w:rsidRDefault="00A05F02" w:rsidP="00A05F02">
      <w:pPr>
        <w:pStyle w:val="Akapitzlist"/>
        <w:numPr>
          <w:ilvl w:val="2"/>
          <w:numId w:val="1"/>
        </w:numPr>
        <w:rPr>
          <w:rFonts w:eastAsiaTheme="minorEastAsia"/>
          <w:sz w:val="28"/>
          <w:szCs w:val="28"/>
        </w:rPr>
      </w:pPr>
      <w:r>
        <w:rPr>
          <w:rFonts w:eastAsiaTheme="minorEastAsia"/>
          <w:sz w:val="28"/>
          <w:szCs w:val="28"/>
        </w:rPr>
        <w:t>System obsługi aktora pozwalający na sprawdzenie spektakli oraz prób danego dnia. Wypłacający na podstawie danych, pensje aktorowi.</w:t>
      </w:r>
    </w:p>
    <w:p w14:paraId="64E85A8C" w14:textId="77777777" w:rsidR="00A05F02" w:rsidRPr="00DA1DB2" w:rsidRDefault="00A05F02" w:rsidP="00A05F02">
      <w:pPr>
        <w:pStyle w:val="Akapitzlist"/>
        <w:numPr>
          <w:ilvl w:val="2"/>
          <w:numId w:val="1"/>
        </w:numPr>
        <w:rPr>
          <w:rFonts w:eastAsiaTheme="minorEastAsia"/>
          <w:sz w:val="28"/>
          <w:szCs w:val="28"/>
        </w:rPr>
      </w:pPr>
      <w:r>
        <w:rPr>
          <w:rFonts w:eastAsiaTheme="minorEastAsia"/>
          <w:sz w:val="28"/>
          <w:szCs w:val="28"/>
        </w:rPr>
        <w:t>System obsługi reżyser pozwalający sprawdzać aktualny stan prób, kostiumów, rekwizytów. Wypłacający pensje.</w:t>
      </w:r>
    </w:p>
    <w:p w14:paraId="40E68DD1" w14:textId="77777777" w:rsidR="00A05F02" w:rsidRDefault="00A05F02" w:rsidP="00A05F02">
      <w:pPr>
        <w:pStyle w:val="Akapitzlist"/>
        <w:numPr>
          <w:ilvl w:val="1"/>
          <w:numId w:val="1"/>
        </w:numPr>
        <w:rPr>
          <w:sz w:val="28"/>
          <w:szCs w:val="28"/>
        </w:rPr>
      </w:pPr>
      <w:r w:rsidRPr="71301E6D">
        <w:rPr>
          <w:sz w:val="28"/>
          <w:szCs w:val="28"/>
        </w:rPr>
        <w:t>Opis założeń niefunkcjonalnych</w:t>
      </w:r>
    </w:p>
    <w:p w14:paraId="67DB71E0" w14:textId="77777777" w:rsidR="00A05F02" w:rsidRDefault="00A05F02" w:rsidP="00A05F02">
      <w:pPr>
        <w:pStyle w:val="Akapitzlist"/>
        <w:numPr>
          <w:ilvl w:val="2"/>
          <w:numId w:val="1"/>
        </w:numPr>
        <w:rPr>
          <w:sz w:val="28"/>
          <w:szCs w:val="28"/>
        </w:rPr>
      </w:pPr>
      <w:r w:rsidRPr="71301E6D">
        <w:rPr>
          <w:sz w:val="28"/>
          <w:szCs w:val="28"/>
        </w:rPr>
        <w:t>Dostęp do Internetu.</w:t>
      </w:r>
    </w:p>
    <w:p w14:paraId="68AC8E3E" w14:textId="77777777" w:rsidR="00A05F02" w:rsidRDefault="00A05F02" w:rsidP="00A05F02">
      <w:pPr>
        <w:pStyle w:val="Akapitzlist"/>
        <w:numPr>
          <w:ilvl w:val="2"/>
          <w:numId w:val="1"/>
        </w:numPr>
        <w:rPr>
          <w:sz w:val="28"/>
          <w:szCs w:val="28"/>
        </w:rPr>
      </w:pPr>
      <w:r>
        <w:rPr>
          <w:sz w:val="28"/>
          <w:szCs w:val="28"/>
        </w:rPr>
        <w:t>Działanie tylko na komputerach PC.</w:t>
      </w:r>
    </w:p>
    <w:p w14:paraId="3ED9C1A2" w14:textId="77777777" w:rsidR="00A05F02" w:rsidRPr="00DA1DB2" w:rsidRDefault="00A05F02" w:rsidP="00A05F02">
      <w:pPr>
        <w:pStyle w:val="Akapitzlist"/>
        <w:numPr>
          <w:ilvl w:val="2"/>
          <w:numId w:val="1"/>
        </w:numPr>
        <w:rPr>
          <w:sz w:val="28"/>
          <w:szCs w:val="28"/>
        </w:rPr>
      </w:pPr>
      <w:r>
        <w:rPr>
          <w:sz w:val="28"/>
          <w:szCs w:val="28"/>
        </w:rPr>
        <w:t>Działanie online</w:t>
      </w:r>
      <w:r w:rsidRPr="71301E6D">
        <w:rPr>
          <w:sz w:val="28"/>
          <w:szCs w:val="28"/>
        </w:rPr>
        <w:t>.</w:t>
      </w:r>
    </w:p>
    <w:p w14:paraId="42E626EA" w14:textId="77777777" w:rsidR="00A05F02" w:rsidRDefault="00A05F02" w:rsidP="00A05F02">
      <w:pPr>
        <w:pStyle w:val="Akapitzlist"/>
        <w:numPr>
          <w:ilvl w:val="0"/>
          <w:numId w:val="2"/>
        </w:numPr>
        <w:rPr>
          <w:sz w:val="44"/>
          <w:szCs w:val="44"/>
        </w:rPr>
      </w:pPr>
      <w:r w:rsidRPr="71301E6D">
        <w:rPr>
          <w:sz w:val="44"/>
          <w:szCs w:val="44"/>
        </w:rPr>
        <w:t>Słownik</w:t>
      </w:r>
    </w:p>
    <w:p w14:paraId="126FA84A" w14:textId="77777777" w:rsidR="00A05F02" w:rsidRDefault="00A05F02" w:rsidP="00A05F02">
      <w:pPr>
        <w:pStyle w:val="Akapitzlist"/>
        <w:numPr>
          <w:ilvl w:val="1"/>
          <w:numId w:val="3"/>
        </w:numPr>
        <w:rPr>
          <w:rFonts w:eastAsiaTheme="minorEastAsia"/>
          <w:sz w:val="28"/>
          <w:szCs w:val="28"/>
        </w:rPr>
      </w:pPr>
      <w:r w:rsidRPr="71301E6D">
        <w:rPr>
          <w:sz w:val="28"/>
          <w:szCs w:val="28"/>
        </w:rPr>
        <w:t>Klient – docelowy użytkownik portalu.</w:t>
      </w:r>
    </w:p>
    <w:p w14:paraId="6097EB15" w14:textId="77777777" w:rsidR="00A05F02" w:rsidRPr="009770CE" w:rsidRDefault="00A05F02" w:rsidP="00A05F02">
      <w:pPr>
        <w:pStyle w:val="Akapitzlist"/>
        <w:numPr>
          <w:ilvl w:val="1"/>
          <w:numId w:val="3"/>
        </w:numPr>
        <w:rPr>
          <w:sz w:val="28"/>
          <w:szCs w:val="28"/>
        </w:rPr>
      </w:pPr>
      <w:r w:rsidRPr="71301E6D">
        <w:rPr>
          <w:sz w:val="28"/>
          <w:szCs w:val="28"/>
        </w:rPr>
        <w:t xml:space="preserve">Pracownik – osoba </w:t>
      </w:r>
      <w:r>
        <w:rPr>
          <w:sz w:val="28"/>
          <w:szCs w:val="28"/>
        </w:rPr>
        <w:t>biorąca udział w przedstawieniu np. aktor</w:t>
      </w:r>
      <w:r w:rsidRPr="71301E6D">
        <w:rPr>
          <w:sz w:val="28"/>
          <w:szCs w:val="28"/>
        </w:rPr>
        <w:t>.</w:t>
      </w:r>
    </w:p>
    <w:p w14:paraId="3F227A6B" w14:textId="77777777" w:rsidR="00A05F02" w:rsidRDefault="00A05F02" w:rsidP="00A05F02">
      <w:pPr>
        <w:pStyle w:val="Akapitzlist"/>
        <w:numPr>
          <w:ilvl w:val="1"/>
          <w:numId w:val="3"/>
        </w:numPr>
        <w:rPr>
          <w:sz w:val="28"/>
          <w:szCs w:val="28"/>
        </w:rPr>
      </w:pPr>
      <w:r w:rsidRPr="71301E6D">
        <w:rPr>
          <w:sz w:val="28"/>
          <w:szCs w:val="28"/>
        </w:rPr>
        <w:t>Manager – osoba posiadająca role admina w systemie.</w:t>
      </w:r>
    </w:p>
    <w:p w14:paraId="28BF2307" w14:textId="77777777" w:rsidR="00A05F02" w:rsidRPr="003D378A" w:rsidRDefault="00A05F02" w:rsidP="00A05F02">
      <w:pPr>
        <w:pStyle w:val="Akapitzlist"/>
        <w:numPr>
          <w:ilvl w:val="1"/>
          <w:numId w:val="3"/>
        </w:numPr>
        <w:rPr>
          <w:sz w:val="28"/>
          <w:szCs w:val="28"/>
        </w:rPr>
      </w:pPr>
      <w:r w:rsidRPr="71301E6D">
        <w:rPr>
          <w:sz w:val="28"/>
          <w:szCs w:val="28"/>
        </w:rPr>
        <w:t>Seans -</w:t>
      </w:r>
      <w:r w:rsidRPr="71301E6D">
        <w:rPr>
          <w:rFonts w:ascii="Calibri" w:eastAsia="Calibri" w:hAnsi="Calibri" w:cs="Calibri"/>
          <w:sz w:val="28"/>
          <w:szCs w:val="28"/>
        </w:rPr>
        <w:t xml:space="preserve"> Podstawowy obiekt na jakim operujemy na portalu. Można kupić lub zarezerwować na niego bilet, wystawić, przeglądać.</w:t>
      </w:r>
    </w:p>
    <w:p w14:paraId="47AF9A4F" w14:textId="77777777" w:rsidR="00A05F02" w:rsidRDefault="00A05F02" w:rsidP="00A05F02">
      <w:pPr>
        <w:pStyle w:val="Akapitzlist"/>
        <w:rPr>
          <w:sz w:val="44"/>
          <w:szCs w:val="44"/>
        </w:rPr>
      </w:pPr>
    </w:p>
    <w:p w14:paraId="6F584A8F" w14:textId="77777777" w:rsidR="00A05F02" w:rsidRDefault="00A05F02">
      <w:pPr>
        <w:rPr>
          <w:sz w:val="44"/>
          <w:szCs w:val="44"/>
        </w:rPr>
      </w:pPr>
      <w:r>
        <w:rPr>
          <w:sz w:val="44"/>
          <w:szCs w:val="44"/>
        </w:rPr>
        <w:br w:type="page"/>
      </w:r>
    </w:p>
    <w:p w14:paraId="381D0634" w14:textId="689FDA36" w:rsidR="00A05F02" w:rsidRPr="00A05F02" w:rsidRDefault="00A05F02" w:rsidP="00A05F02">
      <w:pPr>
        <w:pStyle w:val="Akapitzlist"/>
        <w:numPr>
          <w:ilvl w:val="0"/>
          <w:numId w:val="2"/>
        </w:numPr>
        <w:rPr>
          <w:sz w:val="44"/>
          <w:szCs w:val="44"/>
        </w:rPr>
      </w:pPr>
      <w:r>
        <w:rPr>
          <w:sz w:val="44"/>
          <w:szCs w:val="44"/>
        </w:rPr>
        <w:lastRenderedPageBreak/>
        <w:t>Diagram</w:t>
      </w:r>
    </w:p>
    <w:p w14:paraId="334A253C" w14:textId="57832F38" w:rsidR="00A05F02" w:rsidRDefault="00A05F02">
      <w:r>
        <w:rPr>
          <w:noProof/>
        </w:rPr>
        <w:drawing>
          <wp:inline distT="0" distB="0" distL="0" distR="0" wp14:anchorId="7069D53B" wp14:editId="3263F207">
            <wp:extent cx="5762625" cy="828675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8286750"/>
                    </a:xfrm>
                    <a:prstGeom prst="rect">
                      <a:avLst/>
                    </a:prstGeom>
                    <a:noFill/>
                    <a:ln>
                      <a:noFill/>
                    </a:ln>
                  </pic:spPr>
                </pic:pic>
              </a:graphicData>
            </a:graphic>
          </wp:inline>
        </w:drawing>
      </w:r>
    </w:p>
    <w:p w14:paraId="0E6D382C" w14:textId="23AAEBBF" w:rsidR="00A05F02" w:rsidRDefault="00A05F02" w:rsidP="00A05F02">
      <w:pPr>
        <w:pStyle w:val="Nagwek1"/>
      </w:pPr>
      <w:r>
        <w:lastRenderedPageBreak/>
        <w:t>Diagram klas i komponentów</w:t>
      </w:r>
    </w:p>
    <w:p w14:paraId="5EB75CDF" w14:textId="76008EA5" w:rsidR="00A05F02" w:rsidRDefault="00A05F02">
      <w:r>
        <w:rPr>
          <w:noProof/>
        </w:rPr>
        <w:drawing>
          <wp:inline distT="0" distB="0" distL="0" distR="0" wp14:anchorId="0D14B745" wp14:editId="0B4E639C">
            <wp:extent cx="5753100" cy="3133725"/>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3733139C" w14:textId="6F22D407" w:rsidR="00A05F02" w:rsidRDefault="00A05F02">
      <w:r>
        <w:rPr>
          <w:noProof/>
        </w:rPr>
        <w:drawing>
          <wp:inline distT="0" distB="0" distL="0" distR="0" wp14:anchorId="1AC5CEDE" wp14:editId="26613161">
            <wp:extent cx="5743575" cy="44577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3575" cy="4457700"/>
                    </a:xfrm>
                    <a:prstGeom prst="rect">
                      <a:avLst/>
                    </a:prstGeom>
                    <a:noFill/>
                    <a:ln>
                      <a:noFill/>
                    </a:ln>
                  </pic:spPr>
                </pic:pic>
              </a:graphicData>
            </a:graphic>
          </wp:inline>
        </w:drawing>
      </w:r>
    </w:p>
    <w:p w14:paraId="262D01FC" w14:textId="390EB86C" w:rsidR="00A05F02" w:rsidRDefault="00A05F02"/>
    <w:p w14:paraId="04C5CBDF" w14:textId="332AEC2D" w:rsidR="00A05F02" w:rsidRDefault="00A05F02">
      <w:r>
        <w:br w:type="page"/>
      </w:r>
    </w:p>
    <w:p w14:paraId="10B33CBD" w14:textId="758154CA" w:rsidR="00A05F02" w:rsidRDefault="00A05F02" w:rsidP="00A05F02">
      <w:pPr>
        <w:pStyle w:val="Nagwek1"/>
      </w:pPr>
      <w:r>
        <w:lastRenderedPageBreak/>
        <w:t>Podział pracy</w:t>
      </w:r>
    </w:p>
    <w:p w14:paraId="7D9EB474" w14:textId="1F3DBA84" w:rsidR="00A05F02" w:rsidRDefault="00A05F02" w:rsidP="00A05F02">
      <w:r>
        <w:rPr>
          <w:noProof/>
        </w:rPr>
        <w:drawing>
          <wp:inline distT="0" distB="0" distL="0" distR="0" wp14:anchorId="4437B832" wp14:editId="14D601E7">
            <wp:extent cx="5753100" cy="44291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4429125"/>
                    </a:xfrm>
                    <a:prstGeom prst="rect">
                      <a:avLst/>
                    </a:prstGeom>
                    <a:noFill/>
                    <a:ln>
                      <a:noFill/>
                    </a:ln>
                  </pic:spPr>
                </pic:pic>
              </a:graphicData>
            </a:graphic>
          </wp:inline>
        </w:drawing>
      </w:r>
    </w:p>
    <w:p w14:paraId="7AFF09E0" w14:textId="7B3EA706" w:rsidR="00A05F02" w:rsidRDefault="00A05F02" w:rsidP="00A05F02">
      <w:pPr>
        <w:rPr>
          <w:sz w:val="28"/>
          <w:szCs w:val="28"/>
        </w:rPr>
      </w:pPr>
      <w:r>
        <w:rPr>
          <w:sz w:val="28"/>
          <w:szCs w:val="28"/>
        </w:rPr>
        <w:t>Prace nad komponentami podzieliliśmy między sobą w następujący sposób:</w:t>
      </w:r>
    </w:p>
    <w:p w14:paraId="480E29A1" w14:textId="70D6C98D" w:rsidR="00A05F02" w:rsidRPr="00A05F02" w:rsidRDefault="00A05F02" w:rsidP="00A05F02">
      <w:pPr>
        <w:rPr>
          <w:color w:val="FF0000"/>
          <w:sz w:val="28"/>
          <w:szCs w:val="28"/>
        </w:rPr>
      </w:pPr>
      <w:r>
        <w:rPr>
          <w:sz w:val="28"/>
          <w:szCs w:val="28"/>
        </w:rPr>
        <w:t xml:space="preserve">Piotr: </w:t>
      </w:r>
      <w:proofErr w:type="spellStart"/>
      <w:r>
        <w:rPr>
          <w:color w:val="FF0000"/>
          <w:sz w:val="28"/>
          <w:szCs w:val="28"/>
        </w:rPr>
        <w:t>Theather</w:t>
      </w:r>
      <w:proofErr w:type="spellEnd"/>
      <w:r>
        <w:rPr>
          <w:color w:val="FF0000"/>
          <w:sz w:val="28"/>
          <w:szCs w:val="28"/>
        </w:rPr>
        <w:t xml:space="preserve"> </w:t>
      </w:r>
      <w:proofErr w:type="spellStart"/>
      <w:r>
        <w:rPr>
          <w:color w:val="FF0000"/>
          <w:sz w:val="28"/>
          <w:szCs w:val="28"/>
        </w:rPr>
        <w:t>Workers</w:t>
      </w:r>
      <w:proofErr w:type="spellEnd"/>
      <w:r>
        <w:rPr>
          <w:color w:val="FF0000"/>
          <w:sz w:val="28"/>
          <w:szCs w:val="28"/>
        </w:rPr>
        <w:t xml:space="preserve">, </w:t>
      </w:r>
      <w:proofErr w:type="spellStart"/>
      <w:r>
        <w:rPr>
          <w:color w:val="FF0000"/>
          <w:sz w:val="28"/>
          <w:szCs w:val="28"/>
        </w:rPr>
        <w:t>Worker</w:t>
      </w:r>
      <w:proofErr w:type="spellEnd"/>
      <w:r>
        <w:rPr>
          <w:color w:val="FF0000"/>
          <w:sz w:val="28"/>
          <w:szCs w:val="28"/>
        </w:rPr>
        <w:t>, User</w:t>
      </w:r>
    </w:p>
    <w:p w14:paraId="0BD73B81" w14:textId="68A82CF4" w:rsidR="00A05F02" w:rsidRPr="00A05F02" w:rsidRDefault="00A05F02" w:rsidP="00A05F02">
      <w:pPr>
        <w:rPr>
          <w:color w:val="4472C4" w:themeColor="accent1"/>
          <w:sz w:val="28"/>
          <w:szCs w:val="28"/>
        </w:rPr>
      </w:pPr>
      <w:proofErr w:type="spellStart"/>
      <w:r w:rsidRPr="00A05F02">
        <w:rPr>
          <w:sz w:val="28"/>
          <w:szCs w:val="28"/>
        </w:rPr>
        <w:t>Yevhenii</w:t>
      </w:r>
      <w:proofErr w:type="spellEnd"/>
      <w:r>
        <w:rPr>
          <w:sz w:val="28"/>
          <w:szCs w:val="28"/>
        </w:rPr>
        <w:t xml:space="preserve">: </w:t>
      </w:r>
      <w:proofErr w:type="spellStart"/>
      <w:r>
        <w:rPr>
          <w:color w:val="4472C4" w:themeColor="accent1"/>
          <w:sz w:val="28"/>
          <w:szCs w:val="28"/>
        </w:rPr>
        <w:t>Spectacle</w:t>
      </w:r>
      <w:proofErr w:type="spellEnd"/>
    </w:p>
    <w:p w14:paraId="199052D6" w14:textId="0A4C7064" w:rsidR="00A05F02" w:rsidRDefault="00A05F02" w:rsidP="00A05F02">
      <w:pPr>
        <w:rPr>
          <w:color w:val="385623" w:themeColor="accent6" w:themeShade="80"/>
          <w:sz w:val="28"/>
          <w:szCs w:val="28"/>
        </w:rPr>
      </w:pPr>
      <w:r>
        <w:rPr>
          <w:sz w:val="28"/>
          <w:szCs w:val="28"/>
        </w:rPr>
        <w:t xml:space="preserve">Cezary: </w:t>
      </w:r>
      <w:proofErr w:type="spellStart"/>
      <w:r w:rsidRPr="00A05F02">
        <w:rPr>
          <w:color w:val="385623" w:themeColor="accent6" w:themeShade="80"/>
          <w:sz w:val="28"/>
          <w:szCs w:val="28"/>
        </w:rPr>
        <w:t>Functions</w:t>
      </w:r>
      <w:proofErr w:type="spellEnd"/>
      <w:r w:rsidRPr="00A05F02">
        <w:rPr>
          <w:color w:val="385623" w:themeColor="accent6" w:themeShade="80"/>
          <w:sz w:val="28"/>
          <w:szCs w:val="28"/>
        </w:rPr>
        <w:t xml:space="preserve">, </w:t>
      </w:r>
      <w:proofErr w:type="spellStart"/>
      <w:r w:rsidRPr="00A05F02">
        <w:rPr>
          <w:color w:val="385623" w:themeColor="accent6" w:themeShade="80"/>
          <w:sz w:val="28"/>
          <w:szCs w:val="28"/>
        </w:rPr>
        <w:t>Reservation</w:t>
      </w:r>
      <w:proofErr w:type="spellEnd"/>
    </w:p>
    <w:p w14:paraId="31807396" w14:textId="6E2C116F" w:rsidR="00A54DF9" w:rsidRPr="00A54DF9" w:rsidRDefault="00A54DF9" w:rsidP="00A05F02">
      <w:pPr>
        <w:rPr>
          <w:sz w:val="28"/>
          <w:szCs w:val="28"/>
        </w:rPr>
      </w:pPr>
      <w:r>
        <w:rPr>
          <w:sz w:val="28"/>
          <w:szCs w:val="28"/>
        </w:rPr>
        <w:t>Klasy oraz testy jednostkowe jak i integracyjne znajdują się w repozytorium GitLab.</w:t>
      </w:r>
    </w:p>
    <w:sectPr w:rsidR="00A54DF9" w:rsidRPr="00A54DF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74663B"/>
    <w:multiLevelType w:val="multilevel"/>
    <w:tmpl w:val="7494C91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 w15:restartNumberingAfterBreak="0">
    <w:nsid w:val="578A040A"/>
    <w:multiLevelType w:val="multilevel"/>
    <w:tmpl w:val="2F9260BA"/>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 w15:restartNumberingAfterBreak="0">
    <w:nsid w:val="5D3B6D61"/>
    <w:multiLevelType w:val="hybridMultilevel"/>
    <w:tmpl w:val="070EE8BA"/>
    <w:lvl w:ilvl="0" w:tplc="B6FC6662">
      <w:start w:val="1"/>
      <w:numFmt w:val="bullet"/>
      <w:lvlText w:val=""/>
      <w:lvlJc w:val="left"/>
      <w:pPr>
        <w:ind w:left="720" w:hanging="360"/>
      </w:pPr>
      <w:rPr>
        <w:rFonts w:ascii="Wingdings" w:hAnsi="Wingdings" w:hint="default"/>
      </w:rPr>
    </w:lvl>
    <w:lvl w:ilvl="1" w:tplc="5E3ED75C">
      <w:start w:val="1"/>
      <w:numFmt w:val="bullet"/>
      <w:lvlText w:val=""/>
      <w:lvlJc w:val="left"/>
      <w:pPr>
        <w:ind w:left="1440" w:hanging="360"/>
      </w:pPr>
      <w:rPr>
        <w:rFonts w:ascii="Symbol" w:hAnsi="Symbol" w:hint="default"/>
      </w:rPr>
    </w:lvl>
    <w:lvl w:ilvl="2" w:tplc="A042B47A">
      <w:start w:val="1"/>
      <w:numFmt w:val="bullet"/>
      <w:lvlText w:val=""/>
      <w:lvlJc w:val="left"/>
      <w:pPr>
        <w:ind w:left="2160" w:hanging="360"/>
      </w:pPr>
      <w:rPr>
        <w:rFonts w:ascii="Wingdings" w:hAnsi="Wingdings" w:hint="default"/>
      </w:rPr>
    </w:lvl>
    <w:lvl w:ilvl="3" w:tplc="60BC96FE">
      <w:start w:val="1"/>
      <w:numFmt w:val="bullet"/>
      <w:lvlText w:val=""/>
      <w:lvlJc w:val="left"/>
      <w:pPr>
        <w:ind w:left="2880" w:hanging="360"/>
      </w:pPr>
      <w:rPr>
        <w:rFonts w:ascii="Symbol" w:hAnsi="Symbol" w:hint="default"/>
      </w:rPr>
    </w:lvl>
    <w:lvl w:ilvl="4" w:tplc="0CB0FE38">
      <w:start w:val="1"/>
      <w:numFmt w:val="bullet"/>
      <w:lvlText w:val="♦"/>
      <w:lvlJc w:val="left"/>
      <w:pPr>
        <w:ind w:left="3600" w:hanging="360"/>
      </w:pPr>
      <w:rPr>
        <w:rFonts w:ascii="Courier New" w:hAnsi="Courier New" w:hint="default"/>
      </w:rPr>
    </w:lvl>
    <w:lvl w:ilvl="5" w:tplc="4BF08886">
      <w:start w:val="1"/>
      <w:numFmt w:val="bullet"/>
      <w:lvlText w:val=""/>
      <w:lvlJc w:val="left"/>
      <w:pPr>
        <w:ind w:left="4320" w:hanging="360"/>
      </w:pPr>
      <w:rPr>
        <w:rFonts w:ascii="Wingdings" w:hAnsi="Wingdings" w:hint="default"/>
      </w:rPr>
    </w:lvl>
    <w:lvl w:ilvl="6" w:tplc="E3640B08">
      <w:start w:val="1"/>
      <w:numFmt w:val="bullet"/>
      <w:lvlText w:val=""/>
      <w:lvlJc w:val="left"/>
      <w:pPr>
        <w:ind w:left="5040" w:hanging="360"/>
      </w:pPr>
      <w:rPr>
        <w:rFonts w:ascii="Wingdings" w:hAnsi="Wingdings" w:hint="default"/>
      </w:rPr>
    </w:lvl>
    <w:lvl w:ilvl="7" w:tplc="86A4DC84">
      <w:start w:val="1"/>
      <w:numFmt w:val="bullet"/>
      <w:lvlText w:val=""/>
      <w:lvlJc w:val="left"/>
      <w:pPr>
        <w:ind w:left="5760" w:hanging="360"/>
      </w:pPr>
      <w:rPr>
        <w:rFonts w:ascii="Symbol" w:hAnsi="Symbol" w:hint="default"/>
      </w:rPr>
    </w:lvl>
    <w:lvl w:ilvl="8" w:tplc="5A946544">
      <w:start w:val="1"/>
      <w:numFmt w:val="bullet"/>
      <w:lvlText w:val="♦"/>
      <w:lvlJc w:val="left"/>
      <w:pPr>
        <w:ind w:left="6480" w:hanging="360"/>
      </w:pPr>
      <w:rPr>
        <w:rFonts w:ascii="Courier New" w:hAnsi="Courier New"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02"/>
    <w:rsid w:val="00672F7B"/>
    <w:rsid w:val="00A05F02"/>
    <w:rsid w:val="00A54DF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16697"/>
  <w15:chartTrackingRefBased/>
  <w15:docId w15:val="{BBB4FD16-149B-4308-8ACD-52BCECD3A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A05F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A05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1Znak">
    <w:name w:val="Nagłówek 1 Znak"/>
    <w:basedOn w:val="Domylnaczcionkaakapitu"/>
    <w:link w:val="Nagwek1"/>
    <w:uiPriority w:val="9"/>
    <w:rsid w:val="00A05F02"/>
    <w:rPr>
      <w:rFonts w:asciiTheme="majorHAnsi" w:eastAsiaTheme="majorEastAsia" w:hAnsiTheme="majorHAnsi" w:cstheme="majorBidi"/>
      <w:color w:val="2F5496" w:themeColor="accent1" w:themeShade="BF"/>
      <w:sz w:val="32"/>
      <w:szCs w:val="32"/>
    </w:rPr>
  </w:style>
  <w:style w:type="paragraph" w:styleId="Akapitzlist">
    <w:name w:val="List Paragraph"/>
    <w:basedOn w:val="Normalny"/>
    <w:uiPriority w:val="34"/>
    <w:qFormat/>
    <w:rsid w:val="00A05F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606</Words>
  <Characters>3638</Characters>
  <Application>Microsoft Office Word</Application>
  <DocSecurity>0</DocSecurity>
  <Lines>30</Lines>
  <Paragraphs>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Czarek Stępień</dc:creator>
  <cp:keywords/>
  <dc:description/>
  <cp:lastModifiedBy>Czarek Stępień</cp:lastModifiedBy>
  <cp:revision>1</cp:revision>
  <dcterms:created xsi:type="dcterms:W3CDTF">2021-01-26T13:57:00Z</dcterms:created>
  <dcterms:modified xsi:type="dcterms:W3CDTF">2021-01-26T14:08:00Z</dcterms:modified>
</cp:coreProperties>
</file>