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5C2E9" w14:textId="77777777" w:rsidR="007733FF" w:rsidRDefault="007733FF" w:rsidP="00522EBF">
      <w:pPr>
        <w:pStyle w:val="Ttulo1"/>
        <w:spacing w:line="360" w:lineRule="auto"/>
        <w:jc w:val="both"/>
        <w:rPr>
          <w:lang w:val="es-ES"/>
        </w:rPr>
      </w:pPr>
      <w:r>
        <w:rPr>
          <w:lang w:val="es-ES"/>
        </w:rPr>
        <w:t>MejoraTech</w:t>
      </w:r>
    </w:p>
    <w:p w14:paraId="6B9323A8" w14:textId="77777777" w:rsidR="00FD3E3F" w:rsidRDefault="007733FF" w:rsidP="00522EBF">
      <w:pPr>
        <w:pStyle w:val="Ttulo1"/>
        <w:spacing w:line="360" w:lineRule="auto"/>
        <w:jc w:val="both"/>
        <w:rPr>
          <w:lang w:val="es-ES"/>
        </w:rPr>
      </w:pPr>
      <w:r>
        <w:rPr>
          <w:lang w:val="es-ES"/>
        </w:rPr>
        <w:t>Manual de usuario</w:t>
      </w:r>
    </w:p>
    <w:p w14:paraId="5791410C" w14:textId="1886F38A" w:rsidR="0007447E" w:rsidRDefault="0007447E" w:rsidP="00522EBF">
      <w:pPr>
        <w:pStyle w:val="Prrafodelista"/>
        <w:numPr>
          <w:ilvl w:val="0"/>
          <w:numId w:val="1"/>
        </w:numPr>
        <w:jc w:val="both"/>
        <w:rPr>
          <w:b/>
          <w:lang w:val="es-ES"/>
        </w:rPr>
      </w:pPr>
      <w:r>
        <w:rPr>
          <w:b/>
          <w:lang w:val="es-ES"/>
        </w:rPr>
        <w:t>Manejo de usuarios</w:t>
      </w:r>
    </w:p>
    <w:p w14:paraId="7A793F86" w14:textId="1C7BE989" w:rsidR="0007447E" w:rsidRDefault="0007447E" w:rsidP="0007447E">
      <w:pPr>
        <w:pStyle w:val="Prrafodelista"/>
        <w:numPr>
          <w:ilvl w:val="1"/>
          <w:numId w:val="1"/>
        </w:numPr>
        <w:jc w:val="both"/>
        <w:rPr>
          <w:b/>
          <w:lang w:val="es-ES"/>
        </w:rPr>
      </w:pPr>
      <w:r>
        <w:rPr>
          <w:b/>
          <w:lang w:val="es-ES"/>
        </w:rPr>
        <w:t>Registro de usuarios</w:t>
      </w:r>
    </w:p>
    <w:p w14:paraId="0C39B25A" w14:textId="373EA948" w:rsidR="0007447E" w:rsidRDefault="0007447E" w:rsidP="0007447E">
      <w:pPr>
        <w:pStyle w:val="Prrafodelista"/>
        <w:ind w:left="792"/>
        <w:jc w:val="both"/>
        <w:rPr>
          <w:lang w:val="es-ES"/>
        </w:rPr>
      </w:pPr>
      <w:r>
        <w:rPr>
          <w:lang w:val="es-ES"/>
        </w:rPr>
        <w:t xml:space="preserve">Para registrar usuarios, un empleado con permisos de </w:t>
      </w:r>
      <w:r w:rsidR="00F3447C">
        <w:rPr>
          <w:lang w:val="es-ES"/>
        </w:rPr>
        <w:t>coordinador debe acceder al sistema y entrar a la sección de empleados. Una vez en esta sección podrá apreciar la lista de empleados presentes en el sistema y encontrará el botón ‘New Employee’ al final de la lista. Al hacer clic en dicho botón se le mostrará al coordinador un formulario de creación de empleados (Figura 1.1.1).</w:t>
      </w:r>
    </w:p>
    <w:p w14:paraId="79F0ED7F" w14:textId="77777777" w:rsidR="00F3447C" w:rsidRDefault="00F3447C" w:rsidP="0007447E">
      <w:pPr>
        <w:pStyle w:val="Prrafodelista"/>
        <w:ind w:left="792"/>
        <w:jc w:val="both"/>
        <w:rPr>
          <w:lang w:val="es-ES"/>
        </w:rPr>
      </w:pPr>
    </w:p>
    <w:p w14:paraId="2AD40B3D" w14:textId="0832A3EA" w:rsidR="00F3447C" w:rsidRDefault="00F3447C" w:rsidP="0007447E">
      <w:pPr>
        <w:pStyle w:val="Prrafodelista"/>
        <w:ind w:left="792"/>
        <w:jc w:val="both"/>
        <w:rPr>
          <w:lang w:val="es-ES"/>
        </w:rPr>
      </w:pPr>
      <w:r>
        <w:rPr>
          <w:noProof/>
          <w:lang w:eastAsia="es-ES_tradnl"/>
        </w:rPr>
        <w:drawing>
          <wp:inline distT="0" distB="0" distL="0" distR="0" wp14:anchorId="12C4EF71" wp14:editId="42FCA0F6">
            <wp:extent cx="5596255" cy="1871345"/>
            <wp:effectExtent l="152400" t="152400" r="169545" b="186055"/>
            <wp:docPr id="21" name="Imagen 21" descr="../../../../Desktop/Captura%20de%20pantalla%202017-08-02%20a%20la(s)%202.1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08-02%20a%20la(s)%202.17.5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1871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6FBB6" w14:textId="15793371" w:rsidR="00F3447C" w:rsidRPr="00F3447C" w:rsidRDefault="00F3447C" w:rsidP="0007447E">
      <w:pPr>
        <w:pStyle w:val="Prrafodelista"/>
        <w:ind w:left="792"/>
        <w:jc w:val="both"/>
        <w:rPr>
          <w:rStyle w:val="Referenciasutil"/>
        </w:rPr>
      </w:pPr>
      <w:r w:rsidRPr="00F3447C">
        <w:rPr>
          <w:rStyle w:val="Referenciasutil"/>
        </w:rPr>
        <w:t>Figura 1.1.1</w:t>
      </w:r>
    </w:p>
    <w:p w14:paraId="4F233A1C" w14:textId="77777777" w:rsidR="00F3447C" w:rsidRDefault="00F3447C" w:rsidP="0007447E">
      <w:pPr>
        <w:pStyle w:val="Prrafodelista"/>
        <w:ind w:left="792"/>
        <w:jc w:val="both"/>
        <w:rPr>
          <w:lang w:val="es-ES"/>
        </w:rPr>
      </w:pPr>
    </w:p>
    <w:p w14:paraId="1C59200B" w14:textId="5B91B463" w:rsidR="00F3447C" w:rsidRDefault="00B61BB7" w:rsidP="0007447E">
      <w:pPr>
        <w:pStyle w:val="Prrafodelista"/>
        <w:ind w:left="792"/>
        <w:jc w:val="both"/>
        <w:rPr>
          <w:lang w:val="es-ES"/>
        </w:rPr>
      </w:pPr>
      <w:r>
        <w:rPr>
          <w:lang w:val="es-ES"/>
        </w:rPr>
        <w:t>La información del empleado solicitada en el formulario es el nombre del mismo, su identificación (cédula de ciudadanía), email y cargo. Una vez brindada esta información el coordinador puede registrar el empleado al hacer clic en el botón ‘Create Employee’.</w:t>
      </w:r>
    </w:p>
    <w:p w14:paraId="0D323E6E" w14:textId="77777777" w:rsidR="00B61BB7" w:rsidRDefault="00B61BB7" w:rsidP="0007447E">
      <w:pPr>
        <w:pStyle w:val="Prrafodelista"/>
        <w:ind w:left="792"/>
        <w:jc w:val="both"/>
        <w:rPr>
          <w:lang w:val="es-ES"/>
        </w:rPr>
      </w:pPr>
    </w:p>
    <w:p w14:paraId="7FC21D2B" w14:textId="7D92CD51" w:rsidR="00B61BB7" w:rsidRDefault="00B61BB7" w:rsidP="0007447E">
      <w:pPr>
        <w:pStyle w:val="Prrafodelista"/>
        <w:ind w:left="792"/>
        <w:jc w:val="both"/>
        <w:rPr>
          <w:lang w:val="es-ES"/>
        </w:rPr>
      </w:pPr>
      <w:r>
        <w:rPr>
          <w:lang w:val="es-ES"/>
        </w:rPr>
        <w:t xml:space="preserve">Al crear el registro del empleado, a este se le enviará por correo un email que le notifica su registro en la plataforma, le solicita la confirmación de su cuenta a través de un link proporcionado en el correo </w:t>
      </w:r>
      <w:r w:rsidR="002D6130">
        <w:rPr>
          <w:lang w:val="es-ES"/>
        </w:rPr>
        <w:t>y se le da una contraseña que puede ser modificada por el mismo.</w:t>
      </w:r>
    </w:p>
    <w:p w14:paraId="2ED926FF" w14:textId="77777777" w:rsidR="002D6130" w:rsidRDefault="002D6130" w:rsidP="0007447E">
      <w:pPr>
        <w:pStyle w:val="Prrafodelista"/>
        <w:ind w:left="792"/>
        <w:jc w:val="both"/>
        <w:rPr>
          <w:lang w:val="es-ES"/>
        </w:rPr>
      </w:pPr>
    </w:p>
    <w:p w14:paraId="222F17E5" w14:textId="02347B8B" w:rsidR="00F3447C" w:rsidRPr="002D6130" w:rsidRDefault="002D6130" w:rsidP="002D6130">
      <w:pPr>
        <w:pStyle w:val="Prrafodelista"/>
        <w:numPr>
          <w:ilvl w:val="1"/>
          <w:numId w:val="1"/>
        </w:numPr>
        <w:jc w:val="both"/>
        <w:rPr>
          <w:b/>
          <w:lang w:val="es-ES"/>
        </w:rPr>
      </w:pPr>
      <w:r w:rsidRPr="002D6130">
        <w:rPr>
          <w:b/>
          <w:lang w:val="es-ES"/>
        </w:rPr>
        <w:t>Login de usuario</w:t>
      </w:r>
    </w:p>
    <w:p w14:paraId="5BB9CE84" w14:textId="0D7879B3" w:rsidR="002D6130" w:rsidRDefault="002D6130" w:rsidP="002D6130">
      <w:pPr>
        <w:pStyle w:val="Prrafodelista"/>
        <w:ind w:left="792"/>
        <w:jc w:val="both"/>
        <w:rPr>
          <w:lang w:val="es-ES"/>
        </w:rPr>
      </w:pPr>
      <w:r>
        <w:rPr>
          <w:lang w:val="es-ES"/>
        </w:rPr>
        <w:t>Un empleado usuario de la plataforma puede acceder a la misma al tratar de hacer uso de cualquiera de sus funcionalidades. Si el usuario no ha accedido a la plataforma, se le solicitarán sus credenciales de usuario en un formulario tal y como se muestra a continuación (Figura 1.2.1).</w:t>
      </w:r>
    </w:p>
    <w:p w14:paraId="61E18099" w14:textId="77777777" w:rsidR="002D6130" w:rsidRDefault="002D6130" w:rsidP="002D6130">
      <w:pPr>
        <w:pStyle w:val="Prrafodelista"/>
        <w:ind w:left="792"/>
        <w:jc w:val="both"/>
        <w:rPr>
          <w:lang w:val="es-ES"/>
        </w:rPr>
      </w:pPr>
    </w:p>
    <w:p w14:paraId="230F4CBE" w14:textId="02E25A5F" w:rsidR="002D6130" w:rsidRDefault="002D6130" w:rsidP="002D6130">
      <w:pPr>
        <w:pStyle w:val="Prrafodelista"/>
        <w:ind w:left="792"/>
        <w:jc w:val="both"/>
        <w:rPr>
          <w:lang w:val="es-ES"/>
        </w:rPr>
      </w:pPr>
      <w:r>
        <w:rPr>
          <w:noProof/>
          <w:lang w:eastAsia="es-ES_tradnl"/>
        </w:rPr>
        <w:lastRenderedPageBreak/>
        <w:drawing>
          <wp:inline distT="0" distB="0" distL="0" distR="0" wp14:anchorId="1FA9BAE9" wp14:editId="586F791D">
            <wp:extent cx="5605145" cy="1981200"/>
            <wp:effectExtent l="152400" t="152400" r="160655" b="177800"/>
            <wp:docPr id="22" name="Imagen 22" descr="../../../../Desktop/Captura%20de%20pantalla%202017-08-02%20a%20la(s)%202.2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20de%20pantalla%202017-08-02%20a%20la(s)%202.28.4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5145" cy="198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B1A117" w14:textId="1B73C39A" w:rsidR="002D6130" w:rsidRPr="002D6130" w:rsidRDefault="002D6130" w:rsidP="002D6130">
      <w:pPr>
        <w:pStyle w:val="Prrafodelista"/>
        <w:ind w:left="792"/>
        <w:jc w:val="both"/>
        <w:rPr>
          <w:rStyle w:val="Referenciasutil"/>
        </w:rPr>
      </w:pPr>
      <w:r w:rsidRPr="002D6130">
        <w:rPr>
          <w:rStyle w:val="Referenciasutil"/>
        </w:rPr>
        <w:t>Figura 1.2.1</w:t>
      </w:r>
    </w:p>
    <w:p w14:paraId="4E8D3D41" w14:textId="77777777" w:rsidR="002D6130" w:rsidRDefault="002D6130" w:rsidP="002D6130">
      <w:pPr>
        <w:pStyle w:val="Prrafodelista"/>
        <w:ind w:left="792"/>
        <w:jc w:val="both"/>
        <w:rPr>
          <w:lang w:val="es-ES"/>
        </w:rPr>
      </w:pPr>
    </w:p>
    <w:p w14:paraId="4323AE62" w14:textId="54981AFF" w:rsidR="002D6130" w:rsidRDefault="002D6130" w:rsidP="002D6130">
      <w:pPr>
        <w:pStyle w:val="Prrafodelista"/>
        <w:ind w:left="792"/>
        <w:jc w:val="both"/>
        <w:rPr>
          <w:lang w:val="es-ES"/>
        </w:rPr>
      </w:pPr>
      <w:r>
        <w:rPr>
          <w:lang w:val="es-ES"/>
        </w:rPr>
        <w:t>Para acceder a la plataforma el usuario debe escribir el correo electrónico con el que fue registrado en el sistema y su contraseña, ya sea la proveída automáticamente</w:t>
      </w:r>
      <w:r w:rsidR="001313BA">
        <w:rPr>
          <w:lang w:val="es-ES"/>
        </w:rPr>
        <w:t xml:space="preserve"> por la plataforma</w:t>
      </w:r>
      <w:r>
        <w:rPr>
          <w:lang w:val="es-ES"/>
        </w:rPr>
        <w:t xml:space="preserve"> o una definida por el mismo. Después de proveer esta información el usuario debe hacer clic en el botón ‘Log in’.</w:t>
      </w:r>
    </w:p>
    <w:p w14:paraId="47862D38" w14:textId="77777777" w:rsidR="002D6130" w:rsidRDefault="002D6130" w:rsidP="002D6130">
      <w:pPr>
        <w:pStyle w:val="Prrafodelista"/>
        <w:ind w:left="792"/>
        <w:jc w:val="both"/>
        <w:rPr>
          <w:lang w:val="es-ES"/>
        </w:rPr>
      </w:pPr>
    </w:p>
    <w:p w14:paraId="01819577" w14:textId="6F135B07" w:rsidR="002D6130" w:rsidRDefault="002D6130" w:rsidP="002D6130">
      <w:pPr>
        <w:pStyle w:val="Prrafodelista"/>
        <w:ind w:left="792"/>
        <w:jc w:val="both"/>
        <w:rPr>
          <w:lang w:val="es-ES"/>
        </w:rPr>
      </w:pPr>
      <w:r>
        <w:rPr>
          <w:lang w:val="es-ES"/>
        </w:rPr>
        <w:t>Para poder acceder a la plataforma el usuario debe haber confirmado previamente su cuenta. Esta confirmació</w:t>
      </w:r>
      <w:r w:rsidR="001313BA">
        <w:rPr>
          <w:lang w:val="es-ES"/>
        </w:rPr>
        <w:t>n se realiza al hacer clic en el link que se le proporcionó después de la creación de su cuenta.</w:t>
      </w:r>
    </w:p>
    <w:p w14:paraId="1D1E8505" w14:textId="77777777" w:rsidR="002D6130" w:rsidRPr="002D6130" w:rsidRDefault="002D6130" w:rsidP="002D6130">
      <w:pPr>
        <w:pStyle w:val="Prrafodelista"/>
        <w:ind w:left="792"/>
        <w:jc w:val="both"/>
        <w:rPr>
          <w:lang w:val="es-ES"/>
        </w:rPr>
      </w:pPr>
    </w:p>
    <w:p w14:paraId="06CBDB05" w14:textId="77777777" w:rsidR="007733FF" w:rsidRPr="004C02CF" w:rsidRDefault="007733FF" w:rsidP="00522EBF">
      <w:pPr>
        <w:pStyle w:val="Prrafodelista"/>
        <w:numPr>
          <w:ilvl w:val="0"/>
          <w:numId w:val="1"/>
        </w:numPr>
        <w:jc w:val="both"/>
        <w:rPr>
          <w:b/>
          <w:lang w:val="es-ES"/>
        </w:rPr>
      </w:pPr>
      <w:r w:rsidRPr="004C02CF">
        <w:rPr>
          <w:b/>
          <w:lang w:val="es-ES"/>
        </w:rPr>
        <w:t>Manejo de productos</w:t>
      </w:r>
    </w:p>
    <w:p w14:paraId="559E1360" w14:textId="77777777" w:rsidR="007733FF" w:rsidRPr="004C02CF" w:rsidRDefault="007733FF" w:rsidP="00522EBF">
      <w:pPr>
        <w:pStyle w:val="Prrafodelista"/>
        <w:numPr>
          <w:ilvl w:val="1"/>
          <w:numId w:val="1"/>
        </w:numPr>
        <w:jc w:val="both"/>
        <w:rPr>
          <w:b/>
          <w:lang w:val="es-ES"/>
        </w:rPr>
      </w:pPr>
      <w:r w:rsidRPr="004C02CF">
        <w:rPr>
          <w:b/>
          <w:lang w:val="es-ES"/>
        </w:rPr>
        <w:t>Creación de productos</w:t>
      </w:r>
    </w:p>
    <w:p w14:paraId="2C5A2B6F" w14:textId="7298DBBB" w:rsidR="007733FF" w:rsidRDefault="007733FF" w:rsidP="00522EBF">
      <w:pPr>
        <w:pStyle w:val="Prrafodelista"/>
        <w:ind w:left="792"/>
        <w:jc w:val="both"/>
        <w:rPr>
          <w:lang w:val="es-ES"/>
        </w:rPr>
      </w:pPr>
      <w:r>
        <w:rPr>
          <w:lang w:val="es-ES"/>
        </w:rPr>
        <w:t>Desde la sección de productos, al final del listado de los productos registrados en el sistema, debe hacerse clic en el botón ‘New Product’</w:t>
      </w:r>
      <w:r w:rsidR="00DC0370">
        <w:rPr>
          <w:lang w:val="es-ES"/>
        </w:rPr>
        <w:t xml:space="preserve"> (Figura </w:t>
      </w:r>
      <w:r w:rsidR="00F3447C">
        <w:rPr>
          <w:lang w:val="es-ES"/>
        </w:rPr>
        <w:t>2</w:t>
      </w:r>
      <w:r w:rsidR="00DC0370">
        <w:rPr>
          <w:lang w:val="es-ES"/>
        </w:rPr>
        <w:t>.1.1).</w:t>
      </w:r>
    </w:p>
    <w:p w14:paraId="08AB0F2D" w14:textId="77777777" w:rsidR="003943FB" w:rsidRDefault="003943FB" w:rsidP="00522EBF">
      <w:pPr>
        <w:pStyle w:val="Prrafodelista"/>
        <w:ind w:left="792"/>
        <w:jc w:val="both"/>
        <w:rPr>
          <w:lang w:val="es-ES"/>
        </w:rPr>
      </w:pPr>
    </w:p>
    <w:p w14:paraId="1A4107D6" w14:textId="77777777" w:rsidR="0038633F" w:rsidRDefault="00DC0370" w:rsidP="00522EBF">
      <w:pPr>
        <w:pStyle w:val="Prrafodelista"/>
        <w:ind w:left="792"/>
        <w:jc w:val="both"/>
        <w:rPr>
          <w:lang w:val="es-ES"/>
        </w:rPr>
      </w:pPr>
      <w:r w:rsidRPr="00DC0370">
        <w:rPr>
          <w:rStyle w:val="Referenciasutil"/>
          <w:noProof/>
          <w:lang w:eastAsia="es-ES_tradnl"/>
        </w:rPr>
        <w:drawing>
          <wp:inline distT="0" distB="0" distL="0" distR="0" wp14:anchorId="3C7A2575" wp14:editId="4B08F50B">
            <wp:extent cx="5603240" cy="871855"/>
            <wp:effectExtent l="152400" t="152400" r="162560" b="169545"/>
            <wp:docPr id="1" name="Imagen 1" descr="/Users/cfagudelo/Desktop/Captura de pantalla 2017-07-20 a la(s) 7.0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fagudelo/Desktop/Captura de pantalla 2017-07-20 a la(s) 7.01.2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240" cy="87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64D4C" w14:textId="23056BB4" w:rsidR="00DC0370" w:rsidRDefault="00F3447C" w:rsidP="00522EBF">
      <w:pPr>
        <w:pStyle w:val="Prrafodelista"/>
        <w:ind w:left="792"/>
        <w:jc w:val="both"/>
        <w:rPr>
          <w:rStyle w:val="Referenciasutil"/>
        </w:rPr>
      </w:pPr>
      <w:r>
        <w:rPr>
          <w:rStyle w:val="Referenciasutil"/>
        </w:rPr>
        <w:t>Figura 2.</w:t>
      </w:r>
      <w:r w:rsidR="00DC0370">
        <w:rPr>
          <w:rStyle w:val="Referenciasutil"/>
        </w:rPr>
        <w:t>1.1</w:t>
      </w:r>
    </w:p>
    <w:p w14:paraId="2CBC192B" w14:textId="77777777" w:rsidR="003943FB" w:rsidRDefault="003943FB" w:rsidP="00522EBF">
      <w:pPr>
        <w:pStyle w:val="Prrafodelista"/>
        <w:ind w:left="792"/>
        <w:jc w:val="both"/>
        <w:rPr>
          <w:rStyle w:val="Referenciasutil"/>
        </w:rPr>
      </w:pPr>
    </w:p>
    <w:p w14:paraId="2571DA2F" w14:textId="33C96E02" w:rsidR="003943FB" w:rsidRDefault="00C9768F" w:rsidP="00522EBF">
      <w:pPr>
        <w:ind w:left="708"/>
        <w:jc w:val="both"/>
        <w:rPr>
          <w:lang w:val="es-ES"/>
        </w:rPr>
      </w:pPr>
      <w:r>
        <w:rPr>
          <w:lang w:val="es-ES"/>
        </w:rPr>
        <w:t xml:space="preserve">A </w:t>
      </w:r>
      <w:r w:rsidR="00797FCD">
        <w:rPr>
          <w:lang w:val="es-ES"/>
        </w:rPr>
        <w:t>continuación, se redirige al usuario a una página de formulario en donde se debe indicar el código (numérico) del nuevo producto y su nombre</w:t>
      </w:r>
      <w:r w:rsidR="002E0EB9">
        <w:rPr>
          <w:lang w:val="es-ES"/>
        </w:rPr>
        <w:t xml:space="preserve"> (</w:t>
      </w:r>
      <w:r w:rsidR="00F3447C">
        <w:rPr>
          <w:lang w:val="es-ES"/>
        </w:rPr>
        <w:t>Figura 2.</w:t>
      </w:r>
      <w:r w:rsidR="002E0EB9">
        <w:rPr>
          <w:lang w:val="es-ES"/>
        </w:rPr>
        <w:t>1.2)</w:t>
      </w:r>
      <w:r w:rsidR="00797FCD">
        <w:rPr>
          <w:lang w:val="es-ES"/>
        </w:rPr>
        <w:t xml:space="preserve">. Al presionar </w:t>
      </w:r>
      <w:r w:rsidR="002E0EB9">
        <w:rPr>
          <w:lang w:val="es-ES"/>
        </w:rPr>
        <w:t xml:space="preserve">el botón ‘Create Product’, el nuevo registro de producto es creado y resulta visible desde la lista de productos (Figura </w:t>
      </w:r>
      <w:r w:rsidR="00F3447C">
        <w:rPr>
          <w:lang w:val="es-ES"/>
        </w:rPr>
        <w:t>2</w:t>
      </w:r>
      <w:r w:rsidR="002E0EB9">
        <w:rPr>
          <w:lang w:val="es-ES"/>
        </w:rPr>
        <w:t>.1.3).</w:t>
      </w:r>
    </w:p>
    <w:p w14:paraId="7F8F4110" w14:textId="77777777" w:rsidR="003943FB" w:rsidRDefault="003943FB" w:rsidP="00522EBF">
      <w:pPr>
        <w:ind w:left="708"/>
        <w:jc w:val="both"/>
        <w:rPr>
          <w:lang w:val="es-ES"/>
        </w:rPr>
      </w:pPr>
    </w:p>
    <w:p w14:paraId="77602B0E" w14:textId="1BCC16B1" w:rsidR="00DC0370" w:rsidRDefault="002E0EB9" w:rsidP="00522EBF">
      <w:pPr>
        <w:ind w:left="708"/>
        <w:jc w:val="both"/>
        <w:rPr>
          <w:lang w:val="es-ES"/>
        </w:rPr>
      </w:pPr>
      <w:r>
        <w:rPr>
          <w:noProof/>
          <w:lang w:eastAsia="es-ES_tradnl"/>
        </w:rPr>
        <w:lastRenderedPageBreak/>
        <w:drawing>
          <wp:inline distT="0" distB="0" distL="0" distR="0" wp14:anchorId="10774A59" wp14:editId="16298A2A">
            <wp:extent cx="5609590" cy="1260475"/>
            <wp:effectExtent l="152400" t="152400" r="156210" b="187325"/>
            <wp:docPr id="2" name="Imagen 2" descr="/Users/cfagudelo/Desktop/Captura de pantalla 2017-07-20 a la(s) 7.1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fagudelo/Desktop/Captura de pantalla 2017-07-20 a la(s) 7.11.0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9590" cy="1260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60BF1B" w14:textId="5013A494" w:rsidR="002E0EB9" w:rsidRDefault="00F3447C" w:rsidP="00522EBF">
      <w:pPr>
        <w:ind w:left="708"/>
        <w:jc w:val="both"/>
        <w:rPr>
          <w:rStyle w:val="Referenciasutil"/>
        </w:rPr>
      </w:pPr>
      <w:r>
        <w:rPr>
          <w:rStyle w:val="Referenciasutil"/>
        </w:rPr>
        <w:t>Figura 2.</w:t>
      </w:r>
      <w:r w:rsidR="002E0EB9" w:rsidRPr="002E0EB9">
        <w:rPr>
          <w:rStyle w:val="Referenciasutil"/>
        </w:rPr>
        <w:t>1.2</w:t>
      </w:r>
    </w:p>
    <w:p w14:paraId="7D9054EF" w14:textId="77777777" w:rsidR="002E0EB9" w:rsidRDefault="002E0EB9" w:rsidP="00522EBF">
      <w:pPr>
        <w:ind w:left="708"/>
        <w:jc w:val="both"/>
        <w:rPr>
          <w:rStyle w:val="Referenciasutil"/>
        </w:rPr>
      </w:pPr>
    </w:p>
    <w:p w14:paraId="251744C5" w14:textId="77777777" w:rsidR="002E0EB9" w:rsidRDefault="002E0EB9" w:rsidP="00522EBF">
      <w:pPr>
        <w:ind w:left="708"/>
        <w:jc w:val="both"/>
        <w:rPr>
          <w:rStyle w:val="Referenciasutil"/>
        </w:rPr>
      </w:pPr>
      <w:r>
        <w:rPr>
          <w:rStyle w:val="Referenciasutil"/>
          <w:noProof/>
          <w:lang w:eastAsia="es-ES_tradnl"/>
        </w:rPr>
        <w:drawing>
          <wp:inline distT="0" distB="0" distL="0" distR="0" wp14:anchorId="05340208" wp14:editId="6E06DA06">
            <wp:extent cx="5601970" cy="1421765"/>
            <wp:effectExtent l="152400" t="152400" r="163830" b="178435"/>
            <wp:docPr id="3" name="Imagen 3" descr="/Users/cfagudelo/Desktop/Captura de pantalla 2017-07-20 a la(s) 7.1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fagudelo/Desktop/Captura de pantalla 2017-07-20 a la(s) 7.13.0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1421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B5FB6F" w14:textId="63D4ED16" w:rsidR="002E0EB9" w:rsidRDefault="00F3447C" w:rsidP="00522EBF">
      <w:pPr>
        <w:ind w:left="708"/>
        <w:jc w:val="both"/>
        <w:rPr>
          <w:rStyle w:val="Referenciasutil"/>
        </w:rPr>
      </w:pPr>
      <w:r>
        <w:rPr>
          <w:rStyle w:val="Referenciasutil"/>
        </w:rPr>
        <w:t>Figura 2.</w:t>
      </w:r>
      <w:r w:rsidR="002E0EB9">
        <w:rPr>
          <w:rStyle w:val="Referenciasutil"/>
        </w:rPr>
        <w:t>1.3</w:t>
      </w:r>
    </w:p>
    <w:p w14:paraId="72E115B7" w14:textId="77777777" w:rsidR="004C02CF" w:rsidRPr="002E0EB9" w:rsidRDefault="004C02CF" w:rsidP="00522EBF">
      <w:pPr>
        <w:ind w:left="708"/>
        <w:jc w:val="both"/>
        <w:rPr>
          <w:rStyle w:val="Referenciasutil"/>
        </w:rPr>
      </w:pPr>
    </w:p>
    <w:p w14:paraId="487B77D6" w14:textId="77777777" w:rsidR="007733FF" w:rsidRPr="004C02CF" w:rsidRDefault="007733FF" w:rsidP="00522EBF">
      <w:pPr>
        <w:pStyle w:val="Prrafodelista"/>
        <w:numPr>
          <w:ilvl w:val="1"/>
          <w:numId w:val="1"/>
        </w:numPr>
        <w:jc w:val="both"/>
        <w:rPr>
          <w:b/>
          <w:lang w:val="es-ES"/>
        </w:rPr>
      </w:pPr>
      <w:r w:rsidRPr="004C02CF">
        <w:rPr>
          <w:b/>
          <w:lang w:val="es-ES"/>
        </w:rPr>
        <w:t>Listado de productos</w:t>
      </w:r>
    </w:p>
    <w:p w14:paraId="16E2617A" w14:textId="3DD7813E" w:rsidR="00522EBF" w:rsidRDefault="00522EBF" w:rsidP="00522EBF">
      <w:pPr>
        <w:pStyle w:val="Prrafodelista"/>
        <w:ind w:left="792"/>
        <w:jc w:val="both"/>
        <w:rPr>
          <w:lang w:val="es-ES"/>
        </w:rPr>
      </w:pPr>
      <w:r>
        <w:rPr>
          <w:lang w:val="es-ES"/>
        </w:rPr>
        <w:t>Al entrar a la sección de productos puede accederse al listado de productos, desde el cuál puede seleccionarse la opción de editar y eliminar cada uno de estos. Al final de la lista puede encontrarse también la opción de agregar un nuevo producto (</w:t>
      </w:r>
      <w:r w:rsidR="00F3447C">
        <w:rPr>
          <w:lang w:val="es-ES"/>
        </w:rPr>
        <w:t>Figura 2.</w:t>
      </w:r>
      <w:r>
        <w:rPr>
          <w:lang w:val="es-ES"/>
        </w:rPr>
        <w:t>2.1).</w:t>
      </w:r>
    </w:p>
    <w:p w14:paraId="1507DD0C" w14:textId="77777777" w:rsidR="00121A95" w:rsidRDefault="00121A95" w:rsidP="00522EBF">
      <w:pPr>
        <w:pStyle w:val="Prrafodelista"/>
        <w:ind w:left="792"/>
        <w:jc w:val="both"/>
        <w:rPr>
          <w:lang w:val="es-ES"/>
        </w:rPr>
      </w:pPr>
    </w:p>
    <w:p w14:paraId="1CB438F7" w14:textId="27E4F140" w:rsidR="00522EBF" w:rsidRDefault="00121A95" w:rsidP="00522EBF">
      <w:pPr>
        <w:pStyle w:val="Prrafodelista"/>
        <w:ind w:left="792"/>
        <w:jc w:val="both"/>
        <w:rPr>
          <w:lang w:val="es-ES"/>
        </w:rPr>
      </w:pPr>
      <w:r>
        <w:rPr>
          <w:noProof/>
          <w:lang w:eastAsia="es-ES_tradnl"/>
        </w:rPr>
        <w:drawing>
          <wp:inline distT="0" distB="0" distL="0" distR="0" wp14:anchorId="3811E306" wp14:editId="3F31AE85">
            <wp:extent cx="5601970" cy="1539240"/>
            <wp:effectExtent l="152400" t="152400" r="163830" b="187960"/>
            <wp:docPr id="4" name="Imagen 4" descr="../../../../Desktop/Captura%20de%20pantalla%202017-07-20%20a%20la(s)%208.2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0%20a%20la(s)%208.26.4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970" cy="1539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7E30F" w14:textId="1FF8409A" w:rsidR="00121A95" w:rsidRDefault="00F3447C" w:rsidP="00522EBF">
      <w:pPr>
        <w:pStyle w:val="Prrafodelista"/>
        <w:ind w:left="792"/>
        <w:jc w:val="both"/>
        <w:rPr>
          <w:rStyle w:val="Referenciasutil"/>
        </w:rPr>
      </w:pPr>
      <w:r>
        <w:rPr>
          <w:rStyle w:val="Referenciasutil"/>
        </w:rPr>
        <w:t>Figura 2.</w:t>
      </w:r>
      <w:r w:rsidR="00121A95" w:rsidRPr="00121A95">
        <w:rPr>
          <w:rStyle w:val="Referenciasutil"/>
        </w:rPr>
        <w:t>2.1</w:t>
      </w:r>
    </w:p>
    <w:p w14:paraId="400AFBDA" w14:textId="77777777" w:rsidR="004C02CF" w:rsidRPr="00121A95" w:rsidRDefault="004C02CF" w:rsidP="00522EBF">
      <w:pPr>
        <w:pStyle w:val="Prrafodelista"/>
        <w:ind w:left="792"/>
        <w:jc w:val="both"/>
        <w:rPr>
          <w:rStyle w:val="Referenciasutil"/>
        </w:rPr>
      </w:pPr>
    </w:p>
    <w:p w14:paraId="43B13485" w14:textId="77777777" w:rsidR="007733FF" w:rsidRPr="004C02CF" w:rsidRDefault="007733FF" w:rsidP="00522EBF">
      <w:pPr>
        <w:pStyle w:val="Prrafodelista"/>
        <w:numPr>
          <w:ilvl w:val="1"/>
          <w:numId w:val="1"/>
        </w:numPr>
        <w:jc w:val="both"/>
        <w:rPr>
          <w:b/>
          <w:lang w:val="es-ES"/>
        </w:rPr>
      </w:pPr>
      <w:r w:rsidRPr="004C02CF">
        <w:rPr>
          <w:b/>
          <w:lang w:val="es-ES"/>
        </w:rPr>
        <w:t>Edición de un producto</w:t>
      </w:r>
    </w:p>
    <w:p w14:paraId="5CAFA820" w14:textId="0690F4A9" w:rsidR="007333C9" w:rsidRDefault="004C02CF" w:rsidP="004C02CF">
      <w:pPr>
        <w:pStyle w:val="Prrafodelista"/>
        <w:ind w:left="792"/>
        <w:jc w:val="both"/>
        <w:rPr>
          <w:lang w:val="es-ES"/>
        </w:rPr>
      </w:pPr>
      <w:r>
        <w:rPr>
          <w:lang w:val="es-ES"/>
        </w:rPr>
        <w:t>Desde la sección de produc</w:t>
      </w:r>
      <w:r w:rsidR="00A73B9B">
        <w:rPr>
          <w:lang w:val="es-ES"/>
        </w:rPr>
        <w:t>tos (</w:t>
      </w:r>
      <w:r>
        <w:rPr>
          <w:lang w:val="es-ES"/>
        </w:rPr>
        <w:t>y específicamente desde el listado de estos</w:t>
      </w:r>
      <w:r w:rsidR="00A73B9B">
        <w:rPr>
          <w:lang w:val="es-ES"/>
        </w:rPr>
        <w:t>),</w:t>
      </w:r>
      <w:r>
        <w:rPr>
          <w:lang w:val="es-ES"/>
        </w:rPr>
        <w:t xml:space="preserve"> puede seleccionarse cualquier producto para editar su información al hacer clic en el botón ‘Edit’ correspondiente (Figura </w:t>
      </w:r>
      <w:r w:rsidR="00F3447C">
        <w:rPr>
          <w:lang w:val="es-ES"/>
        </w:rPr>
        <w:t>2</w:t>
      </w:r>
      <w:r>
        <w:rPr>
          <w:lang w:val="es-ES"/>
        </w:rPr>
        <w:t xml:space="preserve">.3.1). </w:t>
      </w:r>
    </w:p>
    <w:p w14:paraId="7399CC7F" w14:textId="77777777" w:rsidR="006023AB" w:rsidRDefault="006023AB" w:rsidP="004C02CF">
      <w:pPr>
        <w:pStyle w:val="Prrafodelista"/>
        <w:ind w:left="792"/>
        <w:jc w:val="both"/>
        <w:rPr>
          <w:lang w:val="es-ES"/>
        </w:rPr>
      </w:pPr>
    </w:p>
    <w:p w14:paraId="606ACCB0" w14:textId="182E9D00" w:rsidR="007333C9" w:rsidRDefault="007A1BEE" w:rsidP="004C02CF">
      <w:pPr>
        <w:pStyle w:val="Prrafodelista"/>
        <w:ind w:left="792"/>
        <w:jc w:val="both"/>
        <w:rPr>
          <w:lang w:val="es-ES"/>
        </w:rPr>
      </w:pPr>
      <w:r>
        <w:rPr>
          <w:noProof/>
          <w:lang w:eastAsia="es-ES_tradnl"/>
        </w:rPr>
        <w:drawing>
          <wp:inline distT="0" distB="0" distL="0" distR="0" wp14:anchorId="536A9EB7" wp14:editId="3038BB89">
            <wp:extent cx="5601970" cy="1470025"/>
            <wp:effectExtent l="152400" t="152400" r="163830" b="180975"/>
            <wp:docPr id="5" name="Imagen 5" descr="../../../../Desktop/Captura%20de%20pantalla%202017-07-21%20a%20la(s)%2011.2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21.2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970" cy="1470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49D1D4" w14:textId="69D034E2" w:rsidR="007A1BEE" w:rsidRPr="00050F7D" w:rsidRDefault="00F3447C" w:rsidP="004C02CF">
      <w:pPr>
        <w:pStyle w:val="Prrafodelista"/>
        <w:ind w:left="792"/>
        <w:jc w:val="both"/>
        <w:rPr>
          <w:rStyle w:val="Referenciasutil"/>
        </w:rPr>
      </w:pPr>
      <w:r>
        <w:rPr>
          <w:rStyle w:val="Referenciasutil"/>
        </w:rPr>
        <w:t>Figura 2.</w:t>
      </w:r>
      <w:r w:rsidR="006023AB" w:rsidRPr="00050F7D">
        <w:rPr>
          <w:rStyle w:val="Referenciasutil"/>
        </w:rPr>
        <w:t>3.1</w:t>
      </w:r>
    </w:p>
    <w:p w14:paraId="19CD864A" w14:textId="77777777" w:rsidR="006023AB" w:rsidRPr="007333C9" w:rsidRDefault="006023AB" w:rsidP="004C02CF">
      <w:pPr>
        <w:pStyle w:val="Prrafodelista"/>
        <w:ind w:left="792"/>
        <w:jc w:val="both"/>
        <w:rPr>
          <w:lang w:val="es-ES"/>
        </w:rPr>
      </w:pPr>
    </w:p>
    <w:p w14:paraId="006CA31B" w14:textId="1EBFA5C1" w:rsidR="004C02CF" w:rsidRDefault="004C02CF" w:rsidP="004C02CF">
      <w:pPr>
        <w:pStyle w:val="Prrafodelista"/>
        <w:ind w:left="792"/>
        <w:jc w:val="both"/>
        <w:rPr>
          <w:lang w:val="es-ES"/>
        </w:rPr>
      </w:pPr>
      <w:r>
        <w:rPr>
          <w:lang w:val="es-ES"/>
        </w:rPr>
        <w:t xml:space="preserve">Al hacer clic en editar se le mostrará al usuario un formulario de edición que le permite modificar la información </w:t>
      </w:r>
      <w:r w:rsidR="00F65B07">
        <w:rPr>
          <w:lang w:val="es-ES"/>
        </w:rPr>
        <w:t>del mismo</w:t>
      </w:r>
      <w:r w:rsidR="00A73B9B">
        <w:rPr>
          <w:lang w:val="es-ES"/>
        </w:rPr>
        <w:t xml:space="preserve"> (Figura</w:t>
      </w:r>
      <w:r w:rsidR="00F3447C">
        <w:rPr>
          <w:lang w:val="es-ES"/>
        </w:rPr>
        <w:t xml:space="preserve"> 2</w:t>
      </w:r>
      <w:r w:rsidR="00A73B9B">
        <w:rPr>
          <w:lang w:val="es-ES"/>
        </w:rPr>
        <w:t>.3.2)</w:t>
      </w:r>
      <w:r w:rsidR="00F65B07">
        <w:rPr>
          <w:lang w:val="es-ES"/>
        </w:rPr>
        <w:t>.</w:t>
      </w:r>
    </w:p>
    <w:p w14:paraId="1EE86292" w14:textId="77777777" w:rsidR="00AC4F6C" w:rsidRDefault="00AC4F6C" w:rsidP="004C02CF">
      <w:pPr>
        <w:pStyle w:val="Prrafodelista"/>
        <w:ind w:left="792"/>
        <w:jc w:val="both"/>
        <w:rPr>
          <w:lang w:val="es-ES"/>
        </w:rPr>
      </w:pPr>
    </w:p>
    <w:p w14:paraId="541A4E82" w14:textId="6E1128DD" w:rsidR="00AC4F6C" w:rsidRDefault="00AC4F6C" w:rsidP="004C02CF">
      <w:pPr>
        <w:pStyle w:val="Prrafodelista"/>
        <w:ind w:left="792"/>
        <w:jc w:val="both"/>
        <w:rPr>
          <w:lang w:val="es-ES"/>
        </w:rPr>
      </w:pPr>
      <w:r>
        <w:rPr>
          <w:noProof/>
          <w:lang w:eastAsia="es-ES_tradnl"/>
        </w:rPr>
        <w:drawing>
          <wp:inline distT="0" distB="0" distL="0" distR="0" wp14:anchorId="6AA925D3" wp14:editId="3B315185">
            <wp:extent cx="5601970" cy="1250315"/>
            <wp:effectExtent l="0" t="0" r="11430" b="0"/>
            <wp:docPr id="6" name="Imagen 6" descr="../../../../Desktop/Captura%20de%20pantalla%202017-07-21%20a%20la(s)%2011.2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7-21%20a%20la(s)%2011.25.3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970" cy="1250315"/>
                    </a:xfrm>
                    <a:prstGeom prst="rect">
                      <a:avLst/>
                    </a:prstGeom>
                    <a:noFill/>
                    <a:ln>
                      <a:noFill/>
                    </a:ln>
                  </pic:spPr>
                </pic:pic>
              </a:graphicData>
            </a:graphic>
          </wp:inline>
        </w:drawing>
      </w:r>
    </w:p>
    <w:p w14:paraId="54994EC9" w14:textId="062C84CE" w:rsidR="00247F45" w:rsidRPr="00050F7D" w:rsidRDefault="00F3447C" w:rsidP="004C02CF">
      <w:pPr>
        <w:pStyle w:val="Prrafodelista"/>
        <w:ind w:left="792"/>
        <w:jc w:val="both"/>
        <w:rPr>
          <w:rStyle w:val="Referenciasutil"/>
        </w:rPr>
      </w:pPr>
      <w:r>
        <w:rPr>
          <w:rStyle w:val="Referenciasutil"/>
        </w:rPr>
        <w:t>Figura 2.</w:t>
      </w:r>
      <w:r w:rsidR="00247F45" w:rsidRPr="00050F7D">
        <w:rPr>
          <w:rStyle w:val="Referenciasutil"/>
        </w:rPr>
        <w:t>3.2</w:t>
      </w:r>
    </w:p>
    <w:p w14:paraId="28ABDBEC" w14:textId="77777777" w:rsidR="00050F7D" w:rsidRDefault="00050F7D" w:rsidP="004C02CF">
      <w:pPr>
        <w:pStyle w:val="Prrafodelista"/>
        <w:ind w:left="792"/>
        <w:jc w:val="both"/>
        <w:rPr>
          <w:lang w:val="es-ES"/>
        </w:rPr>
      </w:pPr>
    </w:p>
    <w:p w14:paraId="6420A275" w14:textId="62CF8668" w:rsidR="00050F7D" w:rsidRDefault="00050F7D" w:rsidP="004C02CF">
      <w:pPr>
        <w:pStyle w:val="Prrafodelista"/>
        <w:ind w:left="792"/>
        <w:jc w:val="both"/>
        <w:rPr>
          <w:lang w:val="es-ES"/>
        </w:rPr>
      </w:pPr>
      <w:r>
        <w:rPr>
          <w:lang w:val="es-ES"/>
        </w:rPr>
        <w:t xml:space="preserve">Al hacer clic en el botón ‘Update Product’ la información del producto proporcionada en el formulario es guardada en el sistema (Figura </w:t>
      </w:r>
      <w:r w:rsidR="00F3447C">
        <w:rPr>
          <w:lang w:val="es-ES"/>
        </w:rPr>
        <w:t>2</w:t>
      </w:r>
      <w:r>
        <w:rPr>
          <w:lang w:val="es-ES"/>
        </w:rPr>
        <w:t>.3.3), a menos que se presenten errores en la misma.</w:t>
      </w:r>
    </w:p>
    <w:p w14:paraId="0EB7CBB4" w14:textId="31AD96F1" w:rsidR="00050F7D" w:rsidRDefault="00050F7D" w:rsidP="004C02CF">
      <w:pPr>
        <w:pStyle w:val="Prrafodelista"/>
        <w:ind w:left="792"/>
        <w:jc w:val="both"/>
        <w:rPr>
          <w:lang w:val="es-ES"/>
        </w:rPr>
      </w:pPr>
    </w:p>
    <w:p w14:paraId="53134004" w14:textId="197ED8CF" w:rsidR="00050F7D" w:rsidRDefault="00AE3842" w:rsidP="004C02CF">
      <w:pPr>
        <w:pStyle w:val="Prrafodelista"/>
        <w:ind w:left="792"/>
        <w:jc w:val="both"/>
        <w:rPr>
          <w:lang w:val="es-ES"/>
        </w:rPr>
      </w:pPr>
      <w:r>
        <w:rPr>
          <w:noProof/>
          <w:lang w:eastAsia="es-ES_tradnl"/>
        </w:rPr>
        <w:drawing>
          <wp:inline distT="0" distB="0" distL="0" distR="0" wp14:anchorId="32502EA7" wp14:editId="0D0915A2">
            <wp:extent cx="5605145" cy="1854200"/>
            <wp:effectExtent l="152400" t="152400" r="160655" b="177800"/>
            <wp:docPr id="8" name="Imagen 8" descr="../../../../Desktop/Captura%20de%20pantalla%202017-07-21%20a%20la(s)%2011.3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32.0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145" cy="185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8F8FCA" w14:textId="25B56914" w:rsidR="00AE3842" w:rsidRDefault="00F3447C" w:rsidP="004C02CF">
      <w:pPr>
        <w:pStyle w:val="Prrafodelista"/>
        <w:ind w:left="792"/>
        <w:jc w:val="both"/>
        <w:rPr>
          <w:rStyle w:val="Referenciasutil"/>
        </w:rPr>
      </w:pPr>
      <w:r>
        <w:rPr>
          <w:rStyle w:val="Referenciasutil"/>
        </w:rPr>
        <w:t>Figura 2.</w:t>
      </w:r>
      <w:r w:rsidR="00AE3842" w:rsidRPr="00AE3842">
        <w:rPr>
          <w:rStyle w:val="Referenciasutil"/>
        </w:rPr>
        <w:t>3.3</w:t>
      </w:r>
    </w:p>
    <w:p w14:paraId="04CF5B74" w14:textId="77777777" w:rsidR="00AE3842" w:rsidRPr="00AE3842" w:rsidRDefault="00AE3842" w:rsidP="004C02CF">
      <w:pPr>
        <w:pStyle w:val="Prrafodelista"/>
        <w:ind w:left="792"/>
        <w:jc w:val="both"/>
        <w:rPr>
          <w:rStyle w:val="Referenciasutil"/>
        </w:rPr>
      </w:pPr>
    </w:p>
    <w:p w14:paraId="00389BC0" w14:textId="77777777" w:rsidR="007733FF" w:rsidRDefault="007733FF" w:rsidP="00522EBF">
      <w:pPr>
        <w:pStyle w:val="Prrafodelista"/>
        <w:numPr>
          <w:ilvl w:val="1"/>
          <w:numId w:val="1"/>
        </w:numPr>
        <w:jc w:val="both"/>
        <w:rPr>
          <w:b/>
          <w:lang w:val="es-ES"/>
        </w:rPr>
      </w:pPr>
      <w:r w:rsidRPr="00050F7D">
        <w:rPr>
          <w:b/>
          <w:lang w:val="es-ES"/>
        </w:rPr>
        <w:t>Eliminar un producto</w:t>
      </w:r>
    </w:p>
    <w:p w14:paraId="4F35666D" w14:textId="7307A077" w:rsidR="0079115D" w:rsidRDefault="007B5C96" w:rsidP="00050F7D">
      <w:pPr>
        <w:pStyle w:val="Prrafodelista"/>
        <w:ind w:left="792"/>
        <w:jc w:val="both"/>
        <w:rPr>
          <w:lang w:val="es-ES"/>
        </w:rPr>
      </w:pPr>
      <w:r>
        <w:rPr>
          <w:lang w:val="es-ES"/>
        </w:rPr>
        <w:lastRenderedPageBreak/>
        <w:t>Para eliminar un producto, desde la lista de producto se debe dar clic al botón ‘Destroy’ correspondiente al producto que se desea eliminar del sistema.</w:t>
      </w:r>
      <w:r w:rsidR="00D52514">
        <w:rPr>
          <w:lang w:val="es-ES"/>
        </w:rPr>
        <w:t xml:space="preserve"> </w:t>
      </w:r>
      <w:r w:rsidR="0079115D">
        <w:rPr>
          <w:lang w:val="es-ES"/>
        </w:rPr>
        <w:t xml:space="preserve">Una vez esto se haya realizado se verá un mensaje de confirmación para realizar la eliminación del producto (Figura </w:t>
      </w:r>
      <w:r w:rsidR="00F3447C">
        <w:rPr>
          <w:lang w:val="es-ES"/>
        </w:rPr>
        <w:t>2</w:t>
      </w:r>
      <w:r w:rsidR="0079115D">
        <w:rPr>
          <w:lang w:val="es-ES"/>
        </w:rPr>
        <w:t xml:space="preserve">.4.1). </w:t>
      </w:r>
    </w:p>
    <w:p w14:paraId="71907C68" w14:textId="77777777" w:rsidR="0079115D" w:rsidRDefault="0079115D" w:rsidP="00050F7D">
      <w:pPr>
        <w:pStyle w:val="Prrafodelista"/>
        <w:ind w:left="792"/>
        <w:jc w:val="both"/>
        <w:rPr>
          <w:lang w:val="es-ES"/>
        </w:rPr>
      </w:pPr>
    </w:p>
    <w:p w14:paraId="023D143B" w14:textId="35CD2DD1" w:rsidR="0079115D" w:rsidRDefault="0079115D" w:rsidP="00050F7D">
      <w:pPr>
        <w:pStyle w:val="Prrafodelista"/>
        <w:ind w:left="792"/>
        <w:jc w:val="both"/>
        <w:rPr>
          <w:lang w:val="es-ES"/>
        </w:rPr>
      </w:pPr>
      <w:r>
        <w:rPr>
          <w:noProof/>
          <w:lang w:eastAsia="es-ES_tradnl"/>
        </w:rPr>
        <w:drawing>
          <wp:inline distT="0" distB="0" distL="0" distR="0" wp14:anchorId="6CA19683" wp14:editId="0D624A47">
            <wp:extent cx="5605145" cy="1718945"/>
            <wp:effectExtent l="152400" t="152400" r="160655" b="186055"/>
            <wp:docPr id="10" name="Imagen 10" descr="../../../../Desktop/Captura%20de%20pantalla%202017-07-21%20a%20la(s)%2012.0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7-21%20a%20la(s)%2012.07.0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1718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638E35" w14:textId="290EB9BA" w:rsidR="0079115D" w:rsidRPr="0079115D" w:rsidRDefault="00F3447C" w:rsidP="00050F7D">
      <w:pPr>
        <w:pStyle w:val="Prrafodelista"/>
        <w:ind w:left="792"/>
        <w:jc w:val="both"/>
        <w:rPr>
          <w:rStyle w:val="Referenciasutil"/>
        </w:rPr>
      </w:pPr>
      <w:r>
        <w:rPr>
          <w:rStyle w:val="Referenciasutil"/>
        </w:rPr>
        <w:t>Figura 2.</w:t>
      </w:r>
      <w:r w:rsidR="0079115D" w:rsidRPr="0079115D">
        <w:rPr>
          <w:rStyle w:val="Referenciasutil"/>
        </w:rPr>
        <w:t>4.1</w:t>
      </w:r>
    </w:p>
    <w:p w14:paraId="0EC84CD4" w14:textId="77777777" w:rsidR="0079115D" w:rsidRDefault="0079115D" w:rsidP="00050F7D">
      <w:pPr>
        <w:pStyle w:val="Prrafodelista"/>
        <w:ind w:left="792"/>
        <w:jc w:val="both"/>
        <w:rPr>
          <w:lang w:val="es-ES"/>
        </w:rPr>
      </w:pPr>
    </w:p>
    <w:p w14:paraId="08FC94E1" w14:textId="5784DDAE" w:rsidR="00050F7D" w:rsidRDefault="0079115D" w:rsidP="00050F7D">
      <w:pPr>
        <w:pStyle w:val="Prrafodelista"/>
        <w:ind w:left="792"/>
        <w:jc w:val="both"/>
        <w:rPr>
          <w:lang w:val="es-ES"/>
        </w:rPr>
      </w:pPr>
      <w:r>
        <w:rPr>
          <w:lang w:val="es-ES"/>
        </w:rPr>
        <w:t xml:space="preserve">Debe tenerse en cuenta que todas las quejas asociadas con el producto a eliminar pueden quedar como información corrupta. Si se confirma la eliminación del producto se mostrará de nuevo la lista de productos sin el producto eliminado presente en el sistema (Figura </w:t>
      </w:r>
      <w:r w:rsidR="00F3447C">
        <w:rPr>
          <w:lang w:val="es-ES"/>
        </w:rPr>
        <w:t>2</w:t>
      </w:r>
      <w:r>
        <w:rPr>
          <w:lang w:val="es-ES"/>
        </w:rPr>
        <w:t>.4.2).</w:t>
      </w:r>
    </w:p>
    <w:p w14:paraId="416372C2" w14:textId="77777777" w:rsidR="0079115D" w:rsidRDefault="0079115D" w:rsidP="00050F7D">
      <w:pPr>
        <w:pStyle w:val="Prrafodelista"/>
        <w:ind w:left="792"/>
        <w:jc w:val="both"/>
        <w:rPr>
          <w:lang w:val="es-ES"/>
        </w:rPr>
      </w:pPr>
    </w:p>
    <w:p w14:paraId="04E9984D" w14:textId="12C32EE1" w:rsidR="0079115D" w:rsidRPr="0079115D" w:rsidRDefault="0079115D" w:rsidP="00050F7D">
      <w:pPr>
        <w:pStyle w:val="Prrafodelista"/>
        <w:ind w:left="792"/>
        <w:jc w:val="both"/>
        <w:rPr>
          <w:rStyle w:val="Referenciasutil"/>
        </w:rPr>
      </w:pPr>
      <w:r w:rsidRPr="0079115D">
        <w:rPr>
          <w:rStyle w:val="Referenciasutil"/>
          <w:noProof/>
          <w:lang w:eastAsia="es-ES_tradnl"/>
        </w:rPr>
        <w:drawing>
          <wp:inline distT="0" distB="0" distL="0" distR="0" wp14:anchorId="44FC4A0D" wp14:editId="048D7238">
            <wp:extent cx="5605145" cy="1608455"/>
            <wp:effectExtent l="152400" t="152400" r="160655" b="169545"/>
            <wp:docPr id="11" name="Imagen 11" descr="../../../../Desktop/Captura%20de%20pantalla%202017-07-21%20a%20la(s)%2012.0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7-21%20a%20la(s)%2012.08.4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1608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DA6436" w14:textId="268B380C" w:rsidR="00933FA0" w:rsidRDefault="00F3447C" w:rsidP="00BE1DF2">
      <w:pPr>
        <w:pStyle w:val="Prrafodelista"/>
        <w:ind w:left="792"/>
        <w:jc w:val="both"/>
        <w:rPr>
          <w:rStyle w:val="Referenciasutil"/>
        </w:rPr>
      </w:pPr>
      <w:r>
        <w:rPr>
          <w:rStyle w:val="Referenciasutil"/>
        </w:rPr>
        <w:t>Figura 2.</w:t>
      </w:r>
      <w:r w:rsidR="0079115D" w:rsidRPr="0079115D">
        <w:rPr>
          <w:rStyle w:val="Referenciasutil"/>
        </w:rPr>
        <w:t>4.2</w:t>
      </w:r>
    </w:p>
    <w:p w14:paraId="405D9777" w14:textId="77777777" w:rsidR="00BE1DF2" w:rsidRDefault="00BE1DF2" w:rsidP="00BE1DF2">
      <w:pPr>
        <w:pStyle w:val="Prrafodelista"/>
        <w:ind w:left="792"/>
        <w:jc w:val="both"/>
        <w:rPr>
          <w:rStyle w:val="Referenciasutil"/>
        </w:rPr>
      </w:pPr>
    </w:p>
    <w:p w14:paraId="180DAEBB" w14:textId="6C666FD8" w:rsidR="00933FA0" w:rsidRPr="00BE1DF2" w:rsidRDefault="00BE1DF2" w:rsidP="00BE1DF2">
      <w:pPr>
        <w:pStyle w:val="Prrafodelista"/>
        <w:numPr>
          <w:ilvl w:val="0"/>
          <w:numId w:val="1"/>
        </w:numPr>
        <w:jc w:val="both"/>
        <w:rPr>
          <w:b/>
          <w:smallCaps/>
          <w:lang w:val="es-ES"/>
        </w:rPr>
      </w:pPr>
      <w:r w:rsidRPr="00BE1DF2">
        <w:rPr>
          <w:b/>
          <w:lang w:val="es-ES"/>
        </w:rPr>
        <w:t>Manejo de quejas y reclamos</w:t>
      </w:r>
    </w:p>
    <w:p w14:paraId="61888D97" w14:textId="5453AFDE" w:rsidR="00BE1DF2" w:rsidRPr="00BE1DF2" w:rsidRDefault="00BE1DF2" w:rsidP="00BE1DF2">
      <w:pPr>
        <w:pStyle w:val="Prrafodelista"/>
        <w:numPr>
          <w:ilvl w:val="1"/>
          <w:numId w:val="1"/>
        </w:numPr>
        <w:jc w:val="both"/>
        <w:rPr>
          <w:b/>
          <w:smallCaps/>
          <w:lang w:val="es-ES"/>
        </w:rPr>
      </w:pPr>
      <w:r>
        <w:rPr>
          <w:b/>
          <w:lang w:val="es-ES"/>
        </w:rPr>
        <w:t>Registro de quejas o reclamos</w:t>
      </w:r>
    </w:p>
    <w:p w14:paraId="4EACC022" w14:textId="76241417" w:rsidR="00BE1DF2" w:rsidRDefault="00BE1DF2" w:rsidP="00BE1DF2">
      <w:pPr>
        <w:pStyle w:val="Prrafodelista"/>
        <w:ind w:left="360"/>
        <w:jc w:val="both"/>
        <w:rPr>
          <w:lang w:val="es-ES"/>
        </w:rPr>
      </w:pPr>
      <w:r>
        <w:rPr>
          <w:lang w:val="es-ES"/>
        </w:rPr>
        <w:t>Un usuario</w:t>
      </w:r>
      <w:r w:rsidR="007F2F9F">
        <w:rPr>
          <w:lang w:val="es-ES"/>
        </w:rPr>
        <w:t xml:space="preserve"> con permisos de </w:t>
      </w:r>
      <w:r w:rsidR="000579FB">
        <w:rPr>
          <w:lang w:val="es-ES"/>
        </w:rPr>
        <w:t>coordinador puede registrar nuevas quejas en el sistema al ingresar a la sección de</w:t>
      </w:r>
      <w:r w:rsidR="00080353" w:rsidRPr="00080353">
        <w:rPr>
          <w:lang w:val="es-ES"/>
        </w:rPr>
        <w:t xml:space="preserve"> </w:t>
      </w:r>
      <w:r w:rsidR="000202DF">
        <w:rPr>
          <w:lang w:val="es-ES"/>
        </w:rPr>
        <w:t>reclamos</w:t>
      </w:r>
      <w:r w:rsidR="00080353">
        <w:rPr>
          <w:lang w:val="es-ES"/>
        </w:rPr>
        <w:t xml:space="preserve"> </w:t>
      </w:r>
      <w:r w:rsidR="000579FB">
        <w:rPr>
          <w:lang w:val="es-ES"/>
        </w:rPr>
        <w:t xml:space="preserve">y haciendo clic </w:t>
      </w:r>
      <w:r w:rsidR="005C12E8">
        <w:rPr>
          <w:lang w:val="es-ES"/>
        </w:rPr>
        <w:t xml:space="preserve">en el botón ‘New Complaint’. Al hacer clic en dicho botón se le desplegará al usuario un formulario </w:t>
      </w:r>
      <w:r w:rsidR="009C06EA">
        <w:rPr>
          <w:lang w:val="es-ES"/>
        </w:rPr>
        <w:t>de r</w:t>
      </w:r>
      <w:r w:rsidR="002D3A0B">
        <w:rPr>
          <w:lang w:val="es-ES"/>
        </w:rPr>
        <w:t>egistro de quejas (</w:t>
      </w:r>
      <w:r w:rsidR="00F3447C">
        <w:rPr>
          <w:lang w:val="es-ES"/>
        </w:rPr>
        <w:t>Figura 3.</w:t>
      </w:r>
      <w:r w:rsidR="002D3A0B">
        <w:rPr>
          <w:lang w:val="es-ES"/>
        </w:rPr>
        <w:t>1.1)</w:t>
      </w:r>
      <w:r w:rsidR="00080353">
        <w:rPr>
          <w:lang w:val="es-ES"/>
        </w:rPr>
        <w:t>.</w:t>
      </w:r>
    </w:p>
    <w:p w14:paraId="2A10DDCD" w14:textId="77777777" w:rsidR="005B4ACE" w:rsidRDefault="005B4ACE" w:rsidP="00BE1DF2">
      <w:pPr>
        <w:pStyle w:val="Prrafodelista"/>
        <w:ind w:left="360"/>
        <w:jc w:val="both"/>
        <w:rPr>
          <w:lang w:val="es-ES"/>
        </w:rPr>
      </w:pPr>
    </w:p>
    <w:p w14:paraId="3A92F218" w14:textId="1D0E67B5" w:rsidR="00080353" w:rsidRDefault="00B434EC" w:rsidP="00080353">
      <w:pPr>
        <w:pStyle w:val="Prrafodelista"/>
        <w:ind w:left="360"/>
        <w:jc w:val="both"/>
        <w:rPr>
          <w:smallCaps/>
          <w:lang w:val="es-ES"/>
        </w:rPr>
      </w:pPr>
      <w:r>
        <w:rPr>
          <w:smallCaps/>
          <w:noProof/>
          <w:lang w:eastAsia="es-ES_tradnl"/>
        </w:rPr>
        <w:lastRenderedPageBreak/>
        <w:drawing>
          <wp:inline distT="0" distB="0" distL="0" distR="0" wp14:anchorId="0985C14F" wp14:editId="13AC6157">
            <wp:extent cx="4987502" cy="2764682"/>
            <wp:effectExtent l="152400" t="152400" r="168910" b="182245"/>
            <wp:docPr id="16" name="Imagen 16" descr="../../../../Desktop/Captura%20de%20pantalla%202017-08-02%20a%20la(s)%201.5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8-02%20a%20la(s)%201.52.1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5584" cy="27691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EAB3B2" w14:textId="30E32BEC" w:rsidR="00080353" w:rsidRPr="00080353" w:rsidRDefault="00F3447C" w:rsidP="00080353">
      <w:pPr>
        <w:pStyle w:val="Prrafodelista"/>
        <w:ind w:left="360"/>
        <w:jc w:val="both"/>
        <w:rPr>
          <w:rStyle w:val="Referenciasutil"/>
        </w:rPr>
      </w:pPr>
      <w:r>
        <w:rPr>
          <w:rStyle w:val="Referenciasutil"/>
        </w:rPr>
        <w:t>Figura 3.</w:t>
      </w:r>
      <w:r w:rsidR="00080353">
        <w:rPr>
          <w:rStyle w:val="Referenciasutil"/>
        </w:rPr>
        <w:t>1.1</w:t>
      </w:r>
    </w:p>
    <w:p w14:paraId="638CA01D" w14:textId="77777777" w:rsidR="00080353" w:rsidRDefault="00080353" w:rsidP="00080353">
      <w:pPr>
        <w:pStyle w:val="Prrafodelista"/>
        <w:ind w:left="360"/>
        <w:jc w:val="both"/>
        <w:rPr>
          <w:smallCaps/>
          <w:lang w:val="es-ES"/>
        </w:rPr>
      </w:pPr>
    </w:p>
    <w:p w14:paraId="07EBECDA" w14:textId="77777777" w:rsidR="00DB78E6" w:rsidRDefault="00E772CD" w:rsidP="00E772CD">
      <w:pPr>
        <w:pStyle w:val="Prrafodelista"/>
        <w:ind w:left="360"/>
        <w:jc w:val="both"/>
        <w:rPr>
          <w:lang w:val="es-ES"/>
        </w:rPr>
      </w:pPr>
      <w:r>
        <w:rPr>
          <w:lang w:val="es-ES"/>
        </w:rPr>
        <w:t xml:space="preserve">En el formulario se espera que </w:t>
      </w:r>
      <w:r w:rsidR="00F81832">
        <w:rPr>
          <w:lang w:val="es-ES"/>
        </w:rPr>
        <w:t xml:space="preserve">se indique la </w:t>
      </w:r>
      <w:r w:rsidR="00DB78E6">
        <w:rPr>
          <w:lang w:val="es-ES"/>
        </w:rPr>
        <w:t>siguiente información:</w:t>
      </w:r>
    </w:p>
    <w:p w14:paraId="35FD51A5" w14:textId="24A9C0F2" w:rsidR="00BB48DE" w:rsidRDefault="006C3B21" w:rsidP="00DB78E6">
      <w:pPr>
        <w:pStyle w:val="Prrafodelista"/>
        <w:numPr>
          <w:ilvl w:val="0"/>
          <w:numId w:val="2"/>
        </w:numPr>
        <w:jc w:val="both"/>
        <w:rPr>
          <w:lang w:val="es-ES"/>
        </w:rPr>
      </w:pPr>
      <w:r>
        <w:rPr>
          <w:lang w:val="es-ES"/>
        </w:rPr>
        <w:t>F</w:t>
      </w:r>
      <w:r w:rsidR="00BB48DE">
        <w:rPr>
          <w:lang w:val="es-ES"/>
        </w:rPr>
        <w:t>echa efectiva (fecha en la que la queja fue realizada</w:t>
      </w:r>
      <w:r w:rsidR="005C03B0">
        <w:rPr>
          <w:lang w:val="es-ES"/>
        </w:rPr>
        <w:t>)</w:t>
      </w:r>
      <w:r w:rsidR="00F81832">
        <w:rPr>
          <w:lang w:val="es-ES"/>
        </w:rPr>
        <w:t xml:space="preserve">. </w:t>
      </w:r>
    </w:p>
    <w:p w14:paraId="7CC32393" w14:textId="1F5BCDF2" w:rsidR="00BB48DE" w:rsidRDefault="00BB48DE" w:rsidP="00DB78E6">
      <w:pPr>
        <w:pStyle w:val="Prrafodelista"/>
        <w:numPr>
          <w:ilvl w:val="0"/>
          <w:numId w:val="2"/>
        </w:numPr>
        <w:jc w:val="both"/>
        <w:rPr>
          <w:lang w:val="es-ES"/>
        </w:rPr>
      </w:pPr>
      <w:r>
        <w:rPr>
          <w:lang w:val="es-ES"/>
        </w:rPr>
        <w:t>D</w:t>
      </w:r>
      <w:r w:rsidR="00F81832">
        <w:rPr>
          <w:lang w:val="es-ES"/>
        </w:rPr>
        <w:t>escripción</w:t>
      </w:r>
      <w:r>
        <w:rPr>
          <w:lang w:val="es-ES"/>
        </w:rPr>
        <w:t xml:space="preserve"> de la queja</w:t>
      </w:r>
      <w:r w:rsidR="005C03B0">
        <w:rPr>
          <w:lang w:val="es-ES"/>
        </w:rPr>
        <w:t>,</w:t>
      </w:r>
      <w:r w:rsidR="00F81832">
        <w:rPr>
          <w:lang w:val="es-ES"/>
        </w:rPr>
        <w:t xml:space="preserve"> que permita conocer los detalles </w:t>
      </w:r>
      <w:r>
        <w:rPr>
          <w:lang w:val="es-ES"/>
        </w:rPr>
        <w:t>de la misma para tomar acciones investigativas o correctivas apropiadas</w:t>
      </w:r>
      <w:r w:rsidR="00C14C24">
        <w:rPr>
          <w:lang w:val="es-ES"/>
        </w:rPr>
        <w:t>.</w:t>
      </w:r>
      <w:r w:rsidR="001D072B">
        <w:rPr>
          <w:lang w:val="es-ES"/>
        </w:rPr>
        <w:t xml:space="preserve"> </w:t>
      </w:r>
    </w:p>
    <w:p w14:paraId="3F208B92" w14:textId="602D9392" w:rsidR="00BB48DE" w:rsidRDefault="00BB48DE" w:rsidP="00DB78E6">
      <w:pPr>
        <w:pStyle w:val="Prrafodelista"/>
        <w:numPr>
          <w:ilvl w:val="0"/>
          <w:numId w:val="2"/>
        </w:numPr>
        <w:jc w:val="both"/>
        <w:rPr>
          <w:lang w:val="es-ES"/>
        </w:rPr>
      </w:pPr>
      <w:r>
        <w:rPr>
          <w:lang w:val="es-ES"/>
        </w:rPr>
        <w:t>Fecha</w:t>
      </w:r>
      <w:r w:rsidR="00CE3637">
        <w:rPr>
          <w:lang w:val="es-ES"/>
        </w:rPr>
        <w:t xml:space="preserve"> de revisión de las acciones</w:t>
      </w:r>
      <w:r>
        <w:rPr>
          <w:lang w:val="es-ES"/>
        </w:rPr>
        <w:t xml:space="preserve"> correctivas</w:t>
      </w:r>
      <w:r w:rsidR="00CE3637">
        <w:rPr>
          <w:lang w:val="es-ES"/>
        </w:rPr>
        <w:t xml:space="preserve"> tomadas</w:t>
      </w:r>
      <w:r w:rsidR="00BA427F">
        <w:rPr>
          <w:lang w:val="es-ES"/>
        </w:rPr>
        <w:t xml:space="preserve">. </w:t>
      </w:r>
      <w:r w:rsidR="00B434EC">
        <w:rPr>
          <w:lang w:val="es-ES"/>
        </w:rPr>
        <w:t>Por defecto se le da un valor de 7 días después de la creación del registro.</w:t>
      </w:r>
    </w:p>
    <w:p w14:paraId="1C1D2F4F" w14:textId="790754BF" w:rsidR="00B434EC" w:rsidRDefault="00B434EC" w:rsidP="00B434EC">
      <w:pPr>
        <w:pStyle w:val="Prrafodelista"/>
        <w:numPr>
          <w:ilvl w:val="0"/>
          <w:numId w:val="2"/>
        </w:numPr>
        <w:jc w:val="both"/>
        <w:rPr>
          <w:lang w:val="es-ES"/>
        </w:rPr>
      </w:pPr>
      <w:r>
        <w:rPr>
          <w:lang w:val="es-ES"/>
        </w:rPr>
        <w:t>Fuente de la queja (quién realizó la queja originalmente).</w:t>
      </w:r>
    </w:p>
    <w:p w14:paraId="4F833EA6" w14:textId="3A64F9A9" w:rsidR="00B434EC" w:rsidRDefault="00B434EC" w:rsidP="00B434EC">
      <w:pPr>
        <w:pStyle w:val="Prrafodelista"/>
        <w:numPr>
          <w:ilvl w:val="0"/>
          <w:numId w:val="2"/>
        </w:numPr>
        <w:jc w:val="both"/>
        <w:rPr>
          <w:lang w:val="es-ES"/>
        </w:rPr>
      </w:pPr>
      <w:r>
        <w:rPr>
          <w:lang w:val="es-ES"/>
        </w:rPr>
        <w:t>Correo electrónico de la fuente de la queja. Este campo es opcional.</w:t>
      </w:r>
    </w:p>
    <w:p w14:paraId="02EA6BF5" w14:textId="5A2F57A5" w:rsidR="00B434EC" w:rsidRPr="00B434EC" w:rsidRDefault="00B434EC" w:rsidP="00B434EC">
      <w:pPr>
        <w:pStyle w:val="Prrafodelista"/>
        <w:numPr>
          <w:ilvl w:val="0"/>
          <w:numId w:val="2"/>
        </w:numPr>
        <w:jc w:val="both"/>
        <w:rPr>
          <w:lang w:val="es-ES"/>
        </w:rPr>
      </w:pPr>
      <w:r>
        <w:rPr>
          <w:lang w:val="es-ES"/>
        </w:rPr>
        <w:t>Información de contacto extra con la fuente de la queja. Se da la libertad de elegir la información que se registrará. Este campo es opcional.</w:t>
      </w:r>
    </w:p>
    <w:p w14:paraId="24E75C91" w14:textId="27E79FBF" w:rsidR="00080353" w:rsidRDefault="00BB48DE" w:rsidP="00DB78E6">
      <w:pPr>
        <w:pStyle w:val="Prrafodelista"/>
        <w:numPr>
          <w:ilvl w:val="0"/>
          <w:numId w:val="2"/>
        </w:numPr>
        <w:jc w:val="both"/>
        <w:rPr>
          <w:lang w:val="es-ES"/>
        </w:rPr>
      </w:pPr>
      <w:r>
        <w:rPr>
          <w:lang w:val="es-ES"/>
        </w:rPr>
        <w:t>Clasificación de la queja entre las siguientes opciones</w:t>
      </w:r>
      <w:r w:rsidR="00BA427F">
        <w:rPr>
          <w:lang w:val="es-ES"/>
        </w:rPr>
        <w:t>:</w:t>
      </w:r>
    </w:p>
    <w:p w14:paraId="7169CA00" w14:textId="1FF88213" w:rsidR="00BA427F" w:rsidRPr="00ED2ACD" w:rsidRDefault="00ED2ACD" w:rsidP="00BB48DE">
      <w:pPr>
        <w:pStyle w:val="Prrafodelista"/>
        <w:numPr>
          <w:ilvl w:val="1"/>
          <w:numId w:val="2"/>
        </w:numPr>
        <w:jc w:val="both"/>
        <w:rPr>
          <w:lang w:val="es-ES"/>
        </w:rPr>
      </w:pPr>
      <w:r w:rsidRPr="00ED2ACD">
        <w:rPr>
          <w:lang w:val="es-ES"/>
        </w:rPr>
        <w:t>Queja</w:t>
      </w:r>
      <w:r w:rsidR="005C03B0">
        <w:rPr>
          <w:lang w:val="es-ES"/>
        </w:rPr>
        <w:t>.</w:t>
      </w:r>
    </w:p>
    <w:p w14:paraId="3CBB19ED" w14:textId="1BA2DF7B" w:rsidR="00ED2ACD" w:rsidRPr="00ED2ACD" w:rsidRDefault="00ED2ACD" w:rsidP="00BB48DE">
      <w:pPr>
        <w:pStyle w:val="Prrafodelista"/>
        <w:numPr>
          <w:ilvl w:val="1"/>
          <w:numId w:val="2"/>
        </w:numPr>
        <w:jc w:val="both"/>
        <w:rPr>
          <w:lang w:val="es-ES"/>
        </w:rPr>
      </w:pPr>
      <w:r w:rsidRPr="00ED2ACD">
        <w:rPr>
          <w:lang w:val="es-ES"/>
        </w:rPr>
        <w:t>Sugerencia</w:t>
      </w:r>
      <w:r w:rsidR="005C03B0">
        <w:rPr>
          <w:lang w:val="es-ES"/>
        </w:rPr>
        <w:t>.</w:t>
      </w:r>
    </w:p>
    <w:p w14:paraId="508EE5B2" w14:textId="52643D96" w:rsidR="00ED2ACD" w:rsidRDefault="00ED2ACD" w:rsidP="00BB48DE">
      <w:pPr>
        <w:pStyle w:val="Prrafodelista"/>
        <w:numPr>
          <w:ilvl w:val="1"/>
          <w:numId w:val="2"/>
        </w:numPr>
        <w:jc w:val="both"/>
        <w:rPr>
          <w:lang w:val="es-ES"/>
        </w:rPr>
      </w:pPr>
      <w:r>
        <w:rPr>
          <w:lang w:val="es-ES"/>
        </w:rPr>
        <w:t>Garantía</w:t>
      </w:r>
      <w:r w:rsidR="005C03B0">
        <w:rPr>
          <w:lang w:val="es-ES"/>
        </w:rPr>
        <w:t>.</w:t>
      </w:r>
    </w:p>
    <w:p w14:paraId="46CA620F" w14:textId="6A9B7D67" w:rsidR="00F053B3" w:rsidRDefault="00F053B3" w:rsidP="00BB48DE">
      <w:pPr>
        <w:pStyle w:val="Prrafodelista"/>
        <w:numPr>
          <w:ilvl w:val="1"/>
          <w:numId w:val="2"/>
        </w:numPr>
        <w:jc w:val="both"/>
        <w:rPr>
          <w:lang w:val="es-ES"/>
        </w:rPr>
      </w:pPr>
      <w:r>
        <w:rPr>
          <w:lang w:val="es-ES"/>
        </w:rPr>
        <w:t>Resultado de auditoría</w:t>
      </w:r>
      <w:r w:rsidR="005C03B0">
        <w:rPr>
          <w:lang w:val="es-ES"/>
        </w:rPr>
        <w:t>.</w:t>
      </w:r>
    </w:p>
    <w:p w14:paraId="570DDB8D" w14:textId="6A26D76B" w:rsidR="00F053B3" w:rsidRDefault="00A04BC4" w:rsidP="00BB48DE">
      <w:pPr>
        <w:pStyle w:val="Prrafodelista"/>
        <w:numPr>
          <w:ilvl w:val="1"/>
          <w:numId w:val="2"/>
        </w:numPr>
        <w:jc w:val="both"/>
        <w:rPr>
          <w:lang w:val="es-ES"/>
        </w:rPr>
      </w:pPr>
      <w:r>
        <w:rPr>
          <w:lang w:val="es-ES"/>
        </w:rPr>
        <w:t>Desviación</w:t>
      </w:r>
      <w:r w:rsidR="005C03B0">
        <w:rPr>
          <w:lang w:val="es-ES"/>
        </w:rPr>
        <w:t>.</w:t>
      </w:r>
    </w:p>
    <w:p w14:paraId="359BFE80" w14:textId="6F231F80" w:rsidR="00A04BC4" w:rsidRDefault="00A04BC4" w:rsidP="00BB48DE">
      <w:pPr>
        <w:pStyle w:val="Prrafodelista"/>
        <w:numPr>
          <w:ilvl w:val="1"/>
          <w:numId w:val="2"/>
        </w:numPr>
        <w:jc w:val="both"/>
        <w:rPr>
          <w:lang w:val="es-ES"/>
        </w:rPr>
      </w:pPr>
      <w:r>
        <w:rPr>
          <w:lang w:val="es-ES"/>
        </w:rPr>
        <w:t>Producto no conforme</w:t>
      </w:r>
      <w:r w:rsidR="005C03B0">
        <w:rPr>
          <w:lang w:val="es-ES"/>
        </w:rPr>
        <w:t>.</w:t>
      </w:r>
    </w:p>
    <w:p w14:paraId="4ECA9D36" w14:textId="447087F6" w:rsidR="00B434EC" w:rsidRDefault="00B434EC" w:rsidP="00B434EC">
      <w:pPr>
        <w:pStyle w:val="Prrafodelista"/>
        <w:numPr>
          <w:ilvl w:val="0"/>
          <w:numId w:val="2"/>
        </w:numPr>
        <w:jc w:val="both"/>
        <w:rPr>
          <w:lang w:val="es-ES"/>
        </w:rPr>
      </w:pPr>
      <w:r>
        <w:rPr>
          <w:lang w:val="es-ES"/>
        </w:rPr>
        <w:t>Compañía a la que le fue generada la queja. Las opciones disponibles son:</w:t>
      </w:r>
    </w:p>
    <w:p w14:paraId="595C492F" w14:textId="23F8C598" w:rsidR="00B434EC" w:rsidRDefault="00B434EC" w:rsidP="00B434EC">
      <w:pPr>
        <w:pStyle w:val="Prrafodelista"/>
        <w:numPr>
          <w:ilvl w:val="1"/>
          <w:numId w:val="2"/>
        </w:numPr>
        <w:jc w:val="both"/>
        <w:rPr>
          <w:lang w:val="es-ES"/>
        </w:rPr>
      </w:pPr>
      <w:r>
        <w:rPr>
          <w:lang w:val="es-ES"/>
        </w:rPr>
        <w:t>Farmatech.</w:t>
      </w:r>
    </w:p>
    <w:p w14:paraId="2C1CB3D2" w14:textId="2A65F1C4" w:rsidR="00B434EC" w:rsidRDefault="00B434EC" w:rsidP="00B434EC">
      <w:pPr>
        <w:pStyle w:val="Prrafodelista"/>
        <w:numPr>
          <w:ilvl w:val="1"/>
          <w:numId w:val="2"/>
        </w:numPr>
        <w:jc w:val="both"/>
        <w:rPr>
          <w:lang w:val="es-ES"/>
        </w:rPr>
      </w:pPr>
      <w:r>
        <w:rPr>
          <w:lang w:val="es-ES"/>
        </w:rPr>
        <w:t>Humax.</w:t>
      </w:r>
    </w:p>
    <w:p w14:paraId="6D85BE7A" w14:textId="7AEE7E08" w:rsidR="00B434EC" w:rsidRDefault="00B434EC" w:rsidP="00B434EC">
      <w:pPr>
        <w:pStyle w:val="Prrafodelista"/>
        <w:numPr>
          <w:ilvl w:val="1"/>
          <w:numId w:val="2"/>
        </w:numPr>
        <w:jc w:val="both"/>
        <w:rPr>
          <w:lang w:val="es-ES"/>
        </w:rPr>
      </w:pPr>
      <w:r>
        <w:rPr>
          <w:lang w:val="es-ES"/>
        </w:rPr>
        <w:t>Cambridge.</w:t>
      </w:r>
    </w:p>
    <w:p w14:paraId="5989F49A" w14:textId="317C6677" w:rsidR="00BB48DE" w:rsidRDefault="00BB48DE" w:rsidP="00BB48DE">
      <w:pPr>
        <w:pStyle w:val="Prrafodelista"/>
        <w:numPr>
          <w:ilvl w:val="0"/>
          <w:numId w:val="2"/>
        </w:numPr>
        <w:jc w:val="both"/>
        <w:rPr>
          <w:lang w:val="es-ES"/>
        </w:rPr>
      </w:pPr>
      <w:r>
        <w:rPr>
          <w:lang w:val="es-ES"/>
        </w:rPr>
        <w:t>Empleado encargado de la investigación y corrección de la queja</w:t>
      </w:r>
      <w:r w:rsidR="005C03B0">
        <w:rPr>
          <w:lang w:val="es-ES"/>
        </w:rPr>
        <w:t>.</w:t>
      </w:r>
    </w:p>
    <w:p w14:paraId="19C12672" w14:textId="3D375E77" w:rsidR="00B434EC" w:rsidRDefault="00B434EC" w:rsidP="00BB48DE">
      <w:pPr>
        <w:pStyle w:val="Prrafodelista"/>
        <w:numPr>
          <w:ilvl w:val="0"/>
          <w:numId w:val="2"/>
        </w:numPr>
        <w:jc w:val="both"/>
        <w:rPr>
          <w:lang w:val="es-ES"/>
        </w:rPr>
      </w:pPr>
      <w:r>
        <w:rPr>
          <w:lang w:val="es-ES"/>
        </w:rPr>
        <w:t>Empleado encargado de la comunicación con el cliente. Este campo es opcional.</w:t>
      </w:r>
    </w:p>
    <w:p w14:paraId="59627024" w14:textId="0C73AB8A" w:rsidR="00BB48DE" w:rsidRDefault="00BB48DE" w:rsidP="00BB48DE">
      <w:pPr>
        <w:pStyle w:val="Prrafodelista"/>
        <w:numPr>
          <w:ilvl w:val="0"/>
          <w:numId w:val="2"/>
        </w:numPr>
        <w:jc w:val="both"/>
        <w:rPr>
          <w:lang w:val="es-ES"/>
        </w:rPr>
      </w:pPr>
      <w:r>
        <w:rPr>
          <w:lang w:val="es-ES"/>
        </w:rPr>
        <w:t>La información del producto involucrado en la queja (aplica únicamente si la queja es respecto a un producto)</w:t>
      </w:r>
      <w:r w:rsidR="005C03B0">
        <w:rPr>
          <w:lang w:val="es-ES"/>
        </w:rPr>
        <w:t>.</w:t>
      </w:r>
    </w:p>
    <w:p w14:paraId="0EB87913" w14:textId="782282DE" w:rsidR="00BB48DE" w:rsidRDefault="00BB48DE" w:rsidP="00BB48DE">
      <w:pPr>
        <w:pStyle w:val="Prrafodelista"/>
        <w:numPr>
          <w:ilvl w:val="1"/>
          <w:numId w:val="2"/>
        </w:numPr>
        <w:jc w:val="both"/>
        <w:rPr>
          <w:lang w:val="es-ES"/>
        </w:rPr>
      </w:pPr>
      <w:r>
        <w:rPr>
          <w:lang w:val="es-ES"/>
        </w:rPr>
        <w:lastRenderedPageBreak/>
        <w:t>El producto sobre el cual la queja se está realizando</w:t>
      </w:r>
      <w:r w:rsidR="005B4ACE">
        <w:rPr>
          <w:lang w:val="es-ES"/>
        </w:rPr>
        <w:t>.</w:t>
      </w:r>
    </w:p>
    <w:p w14:paraId="46606BC9" w14:textId="5F036EF7" w:rsidR="00BB48DE" w:rsidRDefault="00BB48DE" w:rsidP="00BB48DE">
      <w:pPr>
        <w:pStyle w:val="Prrafodelista"/>
        <w:numPr>
          <w:ilvl w:val="1"/>
          <w:numId w:val="2"/>
        </w:numPr>
        <w:jc w:val="both"/>
        <w:rPr>
          <w:lang w:val="es-ES"/>
        </w:rPr>
      </w:pPr>
      <w:r>
        <w:rPr>
          <w:lang w:val="es-ES"/>
        </w:rPr>
        <w:t>El número de lote del producto del que proviene la queja</w:t>
      </w:r>
      <w:r w:rsidR="005B4ACE">
        <w:rPr>
          <w:lang w:val="es-ES"/>
        </w:rPr>
        <w:t>.</w:t>
      </w:r>
    </w:p>
    <w:p w14:paraId="7ADC3A99" w14:textId="21C4DE5D" w:rsidR="00BB48DE" w:rsidRDefault="00BB48DE" w:rsidP="00BB48DE">
      <w:pPr>
        <w:pStyle w:val="Prrafodelista"/>
        <w:numPr>
          <w:ilvl w:val="1"/>
          <w:numId w:val="2"/>
        </w:numPr>
        <w:jc w:val="both"/>
        <w:rPr>
          <w:lang w:val="es-ES"/>
        </w:rPr>
      </w:pPr>
      <w:r>
        <w:rPr>
          <w:lang w:val="es-ES"/>
        </w:rPr>
        <w:t>Fecha de vencimiento del producto sobre el que se realizó la queja</w:t>
      </w:r>
      <w:r w:rsidR="005B4ACE">
        <w:rPr>
          <w:lang w:val="es-ES"/>
        </w:rPr>
        <w:t>.</w:t>
      </w:r>
    </w:p>
    <w:p w14:paraId="58928AA6" w14:textId="4675A391" w:rsidR="005B4ACE" w:rsidRDefault="005B4ACE" w:rsidP="005B4ACE">
      <w:pPr>
        <w:ind w:left="708"/>
        <w:jc w:val="both"/>
        <w:rPr>
          <w:lang w:val="es-ES"/>
        </w:rPr>
      </w:pPr>
      <w:r>
        <w:rPr>
          <w:lang w:val="es-ES"/>
        </w:rPr>
        <w:t>Al haber llenado toda la información del formulario correctamente, el coordinador debe hacer clic en el botón ‘Create Complaint’ para así registrar exitosamente la queja en el sistema.</w:t>
      </w:r>
    </w:p>
    <w:p w14:paraId="306D8065" w14:textId="77777777" w:rsidR="00F624E2" w:rsidRDefault="00F624E2" w:rsidP="005B4ACE">
      <w:pPr>
        <w:ind w:left="708"/>
        <w:jc w:val="both"/>
        <w:rPr>
          <w:lang w:val="es-ES"/>
        </w:rPr>
      </w:pPr>
    </w:p>
    <w:p w14:paraId="73E38272" w14:textId="5F0BDA45" w:rsidR="00F624E2" w:rsidRDefault="00F624E2" w:rsidP="005B4ACE">
      <w:pPr>
        <w:ind w:left="708"/>
        <w:jc w:val="both"/>
        <w:rPr>
          <w:lang w:val="es-ES"/>
        </w:rPr>
      </w:pPr>
      <w:r>
        <w:rPr>
          <w:lang w:val="es-ES"/>
        </w:rPr>
        <w:t>Al crear el registro del reclamo se le enviará automáticamente al empleado encargado de la investigación y manejo del reclamo un correo notificándole sobre su nueva responsabilidad y dándole un link de acceso a la información detallada de la queja.</w:t>
      </w:r>
    </w:p>
    <w:p w14:paraId="79984B28" w14:textId="77777777" w:rsidR="00685747" w:rsidRDefault="00685747" w:rsidP="005B4ACE">
      <w:pPr>
        <w:ind w:left="708"/>
        <w:jc w:val="both"/>
        <w:rPr>
          <w:lang w:val="es-ES"/>
        </w:rPr>
      </w:pPr>
    </w:p>
    <w:p w14:paraId="202D8632" w14:textId="68D31CA5" w:rsidR="00AE534B" w:rsidRPr="00AE534B" w:rsidRDefault="00AE534B" w:rsidP="00AE534B">
      <w:pPr>
        <w:pStyle w:val="Prrafodelista"/>
        <w:numPr>
          <w:ilvl w:val="1"/>
          <w:numId w:val="1"/>
        </w:numPr>
        <w:jc w:val="both"/>
        <w:rPr>
          <w:b/>
          <w:lang w:val="es-ES"/>
        </w:rPr>
      </w:pPr>
      <w:r w:rsidRPr="00AE534B">
        <w:rPr>
          <w:b/>
          <w:lang w:val="es-ES"/>
        </w:rPr>
        <w:t>Lista de quejas y reclamos</w:t>
      </w:r>
    </w:p>
    <w:p w14:paraId="5649D091" w14:textId="51D877FB" w:rsidR="00AE534B" w:rsidRDefault="00AE534B" w:rsidP="00AE534B">
      <w:pPr>
        <w:pStyle w:val="Prrafodelista"/>
        <w:ind w:left="792"/>
        <w:jc w:val="both"/>
        <w:rPr>
          <w:lang w:val="es-ES"/>
        </w:rPr>
      </w:pPr>
      <w:r>
        <w:rPr>
          <w:lang w:val="es-ES"/>
        </w:rPr>
        <w:t>La lista completa de quejas y reclamos puede ser vista por un empleado con rol de coordinador al acceder a la sección de reclamos (</w:t>
      </w:r>
      <w:r w:rsidR="00F3447C">
        <w:rPr>
          <w:lang w:val="es-ES"/>
        </w:rPr>
        <w:t>Figura 3.</w:t>
      </w:r>
      <w:r>
        <w:rPr>
          <w:lang w:val="es-ES"/>
        </w:rPr>
        <w:t>2.1). A partir de esta lista el usuario puede acceder a la información detallada de cada queja haciendo clic en el botón ‘Show’, editar la información de las mismas haciendo clic en el botón ‘Edit’ y eliminar el registro de una queja haciendo clic en el botón ‘Delete’. También se le permite al usuario desde esta lista crear un nuevo registro de quejas.</w:t>
      </w:r>
    </w:p>
    <w:p w14:paraId="6499CB08" w14:textId="77777777" w:rsidR="0007447E" w:rsidRDefault="0007447E" w:rsidP="00AE534B">
      <w:pPr>
        <w:pStyle w:val="Prrafodelista"/>
        <w:ind w:left="792"/>
        <w:jc w:val="both"/>
        <w:rPr>
          <w:lang w:val="es-ES"/>
        </w:rPr>
      </w:pPr>
    </w:p>
    <w:p w14:paraId="5BE79A3F" w14:textId="4880D66F" w:rsidR="00AE534B" w:rsidRDefault="0007447E" w:rsidP="00AE534B">
      <w:pPr>
        <w:pStyle w:val="Prrafodelista"/>
        <w:ind w:left="792"/>
        <w:jc w:val="both"/>
        <w:rPr>
          <w:lang w:val="es-ES"/>
        </w:rPr>
      </w:pPr>
      <w:r>
        <w:rPr>
          <w:noProof/>
          <w:lang w:eastAsia="es-ES_tradnl"/>
        </w:rPr>
        <w:drawing>
          <wp:inline distT="0" distB="0" distL="0" distR="0" wp14:anchorId="7D37AF39" wp14:editId="5B94DBFB">
            <wp:extent cx="5596255" cy="1744345"/>
            <wp:effectExtent l="152400" t="152400" r="169545" b="186055"/>
            <wp:docPr id="17" name="Imagen 17" descr="../../../../Desktop/Captura%20de%20pantalla%202017-08-02%20a%20la(s)%202.0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8-02%20a%20la(s)%202.01.0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6255" cy="1744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F6DF7E" w14:textId="545F130D" w:rsidR="00AE534B" w:rsidRPr="00AE534B" w:rsidRDefault="00F3447C" w:rsidP="00AE534B">
      <w:pPr>
        <w:pStyle w:val="Prrafodelista"/>
        <w:ind w:left="792"/>
        <w:jc w:val="both"/>
        <w:rPr>
          <w:rStyle w:val="Referenciasutil"/>
        </w:rPr>
      </w:pPr>
      <w:r>
        <w:rPr>
          <w:rStyle w:val="Referenciasutil"/>
        </w:rPr>
        <w:t>Figura 3.</w:t>
      </w:r>
      <w:r w:rsidR="00AE534B" w:rsidRPr="00AE534B">
        <w:rPr>
          <w:rStyle w:val="Referenciasutil"/>
        </w:rPr>
        <w:t>2.1</w:t>
      </w:r>
    </w:p>
    <w:p w14:paraId="2E055C31" w14:textId="77777777" w:rsidR="00AE534B" w:rsidRDefault="00AE534B" w:rsidP="00AE534B">
      <w:pPr>
        <w:pStyle w:val="Prrafodelista"/>
        <w:ind w:left="792"/>
        <w:jc w:val="both"/>
        <w:rPr>
          <w:lang w:val="es-ES"/>
        </w:rPr>
      </w:pPr>
    </w:p>
    <w:p w14:paraId="2CCA7D0D" w14:textId="0C327C75" w:rsidR="00906606" w:rsidRDefault="00906606" w:rsidP="00906606">
      <w:pPr>
        <w:pStyle w:val="Prrafodelista"/>
        <w:numPr>
          <w:ilvl w:val="1"/>
          <w:numId w:val="1"/>
        </w:numPr>
        <w:jc w:val="both"/>
        <w:rPr>
          <w:b/>
          <w:lang w:val="es-ES"/>
        </w:rPr>
      </w:pPr>
      <w:r>
        <w:rPr>
          <w:b/>
          <w:lang w:val="es-ES"/>
        </w:rPr>
        <w:t>Ver detalles de un reclamo</w:t>
      </w:r>
    </w:p>
    <w:p w14:paraId="3A6AABB5" w14:textId="400F9A9F" w:rsidR="00395F53" w:rsidRPr="00906606" w:rsidRDefault="00395F53" w:rsidP="00395F53">
      <w:pPr>
        <w:pStyle w:val="Prrafodelista"/>
        <w:ind w:left="360"/>
        <w:jc w:val="both"/>
        <w:rPr>
          <w:lang w:val="es-ES"/>
        </w:rPr>
      </w:pPr>
      <w:r>
        <w:rPr>
          <w:lang w:val="es-ES"/>
        </w:rPr>
        <w:t>Al acceder a la lista de reclamos en el sistema y hacer clic en el botón ‘Show’ correspondiente a uno de los reclamos registrados, puede accederse a los detalles de la queja seleccionada (</w:t>
      </w:r>
      <w:r w:rsidR="00F3447C">
        <w:rPr>
          <w:lang w:val="es-ES"/>
        </w:rPr>
        <w:t>Figura 3.</w:t>
      </w:r>
      <w:r>
        <w:rPr>
          <w:lang w:val="es-ES"/>
        </w:rPr>
        <w:t>3.1). Desde la vista de reclamos si se desea puede también seleccionarse la opción de editar la información de la queja seleccionada.</w:t>
      </w:r>
    </w:p>
    <w:p w14:paraId="294A2269" w14:textId="78C80319" w:rsidR="00395F53" w:rsidRDefault="00395F53" w:rsidP="00395F53">
      <w:pPr>
        <w:pStyle w:val="Prrafodelista"/>
        <w:ind w:left="360"/>
        <w:jc w:val="both"/>
        <w:rPr>
          <w:lang w:val="es-ES"/>
        </w:rPr>
      </w:pPr>
    </w:p>
    <w:p w14:paraId="2C2BCAE6" w14:textId="75B23663" w:rsidR="0007447E" w:rsidRPr="00395F53" w:rsidRDefault="0007447E" w:rsidP="00395F53">
      <w:pPr>
        <w:pStyle w:val="Prrafodelista"/>
        <w:ind w:left="360"/>
        <w:jc w:val="both"/>
        <w:rPr>
          <w:lang w:val="es-ES"/>
        </w:rPr>
      </w:pPr>
      <w:r>
        <w:rPr>
          <w:noProof/>
          <w:lang w:eastAsia="es-ES_tradnl"/>
        </w:rPr>
        <w:lastRenderedPageBreak/>
        <w:drawing>
          <wp:inline distT="0" distB="0" distL="0" distR="0" wp14:anchorId="59370570" wp14:editId="58FDFB8B">
            <wp:extent cx="5596255" cy="2768600"/>
            <wp:effectExtent l="152400" t="152400" r="169545" b="177800"/>
            <wp:docPr id="19" name="Imagen 19" descr="../../../../Desktop/Captura%20de%20pantalla%202017-08-02%20a%20la(s)%202.0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8-02%20a%20la(s)%202.02.3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6255"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16DFF4" w14:textId="1E8FBA35" w:rsidR="00395F53" w:rsidRDefault="00F3447C" w:rsidP="00395F53">
      <w:pPr>
        <w:pStyle w:val="Prrafodelista"/>
        <w:ind w:left="360"/>
        <w:jc w:val="both"/>
        <w:rPr>
          <w:rStyle w:val="Referenciasutil"/>
        </w:rPr>
      </w:pPr>
      <w:r>
        <w:rPr>
          <w:rStyle w:val="Referenciasutil"/>
        </w:rPr>
        <w:t>Figura 3.</w:t>
      </w:r>
      <w:r w:rsidR="00395F53" w:rsidRPr="000B4ADF">
        <w:rPr>
          <w:rStyle w:val="Referenciasutil"/>
        </w:rPr>
        <w:t>3.1</w:t>
      </w:r>
    </w:p>
    <w:p w14:paraId="4BE564AF" w14:textId="77777777" w:rsidR="00395F53" w:rsidRPr="00395F53" w:rsidRDefault="00395F53" w:rsidP="00395F53">
      <w:pPr>
        <w:ind w:left="360"/>
        <w:jc w:val="both"/>
        <w:rPr>
          <w:b/>
          <w:lang w:val="es-ES"/>
        </w:rPr>
      </w:pPr>
    </w:p>
    <w:p w14:paraId="6F117436" w14:textId="57D4263B" w:rsidR="00AA49BC" w:rsidRDefault="00AA49BC" w:rsidP="00AA49BC">
      <w:pPr>
        <w:pStyle w:val="Prrafodelista"/>
        <w:numPr>
          <w:ilvl w:val="1"/>
          <w:numId w:val="1"/>
        </w:numPr>
        <w:jc w:val="both"/>
        <w:rPr>
          <w:b/>
          <w:lang w:val="es-ES"/>
        </w:rPr>
      </w:pPr>
      <w:r>
        <w:rPr>
          <w:b/>
          <w:lang w:val="es-ES"/>
        </w:rPr>
        <w:t>Editar información de una queja</w:t>
      </w:r>
    </w:p>
    <w:p w14:paraId="05770FF4" w14:textId="08FB5A16" w:rsidR="000013BB" w:rsidRDefault="000013BB" w:rsidP="000013BB">
      <w:pPr>
        <w:ind w:left="360"/>
        <w:jc w:val="both"/>
        <w:rPr>
          <w:lang w:val="es-ES"/>
        </w:rPr>
      </w:pPr>
      <w:r>
        <w:rPr>
          <w:lang w:val="es-ES"/>
        </w:rPr>
        <w:t xml:space="preserve">La información de una queja puede ser editada por un usuario coordinador para modificar inconsistencias y reasignar el empleado encargado de la investigación de la queja. Para acceder a esta funcionalidad se tienen dos opciones. La primera opción de acceso es en la lista de quejas y reclamos, al hacer clic en el botón ‘Edit’ correspondiente a la queja que se desea actualizar. La segunda opción es al hacer clic al botón ‘Edit’ que se muestra en la información detallada de </w:t>
      </w:r>
      <w:r w:rsidR="0007447E">
        <w:rPr>
          <w:lang w:val="es-ES"/>
        </w:rPr>
        <w:t>la queja que se desea modificar.</w:t>
      </w:r>
    </w:p>
    <w:p w14:paraId="39AFE9DC" w14:textId="77777777" w:rsidR="001C3540" w:rsidRDefault="001C3540" w:rsidP="000013BB">
      <w:pPr>
        <w:ind w:left="360"/>
        <w:jc w:val="both"/>
        <w:rPr>
          <w:lang w:val="es-ES"/>
        </w:rPr>
      </w:pPr>
    </w:p>
    <w:p w14:paraId="53951556" w14:textId="669B0E08" w:rsidR="000013BB" w:rsidRDefault="000013BB" w:rsidP="000013BB">
      <w:pPr>
        <w:ind w:left="360"/>
        <w:jc w:val="both"/>
        <w:rPr>
          <w:lang w:val="es-ES"/>
        </w:rPr>
      </w:pPr>
      <w:r>
        <w:rPr>
          <w:lang w:val="es-ES"/>
        </w:rPr>
        <w:t>Al acceder a esta funcionalidad se le muestra al usuario un formulario igual</w:t>
      </w:r>
      <w:r w:rsidR="006C072F">
        <w:rPr>
          <w:lang w:val="es-ES"/>
        </w:rPr>
        <w:t xml:space="preserve"> al de registro de quejas y reclamos con la información de la queja actual (</w:t>
      </w:r>
      <w:r w:rsidR="00F3447C">
        <w:rPr>
          <w:lang w:val="es-ES"/>
        </w:rPr>
        <w:t>Figura 3.</w:t>
      </w:r>
      <w:r w:rsidR="006C072F">
        <w:rPr>
          <w:lang w:val="es-ES"/>
        </w:rPr>
        <w:t>4.3). Una vez los datos han sido modificados por el coordinador la información puede ser actualizada al hacer clic en el botón ‘Update Complaint’</w:t>
      </w:r>
      <w:r w:rsidR="001C3540">
        <w:rPr>
          <w:lang w:val="es-ES"/>
        </w:rPr>
        <w:t>.</w:t>
      </w:r>
    </w:p>
    <w:p w14:paraId="2DBBBFEE" w14:textId="77777777" w:rsidR="0007447E" w:rsidRDefault="0007447E" w:rsidP="000013BB">
      <w:pPr>
        <w:ind w:left="360"/>
        <w:jc w:val="both"/>
        <w:rPr>
          <w:lang w:val="es-ES"/>
        </w:rPr>
      </w:pPr>
    </w:p>
    <w:p w14:paraId="2FDC18CA" w14:textId="7D0A173D" w:rsidR="001C3540" w:rsidRDefault="0007447E" w:rsidP="000013BB">
      <w:pPr>
        <w:ind w:left="360"/>
        <w:jc w:val="both"/>
        <w:rPr>
          <w:lang w:val="es-ES"/>
        </w:rPr>
      </w:pPr>
      <w:r>
        <w:rPr>
          <w:noProof/>
          <w:lang w:eastAsia="es-ES_tradnl"/>
        </w:rPr>
        <w:lastRenderedPageBreak/>
        <w:drawing>
          <wp:inline distT="0" distB="0" distL="0" distR="0" wp14:anchorId="3FEDEA14" wp14:editId="021A7EEB">
            <wp:extent cx="5596255" cy="3149600"/>
            <wp:effectExtent l="152400" t="152400" r="169545" b="177800"/>
            <wp:docPr id="20" name="Imagen 20" descr="../../../../Desktop/Captura%20de%20pantalla%202017-08-02%20a%20la(s)%202.0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8-02%20a%20la(s)%202.05.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6255" cy="314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654F1B" w14:textId="00CC434E" w:rsidR="001C3540" w:rsidRDefault="00F3447C" w:rsidP="000013BB">
      <w:pPr>
        <w:ind w:left="360"/>
        <w:jc w:val="both"/>
        <w:rPr>
          <w:rStyle w:val="Referenciasutil"/>
        </w:rPr>
      </w:pPr>
      <w:r>
        <w:rPr>
          <w:rStyle w:val="Referenciasutil"/>
        </w:rPr>
        <w:t>Figura 3.</w:t>
      </w:r>
      <w:r w:rsidR="001C3540" w:rsidRPr="001C3540">
        <w:rPr>
          <w:rStyle w:val="Referenciasutil"/>
        </w:rPr>
        <w:t>4.3</w:t>
      </w:r>
    </w:p>
    <w:p w14:paraId="4D83B411" w14:textId="77777777" w:rsidR="0007447E" w:rsidRDefault="0007447E" w:rsidP="000013BB">
      <w:pPr>
        <w:ind w:left="360"/>
        <w:jc w:val="both"/>
        <w:rPr>
          <w:rStyle w:val="Referenciasutil"/>
        </w:rPr>
      </w:pPr>
    </w:p>
    <w:p w14:paraId="509FE0F2" w14:textId="0DDA11B8" w:rsidR="0007447E" w:rsidRDefault="0007447E" w:rsidP="000013BB">
      <w:pPr>
        <w:ind w:left="360"/>
        <w:jc w:val="both"/>
        <w:rPr>
          <w:rStyle w:val="Referenciasutil"/>
        </w:rPr>
      </w:pPr>
      <w:r>
        <w:rPr>
          <w:lang w:val="es-ES"/>
        </w:rPr>
        <w:t>Si al editar la queja se modifica el empleado encargado del reclamo, al nuevo empleado encargado se le enviará automáticamente un correo electrónico que le notifica de su nueva responsabilidad y además le brinda un correo de acceso a los detalles del reclamo.</w:t>
      </w:r>
    </w:p>
    <w:p w14:paraId="0DC9D7A6" w14:textId="77777777" w:rsidR="001C3540" w:rsidRPr="001C3540" w:rsidRDefault="001C3540" w:rsidP="000013BB">
      <w:pPr>
        <w:ind w:left="360"/>
        <w:jc w:val="both"/>
        <w:rPr>
          <w:rStyle w:val="Referenciasutil"/>
          <w:lang w:val="es-ES"/>
        </w:rPr>
      </w:pPr>
    </w:p>
    <w:p w14:paraId="00CB7A2F" w14:textId="3CAABF4A" w:rsidR="00AA49BC" w:rsidRDefault="004265B1" w:rsidP="004265B1">
      <w:pPr>
        <w:pStyle w:val="Prrafodelista"/>
        <w:numPr>
          <w:ilvl w:val="0"/>
          <w:numId w:val="1"/>
        </w:numPr>
        <w:jc w:val="both"/>
        <w:rPr>
          <w:b/>
          <w:lang w:val="es-ES"/>
        </w:rPr>
      </w:pPr>
      <w:r>
        <w:rPr>
          <w:b/>
          <w:lang w:val="es-ES"/>
        </w:rPr>
        <w:t>Manejo de información de soporte</w:t>
      </w:r>
    </w:p>
    <w:p w14:paraId="7D794D46" w14:textId="62D018DB" w:rsidR="004265B1" w:rsidRDefault="004265B1" w:rsidP="004265B1">
      <w:pPr>
        <w:pStyle w:val="Prrafodelista"/>
        <w:numPr>
          <w:ilvl w:val="1"/>
          <w:numId w:val="1"/>
        </w:numPr>
        <w:jc w:val="both"/>
        <w:rPr>
          <w:b/>
          <w:lang w:val="es-ES"/>
        </w:rPr>
      </w:pPr>
      <w:r>
        <w:rPr>
          <w:b/>
          <w:lang w:val="es-ES"/>
        </w:rPr>
        <w:t>Anexar información de soporte a una queja</w:t>
      </w:r>
    </w:p>
    <w:p w14:paraId="64567E85" w14:textId="0BB970DB" w:rsidR="004265B1" w:rsidRDefault="004265B1" w:rsidP="004265B1">
      <w:pPr>
        <w:pStyle w:val="Prrafodelista"/>
        <w:ind w:left="792"/>
        <w:jc w:val="both"/>
        <w:rPr>
          <w:lang w:val="es-ES"/>
        </w:rPr>
      </w:pPr>
      <w:r>
        <w:rPr>
          <w:lang w:val="es-ES"/>
        </w:rPr>
        <w:t>Un empleado coordinador o el empleado encargado de una queja puede anexar información de soporte a una la misma. La información de soporte consiste en un archivo de cualquier tipo de extensión (imágenes, documentos, entre otros) y una descripción de este nuevo archivo. Para acceder a esta funcionalidad el usuario debe acceder al detalle de la queja y hacer clic en el botón ‘Add supporting info’ (Figura 4.1.1).</w:t>
      </w:r>
    </w:p>
    <w:p w14:paraId="502CF4CB" w14:textId="642B3389" w:rsidR="004265B1" w:rsidRDefault="004265B1" w:rsidP="004265B1">
      <w:pPr>
        <w:pStyle w:val="Prrafodelista"/>
        <w:ind w:left="792"/>
        <w:jc w:val="both"/>
        <w:rPr>
          <w:lang w:val="es-ES"/>
        </w:rPr>
      </w:pPr>
      <w:r>
        <w:rPr>
          <w:noProof/>
          <w:lang w:eastAsia="es-ES_tradnl"/>
        </w:rPr>
        <w:lastRenderedPageBreak/>
        <w:drawing>
          <wp:inline distT="0" distB="0" distL="0" distR="0" wp14:anchorId="1B55602C" wp14:editId="2A7AD827">
            <wp:extent cx="5612130" cy="2993390"/>
            <wp:effectExtent l="114300" t="114300" r="140970" b="1498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9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64EE87" w14:textId="0422F9F6" w:rsidR="004265B1" w:rsidRPr="004265B1" w:rsidRDefault="004265B1" w:rsidP="004265B1">
      <w:pPr>
        <w:ind w:left="792"/>
        <w:jc w:val="both"/>
        <w:rPr>
          <w:rStyle w:val="Referenciasutil"/>
          <w:iCs/>
        </w:rPr>
      </w:pPr>
      <w:r w:rsidRPr="004265B1">
        <w:rPr>
          <w:rStyle w:val="Referenciasutil"/>
          <w:iCs/>
        </w:rPr>
        <w:t>Figura 4.1.1</w:t>
      </w:r>
    </w:p>
    <w:p w14:paraId="0D3C5845" w14:textId="77777777" w:rsidR="004265B1" w:rsidRDefault="004265B1" w:rsidP="004265B1">
      <w:pPr>
        <w:pStyle w:val="Prrafodelista"/>
        <w:ind w:left="792"/>
        <w:jc w:val="both"/>
        <w:rPr>
          <w:lang w:val="es-ES"/>
        </w:rPr>
      </w:pPr>
    </w:p>
    <w:p w14:paraId="7659FCE0" w14:textId="2019F310" w:rsidR="004265B1" w:rsidRDefault="004265B1" w:rsidP="004265B1">
      <w:pPr>
        <w:pStyle w:val="Prrafodelista"/>
        <w:ind w:left="792"/>
        <w:jc w:val="both"/>
        <w:rPr>
          <w:lang w:val="es-ES"/>
        </w:rPr>
      </w:pPr>
      <w:r>
        <w:rPr>
          <w:lang w:val="es-ES"/>
        </w:rPr>
        <w:t xml:space="preserve">Al haber dado clic a este botón se desplegará un formulario para la creación de </w:t>
      </w:r>
      <w:r w:rsidR="009A50CA">
        <w:rPr>
          <w:lang w:val="es-ES"/>
        </w:rPr>
        <w:t xml:space="preserve">la información de soporte. En el formulario se solicita únicamente </w:t>
      </w:r>
      <w:r w:rsidR="00F660F6">
        <w:rPr>
          <w:lang w:val="es-ES"/>
        </w:rPr>
        <w:t xml:space="preserve">el archivo de soporte y la descripción del mismo, ambos son campos obligatorios. Una vez dada esta información debe hacerse clic en el botón </w:t>
      </w:r>
      <w:r w:rsidR="00722A83">
        <w:rPr>
          <w:lang w:val="es-ES"/>
        </w:rPr>
        <w:t>‘Create Support’ (Figura 4.1.2).</w:t>
      </w:r>
    </w:p>
    <w:p w14:paraId="4B21F18C" w14:textId="77777777" w:rsidR="00722A83" w:rsidRDefault="00722A83" w:rsidP="004265B1">
      <w:pPr>
        <w:pStyle w:val="Prrafodelista"/>
        <w:ind w:left="792"/>
        <w:jc w:val="both"/>
        <w:rPr>
          <w:lang w:val="es-ES"/>
        </w:rPr>
      </w:pPr>
    </w:p>
    <w:p w14:paraId="11CB7FCA" w14:textId="1FD879C3" w:rsidR="00722A83" w:rsidRDefault="00722A83" w:rsidP="004265B1">
      <w:pPr>
        <w:pStyle w:val="Prrafodelista"/>
        <w:ind w:left="792"/>
        <w:jc w:val="both"/>
        <w:rPr>
          <w:lang w:val="es-ES"/>
        </w:rPr>
      </w:pPr>
      <w:r>
        <w:rPr>
          <w:noProof/>
          <w:lang w:eastAsia="es-ES_tradnl"/>
        </w:rPr>
        <w:drawing>
          <wp:inline distT="0" distB="0" distL="0" distR="0" wp14:anchorId="30331F63" wp14:editId="0C07BC89">
            <wp:extent cx="5612130" cy="1538605"/>
            <wp:effectExtent l="114300" t="114300" r="140970" b="1377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538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C3E4D6" w14:textId="13AB31BC" w:rsidR="00722A83" w:rsidRPr="00722A83" w:rsidRDefault="00722A83" w:rsidP="00722A83">
      <w:pPr>
        <w:ind w:left="792"/>
        <w:jc w:val="both"/>
        <w:rPr>
          <w:iCs/>
          <w:smallCaps/>
          <w:color w:val="5A5A5A" w:themeColor="text1" w:themeTint="A5"/>
        </w:rPr>
      </w:pPr>
      <w:r>
        <w:rPr>
          <w:rStyle w:val="Referenciasutil"/>
          <w:iCs/>
        </w:rPr>
        <w:t>Figura 4.1.2</w:t>
      </w:r>
    </w:p>
    <w:p w14:paraId="554F3ACA" w14:textId="77777777" w:rsidR="00722A83" w:rsidRPr="004265B1" w:rsidRDefault="00722A83" w:rsidP="004265B1">
      <w:pPr>
        <w:pStyle w:val="Prrafodelista"/>
        <w:ind w:left="792"/>
        <w:jc w:val="both"/>
        <w:rPr>
          <w:lang w:val="es-ES"/>
        </w:rPr>
      </w:pPr>
    </w:p>
    <w:p w14:paraId="78C61993" w14:textId="4C53C8E8" w:rsidR="004265B1" w:rsidRDefault="0064401C" w:rsidP="004265B1">
      <w:pPr>
        <w:pStyle w:val="Prrafodelista"/>
        <w:numPr>
          <w:ilvl w:val="1"/>
          <w:numId w:val="1"/>
        </w:numPr>
        <w:jc w:val="both"/>
        <w:rPr>
          <w:b/>
          <w:lang w:val="es-ES"/>
        </w:rPr>
      </w:pPr>
      <w:r>
        <w:rPr>
          <w:b/>
          <w:lang w:val="es-ES"/>
        </w:rPr>
        <w:t>Ver lista de documentos de soporte</w:t>
      </w:r>
    </w:p>
    <w:p w14:paraId="046B7B98" w14:textId="453CCA2E" w:rsidR="0064401C" w:rsidRDefault="0064401C" w:rsidP="0064401C">
      <w:pPr>
        <w:pStyle w:val="Prrafodelista"/>
        <w:ind w:left="792"/>
        <w:jc w:val="both"/>
        <w:rPr>
          <w:lang w:val="es-ES"/>
        </w:rPr>
      </w:pPr>
      <w:r>
        <w:rPr>
          <w:lang w:val="es-ES"/>
        </w:rPr>
        <w:t>Un empleado con rol de coordinador o el empleado encargado de la investigación de una queja o reclamo puede ver la lista de documentos de soporte que esta tiene anexa al acceder a la información detallada de la misma (ver 3.3).</w:t>
      </w:r>
      <w:r w:rsidR="00AB1C63">
        <w:rPr>
          <w:lang w:val="es-ES"/>
        </w:rPr>
        <w:t xml:space="preserve"> En la sección llamada ‘Supporting info’</w:t>
      </w:r>
      <w:r w:rsidR="00566036">
        <w:rPr>
          <w:lang w:val="es-ES"/>
        </w:rPr>
        <w:t xml:space="preserve"> del detalle del reclamo pueden apreciarse toda la información de soporte anexada a la queja junto con su descripción</w:t>
      </w:r>
      <w:r w:rsidR="00815588">
        <w:rPr>
          <w:lang w:val="es-ES"/>
        </w:rPr>
        <w:t xml:space="preserve"> (Figura 4.2.1).</w:t>
      </w:r>
    </w:p>
    <w:p w14:paraId="732C4194" w14:textId="4B0586CB" w:rsidR="00815588" w:rsidRDefault="00815588" w:rsidP="00815588">
      <w:pPr>
        <w:pStyle w:val="Prrafodelista"/>
        <w:ind w:left="792"/>
        <w:jc w:val="both"/>
        <w:rPr>
          <w:lang w:val="es-ES"/>
        </w:rPr>
      </w:pPr>
      <w:r>
        <w:rPr>
          <w:noProof/>
          <w:lang w:eastAsia="es-ES_tradnl"/>
        </w:rPr>
        <w:lastRenderedPageBreak/>
        <w:drawing>
          <wp:inline distT="0" distB="0" distL="0" distR="0" wp14:anchorId="546CC6BD" wp14:editId="3C0DA97F">
            <wp:extent cx="5605780" cy="3230245"/>
            <wp:effectExtent l="152400" t="152400" r="160020" b="173355"/>
            <wp:docPr id="12" name="Imagen 12" descr="../../../../Desktop/Captura%20de%20pantalla%202017-08-09%20a%20la(s)%209.3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8-09%20a%20la(s)%209.32.0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230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10FB9B" w14:textId="5EA195DC" w:rsidR="00815588" w:rsidRDefault="00815588" w:rsidP="00815588">
      <w:pPr>
        <w:pStyle w:val="Prrafodelista"/>
        <w:ind w:left="792"/>
        <w:jc w:val="both"/>
        <w:rPr>
          <w:rStyle w:val="Referenciasutil"/>
        </w:rPr>
      </w:pPr>
      <w:r>
        <w:rPr>
          <w:rStyle w:val="Referenciasutil"/>
        </w:rPr>
        <w:t>Figura 4.2.1</w:t>
      </w:r>
    </w:p>
    <w:p w14:paraId="21268AA5" w14:textId="77777777" w:rsidR="00815588" w:rsidRPr="00815588" w:rsidRDefault="00815588" w:rsidP="00815588">
      <w:pPr>
        <w:pStyle w:val="Prrafodelista"/>
        <w:ind w:left="792"/>
        <w:jc w:val="both"/>
        <w:rPr>
          <w:rStyle w:val="Referenciasutil"/>
        </w:rPr>
      </w:pPr>
    </w:p>
    <w:p w14:paraId="5E6E6634" w14:textId="106F6056" w:rsidR="0064401C" w:rsidRDefault="0064401C" w:rsidP="004265B1">
      <w:pPr>
        <w:pStyle w:val="Prrafodelista"/>
        <w:numPr>
          <w:ilvl w:val="1"/>
          <w:numId w:val="1"/>
        </w:numPr>
        <w:jc w:val="both"/>
        <w:rPr>
          <w:b/>
          <w:lang w:val="es-ES"/>
        </w:rPr>
      </w:pPr>
      <w:r>
        <w:rPr>
          <w:b/>
          <w:lang w:val="es-ES"/>
        </w:rPr>
        <w:t>Descargar documento de soporte</w:t>
      </w:r>
    </w:p>
    <w:p w14:paraId="77FF026B" w14:textId="40B9C6BC" w:rsidR="00815588" w:rsidRPr="00815588" w:rsidRDefault="00815588" w:rsidP="00815588">
      <w:pPr>
        <w:pStyle w:val="Prrafodelista"/>
        <w:ind w:left="792"/>
        <w:jc w:val="both"/>
        <w:rPr>
          <w:lang w:val="es-ES"/>
        </w:rPr>
      </w:pPr>
      <w:r>
        <w:rPr>
          <w:lang w:val="es-ES"/>
        </w:rPr>
        <w:t>Para descargar un documento o archivo de soporte asociado con un reclamo, un usuario coordinador o empleado encarg</w:t>
      </w:r>
      <w:r w:rsidR="009E23E0">
        <w:rPr>
          <w:lang w:val="es-ES"/>
        </w:rPr>
        <w:t>ado del reclamo debe acceder a la información detallada</w:t>
      </w:r>
      <w:r>
        <w:rPr>
          <w:lang w:val="es-ES"/>
        </w:rPr>
        <w:t xml:space="preserve"> del mismo, bajar a la sección de información de soporte y dar clic en el icono de descarga </w:t>
      </w:r>
      <w:r w:rsidR="009E23E0">
        <w:rPr>
          <w:lang w:val="es-ES"/>
        </w:rPr>
        <w:t>correspondiente al documento que desea descargar.</w:t>
      </w:r>
    </w:p>
    <w:p w14:paraId="454F5B53" w14:textId="1BCF8D46" w:rsidR="0064401C" w:rsidRDefault="0064401C" w:rsidP="004265B1">
      <w:pPr>
        <w:pStyle w:val="Prrafodelista"/>
        <w:numPr>
          <w:ilvl w:val="1"/>
          <w:numId w:val="1"/>
        </w:numPr>
        <w:jc w:val="both"/>
        <w:rPr>
          <w:b/>
          <w:lang w:val="es-ES"/>
        </w:rPr>
      </w:pPr>
      <w:r>
        <w:rPr>
          <w:b/>
          <w:lang w:val="es-ES"/>
        </w:rPr>
        <w:t>Editar documento de soporte</w:t>
      </w:r>
    </w:p>
    <w:p w14:paraId="137318FD" w14:textId="2251B392" w:rsidR="009E23E0" w:rsidRDefault="009E23E0" w:rsidP="009E23E0">
      <w:pPr>
        <w:pStyle w:val="Prrafodelista"/>
        <w:ind w:left="792"/>
        <w:jc w:val="both"/>
        <w:rPr>
          <w:lang w:val="es-ES"/>
        </w:rPr>
      </w:pPr>
      <w:r>
        <w:rPr>
          <w:lang w:val="es-ES"/>
        </w:rPr>
        <w:t>Un empleado coordinador o el empleado encargado de un reclamo puede editar uno de los múltiples documentos de soporte que estos pueden llegar a tener. Para acceder a esta funcionalidad, desde la información detallada del reclamo y en la sección de información de soporte específicamente, el empleado puede seleccionar un archivo de soporte para editar al hacer clic en el ícono de edición correspondiente. Al realizar clic en dicho botón se le mostrará</w:t>
      </w:r>
      <w:r w:rsidR="00C92274">
        <w:rPr>
          <w:lang w:val="es-ES"/>
        </w:rPr>
        <w:t xml:space="preserve"> al usuario un formulario (Figura 4.4.1).</w:t>
      </w:r>
    </w:p>
    <w:p w14:paraId="20BA71BC" w14:textId="55CCB4E7" w:rsidR="00C92274" w:rsidRDefault="0087037E" w:rsidP="009E23E0">
      <w:pPr>
        <w:pStyle w:val="Prrafodelista"/>
        <w:ind w:left="792"/>
        <w:jc w:val="both"/>
        <w:rPr>
          <w:lang w:val="es-ES"/>
        </w:rPr>
      </w:pPr>
      <w:r>
        <w:rPr>
          <w:noProof/>
        </w:rPr>
        <w:lastRenderedPageBreak/>
        <w:drawing>
          <wp:inline distT="0" distB="0" distL="0" distR="0" wp14:anchorId="09D35173" wp14:editId="021D2886">
            <wp:extent cx="5612130" cy="1717040"/>
            <wp:effectExtent l="133350" t="114300" r="140970" b="1689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17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44F2D6" w14:textId="69FD511F" w:rsidR="0087037E" w:rsidRPr="0087037E" w:rsidRDefault="0087037E" w:rsidP="009E23E0">
      <w:pPr>
        <w:pStyle w:val="Prrafodelista"/>
        <w:ind w:left="792"/>
        <w:jc w:val="both"/>
        <w:rPr>
          <w:rStyle w:val="Referenciasutil"/>
        </w:rPr>
      </w:pPr>
      <w:r>
        <w:rPr>
          <w:rStyle w:val="Referenciasutil"/>
        </w:rPr>
        <w:t>Figura 4.4.1</w:t>
      </w:r>
    </w:p>
    <w:p w14:paraId="7F98B884" w14:textId="77777777" w:rsidR="0087037E" w:rsidRDefault="0087037E" w:rsidP="009E23E0">
      <w:pPr>
        <w:pStyle w:val="Prrafodelista"/>
        <w:ind w:left="792"/>
        <w:jc w:val="both"/>
        <w:rPr>
          <w:lang w:val="es-ES"/>
        </w:rPr>
      </w:pPr>
    </w:p>
    <w:p w14:paraId="30EEA98A" w14:textId="2F938186" w:rsidR="00C92274" w:rsidRPr="009E23E0" w:rsidRDefault="00C92274" w:rsidP="009E23E0">
      <w:pPr>
        <w:pStyle w:val="Prrafodelista"/>
        <w:ind w:left="792"/>
        <w:jc w:val="both"/>
        <w:rPr>
          <w:lang w:val="es-ES"/>
        </w:rPr>
      </w:pPr>
      <w:r>
        <w:rPr>
          <w:lang w:val="es-ES"/>
        </w:rPr>
        <w:t>En el formulario el usuario puede decidir si subir un nuevo archivo de soporte y además puede modificar la descripción del mismo. Si el usuario no sube otro archivo, el antiguo se conservará.</w:t>
      </w:r>
    </w:p>
    <w:p w14:paraId="4066B13A" w14:textId="5C7DD143" w:rsidR="009E23E0" w:rsidRDefault="009E23E0" w:rsidP="004265B1">
      <w:pPr>
        <w:pStyle w:val="Prrafodelista"/>
        <w:numPr>
          <w:ilvl w:val="1"/>
          <w:numId w:val="1"/>
        </w:numPr>
        <w:jc w:val="both"/>
        <w:rPr>
          <w:b/>
          <w:lang w:val="es-ES"/>
        </w:rPr>
      </w:pPr>
      <w:r>
        <w:rPr>
          <w:b/>
          <w:lang w:val="es-ES"/>
        </w:rPr>
        <w:t>Eliminar documento de soporte</w:t>
      </w:r>
    </w:p>
    <w:p w14:paraId="61D1EF00" w14:textId="361E12D7" w:rsidR="00D179C8" w:rsidRDefault="00D179C8" w:rsidP="00D179C8">
      <w:pPr>
        <w:pStyle w:val="Prrafodelista"/>
        <w:ind w:left="792"/>
        <w:jc w:val="both"/>
        <w:rPr>
          <w:lang w:val="es-ES"/>
        </w:rPr>
      </w:pPr>
      <w:r>
        <w:rPr>
          <w:lang w:val="es-ES"/>
        </w:rPr>
        <w:t xml:space="preserve">Un empleado coordinador o el empleado encargado de un reclamo puede eliminar un documento de soporte asociado al reclamo mismo. </w:t>
      </w:r>
      <w:r w:rsidR="001E5BC3">
        <w:rPr>
          <w:lang w:val="es-ES"/>
        </w:rPr>
        <w:t>Para hacer esto, el usuario debe acceder a la información detallada del reclamo</w:t>
      </w:r>
      <w:r w:rsidR="007009BA">
        <w:rPr>
          <w:lang w:val="es-ES"/>
        </w:rPr>
        <w:t xml:space="preserve"> y llegar a la sección de información de soporte.</w:t>
      </w:r>
    </w:p>
    <w:p w14:paraId="3AC59042" w14:textId="77777777" w:rsidR="0087037E" w:rsidRDefault="0087037E" w:rsidP="00D179C8">
      <w:pPr>
        <w:pStyle w:val="Prrafodelista"/>
        <w:ind w:left="792"/>
        <w:jc w:val="both"/>
        <w:rPr>
          <w:lang w:val="es-ES"/>
        </w:rPr>
      </w:pPr>
    </w:p>
    <w:p w14:paraId="56134992" w14:textId="24B84641" w:rsidR="007009BA" w:rsidRPr="0087037E" w:rsidRDefault="007009BA" w:rsidP="0087037E">
      <w:pPr>
        <w:pStyle w:val="Prrafodelista"/>
        <w:ind w:left="792"/>
        <w:jc w:val="both"/>
        <w:rPr>
          <w:lang w:val="es-ES"/>
        </w:rPr>
      </w:pPr>
      <w:r>
        <w:rPr>
          <w:lang w:val="es-ES"/>
        </w:rPr>
        <w:t xml:space="preserve">En la lista de documentos de soporte, el usuario debe hacer clic a continuación en el icono de eliminar correspondiente a la información de </w:t>
      </w:r>
      <w:r w:rsidR="0087037E">
        <w:rPr>
          <w:lang w:val="es-ES"/>
        </w:rPr>
        <w:t>soporte que desea quitar del sistema. Paso seguido verá un mensaje de confirmación que podrá aceptar o rechazar.</w:t>
      </w:r>
      <w:bookmarkStart w:id="0" w:name="_GoBack"/>
      <w:bookmarkEnd w:id="0"/>
    </w:p>
    <w:p w14:paraId="3EA9D5BD" w14:textId="77777777" w:rsidR="009E23E0" w:rsidRDefault="009E23E0" w:rsidP="004265B1">
      <w:pPr>
        <w:pStyle w:val="Prrafodelista"/>
        <w:numPr>
          <w:ilvl w:val="1"/>
          <w:numId w:val="1"/>
        </w:numPr>
        <w:jc w:val="both"/>
        <w:rPr>
          <w:b/>
          <w:lang w:val="es-ES"/>
        </w:rPr>
      </w:pPr>
    </w:p>
    <w:p w14:paraId="3209E36E" w14:textId="77777777" w:rsidR="009E23E0" w:rsidRPr="00AA49BC" w:rsidRDefault="009E23E0" w:rsidP="009E23E0">
      <w:pPr>
        <w:pStyle w:val="Prrafodelista"/>
        <w:ind w:left="792"/>
        <w:jc w:val="both"/>
        <w:rPr>
          <w:b/>
          <w:lang w:val="es-ES"/>
        </w:rPr>
      </w:pPr>
    </w:p>
    <w:p w14:paraId="70E850EB" w14:textId="44BC56AC" w:rsidR="00395F53" w:rsidRPr="00395F53" w:rsidRDefault="00395F53" w:rsidP="00AE534B">
      <w:pPr>
        <w:jc w:val="both"/>
        <w:rPr>
          <w:rStyle w:val="Referenciasutil"/>
          <w:smallCaps w:val="0"/>
          <w:color w:val="auto"/>
          <w:lang w:val="es-ES"/>
        </w:rPr>
      </w:pPr>
    </w:p>
    <w:sectPr w:rsidR="00395F53" w:rsidRPr="00395F53" w:rsidSect="004E5D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56EE7" w14:textId="77777777" w:rsidR="006F58A7" w:rsidRDefault="006F58A7" w:rsidP="00CE3637">
      <w:r>
        <w:separator/>
      </w:r>
    </w:p>
  </w:endnote>
  <w:endnote w:type="continuationSeparator" w:id="0">
    <w:p w14:paraId="2D619A10" w14:textId="77777777" w:rsidR="006F58A7" w:rsidRDefault="006F58A7" w:rsidP="00CE3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2C399" w14:textId="77777777" w:rsidR="006F58A7" w:rsidRDefault="006F58A7" w:rsidP="00CE3637">
      <w:r>
        <w:separator/>
      </w:r>
    </w:p>
  </w:footnote>
  <w:footnote w:type="continuationSeparator" w:id="0">
    <w:p w14:paraId="156CAB5D" w14:textId="77777777" w:rsidR="006F58A7" w:rsidRDefault="006F58A7" w:rsidP="00CE36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9F0"/>
    <w:multiLevelType w:val="hybridMultilevel"/>
    <w:tmpl w:val="6396D492"/>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02C317B1"/>
    <w:multiLevelType w:val="multilevel"/>
    <w:tmpl w:val="15B2A07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752B11"/>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B05A55"/>
    <w:multiLevelType w:val="hybridMultilevel"/>
    <w:tmpl w:val="66BC911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32C31451"/>
    <w:multiLevelType w:val="hybridMultilevel"/>
    <w:tmpl w:val="49D86FCC"/>
    <w:lvl w:ilvl="0" w:tplc="040A000F">
      <w:start w:val="1"/>
      <w:numFmt w:val="decimal"/>
      <w:lvlText w:val="%1."/>
      <w:lvlJc w:val="left"/>
      <w:pPr>
        <w:ind w:left="1512" w:hanging="360"/>
      </w:pPr>
    </w:lvl>
    <w:lvl w:ilvl="1" w:tplc="040A0019" w:tentative="1">
      <w:start w:val="1"/>
      <w:numFmt w:val="lowerLetter"/>
      <w:lvlText w:val="%2."/>
      <w:lvlJc w:val="left"/>
      <w:pPr>
        <w:ind w:left="2232" w:hanging="360"/>
      </w:pPr>
    </w:lvl>
    <w:lvl w:ilvl="2" w:tplc="040A001B" w:tentative="1">
      <w:start w:val="1"/>
      <w:numFmt w:val="lowerRoman"/>
      <w:lvlText w:val="%3."/>
      <w:lvlJc w:val="right"/>
      <w:pPr>
        <w:ind w:left="2952" w:hanging="180"/>
      </w:pPr>
    </w:lvl>
    <w:lvl w:ilvl="3" w:tplc="040A000F" w:tentative="1">
      <w:start w:val="1"/>
      <w:numFmt w:val="decimal"/>
      <w:lvlText w:val="%4."/>
      <w:lvlJc w:val="left"/>
      <w:pPr>
        <w:ind w:left="3672" w:hanging="360"/>
      </w:pPr>
    </w:lvl>
    <w:lvl w:ilvl="4" w:tplc="040A0019" w:tentative="1">
      <w:start w:val="1"/>
      <w:numFmt w:val="lowerLetter"/>
      <w:lvlText w:val="%5."/>
      <w:lvlJc w:val="left"/>
      <w:pPr>
        <w:ind w:left="4392" w:hanging="360"/>
      </w:pPr>
    </w:lvl>
    <w:lvl w:ilvl="5" w:tplc="040A001B" w:tentative="1">
      <w:start w:val="1"/>
      <w:numFmt w:val="lowerRoman"/>
      <w:lvlText w:val="%6."/>
      <w:lvlJc w:val="right"/>
      <w:pPr>
        <w:ind w:left="5112" w:hanging="180"/>
      </w:pPr>
    </w:lvl>
    <w:lvl w:ilvl="6" w:tplc="040A000F" w:tentative="1">
      <w:start w:val="1"/>
      <w:numFmt w:val="decimal"/>
      <w:lvlText w:val="%7."/>
      <w:lvlJc w:val="left"/>
      <w:pPr>
        <w:ind w:left="5832" w:hanging="360"/>
      </w:pPr>
    </w:lvl>
    <w:lvl w:ilvl="7" w:tplc="040A0019" w:tentative="1">
      <w:start w:val="1"/>
      <w:numFmt w:val="lowerLetter"/>
      <w:lvlText w:val="%8."/>
      <w:lvlJc w:val="left"/>
      <w:pPr>
        <w:ind w:left="6552" w:hanging="360"/>
      </w:pPr>
    </w:lvl>
    <w:lvl w:ilvl="8" w:tplc="040A001B" w:tentative="1">
      <w:start w:val="1"/>
      <w:numFmt w:val="lowerRoman"/>
      <w:lvlText w:val="%9."/>
      <w:lvlJc w:val="right"/>
      <w:pPr>
        <w:ind w:left="7272"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3FF"/>
    <w:rsid w:val="000013BB"/>
    <w:rsid w:val="00011D10"/>
    <w:rsid w:val="000202DF"/>
    <w:rsid w:val="00050F7D"/>
    <w:rsid w:val="000579FB"/>
    <w:rsid w:val="0007447E"/>
    <w:rsid w:val="00080353"/>
    <w:rsid w:val="000969B6"/>
    <w:rsid w:val="000B137F"/>
    <w:rsid w:val="000B4ADF"/>
    <w:rsid w:val="00121A95"/>
    <w:rsid w:val="001313BA"/>
    <w:rsid w:val="001557E7"/>
    <w:rsid w:val="00161053"/>
    <w:rsid w:val="001C3540"/>
    <w:rsid w:val="001D072B"/>
    <w:rsid w:val="001E5BC3"/>
    <w:rsid w:val="00247F45"/>
    <w:rsid w:val="00286D22"/>
    <w:rsid w:val="002D3A0B"/>
    <w:rsid w:val="002D6130"/>
    <w:rsid w:val="002E0EB9"/>
    <w:rsid w:val="002F7B5D"/>
    <w:rsid w:val="0038633F"/>
    <w:rsid w:val="003943FB"/>
    <w:rsid w:val="00395F53"/>
    <w:rsid w:val="00406CDA"/>
    <w:rsid w:val="004265B1"/>
    <w:rsid w:val="004C02CF"/>
    <w:rsid w:val="004E5DBF"/>
    <w:rsid w:val="00506D5E"/>
    <w:rsid w:val="00522EBF"/>
    <w:rsid w:val="00566036"/>
    <w:rsid w:val="005663E4"/>
    <w:rsid w:val="005B4ACE"/>
    <w:rsid w:val="005C03B0"/>
    <w:rsid w:val="005C12E8"/>
    <w:rsid w:val="005C6F6D"/>
    <w:rsid w:val="006023AB"/>
    <w:rsid w:val="0064401C"/>
    <w:rsid w:val="00685747"/>
    <w:rsid w:val="006C072F"/>
    <w:rsid w:val="006C3B21"/>
    <w:rsid w:val="006F58A7"/>
    <w:rsid w:val="007009BA"/>
    <w:rsid w:val="00722A83"/>
    <w:rsid w:val="007333C9"/>
    <w:rsid w:val="0075377D"/>
    <w:rsid w:val="007733FF"/>
    <w:rsid w:val="0079115D"/>
    <w:rsid w:val="00797FCD"/>
    <w:rsid w:val="007A1BEE"/>
    <w:rsid w:val="007B5C96"/>
    <w:rsid w:val="007F2F9F"/>
    <w:rsid w:val="00815588"/>
    <w:rsid w:val="00840A53"/>
    <w:rsid w:val="0087037E"/>
    <w:rsid w:val="00896403"/>
    <w:rsid w:val="00906606"/>
    <w:rsid w:val="00933FA0"/>
    <w:rsid w:val="009557E4"/>
    <w:rsid w:val="009A50CA"/>
    <w:rsid w:val="009C06EA"/>
    <w:rsid w:val="009E23E0"/>
    <w:rsid w:val="00A04BC4"/>
    <w:rsid w:val="00A73B9B"/>
    <w:rsid w:val="00A83D54"/>
    <w:rsid w:val="00AA49BC"/>
    <w:rsid w:val="00AB1C63"/>
    <w:rsid w:val="00AC4F6C"/>
    <w:rsid w:val="00AE3842"/>
    <w:rsid w:val="00AE534B"/>
    <w:rsid w:val="00B434EC"/>
    <w:rsid w:val="00B61BB7"/>
    <w:rsid w:val="00BA427F"/>
    <w:rsid w:val="00BB48DE"/>
    <w:rsid w:val="00BE1DF2"/>
    <w:rsid w:val="00C14C24"/>
    <w:rsid w:val="00C92274"/>
    <w:rsid w:val="00C9768F"/>
    <w:rsid w:val="00CE3637"/>
    <w:rsid w:val="00D179C8"/>
    <w:rsid w:val="00D52514"/>
    <w:rsid w:val="00DB78E6"/>
    <w:rsid w:val="00DC0370"/>
    <w:rsid w:val="00E772CD"/>
    <w:rsid w:val="00EA25C6"/>
    <w:rsid w:val="00ED2ACD"/>
    <w:rsid w:val="00F053B3"/>
    <w:rsid w:val="00F3447C"/>
    <w:rsid w:val="00F429E8"/>
    <w:rsid w:val="00F624E2"/>
    <w:rsid w:val="00F65B07"/>
    <w:rsid w:val="00F660F6"/>
    <w:rsid w:val="00F81832"/>
    <w:rsid w:val="00FD3E3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C77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33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1558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33F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733FF"/>
    <w:pPr>
      <w:ind w:left="720"/>
      <w:contextualSpacing/>
    </w:pPr>
  </w:style>
  <w:style w:type="character" w:styleId="Referenciasutil">
    <w:name w:val="Subtle Reference"/>
    <w:basedOn w:val="Fuentedeprrafopredeter"/>
    <w:uiPriority w:val="31"/>
    <w:qFormat/>
    <w:rsid w:val="00DC0370"/>
    <w:rPr>
      <w:smallCaps/>
      <w:color w:val="5A5A5A" w:themeColor="text1" w:themeTint="A5"/>
    </w:rPr>
  </w:style>
  <w:style w:type="paragraph" w:styleId="Sinespaciado">
    <w:name w:val="No Spacing"/>
    <w:uiPriority w:val="1"/>
    <w:qFormat/>
    <w:rsid w:val="00DC0370"/>
  </w:style>
  <w:style w:type="character" w:styleId="Referenciaintensa">
    <w:name w:val="Intense Reference"/>
    <w:basedOn w:val="Fuentedeprrafopredeter"/>
    <w:uiPriority w:val="32"/>
    <w:qFormat/>
    <w:rsid w:val="00DC0370"/>
    <w:rPr>
      <w:b/>
      <w:bCs/>
      <w:smallCaps/>
      <w:color w:val="4472C4" w:themeColor="accent1"/>
      <w:spacing w:val="5"/>
    </w:rPr>
  </w:style>
  <w:style w:type="paragraph" w:styleId="Encabezado">
    <w:name w:val="header"/>
    <w:basedOn w:val="Normal"/>
    <w:link w:val="EncabezadoCar"/>
    <w:uiPriority w:val="99"/>
    <w:unhideWhenUsed/>
    <w:rsid w:val="00CE3637"/>
    <w:pPr>
      <w:tabs>
        <w:tab w:val="center" w:pos="4252"/>
        <w:tab w:val="right" w:pos="8504"/>
      </w:tabs>
    </w:pPr>
  </w:style>
  <w:style w:type="character" w:customStyle="1" w:styleId="EncabezadoCar">
    <w:name w:val="Encabezado Car"/>
    <w:basedOn w:val="Fuentedeprrafopredeter"/>
    <w:link w:val="Encabezado"/>
    <w:uiPriority w:val="99"/>
    <w:rsid w:val="00CE3637"/>
  </w:style>
  <w:style w:type="paragraph" w:styleId="Piedepgina">
    <w:name w:val="footer"/>
    <w:basedOn w:val="Normal"/>
    <w:link w:val="PiedepginaCar"/>
    <w:uiPriority w:val="99"/>
    <w:unhideWhenUsed/>
    <w:rsid w:val="00CE3637"/>
    <w:pPr>
      <w:tabs>
        <w:tab w:val="center" w:pos="4252"/>
        <w:tab w:val="right" w:pos="8504"/>
      </w:tabs>
    </w:pPr>
  </w:style>
  <w:style w:type="character" w:customStyle="1" w:styleId="PiedepginaCar">
    <w:name w:val="Pie de página Car"/>
    <w:basedOn w:val="Fuentedeprrafopredeter"/>
    <w:link w:val="Piedepgina"/>
    <w:uiPriority w:val="99"/>
    <w:rsid w:val="00CE3637"/>
  </w:style>
  <w:style w:type="character" w:styleId="nfasissutil">
    <w:name w:val="Subtle Emphasis"/>
    <w:basedOn w:val="Fuentedeprrafopredeter"/>
    <w:uiPriority w:val="19"/>
    <w:qFormat/>
    <w:rsid w:val="004265B1"/>
    <w:rPr>
      <w:i/>
      <w:iCs/>
      <w:color w:val="404040" w:themeColor="text1" w:themeTint="BF"/>
    </w:rPr>
  </w:style>
  <w:style w:type="character" w:customStyle="1" w:styleId="Ttulo2Car">
    <w:name w:val="Título 2 Car"/>
    <w:basedOn w:val="Fuentedeprrafopredeter"/>
    <w:link w:val="Ttulo2"/>
    <w:uiPriority w:val="9"/>
    <w:rsid w:val="008155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135038">
      <w:bodyDiv w:val="1"/>
      <w:marLeft w:val="0"/>
      <w:marRight w:val="0"/>
      <w:marTop w:val="0"/>
      <w:marBottom w:val="0"/>
      <w:divBdr>
        <w:top w:val="none" w:sz="0" w:space="0" w:color="auto"/>
        <w:left w:val="none" w:sz="0" w:space="0" w:color="auto"/>
        <w:bottom w:val="none" w:sz="0" w:space="0" w:color="auto"/>
        <w:right w:val="none" w:sz="0" w:space="0" w:color="auto"/>
      </w:divBdr>
    </w:div>
    <w:div w:id="617490358">
      <w:bodyDiv w:val="1"/>
      <w:marLeft w:val="0"/>
      <w:marRight w:val="0"/>
      <w:marTop w:val="0"/>
      <w:marBottom w:val="0"/>
      <w:divBdr>
        <w:top w:val="none" w:sz="0" w:space="0" w:color="auto"/>
        <w:left w:val="none" w:sz="0" w:space="0" w:color="auto"/>
        <w:bottom w:val="none" w:sz="0" w:space="0" w:color="auto"/>
        <w:right w:val="none" w:sz="0" w:space="0" w:color="auto"/>
      </w:divBdr>
    </w:div>
    <w:div w:id="7644998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453FB2B-3F3F-4EDC-B44E-0F005F06F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12</Pages>
  <Words>1638</Words>
  <Characters>9343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Agudelo Ospina</dc:creator>
  <cp:keywords/>
  <dc:description/>
  <cp:lastModifiedBy>Carlos Felipe Agudelo Ospina</cp:lastModifiedBy>
  <cp:revision>10</cp:revision>
  <dcterms:created xsi:type="dcterms:W3CDTF">2017-07-24T20:48:00Z</dcterms:created>
  <dcterms:modified xsi:type="dcterms:W3CDTF">2017-08-12T15:51:00Z</dcterms:modified>
</cp:coreProperties>
</file>