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EC7" w:rsidRDefault="000A7EC7" w:rsidP="000F735F">
      <w:pPr>
        <w:ind w:left="-142"/>
      </w:pPr>
    </w:p>
    <w:p w:rsidR="00CE5967" w:rsidRDefault="00CE5967" w:rsidP="00AE79C4">
      <w:pPr>
        <w:pStyle w:val="Titre2sanspuce"/>
      </w:pPr>
    </w:p>
    <w:p w:rsidR="00CE5967" w:rsidRPr="00CE5967" w:rsidRDefault="00CE5967" w:rsidP="00CE5967">
      <w:pPr>
        <w:rPr>
          <w:color w:val="7030A0"/>
          <w:sz w:val="40"/>
          <w:szCs w:val="40"/>
        </w:rPr>
      </w:pPr>
    </w:p>
    <w:p w:rsidR="00CE5967" w:rsidRPr="00947D1A" w:rsidRDefault="00CE5967" w:rsidP="00CE5967">
      <w:pPr>
        <w:jc w:val="center"/>
        <w:rPr>
          <w:color w:val="548DD4" w:themeColor="text2" w:themeTint="99"/>
          <w:sz w:val="40"/>
          <w:szCs w:val="40"/>
        </w:rPr>
      </w:pPr>
      <w:r w:rsidRPr="00947D1A">
        <w:rPr>
          <w:color w:val="548DD4" w:themeColor="text2" w:themeTint="99"/>
          <w:sz w:val="28"/>
          <w:szCs w:val="28"/>
        </w:rPr>
        <w:t>Technical Notes</w:t>
      </w:r>
      <w:r w:rsidRPr="00947D1A">
        <w:rPr>
          <w:color w:val="548DD4" w:themeColor="text2" w:themeTint="99"/>
          <w:sz w:val="40"/>
          <w:szCs w:val="40"/>
        </w:rPr>
        <w:t xml:space="preserve"> </w:t>
      </w:r>
    </w:p>
    <w:p w:rsidR="00CE5967" w:rsidRDefault="00D57ACE" w:rsidP="00CE5967">
      <w:pPr>
        <w:jc w:val="center"/>
        <w:rPr>
          <w:color w:val="548DD4" w:themeColor="text2" w:themeTint="99"/>
          <w:sz w:val="40"/>
          <w:szCs w:val="40"/>
        </w:rPr>
      </w:pPr>
      <w:r>
        <w:rPr>
          <w:color w:val="548DD4" w:themeColor="text2" w:themeTint="99"/>
          <w:sz w:val="40"/>
          <w:szCs w:val="40"/>
        </w:rPr>
        <w:t xml:space="preserve">from </w:t>
      </w:r>
      <w:r w:rsidR="00CE5967" w:rsidRPr="00947D1A">
        <w:rPr>
          <w:color w:val="548DD4" w:themeColor="text2" w:themeTint="99"/>
          <w:sz w:val="40"/>
          <w:szCs w:val="40"/>
        </w:rPr>
        <w:t>Data Ingestion</w:t>
      </w:r>
      <w:r w:rsidR="00053362">
        <w:rPr>
          <w:color w:val="548DD4" w:themeColor="text2" w:themeTint="99"/>
          <w:sz w:val="40"/>
          <w:szCs w:val="40"/>
        </w:rPr>
        <w:t xml:space="preserve"> </w:t>
      </w:r>
      <w:r>
        <w:rPr>
          <w:color w:val="548DD4" w:themeColor="text2" w:themeTint="99"/>
          <w:sz w:val="40"/>
          <w:szCs w:val="40"/>
        </w:rPr>
        <w:t xml:space="preserve">to </w:t>
      </w:r>
      <w:r w:rsidR="005A32B2">
        <w:rPr>
          <w:color w:val="548DD4" w:themeColor="text2" w:themeTint="99"/>
          <w:sz w:val="40"/>
          <w:szCs w:val="40"/>
        </w:rPr>
        <w:t>P</w:t>
      </w:r>
      <w:r w:rsidR="00053362">
        <w:rPr>
          <w:color w:val="548DD4" w:themeColor="text2" w:themeTint="99"/>
          <w:sz w:val="40"/>
          <w:szCs w:val="40"/>
        </w:rPr>
        <w:t>rofiling</w:t>
      </w:r>
      <w:r>
        <w:rPr>
          <w:color w:val="548DD4" w:themeColor="text2" w:themeTint="99"/>
          <w:sz w:val="40"/>
          <w:szCs w:val="40"/>
        </w:rPr>
        <w:t xml:space="preserve"> and Preparation</w:t>
      </w:r>
    </w:p>
    <w:p w:rsidR="00053362" w:rsidRPr="00947D1A" w:rsidRDefault="00053362" w:rsidP="00CE5967">
      <w:pPr>
        <w:jc w:val="center"/>
        <w:rPr>
          <w:color w:val="548DD4" w:themeColor="text2" w:themeTint="99"/>
          <w:sz w:val="40"/>
          <w:szCs w:val="40"/>
        </w:rPr>
      </w:pPr>
      <w:r>
        <w:rPr>
          <w:color w:val="548DD4" w:themeColor="text2" w:themeTint="99"/>
          <w:sz w:val="40"/>
          <w:szCs w:val="40"/>
        </w:rPr>
        <w:t>(Data Quality in R)</w:t>
      </w:r>
    </w:p>
    <w:p w:rsidR="00CE5967" w:rsidRPr="00947D1A" w:rsidRDefault="00CE5967" w:rsidP="00CE5967">
      <w:pPr>
        <w:jc w:val="center"/>
        <w:rPr>
          <w:color w:val="7030A0"/>
          <w:sz w:val="28"/>
          <w:szCs w:val="28"/>
        </w:rPr>
      </w:pPr>
      <w:r w:rsidRPr="00947D1A">
        <w:rPr>
          <w:color w:val="548DD4" w:themeColor="text2" w:themeTint="99"/>
          <w:sz w:val="40"/>
          <w:szCs w:val="40"/>
        </w:rPr>
        <w:t xml:space="preserve">   </w:t>
      </w:r>
      <w:r w:rsidRPr="00947D1A">
        <w:rPr>
          <w:color w:val="548DD4" w:themeColor="text2" w:themeTint="99"/>
          <w:sz w:val="28"/>
          <w:szCs w:val="28"/>
        </w:rPr>
        <w:t>Carlo Fanara</w:t>
      </w:r>
      <w:r w:rsidRPr="00947D1A">
        <w:rPr>
          <w:sz w:val="28"/>
          <w:szCs w:val="28"/>
        </w:rPr>
        <w:tab/>
      </w:r>
    </w:p>
    <w:p w:rsidR="00CE5967" w:rsidRDefault="00CE5967" w:rsidP="00AE79C4">
      <w:pPr>
        <w:pStyle w:val="Titre2sanspuce"/>
      </w:pPr>
    </w:p>
    <w:p w:rsidR="00CE5967" w:rsidRDefault="00CE5967" w:rsidP="00AE79C4">
      <w:pPr>
        <w:pStyle w:val="Titre2sanspuce"/>
      </w:pPr>
      <w:r>
        <w:rPr>
          <w:color w:val="7030A0"/>
          <w:sz w:val="36"/>
          <w:szCs w:val="36"/>
        </w:rPr>
        <w:t xml:space="preserve">    </w:t>
      </w:r>
      <w:r w:rsidR="00947D1A">
        <w:rPr>
          <w:color w:val="548DD4" w:themeColor="text2" w:themeTint="99"/>
          <w:sz w:val="36"/>
          <w:szCs w:val="36"/>
        </w:rPr>
        <w:t>S</w:t>
      </w:r>
      <w:r w:rsidRPr="00CE5967">
        <w:rPr>
          <w:color w:val="548DD4" w:themeColor="text2" w:themeTint="99"/>
          <w:sz w:val="36"/>
          <w:szCs w:val="36"/>
        </w:rPr>
        <w:t>ummary</w:t>
      </w:r>
    </w:p>
    <w:p w:rsidR="00077CD6" w:rsidRPr="00053362" w:rsidRDefault="00CE5967" w:rsidP="00CE5967">
      <w:pPr>
        <w:pStyle w:val="Titre2sanspuce"/>
        <w:jc w:val="both"/>
        <w:rPr>
          <w:color w:val="262626" w:themeColor="text1" w:themeTint="D9"/>
          <w:sz w:val="24"/>
          <w:szCs w:val="24"/>
        </w:rPr>
      </w:pPr>
      <w:r w:rsidRPr="00053362">
        <w:rPr>
          <w:color w:val="262626" w:themeColor="text1" w:themeTint="D9"/>
          <w:sz w:val="24"/>
          <w:szCs w:val="24"/>
        </w:rPr>
        <w:t xml:space="preserve">                  </w:t>
      </w:r>
    </w:p>
    <w:p w:rsidR="00CE5967" w:rsidRPr="00053362" w:rsidRDefault="00CE5967" w:rsidP="00CE5967">
      <w:pPr>
        <w:ind w:left="1134" w:right="-285"/>
        <w:rPr>
          <w:color w:val="262626" w:themeColor="text1" w:themeTint="D9"/>
          <w:sz w:val="24"/>
          <w:szCs w:val="24"/>
        </w:rPr>
      </w:pPr>
    </w:p>
    <w:p w:rsidR="00FB14AE" w:rsidRPr="00053362" w:rsidRDefault="00053362" w:rsidP="002F07AC">
      <w:pPr>
        <w:ind w:left="990" w:right="624"/>
        <w:rPr>
          <w:color w:val="262626" w:themeColor="text1" w:themeTint="D9"/>
          <w:sz w:val="24"/>
          <w:szCs w:val="24"/>
        </w:rPr>
      </w:pPr>
      <w:r>
        <w:rPr>
          <w:color w:val="262626" w:themeColor="text1" w:themeTint="D9"/>
          <w:sz w:val="24"/>
          <w:szCs w:val="24"/>
        </w:rPr>
        <w:t>T</w:t>
      </w:r>
      <w:r w:rsidR="007E4951" w:rsidRPr="00053362">
        <w:rPr>
          <w:color w:val="262626" w:themeColor="text1" w:themeTint="D9"/>
          <w:sz w:val="24"/>
          <w:szCs w:val="24"/>
        </w:rPr>
        <w:t>he data science workflow (from ingestion to presentation of the results) in</w:t>
      </w:r>
      <w:r>
        <w:rPr>
          <w:color w:val="262626" w:themeColor="text1" w:themeTint="D9"/>
          <w:sz w:val="24"/>
          <w:szCs w:val="24"/>
        </w:rPr>
        <w:t xml:space="preserve">cludes </w:t>
      </w:r>
      <w:r w:rsidR="00AF58C3">
        <w:rPr>
          <w:color w:val="262626" w:themeColor="text1" w:themeTint="D9"/>
          <w:sz w:val="24"/>
          <w:szCs w:val="24"/>
        </w:rPr>
        <w:t xml:space="preserve">data preparation. </w:t>
      </w:r>
      <w:r>
        <w:rPr>
          <w:color w:val="262626" w:themeColor="text1" w:themeTint="D9"/>
          <w:sz w:val="24"/>
          <w:szCs w:val="24"/>
        </w:rPr>
        <w:t>E</w:t>
      </w:r>
      <w:r w:rsidR="007E4951" w:rsidRPr="00053362">
        <w:rPr>
          <w:color w:val="262626" w:themeColor="text1" w:themeTint="D9"/>
          <w:sz w:val="24"/>
          <w:szCs w:val="24"/>
        </w:rPr>
        <w:t xml:space="preserve">xamples </w:t>
      </w:r>
      <w:r>
        <w:rPr>
          <w:color w:val="262626" w:themeColor="text1" w:themeTint="D9"/>
          <w:sz w:val="24"/>
          <w:szCs w:val="24"/>
        </w:rPr>
        <w:t xml:space="preserve">are </w:t>
      </w:r>
      <w:r w:rsidR="007E4951" w:rsidRPr="00053362">
        <w:rPr>
          <w:color w:val="262626" w:themeColor="text1" w:themeTint="D9"/>
          <w:sz w:val="24"/>
          <w:szCs w:val="24"/>
        </w:rPr>
        <w:t xml:space="preserve">constructed with </w:t>
      </w:r>
      <w:r w:rsidR="0089002C" w:rsidRPr="00053362">
        <w:rPr>
          <w:color w:val="262626" w:themeColor="text1" w:themeTint="D9"/>
          <w:sz w:val="24"/>
          <w:szCs w:val="24"/>
        </w:rPr>
        <w:t xml:space="preserve">a representative variety of the data </w:t>
      </w:r>
      <w:r w:rsidR="0058105E">
        <w:rPr>
          <w:color w:val="262626" w:themeColor="text1" w:themeTint="D9"/>
          <w:sz w:val="24"/>
          <w:szCs w:val="24"/>
        </w:rPr>
        <w:t xml:space="preserve">- </w:t>
      </w:r>
      <w:r>
        <w:rPr>
          <w:color w:val="262626" w:themeColor="text1" w:themeTint="D9"/>
          <w:sz w:val="24"/>
          <w:szCs w:val="24"/>
        </w:rPr>
        <w:t>mostly publicly available</w:t>
      </w:r>
      <w:r w:rsidR="0058105E">
        <w:rPr>
          <w:color w:val="262626" w:themeColor="text1" w:themeTint="D9"/>
          <w:sz w:val="24"/>
          <w:szCs w:val="24"/>
        </w:rPr>
        <w:t xml:space="preserve"> </w:t>
      </w:r>
      <w:r w:rsidR="004E7654" w:rsidRPr="00053362">
        <w:rPr>
          <w:color w:val="262626" w:themeColor="text1" w:themeTint="D9"/>
          <w:sz w:val="24"/>
          <w:szCs w:val="24"/>
        </w:rPr>
        <w:t>- deploying</w:t>
      </w:r>
      <w:r w:rsidR="007E4951" w:rsidRPr="00053362">
        <w:rPr>
          <w:color w:val="262626" w:themeColor="text1" w:themeTint="D9"/>
          <w:sz w:val="24"/>
          <w:szCs w:val="24"/>
        </w:rPr>
        <w:t xml:space="preserve"> some R language libraries taken from CRAN, </w:t>
      </w:r>
      <w:r w:rsidR="0058105E">
        <w:rPr>
          <w:color w:val="262626" w:themeColor="text1" w:themeTint="D9"/>
          <w:sz w:val="24"/>
          <w:szCs w:val="24"/>
        </w:rPr>
        <w:t>and</w:t>
      </w:r>
      <w:r w:rsidR="007E4951" w:rsidRPr="00053362">
        <w:rPr>
          <w:color w:val="262626" w:themeColor="text1" w:themeTint="D9"/>
          <w:sz w:val="24"/>
          <w:szCs w:val="24"/>
        </w:rPr>
        <w:t xml:space="preserve"> used in the context of </w:t>
      </w:r>
      <w:r>
        <w:rPr>
          <w:color w:val="262626" w:themeColor="text1" w:themeTint="D9"/>
          <w:sz w:val="24"/>
          <w:szCs w:val="24"/>
        </w:rPr>
        <w:t>a</w:t>
      </w:r>
      <w:r w:rsidR="0089002C" w:rsidRPr="00053362">
        <w:rPr>
          <w:color w:val="262626" w:themeColor="text1" w:themeTint="D9"/>
          <w:sz w:val="24"/>
          <w:szCs w:val="24"/>
        </w:rPr>
        <w:t xml:space="preserve"> Laptop </w:t>
      </w:r>
      <w:r w:rsidR="007E4951" w:rsidRPr="00053362">
        <w:rPr>
          <w:color w:val="262626" w:themeColor="text1" w:themeTint="D9"/>
          <w:sz w:val="24"/>
          <w:szCs w:val="24"/>
        </w:rPr>
        <w:t>platform</w:t>
      </w:r>
      <w:r w:rsidR="0058105E">
        <w:rPr>
          <w:color w:val="262626" w:themeColor="text1" w:themeTint="D9"/>
          <w:sz w:val="24"/>
          <w:szCs w:val="24"/>
        </w:rPr>
        <w:t>.</w:t>
      </w:r>
      <w:r w:rsidR="00381401">
        <w:rPr>
          <w:color w:val="262626" w:themeColor="text1" w:themeTint="D9"/>
          <w:sz w:val="24"/>
          <w:szCs w:val="24"/>
        </w:rPr>
        <w:t xml:space="preserve"> Although it is impossible to generalize to every possible type of data, t</w:t>
      </w:r>
      <w:r w:rsidR="00381401">
        <w:rPr>
          <w:color w:val="262626" w:themeColor="text1" w:themeTint="D9"/>
          <w:sz w:val="24"/>
          <w:szCs w:val="24"/>
        </w:rPr>
        <w:t>hese step</w:t>
      </w:r>
      <w:r w:rsidR="0005468C">
        <w:rPr>
          <w:color w:val="262626" w:themeColor="text1" w:themeTint="D9"/>
          <w:sz w:val="24"/>
          <w:szCs w:val="24"/>
        </w:rPr>
        <w:t>s</w:t>
      </w:r>
      <w:r w:rsidR="00AF58C3">
        <w:rPr>
          <w:color w:val="262626" w:themeColor="text1" w:themeTint="D9"/>
          <w:sz w:val="24"/>
          <w:szCs w:val="24"/>
        </w:rPr>
        <w:t>,</w:t>
      </w:r>
      <w:r w:rsidR="00381401">
        <w:rPr>
          <w:color w:val="262626" w:themeColor="text1" w:themeTint="D9"/>
          <w:sz w:val="24"/>
          <w:szCs w:val="24"/>
        </w:rPr>
        <w:t xml:space="preserve"> preced</w:t>
      </w:r>
      <w:r w:rsidR="00AF58C3">
        <w:rPr>
          <w:color w:val="262626" w:themeColor="text1" w:themeTint="D9"/>
          <w:sz w:val="24"/>
          <w:szCs w:val="24"/>
        </w:rPr>
        <w:t>ing</w:t>
      </w:r>
      <w:r w:rsidR="00381401">
        <w:rPr>
          <w:color w:val="262626" w:themeColor="text1" w:themeTint="D9"/>
          <w:sz w:val="24"/>
          <w:szCs w:val="24"/>
        </w:rPr>
        <w:t xml:space="preserve"> the ML modelling</w:t>
      </w:r>
      <w:r w:rsidR="00AF58C3">
        <w:rPr>
          <w:color w:val="262626" w:themeColor="text1" w:themeTint="D9"/>
          <w:sz w:val="24"/>
          <w:szCs w:val="24"/>
        </w:rPr>
        <w:t>, are condensed in a single script</w:t>
      </w:r>
      <w:r w:rsidR="00381401">
        <w:rPr>
          <w:color w:val="262626" w:themeColor="text1" w:themeTint="D9"/>
          <w:sz w:val="24"/>
          <w:szCs w:val="24"/>
        </w:rPr>
        <w:t xml:space="preserve"> and aim </w:t>
      </w:r>
      <w:r w:rsidR="00381401">
        <w:rPr>
          <w:color w:val="262626" w:themeColor="text1" w:themeTint="D9"/>
          <w:sz w:val="24"/>
          <w:szCs w:val="24"/>
        </w:rPr>
        <w:t>at a</w:t>
      </w:r>
      <w:r w:rsidR="00381401">
        <w:rPr>
          <w:color w:val="262626" w:themeColor="text1" w:themeTint="D9"/>
          <w:sz w:val="24"/>
          <w:szCs w:val="24"/>
        </w:rPr>
        <w:t xml:space="preserve"> uniform and repeatable</w:t>
      </w:r>
      <w:r w:rsidR="00381401">
        <w:rPr>
          <w:color w:val="262626" w:themeColor="text1" w:themeTint="D9"/>
          <w:sz w:val="24"/>
          <w:szCs w:val="24"/>
        </w:rPr>
        <w:t xml:space="preserve"> </w:t>
      </w:r>
      <w:r w:rsidR="00AF58C3">
        <w:rPr>
          <w:color w:val="262626" w:themeColor="text1" w:themeTint="D9"/>
          <w:sz w:val="24"/>
          <w:szCs w:val="24"/>
        </w:rPr>
        <w:t>analysi</w:t>
      </w:r>
      <w:r w:rsidR="00381401">
        <w:rPr>
          <w:color w:val="262626" w:themeColor="text1" w:themeTint="D9"/>
          <w:sz w:val="24"/>
          <w:szCs w:val="24"/>
        </w:rPr>
        <w:t>s</w:t>
      </w:r>
      <w:r w:rsidR="00381401">
        <w:rPr>
          <w:color w:val="262626" w:themeColor="text1" w:themeTint="D9"/>
          <w:sz w:val="24"/>
          <w:szCs w:val="24"/>
        </w:rPr>
        <w:t>.</w:t>
      </w:r>
    </w:p>
    <w:p w:rsidR="00FB14AE" w:rsidRPr="00CE5967" w:rsidRDefault="00FB14AE" w:rsidP="00947D1A">
      <w:pPr>
        <w:ind w:left="1134" w:right="-144" w:firstLine="282"/>
        <w:rPr>
          <w:color w:val="FFFFFF" w:themeColor="background1"/>
          <w:szCs w:val="19"/>
        </w:rPr>
      </w:pPr>
      <w:r w:rsidRPr="00CE5967">
        <w:rPr>
          <w:color w:val="FFFFFF" w:themeColor="background1"/>
          <w:szCs w:val="19"/>
        </w:rPr>
        <w:t xml:space="preserve">1. </w:t>
      </w:r>
      <w:r w:rsidR="0089002C" w:rsidRPr="00CE5967">
        <w:rPr>
          <w:color w:val="FFFFFF" w:themeColor="background1"/>
          <w:szCs w:val="19"/>
        </w:rPr>
        <w:t>V</w:t>
      </w:r>
      <w:r w:rsidRPr="00CE5967">
        <w:rPr>
          <w:color w:val="FFFFFF" w:themeColor="background1"/>
          <w:szCs w:val="19"/>
        </w:rPr>
        <w:t xml:space="preserve">alidated data – upon successful profiling, in a form usable for further analysis; </w:t>
      </w:r>
    </w:p>
    <w:p w:rsidR="00851186" w:rsidRPr="004000AC" w:rsidRDefault="001B23A3" w:rsidP="001B23A3">
      <w:pPr>
        <w:ind w:left="1134" w:right="-144" w:firstLine="282"/>
      </w:pPr>
      <w:r>
        <w:rPr>
          <w:color w:val="FFFFFF" w:themeColor="background1"/>
          <w:szCs w:val="19"/>
        </w:rPr>
        <w:t>2.  The result</w:t>
      </w:r>
    </w:p>
    <w:p w:rsidR="00851186" w:rsidRPr="004000AC" w:rsidRDefault="00851186" w:rsidP="00AE79C4">
      <w:r w:rsidRPr="004000AC">
        <w:br w:type="page"/>
      </w:r>
    </w:p>
    <w:p w:rsidR="000A7EC7" w:rsidRDefault="000A7EC7" w:rsidP="000A7EC7"/>
    <w:p w:rsidR="00961E4C" w:rsidRPr="004000AC" w:rsidRDefault="00755B16" w:rsidP="006A457C">
      <w:pPr>
        <w:pStyle w:val="Titresanspuce"/>
      </w:pPr>
      <w:r>
        <w:t>C</w:t>
      </w:r>
      <w:r w:rsidR="00596AD2" w:rsidRPr="004000AC">
        <w:t>ontent</w:t>
      </w:r>
      <w:r w:rsidR="008F099C">
        <w:t>s</w:t>
      </w:r>
    </w:p>
    <w:sdt>
      <w:sdtPr>
        <w:id w:val="18884001"/>
        <w:docPartObj>
          <w:docPartGallery w:val="Table of Contents"/>
          <w:docPartUnique/>
        </w:docPartObj>
      </w:sdtPr>
      <w:sdtContent>
        <w:p w:rsidR="005A2FDF" w:rsidRDefault="004E66F6">
          <w:pPr>
            <w:pStyle w:val="TOC1"/>
            <w:rPr>
              <w:rFonts w:asciiTheme="minorHAnsi" w:eastAsiaTheme="minorEastAsia" w:hAnsiTheme="minorHAnsi"/>
              <w:b w:val="0"/>
              <w:noProof/>
              <w:sz w:val="22"/>
              <w:lang w:val="en-US" w:eastAsia="en-US"/>
            </w:rPr>
          </w:pPr>
          <w:r>
            <w:fldChar w:fldCharType="begin"/>
          </w:r>
          <w:r>
            <w:instrText xml:space="preserve"> TOC \o "1-7" \h \z \u </w:instrText>
          </w:r>
          <w:r>
            <w:fldChar w:fldCharType="separate"/>
          </w:r>
          <w:hyperlink w:anchor="_Toc519261224" w:history="1">
            <w:r w:rsidR="005A2FDF" w:rsidRPr="006F0B40">
              <w:rPr>
                <w:rStyle w:val="Hyperlink"/>
                <w:noProof/>
              </w:rPr>
              <w:t>1</w:t>
            </w:r>
            <w:r w:rsidR="005A2FDF">
              <w:rPr>
                <w:rFonts w:asciiTheme="minorHAnsi" w:eastAsiaTheme="minorEastAsia" w:hAnsiTheme="minorHAnsi"/>
                <w:b w:val="0"/>
                <w:noProof/>
                <w:sz w:val="22"/>
                <w:lang w:val="en-US" w:eastAsia="en-US"/>
              </w:rPr>
              <w:tab/>
            </w:r>
            <w:r w:rsidR="005A2FDF" w:rsidRPr="006F0B40">
              <w:rPr>
                <w:rStyle w:val="Hyperlink"/>
                <w:noProof/>
              </w:rPr>
              <w:t>Introduction: R for Data Science</w:t>
            </w:r>
            <w:r w:rsidR="005A2FDF">
              <w:rPr>
                <w:noProof/>
                <w:webHidden/>
              </w:rPr>
              <w:tab/>
            </w:r>
            <w:r w:rsidR="005A2FDF">
              <w:rPr>
                <w:noProof/>
                <w:webHidden/>
              </w:rPr>
              <w:fldChar w:fldCharType="begin"/>
            </w:r>
            <w:r w:rsidR="005A2FDF">
              <w:rPr>
                <w:noProof/>
                <w:webHidden/>
              </w:rPr>
              <w:instrText xml:space="preserve"> PAGEREF _Toc519261224 \h </w:instrText>
            </w:r>
            <w:r w:rsidR="005A2FDF">
              <w:rPr>
                <w:noProof/>
                <w:webHidden/>
              </w:rPr>
            </w:r>
            <w:r w:rsidR="005A2FDF">
              <w:rPr>
                <w:noProof/>
                <w:webHidden/>
              </w:rPr>
              <w:fldChar w:fldCharType="separate"/>
            </w:r>
            <w:r w:rsidR="005A2FDF">
              <w:rPr>
                <w:noProof/>
                <w:webHidden/>
              </w:rPr>
              <w:t>3</w:t>
            </w:r>
            <w:r w:rsidR="005A2FDF">
              <w:rPr>
                <w:noProof/>
                <w:webHidden/>
              </w:rPr>
              <w:fldChar w:fldCharType="end"/>
            </w:r>
          </w:hyperlink>
        </w:p>
        <w:p w:rsidR="005A2FDF" w:rsidRDefault="005A2FDF">
          <w:pPr>
            <w:pStyle w:val="TOC2"/>
            <w:rPr>
              <w:rFonts w:asciiTheme="minorHAnsi" w:eastAsiaTheme="minorEastAsia" w:hAnsiTheme="minorHAnsi"/>
              <w:noProof/>
              <w:sz w:val="22"/>
              <w:lang w:val="en-US" w:eastAsia="en-US"/>
            </w:rPr>
          </w:pPr>
          <w:hyperlink w:anchor="_Toc519261225" w:history="1">
            <w:r w:rsidRPr="006F0B40">
              <w:rPr>
                <w:rStyle w:val="Hyperlink"/>
                <w:noProof/>
              </w:rPr>
              <w:t>1.1</w:t>
            </w:r>
            <w:r>
              <w:rPr>
                <w:rFonts w:asciiTheme="minorHAnsi" w:eastAsiaTheme="minorEastAsia" w:hAnsiTheme="minorHAnsi"/>
                <w:noProof/>
                <w:sz w:val="22"/>
                <w:lang w:val="en-US" w:eastAsia="en-US"/>
              </w:rPr>
              <w:tab/>
            </w:r>
            <w:r w:rsidRPr="006F0B40">
              <w:rPr>
                <w:rStyle w:val="Hyperlink"/>
                <w:noProof/>
              </w:rPr>
              <w:t>R libraries on CRAN and data used</w:t>
            </w:r>
            <w:r>
              <w:rPr>
                <w:noProof/>
                <w:webHidden/>
              </w:rPr>
              <w:tab/>
            </w:r>
            <w:r>
              <w:rPr>
                <w:noProof/>
                <w:webHidden/>
              </w:rPr>
              <w:fldChar w:fldCharType="begin"/>
            </w:r>
            <w:r>
              <w:rPr>
                <w:noProof/>
                <w:webHidden/>
              </w:rPr>
              <w:instrText xml:space="preserve"> PAGEREF _Toc519261225 \h </w:instrText>
            </w:r>
            <w:r>
              <w:rPr>
                <w:noProof/>
                <w:webHidden/>
              </w:rPr>
            </w:r>
            <w:r>
              <w:rPr>
                <w:noProof/>
                <w:webHidden/>
              </w:rPr>
              <w:fldChar w:fldCharType="separate"/>
            </w:r>
            <w:r>
              <w:rPr>
                <w:noProof/>
                <w:webHidden/>
              </w:rPr>
              <w:t>3</w:t>
            </w:r>
            <w:r>
              <w:rPr>
                <w:noProof/>
                <w:webHidden/>
              </w:rPr>
              <w:fldChar w:fldCharType="end"/>
            </w:r>
          </w:hyperlink>
        </w:p>
        <w:p w:rsidR="005A2FDF" w:rsidRDefault="005A2FDF">
          <w:pPr>
            <w:pStyle w:val="TOC1"/>
            <w:rPr>
              <w:rFonts w:asciiTheme="minorHAnsi" w:eastAsiaTheme="minorEastAsia" w:hAnsiTheme="minorHAnsi"/>
              <w:b w:val="0"/>
              <w:noProof/>
              <w:sz w:val="22"/>
              <w:lang w:val="en-US" w:eastAsia="en-US"/>
            </w:rPr>
          </w:pPr>
          <w:hyperlink w:anchor="_Toc519261226" w:history="1">
            <w:r w:rsidRPr="006F0B40">
              <w:rPr>
                <w:rStyle w:val="Hyperlink"/>
                <w:noProof/>
              </w:rPr>
              <w:t>2</w:t>
            </w:r>
            <w:r>
              <w:rPr>
                <w:rFonts w:asciiTheme="minorHAnsi" w:eastAsiaTheme="minorEastAsia" w:hAnsiTheme="minorHAnsi"/>
                <w:b w:val="0"/>
                <w:noProof/>
                <w:sz w:val="22"/>
                <w:lang w:val="en-US" w:eastAsia="en-US"/>
              </w:rPr>
              <w:tab/>
            </w:r>
            <w:r w:rsidRPr="006F0B40">
              <w:rPr>
                <w:rStyle w:val="Hyperlink"/>
                <w:noProof/>
              </w:rPr>
              <w:t>The DS workflow</w:t>
            </w:r>
            <w:r>
              <w:rPr>
                <w:noProof/>
                <w:webHidden/>
              </w:rPr>
              <w:tab/>
            </w:r>
            <w:r>
              <w:rPr>
                <w:noProof/>
                <w:webHidden/>
              </w:rPr>
              <w:fldChar w:fldCharType="begin"/>
            </w:r>
            <w:r>
              <w:rPr>
                <w:noProof/>
                <w:webHidden/>
              </w:rPr>
              <w:instrText xml:space="preserve"> PAGEREF _Toc519261226 \h </w:instrText>
            </w:r>
            <w:r>
              <w:rPr>
                <w:noProof/>
                <w:webHidden/>
              </w:rPr>
            </w:r>
            <w:r>
              <w:rPr>
                <w:noProof/>
                <w:webHidden/>
              </w:rPr>
              <w:fldChar w:fldCharType="separate"/>
            </w:r>
            <w:r>
              <w:rPr>
                <w:noProof/>
                <w:webHidden/>
              </w:rPr>
              <w:t>4</w:t>
            </w:r>
            <w:r>
              <w:rPr>
                <w:noProof/>
                <w:webHidden/>
              </w:rPr>
              <w:fldChar w:fldCharType="end"/>
            </w:r>
          </w:hyperlink>
        </w:p>
        <w:p w:rsidR="005A2FDF" w:rsidRDefault="005A2FDF">
          <w:pPr>
            <w:pStyle w:val="TOC2"/>
            <w:rPr>
              <w:rFonts w:asciiTheme="minorHAnsi" w:eastAsiaTheme="minorEastAsia" w:hAnsiTheme="minorHAnsi"/>
              <w:noProof/>
              <w:sz w:val="22"/>
              <w:lang w:val="en-US" w:eastAsia="en-US"/>
            </w:rPr>
          </w:pPr>
          <w:hyperlink w:anchor="_Toc519261227" w:history="1">
            <w:r w:rsidRPr="006F0B40">
              <w:rPr>
                <w:rStyle w:val="Hyperlink"/>
                <w:noProof/>
                <w:lang w:val="en-US"/>
              </w:rPr>
              <w:t>2.1</w:t>
            </w:r>
            <w:r>
              <w:rPr>
                <w:rFonts w:asciiTheme="minorHAnsi" w:eastAsiaTheme="minorEastAsia" w:hAnsiTheme="minorHAnsi"/>
                <w:noProof/>
                <w:sz w:val="22"/>
                <w:lang w:val="en-US" w:eastAsia="en-US"/>
              </w:rPr>
              <w:tab/>
            </w:r>
            <w:r w:rsidRPr="006F0B40">
              <w:rPr>
                <w:rStyle w:val="Hyperlink"/>
                <w:noProof/>
                <w:lang w:val="en-US"/>
              </w:rPr>
              <w:t>Data Science steps</w:t>
            </w:r>
            <w:r>
              <w:rPr>
                <w:noProof/>
                <w:webHidden/>
              </w:rPr>
              <w:tab/>
            </w:r>
            <w:r>
              <w:rPr>
                <w:noProof/>
                <w:webHidden/>
              </w:rPr>
              <w:fldChar w:fldCharType="begin"/>
            </w:r>
            <w:r>
              <w:rPr>
                <w:noProof/>
                <w:webHidden/>
              </w:rPr>
              <w:instrText xml:space="preserve"> PAGEREF _Toc519261227 \h </w:instrText>
            </w:r>
            <w:r>
              <w:rPr>
                <w:noProof/>
                <w:webHidden/>
              </w:rPr>
            </w:r>
            <w:r>
              <w:rPr>
                <w:noProof/>
                <w:webHidden/>
              </w:rPr>
              <w:fldChar w:fldCharType="separate"/>
            </w:r>
            <w:r>
              <w:rPr>
                <w:noProof/>
                <w:webHidden/>
              </w:rPr>
              <w:t>4</w:t>
            </w:r>
            <w:r>
              <w:rPr>
                <w:noProof/>
                <w:webHidden/>
              </w:rPr>
              <w:fldChar w:fldCharType="end"/>
            </w:r>
          </w:hyperlink>
        </w:p>
        <w:p w:rsidR="005A2FDF" w:rsidRDefault="005A2FDF">
          <w:pPr>
            <w:pStyle w:val="TOC1"/>
            <w:rPr>
              <w:rFonts w:asciiTheme="minorHAnsi" w:eastAsiaTheme="minorEastAsia" w:hAnsiTheme="minorHAnsi"/>
              <w:b w:val="0"/>
              <w:noProof/>
              <w:sz w:val="22"/>
              <w:lang w:val="en-US" w:eastAsia="en-US"/>
            </w:rPr>
          </w:pPr>
          <w:hyperlink w:anchor="_Toc519261228" w:history="1">
            <w:r w:rsidRPr="006F0B40">
              <w:rPr>
                <w:rStyle w:val="Hyperlink"/>
                <w:noProof/>
              </w:rPr>
              <w:t>3</w:t>
            </w:r>
            <w:r>
              <w:rPr>
                <w:rFonts w:asciiTheme="minorHAnsi" w:eastAsiaTheme="minorEastAsia" w:hAnsiTheme="minorHAnsi"/>
                <w:b w:val="0"/>
                <w:noProof/>
                <w:sz w:val="22"/>
                <w:lang w:val="en-US" w:eastAsia="en-US"/>
              </w:rPr>
              <w:tab/>
            </w:r>
            <w:r w:rsidRPr="006F0B40">
              <w:rPr>
                <w:rStyle w:val="Hyperlink"/>
                <w:noProof/>
              </w:rPr>
              <w:t>The workflow in a script / function</w:t>
            </w:r>
            <w:r>
              <w:rPr>
                <w:noProof/>
                <w:webHidden/>
              </w:rPr>
              <w:tab/>
            </w:r>
            <w:r>
              <w:rPr>
                <w:noProof/>
                <w:webHidden/>
              </w:rPr>
              <w:fldChar w:fldCharType="begin"/>
            </w:r>
            <w:r>
              <w:rPr>
                <w:noProof/>
                <w:webHidden/>
              </w:rPr>
              <w:instrText xml:space="preserve"> PAGEREF _Toc519261228 \h </w:instrText>
            </w:r>
            <w:r>
              <w:rPr>
                <w:noProof/>
                <w:webHidden/>
              </w:rPr>
            </w:r>
            <w:r>
              <w:rPr>
                <w:noProof/>
                <w:webHidden/>
              </w:rPr>
              <w:fldChar w:fldCharType="separate"/>
            </w:r>
            <w:r>
              <w:rPr>
                <w:noProof/>
                <w:webHidden/>
              </w:rPr>
              <w:t>7</w:t>
            </w:r>
            <w:r>
              <w:rPr>
                <w:noProof/>
                <w:webHidden/>
              </w:rPr>
              <w:fldChar w:fldCharType="end"/>
            </w:r>
          </w:hyperlink>
        </w:p>
        <w:p w:rsidR="005A2FDF" w:rsidRDefault="005A2FDF">
          <w:pPr>
            <w:pStyle w:val="TOC2"/>
            <w:rPr>
              <w:rFonts w:asciiTheme="minorHAnsi" w:eastAsiaTheme="minorEastAsia" w:hAnsiTheme="minorHAnsi"/>
              <w:noProof/>
              <w:sz w:val="22"/>
              <w:lang w:val="en-US" w:eastAsia="en-US"/>
            </w:rPr>
          </w:pPr>
          <w:hyperlink w:anchor="_Toc519261229" w:history="1">
            <w:r w:rsidRPr="006F0B40">
              <w:rPr>
                <w:rStyle w:val="Hyperlink"/>
                <w:noProof/>
              </w:rPr>
              <w:t>3.1</w:t>
            </w:r>
            <w:r>
              <w:rPr>
                <w:rFonts w:asciiTheme="minorHAnsi" w:eastAsiaTheme="minorEastAsia" w:hAnsiTheme="minorHAnsi"/>
                <w:noProof/>
                <w:sz w:val="22"/>
                <w:lang w:val="en-US" w:eastAsia="en-US"/>
              </w:rPr>
              <w:tab/>
            </w:r>
            <w:r w:rsidRPr="006F0B40">
              <w:rPr>
                <w:rStyle w:val="Hyperlink"/>
                <w:noProof/>
              </w:rPr>
              <w:t>Imports and other fast read outs</w:t>
            </w:r>
            <w:r>
              <w:rPr>
                <w:noProof/>
                <w:webHidden/>
              </w:rPr>
              <w:tab/>
            </w:r>
            <w:r>
              <w:rPr>
                <w:noProof/>
                <w:webHidden/>
              </w:rPr>
              <w:fldChar w:fldCharType="begin"/>
            </w:r>
            <w:r>
              <w:rPr>
                <w:noProof/>
                <w:webHidden/>
              </w:rPr>
              <w:instrText xml:space="preserve"> PAGEREF _Toc519261229 \h </w:instrText>
            </w:r>
            <w:r>
              <w:rPr>
                <w:noProof/>
                <w:webHidden/>
              </w:rPr>
            </w:r>
            <w:r>
              <w:rPr>
                <w:noProof/>
                <w:webHidden/>
              </w:rPr>
              <w:fldChar w:fldCharType="separate"/>
            </w:r>
            <w:r>
              <w:rPr>
                <w:noProof/>
                <w:webHidden/>
              </w:rPr>
              <w:t>7</w:t>
            </w:r>
            <w:r>
              <w:rPr>
                <w:noProof/>
                <w:webHidden/>
              </w:rPr>
              <w:fldChar w:fldCharType="end"/>
            </w:r>
          </w:hyperlink>
        </w:p>
        <w:p w:rsidR="005A2FDF" w:rsidRDefault="005A2FDF">
          <w:pPr>
            <w:pStyle w:val="TOC2"/>
            <w:rPr>
              <w:rFonts w:asciiTheme="minorHAnsi" w:eastAsiaTheme="minorEastAsia" w:hAnsiTheme="minorHAnsi"/>
              <w:noProof/>
              <w:sz w:val="22"/>
              <w:lang w:val="en-US" w:eastAsia="en-US"/>
            </w:rPr>
          </w:pPr>
          <w:hyperlink w:anchor="_Toc519261230" w:history="1">
            <w:r w:rsidRPr="006F0B40">
              <w:rPr>
                <w:rStyle w:val="Hyperlink"/>
                <w:noProof/>
              </w:rPr>
              <w:t>3.2</w:t>
            </w:r>
            <w:r>
              <w:rPr>
                <w:rFonts w:asciiTheme="minorHAnsi" w:eastAsiaTheme="minorEastAsia" w:hAnsiTheme="minorHAnsi"/>
                <w:noProof/>
                <w:sz w:val="22"/>
                <w:lang w:val="en-US" w:eastAsia="en-US"/>
              </w:rPr>
              <w:tab/>
            </w:r>
            <w:r w:rsidRPr="006F0B40">
              <w:rPr>
                <w:rStyle w:val="Hyperlink"/>
                <w:noProof/>
              </w:rPr>
              <w:t>Data validation</w:t>
            </w:r>
            <w:r>
              <w:rPr>
                <w:noProof/>
                <w:webHidden/>
              </w:rPr>
              <w:tab/>
            </w:r>
            <w:r>
              <w:rPr>
                <w:noProof/>
                <w:webHidden/>
              </w:rPr>
              <w:fldChar w:fldCharType="begin"/>
            </w:r>
            <w:r>
              <w:rPr>
                <w:noProof/>
                <w:webHidden/>
              </w:rPr>
              <w:instrText xml:space="preserve"> PAGEREF _Toc519261230 \h </w:instrText>
            </w:r>
            <w:r>
              <w:rPr>
                <w:noProof/>
                <w:webHidden/>
              </w:rPr>
            </w:r>
            <w:r>
              <w:rPr>
                <w:noProof/>
                <w:webHidden/>
              </w:rPr>
              <w:fldChar w:fldCharType="separate"/>
            </w:r>
            <w:r>
              <w:rPr>
                <w:noProof/>
                <w:webHidden/>
              </w:rPr>
              <w:t>7</w:t>
            </w:r>
            <w:r>
              <w:rPr>
                <w:noProof/>
                <w:webHidden/>
              </w:rPr>
              <w:fldChar w:fldCharType="end"/>
            </w:r>
          </w:hyperlink>
        </w:p>
        <w:p w:rsidR="005A2FDF" w:rsidRDefault="005A2FDF">
          <w:pPr>
            <w:pStyle w:val="TOC2"/>
            <w:rPr>
              <w:rFonts w:asciiTheme="minorHAnsi" w:eastAsiaTheme="minorEastAsia" w:hAnsiTheme="minorHAnsi"/>
              <w:noProof/>
              <w:sz w:val="22"/>
              <w:lang w:val="en-US" w:eastAsia="en-US"/>
            </w:rPr>
          </w:pPr>
          <w:hyperlink w:anchor="_Toc519261231" w:history="1">
            <w:r w:rsidRPr="006F0B40">
              <w:rPr>
                <w:rStyle w:val="Hyperlink"/>
                <w:noProof/>
              </w:rPr>
              <w:t>3.3</w:t>
            </w:r>
            <w:r>
              <w:rPr>
                <w:rFonts w:asciiTheme="minorHAnsi" w:eastAsiaTheme="minorEastAsia" w:hAnsiTheme="minorHAnsi"/>
                <w:noProof/>
                <w:sz w:val="22"/>
                <w:lang w:val="en-US" w:eastAsia="en-US"/>
              </w:rPr>
              <w:tab/>
            </w:r>
            <w:r w:rsidRPr="006F0B40">
              <w:rPr>
                <w:rStyle w:val="Hyperlink"/>
                <w:noProof/>
              </w:rPr>
              <w:t>Data Dictionaries</w:t>
            </w:r>
            <w:r>
              <w:rPr>
                <w:noProof/>
                <w:webHidden/>
              </w:rPr>
              <w:tab/>
            </w:r>
            <w:r>
              <w:rPr>
                <w:noProof/>
                <w:webHidden/>
              </w:rPr>
              <w:fldChar w:fldCharType="begin"/>
            </w:r>
            <w:r>
              <w:rPr>
                <w:noProof/>
                <w:webHidden/>
              </w:rPr>
              <w:instrText xml:space="preserve"> PAGEREF _Toc519261231 \h </w:instrText>
            </w:r>
            <w:r>
              <w:rPr>
                <w:noProof/>
                <w:webHidden/>
              </w:rPr>
            </w:r>
            <w:r>
              <w:rPr>
                <w:noProof/>
                <w:webHidden/>
              </w:rPr>
              <w:fldChar w:fldCharType="separate"/>
            </w:r>
            <w:r>
              <w:rPr>
                <w:noProof/>
                <w:webHidden/>
              </w:rPr>
              <w:t>8</w:t>
            </w:r>
            <w:r>
              <w:rPr>
                <w:noProof/>
                <w:webHidden/>
              </w:rPr>
              <w:fldChar w:fldCharType="end"/>
            </w:r>
          </w:hyperlink>
        </w:p>
        <w:p w:rsidR="005A2FDF" w:rsidRDefault="005A2FDF">
          <w:pPr>
            <w:pStyle w:val="TOC2"/>
            <w:rPr>
              <w:rFonts w:asciiTheme="minorHAnsi" w:eastAsiaTheme="minorEastAsia" w:hAnsiTheme="minorHAnsi"/>
              <w:noProof/>
              <w:sz w:val="22"/>
              <w:lang w:val="en-US" w:eastAsia="en-US"/>
            </w:rPr>
          </w:pPr>
          <w:hyperlink w:anchor="_Toc519261232" w:history="1">
            <w:r w:rsidRPr="006F0B40">
              <w:rPr>
                <w:rStyle w:val="Hyperlink"/>
                <w:noProof/>
              </w:rPr>
              <w:t>3.4</w:t>
            </w:r>
            <w:r>
              <w:rPr>
                <w:rFonts w:asciiTheme="minorHAnsi" w:eastAsiaTheme="minorEastAsia" w:hAnsiTheme="minorHAnsi"/>
                <w:noProof/>
                <w:sz w:val="22"/>
                <w:lang w:val="en-US" w:eastAsia="en-US"/>
              </w:rPr>
              <w:tab/>
            </w:r>
            <w:r w:rsidRPr="006F0B40">
              <w:rPr>
                <w:rStyle w:val="Hyperlink"/>
                <w:noProof/>
              </w:rPr>
              <w:t>Data Exploration (“EDA”)</w:t>
            </w:r>
            <w:r>
              <w:rPr>
                <w:noProof/>
                <w:webHidden/>
              </w:rPr>
              <w:tab/>
            </w:r>
            <w:r>
              <w:rPr>
                <w:noProof/>
                <w:webHidden/>
              </w:rPr>
              <w:fldChar w:fldCharType="begin"/>
            </w:r>
            <w:r>
              <w:rPr>
                <w:noProof/>
                <w:webHidden/>
              </w:rPr>
              <w:instrText xml:space="preserve"> PAGEREF _Toc519261232 \h </w:instrText>
            </w:r>
            <w:r>
              <w:rPr>
                <w:noProof/>
                <w:webHidden/>
              </w:rPr>
            </w:r>
            <w:r>
              <w:rPr>
                <w:noProof/>
                <w:webHidden/>
              </w:rPr>
              <w:fldChar w:fldCharType="separate"/>
            </w:r>
            <w:r>
              <w:rPr>
                <w:noProof/>
                <w:webHidden/>
              </w:rPr>
              <w:t>8</w:t>
            </w:r>
            <w:r>
              <w:rPr>
                <w:noProof/>
                <w:webHidden/>
              </w:rPr>
              <w:fldChar w:fldCharType="end"/>
            </w:r>
          </w:hyperlink>
        </w:p>
        <w:p w:rsidR="005A2FDF" w:rsidRDefault="005A2FDF">
          <w:pPr>
            <w:pStyle w:val="TOC2"/>
            <w:rPr>
              <w:rFonts w:asciiTheme="minorHAnsi" w:eastAsiaTheme="minorEastAsia" w:hAnsiTheme="minorHAnsi"/>
              <w:noProof/>
              <w:sz w:val="22"/>
              <w:lang w:val="en-US" w:eastAsia="en-US"/>
            </w:rPr>
          </w:pPr>
          <w:hyperlink w:anchor="_Toc519261233" w:history="1">
            <w:r w:rsidRPr="006F0B40">
              <w:rPr>
                <w:rStyle w:val="Hyperlink"/>
                <w:noProof/>
              </w:rPr>
              <w:t>3.5</w:t>
            </w:r>
            <w:r>
              <w:rPr>
                <w:rFonts w:asciiTheme="minorHAnsi" w:eastAsiaTheme="minorEastAsia" w:hAnsiTheme="minorHAnsi"/>
                <w:noProof/>
                <w:sz w:val="22"/>
                <w:lang w:val="en-US" w:eastAsia="en-US"/>
              </w:rPr>
              <w:tab/>
            </w:r>
            <w:r w:rsidRPr="006F0B40">
              <w:rPr>
                <w:rStyle w:val="Hyperlink"/>
                <w:noProof/>
              </w:rPr>
              <w:t>Missing values</w:t>
            </w:r>
            <w:r>
              <w:rPr>
                <w:noProof/>
                <w:webHidden/>
              </w:rPr>
              <w:tab/>
            </w:r>
            <w:r>
              <w:rPr>
                <w:noProof/>
                <w:webHidden/>
              </w:rPr>
              <w:fldChar w:fldCharType="begin"/>
            </w:r>
            <w:r>
              <w:rPr>
                <w:noProof/>
                <w:webHidden/>
              </w:rPr>
              <w:instrText xml:space="preserve"> PAGEREF _Toc519261233 \h </w:instrText>
            </w:r>
            <w:r>
              <w:rPr>
                <w:noProof/>
                <w:webHidden/>
              </w:rPr>
            </w:r>
            <w:r>
              <w:rPr>
                <w:noProof/>
                <w:webHidden/>
              </w:rPr>
              <w:fldChar w:fldCharType="separate"/>
            </w:r>
            <w:r>
              <w:rPr>
                <w:noProof/>
                <w:webHidden/>
              </w:rPr>
              <w:t>8</w:t>
            </w:r>
            <w:r>
              <w:rPr>
                <w:noProof/>
                <w:webHidden/>
              </w:rPr>
              <w:fldChar w:fldCharType="end"/>
            </w:r>
          </w:hyperlink>
        </w:p>
        <w:p w:rsidR="005A2FDF" w:rsidRDefault="005A2FDF">
          <w:pPr>
            <w:pStyle w:val="TOC2"/>
            <w:rPr>
              <w:rFonts w:asciiTheme="minorHAnsi" w:eastAsiaTheme="minorEastAsia" w:hAnsiTheme="minorHAnsi"/>
              <w:noProof/>
              <w:sz w:val="22"/>
              <w:lang w:val="en-US" w:eastAsia="en-US"/>
            </w:rPr>
          </w:pPr>
          <w:hyperlink w:anchor="_Toc519261234" w:history="1">
            <w:r w:rsidRPr="006F0B40">
              <w:rPr>
                <w:rStyle w:val="Hyperlink"/>
                <w:noProof/>
              </w:rPr>
              <w:t>3.6</w:t>
            </w:r>
            <w:r>
              <w:rPr>
                <w:rFonts w:asciiTheme="minorHAnsi" w:eastAsiaTheme="minorEastAsia" w:hAnsiTheme="minorHAnsi"/>
                <w:noProof/>
                <w:sz w:val="22"/>
                <w:lang w:val="en-US" w:eastAsia="en-US"/>
              </w:rPr>
              <w:tab/>
            </w:r>
            <w:r w:rsidRPr="006F0B40">
              <w:rPr>
                <w:rStyle w:val="Hyperlink"/>
                <w:noProof/>
              </w:rPr>
              <w:t>Outliers and Anomalies</w:t>
            </w:r>
            <w:r>
              <w:rPr>
                <w:noProof/>
                <w:webHidden/>
              </w:rPr>
              <w:tab/>
            </w:r>
            <w:r>
              <w:rPr>
                <w:noProof/>
                <w:webHidden/>
              </w:rPr>
              <w:fldChar w:fldCharType="begin"/>
            </w:r>
            <w:r>
              <w:rPr>
                <w:noProof/>
                <w:webHidden/>
              </w:rPr>
              <w:instrText xml:space="preserve"> PAGEREF _Toc519261234 \h </w:instrText>
            </w:r>
            <w:r>
              <w:rPr>
                <w:noProof/>
                <w:webHidden/>
              </w:rPr>
            </w:r>
            <w:r>
              <w:rPr>
                <w:noProof/>
                <w:webHidden/>
              </w:rPr>
              <w:fldChar w:fldCharType="separate"/>
            </w:r>
            <w:r>
              <w:rPr>
                <w:noProof/>
                <w:webHidden/>
              </w:rPr>
              <w:t>8</w:t>
            </w:r>
            <w:r>
              <w:rPr>
                <w:noProof/>
                <w:webHidden/>
              </w:rPr>
              <w:fldChar w:fldCharType="end"/>
            </w:r>
          </w:hyperlink>
        </w:p>
        <w:p w:rsidR="005A2FDF" w:rsidRDefault="005A2FDF">
          <w:pPr>
            <w:pStyle w:val="TOC2"/>
            <w:rPr>
              <w:rFonts w:asciiTheme="minorHAnsi" w:eastAsiaTheme="minorEastAsia" w:hAnsiTheme="minorHAnsi"/>
              <w:noProof/>
              <w:sz w:val="22"/>
              <w:lang w:val="en-US" w:eastAsia="en-US"/>
            </w:rPr>
          </w:pPr>
          <w:hyperlink w:anchor="_Toc519261235" w:history="1">
            <w:r w:rsidRPr="006F0B40">
              <w:rPr>
                <w:rStyle w:val="Hyperlink"/>
                <w:noProof/>
              </w:rPr>
              <w:t>3.7</w:t>
            </w:r>
            <w:r>
              <w:rPr>
                <w:rFonts w:asciiTheme="minorHAnsi" w:eastAsiaTheme="minorEastAsia" w:hAnsiTheme="minorHAnsi"/>
                <w:noProof/>
                <w:sz w:val="22"/>
                <w:lang w:val="en-US" w:eastAsia="en-US"/>
              </w:rPr>
              <w:tab/>
            </w:r>
            <w:r w:rsidRPr="006F0B40">
              <w:rPr>
                <w:rStyle w:val="Hyperlink"/>
                <w:noProof/>
              </w:rPr>
              <w:t>Unbalanced data</w:t>
            </w:r>
            <w:r>
              <w:rPr>
                <w:noProof/>
                <w:webHidden/>
              </w:rPr>
              <w:tab/>
            </w:r>
            <w:r>
              <w:rPr>
                <w:noProof/>
                <w:webHidden/>
              </w:rPr>
              <w:fldChar w:fldCharType="begin"/>
            </w:r>
            <w:r>
              <w:rPr>
                <w:noProof/>
                <w:webHidden/>
              </w:rPr>
              <w:instrText xml:space="preserve"> PAGEREF _Toc519261235 \h </w:instrText>
            </w:r>
            <w:r>
              <w:rPr>
                <w:noProof/>
                <w:webHidden/>
              </w:rPr>
            </w:r>
            <w:r>
              <w:rPr>
                <w:noProof/>
                <w:webHidden/>
              </w:rPr>
              <w:fldChar w:fldCharType="separate"/>
            </w:r>
            <w:r>
              <w:rPr>
                <w:noProof/>
                <w:webHidden/>
              </w:rPr>
              <w:t>8</w:t>
            </w:r>
            <w:r>
              <w:rPr>
                <w:noProof/>
                <w:webHidden/>
              </w:rPr>
              <w:fldChar w:fldCharType="end"/>
            </w:r>
          </w:hyperlink>
        </w:p>
        <w:p w:rsidR="005A2FDF" w:rsidRDefault="005A2FDF">
          <w:pPr>
            <w:pStyle w:val="TOC2"/>
            <w:rPr>
              <w:rFonts w:asciiTheme="minorHAnsi" w:eastAsiaTheme="minorEastAsia" w:hAnsiTheme="minorHAnsi"/>
              <w:noProof/>
              <w:sz w:val="22"/>
              <w:lang w:val="en-US" w:eastAsia="en-US"/>
            </w:rPr>
          </w:pPr>
          <w:hyperlink w:anchor="_Toc519261236" w:history="1">
            <w:r w:rsidRPr="006F0B40">
              <w:rPr>
                <w:rStyle w:val="Hyperlink"/>
                <w:noProof/>
              </w:rPr>
              <w:t>3.8</w:t>
            </w:r>
            <w:r>
              <w:rPr>
                <w:rFonts w:asciiTheme="minorHAnsi" w:eastAsiaTheme="minorEastAsia" w:hAnsiTheme="minorHAnsi"/>
                <w:noProof/>
                <w:sz w:val="22"/>
                <w:lang w:val="en-US" w:eastAsia="en-US"/>
              </w:rPr>
              <w:tab/>
            </w:r>
            <w:r w:rsidRPr="006F0B40">
              <w:rPr>
                <w:rStyle w:val="Hyperlink"/>
                <w:noProof/>
              </w:rPr>
              <w:t>Feature engineering</w:t>
            </w:r>
            <w:r>
              <w:rPr>
                <w:noProof/>
                <w:webHidden/>
              </w:rPr>
              <w:tab/>
            </w:r>
            <w:r>
              <w:rPr>
                <w:noProof/>
                <w:webHidden/>
              </w:rPr>
              <w:fldChar w:fldCharType="begin"/>
            </w:r>
            <w:r>
              <w:rPr>
                <w:noProof/>
                <w:webHidden/>
              </w:rPr>
              <w:instrText xml:space="preserve"> PAGEREF _Toc519261236 \h </w:instrText>
            </w:r>
            <w:r>
              <w:rPr>
                <w:noProof/>
                <w:webHidden/>
              </w:rPr>
            </w:r>
            <w:r>
              <w:rPr>
                <w:noProof/>
                <w:webHidden/>
              </w:rPr>
              <w:fldChar w:fldCharType="separate"/>
            </w:r>
            <w:r>
              <w:rPr>
                <w:noProof/>
                <w:webHidden/>
              </w:rPr>
              <w:t>8</w:t>
            </w:r>
            <w:r>
              <w:rPr>
                <w:noProof/>
                <w:webHidden/>
              </w:rPr>
              <w:fldChar w:fldCharType="end"/>
            </w:r>
          </w:hyperlink>
        </w:p>
        <w:p w:rsidR="005A2FDF" w:rsidRDefault="005A2FDF">
          <w:pPr>
            <w:pStyle w:val="TOC2"/>
            <w:rPr>
              <w:rFonts w:asciiTheme="minorHAnsi" w:eastAsiaTheme="minorEastAsia" w:hAnsiTheme="minorHAnsi"/>
              <w:noProof/>
              <w:sz w:val="22"/>
              <w:lang w:val="en-US" w:eastAsia="en-US"/>
            </w:rPr>
          </w:pPr>
          <w:hyperlink w:anchor="_Toc519261237" w:history="1">
            <w:r w:rsidRPr="006F0B40">
              <w:rPr>
                <w:rStyle w:val="Hyperlink"/>
                <w:noProof/>
              </w:rPr>
              <w:t>3.9</w:t>
            </w:r>
            <w:r>
              <w:rPr>
                <w:rFonts w:asciiTheme="minorHAnsi" w:eastAsiaTheme="minorEastAsia" w:hAnsiTheme="minorHAnsi"/>
                <w:noProof/>
                <w:sz w:val="22"/>
                <w:lang w:val="en-US" w:eastAsia="en-US"/>
              </w:rPr>
              <w:tab/>
            </w:r>
            <w:r w:rsidRPr="006F0B40">
              <w:rPr>
                <w:rStyle w:val="Hyperlink"/>
                <w:noProof/>
              </w:rPr>
              <w:t>Dimensionality reduction</w:t>
            </w:r>
            <w:r>
              <w:rPr>
                <w:noProof/>
                <w:webHidden/>
              </w:rPr>
              <w:tab/>
            </w:r>
            <w:r>
              <w:rPr>
                <w:noProof/>
                <w:webHidden/>
              </w:rPr>
              <w:fldChar w:fldCharType="begin"/>
            </w:r>
            <w:r>
              <w:rPr>
                <w:noProof/>
                <w:webHidden/>
              </w:rPr>
              <w:instrText xml:space="preserve"> PAGEREF _Toc519261237 \h </w:instrText>
            </w:r>
            <w:r>
              <w:rPr>
                <w:noProof/>
                <w:webHidden/>
              </w:rPr>
            </w:r>
            <w:r>
              <w:rPr>
                <w:noProof/>
                <w:webHidden/>
              </w:rPr>
              <w:fldChar w:fldCharType="separate"/>
            </w:r>
            <w:r>
              <w:rPr>
                <w:noProof/>
                <w:webHidden/>
              </w:rPr>
              <w:t>9</w:t>
            </w:r>
            <w:r>
              <w:rPr>
                <w:noProof/>
                <w:webHidden/>
              </w:rPr>
              <w:fldChar w:fldCharType="end"/>
            </w:r>
          </w:hyperlink>
        </w:p>
        <w:p w:rsidR="005A2FDF" w:rsidRDefault="005A2FDF">
          <w:pPr>
            <w:pStyle w:val="TOC2"/>
            <w:rPr>
              <w:rFonts w:asciiTheme="minorHAnsi" w:eastAsiaTheme="minorEastAsia" w:hAnsiTheme="minorHAnsi"/>
              <w:noProof/>
              <w:sz w:val="22"/>
              <w:lang w:val="en-US" w:eastAsia="en-US"/>
            </w:rPr>
          </w:pPr>
          <w:hyperlink w:anchor="_Toc519261238" w:history="1">
            <w:r w:rsidRPr="006F0B40">
              <w:rPr>
                <w:rStyle w:val="Hyperlink"/>
                <w:noProof/>
              </w:rPr>
              <w:t>3.10</w:t>
            </w:r>
            <w:r>
              <w:rPr>
                <w:rFonts w:asciiTheme="minorHAnsi" w:eastAsiaTheme="minorEastAsia" w:hAnsiTheme="minorHAnsi"/>
                <w:noProof/>
                <w:sz w:val="22"/>
                <w:lang w:val="en-US" w:eastAsia="en-US"/>
              </w:rPr>
              <w:tab/>
            </w:r>
            <w:r w:rsidRPr="006F0B40">
              <w:rPr>
                <w:rStyle w:val="Hyperlink"/>
                <w:noProof/>
              </w:rPr>
              <w:t>Standardization and normalisation</w:t>
            </w:r>
            <w:r>
              <w:rPr>
                <w:noProof/>
                <w:webHidden/>
              </w:rPr>
              <w:tab/>
            </w:r>
            <w:r>
              <w:rPr>
                <w:noProof/>
                <w:webHidden/>
              </w:rPr>
              <w:fldChar w:fldCharType="begin"/>
            </w:r>
            <w:r>
              <w:rPr>
                <w:noProof/>
                <w:webHidden/>
              </w:rPr>
              <w:instrText xml:space="preserve"> PAGEREF _Toc519261238 \h </w:instrText>
            </w:r>
            <w:r>
              <w:rPr>
                <w:noProof/>
                <w:webHidden/>
              </w:rPr>
            </w:r>
            <w:r>
              <w:rPr>
                <w:noProof/>
                <w:webHidden/>
              </w:rPr>
              <w:fldChar w:fldCharType="separate"/>
            </w:r>
            <w:r>
              <w:rPr>
                <w:noProof/>
                <w:webHidden/>
              </w:rPr>
              <w:t>9</w:t>
            </w:r>
            <w:r>
              <w:rPr>
                <w:noProof/>
                <w:webHidden/>
              </w:rPr>
              <w:fldChar w:fldCharType="end"/>
            </w:r>
          </w:hyperlink>
        </w:p>
        <w:p w:rsidR="00D14712" w:rsidRDefault="004E66F6" w:rsidP="004E66F6">
          <w:pPr>
            <w:pStyle w:val="TOC1"/>
          </w:pPr>
          <w:r>
            <w:fldChar w:fldCharType="end"/>
          </w:r>
        </w:p>
      </w:sdtContent>
    </w:sdt>
    <w:p w:rsidR="00D90C0B" w:rsidRDefault="00D90C0B" w:rsidP="00AE79C4"/>
    <w:p w:rsidR="00135392" w:rsidRDefault="00135392" w:rsidP="00AE79C4">
      <w:pPr>
        <w:sectPr w:rsidR="00135392" w:rsidSect="00D57ACE">
          <w:headerReference w:type="default" r:id="rId12"/>
          <w:footerReference w:type="default" r:id="rId13"/>
          <w:pgSz w:w="11906" w:h="16838"/>
          <w:pgMar w:top="1276" w:right="1276" w:bottom="1276" w:left="1276" w:header="425" w:footer="0" w:gutter="0"/>
          <w:cols w:space="708"/>
          <w:titlePg/>
          <w:docGrid w:linePitch="360"/>
        </w:sectPr>
      </w:pPr>
    </w:p>
    <w:p w:rsidR="007E4951" w:rsidRPr="007E4951" w:rsidRDefault="007E4951" w:rsidP="007E4951">
      <w:pPr>
        <w:pStyle w:val="Heading1"/>
      </w:pPr>
      <w:bookmarkStart w:id="1" w:name="_Toc519261224"/>
      <w:r>
        <w:lastRenderedPageBreak/>
        <w:t>Introduction:</w:t>
      </w:r>
      <w:r w:rsidRPr="007E4951">
        <w:t xml:space="preserve"> R </w:t>
      </w:r>
      <w:r>
        <w:t>for</w:t>
      </w:r>
      <w:r w:rsidRPr="007E4951">
        <w:t xml:space="preserve"> Data </w:t>
      </w:r>
      <w:r>
        <w:t>S</w:t>
      </w:r>
      <w:r w:rsidRPr="007E4951">
        <w:t>cience</w:t>
      </w:r>
      <w:bookmarkEnd w:id="1"/>
      <w:r w:rsidRPr="007E4951">
        <w:t xml:space="preserve"> </w:t>
      </w:r>
    </w:p>
    <w:p w:rsidR="00236589" w:rsidRDefault="00236589" w:rsidP="00236589">
      <w:pPr>
        <w:ind w:right="-2"/>
      </w:pPr>
      <w:r>
        <w:t xml:space="preserve">The typical data science workflow (from data ingestion down to presentation of the results) is </w:t>
      </w:r>
      <w:r w:rsidR="00582E30">
        <w:t>made</w:t>
      </w:r>
      <w:r>
        <w:t xml:space="preserve"> by a series of steps which include the data inception and ingestion</w:t>
      </w:r>
      <w:r w:rsidR="00582E30">
        <w:t>,</w:t>
      </w:r>
      <w:r>
        <w:t xml:space="preserve"> and </w:t>
      </w:r>
      <w:r w:rsidR="00C776BB">
        <w:t>goes through</w:t>
      </w:r>
      <w:r>
        <w:t xml:space="preserve"> various formal and semantic validation</w:t>
      </w:r>
      <w:r w:rsidR="00BB4B8B">
        <w:t>s</w:t>
      </w:r>
      <w:r>
        <w:t xml:space="preserve">, until </w:t>
      </w:r>
      <w:r w:rsidR="002F07AC">
        <w:t>“profiled” data</w:t>
      </w:r>
      <w:r>
        <w:t xml:space="preserve"> can be</w:t>
      </w:r>
      <w:r w:rsidR="00BB4B8B">
        <w:t xml:space="preserve"> considered as</w:t>
      </w:r>
      <w:r>
        <w:t xml:space="preserve"> consolidated and </w:t>
      </w:r>
      <w:r w:rsidR="00BB4B8B">
        <w:t xml:space="preserve">thus used for analytics and </w:t>
      </w:r>
      <w:r>
        <w:t xml:space="preserve">data science </w:t>
      </w:r>
      <w:r w:rsidR="002F07AC">
        <w:t>in a repeatable way</w:t>
      </w:r>
      <w:r>
        <w:t xml:space="preserve">. </w:t>
      </w:r>
    </w:p>
    <w:p w:rsidR="00CD044A" w:rsidRDefault="00236589" w:rsidP="00236589">
      <w:pPr>
        <w:ind w:right="-2"/>
      </w:pPr>
      <w:r>
        <w:t xml:space="preserve">We use </w:t>
      </w:r>
      <w:r w:rsidR="00582E30">
        <w:t>a few</w:t>
      </w:r>
      <w:r>
        <w:t xml:space="preserve"> sources of data, from older and ‘want to-be projects’</w:t>
      </w:r>
      <w:r w:rsidR="002F07AC">
        <w:t xml:space="preserve"> and i</w:t>
      </w:r>
      <w:r>
        <w:t xml:space="preserve">n </w:t>
      </w:r>
      <w:r w:rsidR="00005D15">
        <w:t>all</w:t>
      </w:r>
      <w:r>
        <w:t xml:space="preserve"> cases, realistic – “market” data – </w:t>
      </w:r>
      <w:r w:rsidR="002F07AC">
        <w:t xml:space="preserve">are </w:t>
      </w:r>
      <w:r w:rsidR="00582E30">
        <w:t>for</w:t>
      </w:r>
      <w:r w:rsidR="002F07AC">
        <w:t xml:space="preserve"> the </w:t>
      </w:r>
      <w:r w:rsidR="00CD044A">
        <w:t>typical “laptop volumes”</w:t>
      </w:r>
      <w:r w:rsidR="00222CB6">
        <w:t xml:space="preserve"> ~O(GB)</w:t>
      </w:r>
      <w:r w:rsidR="00CD044A">
        <w:t xml:space="preserve">, </w:t>
      </w:r>
      <w:r w:rsidR="002F07AC">
        <w:t>e.g.</w:t>
      </w:r>
      <w:r w:rsidR="00CD044A">
        <w:t xml:space="preserve"> </w:t>
      </w:r>
      <w:r w:rsidR="00582E30">
        <w:t xml:space="preserve">sometimes </w:t>
      </w:r>
      <w:r w:rsidR="00222CB6">
        <w:t>“</w:t>
      </w:r>
      <w:r>
        <w:t>higher than laptop</w:t>
      </w:r>
      <w:r w:rsidR="00222CB6">
        <w:t>”</w:t>
      </w:r>
      <w:r>
        <w:t xml:space="preserve">, </w:t>
      </w:r>
      <w:r w:rsidR="002F07AC">
        <w:t>would require use of a</w:t>
      </w:r>
      <w:r w:rsidR="00CD044A" w:rsidRPr="00CD044A">
        <w:t xml:space="preserve"> </w:t>
      </w:r>
      <w:r w:rsidR="00CD044A">
        <w:t>“big” data platform</w:t>
      </w:r>
      <w:r>
        <w:t xml:space="preserve"> </w:t>
      </w:r>
      <w:r w:rsidR="00CD044A">
        <w:t>infrastructure</w:t>
      </w:r>
      <w:r w:rsidR="00C776BB">
        <w:t xml:space="preserve">, not </w:t>
      </w:r>
      <w:r w:rsidR="00582E30">
        <w:t>dealt with</w:t>
      </w:r>
      <w:r w:rsidR="00C776BB">
        <w:t xml:space="preserve"> here</w:t>
      </w:r>
      <w:r>
        <w:t xml:space="preserve">. </w:t>
      </w:r>
    </w:p>
    <w:p w:rsidR="00005D15" w:rsidRPr="002F07AC" w:rsidRDefault="002F07AC" w:rsidP="00236589">
      <w:pPr>
        <w:ind w:right="-2"/>
        <w:rPr>
          <w:b/>
          <w:color w:val="C00000"/>
        </w:rPr>
      </w:pPr>
      <w:r>
        <w:t>R</w:t>
      </w:r>
      <w:r w:rsidR="00236589">
        <w:t xml:space="preserve"> libraries a</w:t>
      </w:r>
      <w:r w:rsidR="00286CFE">
        <w:t>re taken from CRAN</w:t>
      </w:r>
      <w:r w:rsidR="00C776BB">
        <w:t xml:space="preserve"> with exception of a few – stated </w:t>
      </w:r>
      <w:r w:rsidR="00582E30">
        <w:t>explicitly</w:t>
      </w:r>
      <w:r w:rsidR="00286CFE">
        <w:t>.</w:t>
      </w:r>
      <w:r>
        <w:t xml:space="preserve"> </w:t>
      </w:r>
      <w:r w:rsidR="00005D15">
        <w:t xml:space="preserve">The results of this work </w:t>
      </w:r>
      <w:r w:rsidR="00C776BB">
        <w:t>is</w:t>
      </w:r>
      <w:r w:rsidR="00005D15">
        <w:t xml:space="preserve"> summarized </w:t>
      </w:r>
      <w:r>
        <w:t xml:space="preserve">in the present text </w:t>
      </w:r>
      <w:r w:rsidR="00C776BB">
        <w:t xml:space="preserve">doc, in a summary .pptx file and </w:t>
      </w:r>
      <w:r>
        <w:t xml:space="preserve">in a series of </w:t>
      </w:r>
      <w:r w:rsidR="00582E30">
        <w:t xml:space="preserve">functions callswithin a sequential </w:t>
      </w:r>
      <w:r>
        <w:t xml:space="preserve">script on </w:t>
      </w:r>
      <w:r w:rsidR="00C776BB" w:rsidRPr="00C776BB">
        <w:rPr>
          <w:b/>
          <w:color w:val="000000" w:themeColor="text1"/>
        </w:rPr>
        <w:t>https://github.com/cfanara/IDA</w:t>
      </w:r>
      <w:r w:rsidR="00005D15" w:rsidRPr="00C776BB">
        <w:rPr>
          <w:b/>
          <w:color w:val="000000" w:themeColor="text1"/>
        </w:rPr>
        <w:t xml:space="preserve"> </w:t>
      </w:r>
    </w:p>
    <w:p w:rsidR="00005D15" w:rsidRDefault="00622DD3" w:rsidP="00236589">
      <w:pPr>
        <w:ind w:right="-2"/>
      </w:pPr>
      <w:r>
        <w:t xml:space="preserve">A similar work will be done for </w:t>
      </w:r>
      <w:r w:rsidR="00BB4B8B">
        <w:t>several</w:t>
      </w:r>
      <w:r>
        <w:t xml:space="preserve"> other tools available in the </w:t>
      </w:r>
      <w:r w:rsidR="008805FA">
        <w:t>o</w:t>
      </w:r>
      <w:r>
        <w:t>pen source arsenal, notably with Python</w:t>
      </w:r>
      <w:r w:rsidR="002F07AC">
        <w:t xml:space="preserve"> (see analogous separate document</w:t>
      </w:r>
      <w:r w:rsidR="00C776BB">
        <w:t>)</w:t>
      </w:r>
      <w:r w:rsidR="002F07AC">
        <w:t xml:space="preserve">. </w:t>
      </w:r>
    </w:p>
    <w:p w:rsidR="007E4951" w:rsidRDefault="007E4951" w:rsidP="007E4951">
      <w:pPr>
        <w:pStyle w:val="Heading2"/>
        <w:rPr>
          <w:lang w:val="en-GB"/>
        </w:rPr>
      </w:pPr>
      <w:bookmarkStart w:id="2" w:name="_Toc519261225"/>
      <w:r>
        <w:rPr>
          <w:lang w:val="en-GB"/>
        </w:rPr>
        <w:t>R libraries on CRAN</w:t>
      </w:r>
      <w:r w:rsidR="00C776BB">
        <w:rPr>
          <w:lang w:val="en-GB"/>
        </w:rPr>
        <w:t xml:space="preserve"> and data used</w:t>
      </w:r>
      <w:bookmarkEnd w:id="2"/>
    </w:p>
    <w:p w:rsidR="00582E30" w:rsidRDefault="008805FA" w:rsidP="00C776BB">
      <w:r>
        <w:t>As it is impossible and useless to list all existing packages, in the following, we use the latest libraries for each of the steps in the portion of the workflow as they appeared and were tested at the date of writing. The selection is indicated in T</w:t>
      </w:r>
      <w:r w:rsidR="003A6CBD">
        <w:t>able I below</w:t>
      </w:r>
      <w:r>
        <w:t xml:space="preserve">. </w:t>
      </w:r>
      <w:r w:rsidR="00C776BB">
        <w:t>The data references and dictionaries are in the annex</w:t>
      </w:r>
      <w:r w:rsidR="00334732">
        <w:t xml:space="preserve"> after the references</w:t>
      </w:r>
      <w:r w:rsidR="00C776BB">
        <w:t xml:space="preserve">. </w:t>
      </w:r>
    </w:p>
    <w:p w:rsidR="00334732" w:rsidRPr="00582E30" w:rsidRDefault="00334732" w:rsidP="00C776BB">
      <w:pPr>
        <w:rPr>
          <w:color w:val="C00000"/>
        </w:rPr>
      </w:pPr>
      <w:r w:rsidRPr="00582E30">
        <w:rPr>
          <w:color w:val="C00000"/>
        </w:rPr>
        <w:t xml:space="preserve">We should incorporate some steps according to the requirements of the GDPR – </w:t>
      </w:r>
      <w:r w:rsidR="003846EB" w:rsidRPr="00582E30">
        <w:rPr>
          <w:color w:val="C00000"/>
        </w:rPr>
        <w:t>specifically</w:t>
      </w:r>
      <w:r w:rsidRPr="00582E30">
        <w:rPr>
          <w:color w:val="C00000"/>
        </w:rPr>
        <w:t xml:space="preserve"> </w:t>
      </w:r>
      <w:r w:rsidR="00FB041D" w:rsidRPr="00582E30">
        <w:rPr>
          <w:color w:val="C00000"/>
        </w:rPr>
        <w:t>Art.32 – we may add a section on this [notably about ideas of implementing an GDPR KPI in the sort of a ‘semaphore’</w:t>
      </w:r>
      <w:r w:rsidR="00582E30" w:rsidRPr="00582E30">
        <w:rPr>
          <w:color w:val="C00000"/>
        </w:rPr>
        <w:t xml:space="preserve"> or a red-yellow-green speedometer to allow or else -block – at least -halt – further analysis</w:t>
      </w:r>
      <w:r w:rsidR="00FB041D" w:rsidRPr="00582E30">
        <w:rPr>
          <w:color w:val="C00000"/>
        </w:rPr>
        <w:t>].</w:t>
      </w:r>
    </w:p>
    <w:p w:rsidR="003A6CBD" w:rsidRDefault="003A6CBD" w:rsidP="00893DE9"/>
    <w:p w:rsidR="0075305D" w:rsidRDefault="0075305D" w:rsidP="00893DE9"/>
    <w:p w:rsidR="007E4951" w:rsidRDefault="007E4951" w:rsidP="007E4951">
      <w:pPr>
        <w:pStyle w:val="Heading1"/>
      </w:pPr>
      <w:bookmarkStart w:id="3" w:name="_Toc519261226"/>
      <w:r>
        <w:lastRenderedPageBreak/>
        <w:t>The DS workflow</w:t>
      </w:r>
      <w:bookmarkEnd w:id="3"/>
    </w:p>
    <w:p w:rsidR="008A630E" w:rsidRDefault="008A630E" w:rsidP="00DE1812"/>
    <w:p w:rsidR="008A630E" w:rsidRPr="008805FA" w:rsidRDefault="008A630E" w:rsidP="00F550C3">
      <w:pPr>
        <w:pStyle w:val="Heading2"/>
        <w:rPr>
          <w:lang w:val="en-US"/>
        </w:rPr>
      </w:pPr>
      <w:bookmarkStart w:id="4" w:name="_Toc519261227"/>
      <w:r w:rsidRPr="008805FA">
        <w:rPr>
          <w:lang w:val="en-US"/>
        </w:rPr>
        <w:t xml:space="preserve">Data Science </w:t>
      </w:r>
      <w:r w:rsidR="00CE5967" w:rsidRPr="008805FA">
        <w:rPr>
          <w:lang w:val="en-US"/>
        </w:rPr>
        <w:t>steps</w:t>
      </w:r>
      <w:bookmarkEnd w:id="4"/>
    </w:p>
    <w:p w:rsidR="004D69C1" w:rsidRDefault="001865D5" w:rsidP="004D69C1">
      <w:r>
        <w:t>T</w:t>
      </w:r>
      <w:r w:rsidR="004D69C1">
        <w:t xml:space="preserve">he </w:t>
      </w:r>
      <w:r w:rsidR="008805FA">
        <w:t xml:space="preserve">entire </w:t>
      </w:r>
      <w:r>
        <w:t xml:space="preserve">DS </w:t>
      </w:r>
      <w:r w:rsidR="004D69C1">
        <w:t xml:space="preserve">workflow phases </w:t>
      </w:r>
      <w:r>
        <w:t xml:space="preserve">can be summarized </w:t>
      </w:r>
      <w:r w:rsidR="004D69C1">
        <w:t>as</w:t>
      </w:r>
      <w:r>
        <w:t xml:space="preserve"> follows</w:t>
      </w:r>
      <w:r w:rsidR="008805FA">
        <w:t xml:space="preserve"> (</w:t>
      </w:r>
      <w:r w:rsidR="008805FA">
        <w:rPr>
          <w:color w:val="000000" w:themeColor="text1"/>
        </w:rPr>
        <w:t>n</w:t>
      </w:r>
      <w:r w:rsidR="008805FA" w:rsidRPr="00451F2F">
        <w:rPr>
          <w:color w:val="000000" w:themeColor="text1"/>
        </w:rPr>
        <w:t>umerous variations exist,</w:t>
      </w:r>
      <w:r w:rsidR="008805FA">
        <w:rPr>
          <w:color w:val="000000" w:themeColor="text1"/>
        </w:rPr>
        <w:t xml:space="preserve"> </w:t>
      </w:r>
      <w:r w:rsidR="008805FA" w:rsidRPr="00451F2F">
        <w:rPr>
          <w:color w:val="000000" w:themeColor="text1"/>
        </w:rPr>
        <w:t>also depending on the nature of the problem</w:t>
      </w:r>
      <w:r w:rsidR="00582E30">
        <w:rPr>
          <w:color w:val="000000" w:themeColor="text1"/>
        </w:rPr>
        <w:t xml:space="preserve"> and further breakdowns are also possible for each step</w:t>
      </w:r>
      <w:r w:rsidR="008805FA">
        <w:rPr>
          <w:color w:val="000000" w:themeColor="text1"/>
        </w:rPr>
        <w:t>):</w:t>
      </w:r>
    </w:p>
    <w:p w:rsidR="004D69C1" w:rsidRDefault="004D69C1" w:rsidP="004D69C1"/>
    <w:p w:rsidR="004D69C1" w:rsidRPr="008805FA" w:rsidRDefault="004D69C1" w:rsidP="004D69C1">
      <w:pPr>
        <w:rPr>
          <w:color w:val="00B050"/>
        </w:rPr>
      </w:pPr>
      <w:r w:rsidRPr="008805FA">
        <w:rPr>
          <w:color w:val="00B050"/>
        </w:rPr>
        <w:t xml:space="preserve">1. </w:t>
      </w:r>
      <w:r w:rsidR="00D41300" w:rsidRPr="008805FA">
        <w:rPr>
          <w:color w:val="00B050"/>
        </w:rPr>
        <w:t xml:space="preserve">Data collection / </w:t>
      </w:r>
      <w:r w:rsidRPr="008805FA">
        <w:rPr>
          <w:color w:val="00B050"/>
        </w:rPr>
        <w:t>Import (structured) text data (text encodings)</w:t>
      </w:r>
    </w:p>
    <w:p w:rsidR="004D69C1" w:rsidRPr="008805FA" w:rsidRDefault="004D69C1" w:rsidP="004D69C1">
      <w:pPr>
        <w:rPr>
          <w:color w:val="00B050"/>
        </w:rPr>
      </w:pPr>
      <w:r w:rsidRPr="008805FA">
        <w:rPr>
          <w:color w:val="00B050"/>
        </w:rPr>
        <w:t>2. Cleaning of data (« tidiness »)</w:t>
      </w:r>
    </w:p>
    <w:p w:rsidR="004D69C1" w:rsidRPr="008805FA" w:rsidRDefault="004D69C1" w:rsidP="004D69C1">
      <w:pPr>
        <w:rPr>
          <w:color w:val="7030A0"/>
        </w:rPr>
      </w:pPr>
      <w:r w:rsidRPr="008805FA">
        <w:rPr>
          <w:color w:val="7030A0"/>
        </w:rPr>
        <w:t xml:space="preserve">3. </w:t>
      </w:r>
      <w:r w:rsidR="008805FA">
        <w:rPr>
          <w:color w:val="7030A0"/>
        </w:rPr>
        <w:t>Visualization/</w:t>
      </w:r>
      <w:r w:rsidRPr="008805FA">
        <w:rPr>
          <w:color w:val="7030A0"/>
        </w:rPr>
        <w:t>Graphical displays of data</w:t>
      </w:r>
    </w:p>
    <w:p w:rsidR="004D69C1" w:rsidRPr="004D69C1" w:rsidRDefault="004D69C1" w:rsidP="004D69C1">
      <w:r w:rsidRPr="004D69C1">
        <w:t>4. Classification or clustering? Categorical or quantitative?</w:t>
      </w:r>
      <w:r w:rsidR="00F550C3">
        <w:t xml:space="preserve"> Mining</w:t>
      </w:r>
    </w:p>
    <w:p w:rsidR="004D69C1" w:rsidRPr="004D69C1" w:rsidRDefault="004D69C1" w:rsidP="004D69C1">
      <w:r w:rsidRPr="004D69C1">
        <w:t xml:space="preserve">5. Choice of </w:t>
      </w:r>
      <w:r w:rsidR="00D41300" w:rsidRPr="004D69C1">
        <w:t>Modelling</w:t>
      </w:r>
      <w:r w:rsidRPr="004D69C1">
        <w:t xml:space="preserve"> and </w:t>
      </w:r>
      <w:r w:rsidR="003B1948" w:rsidRPr="004D69C1">
        <w:t>evaluation</w:t>
      </w:r>
      <w:r w:rsidRPr="004D69C1">
        <w:t xml:space="preserve"> metrics</w:t>
      </w:r>
    </w:p>
    <w:p w:rsidR="004D69C1" w:rsidRDefault="004D69C1" w:rsidP="004D69C1">
      <w:r w:rsidRPr="004D69C1">
        <w:t>6. Automatic classification using predictive modelling</w:t>
      </w:r>
      <w:r w:rsidR="00F550C3">
        <w:t xml:space="preserve"> and or forecasting</w:t>
      </w:r>
    </w:p>
    <w:p w:rsidR="00D41300" w:rsidRDefault="00D41300" w:rsidP="004D69C1">
      <w:r>
        <w:t>7. Reporting</w:t>
      </w:r>
    </w:p>
    <w:p w:rsidR="00CA098C" w:rsidRDefault="008805FA" w:rsidP="004D69C1">
      <w:pPr>
        <w:rPr>
          <w:color w:val="000000" w:themeColor="text1"/>
        </w:rPr>
      </w:pPr>
      <w:r>
        <w:rPr>
          <w:color w:val="000000" w:themeColor="text1"/>
        </w:rPr>
        <w:t>The ones in green are part of the present document. Visualization is partially covered to the extent helpful in revealing the main data properties ad potential issues. It may be considered part of the data Exploration (EDA, all of this is debatable and anyway,</w:t>
      </w:r>
      <w:r w:rsidR="00582E30">
        <w:rPr>
          <w:color w:val="000000" w:themeColor="text1"/>
        </w:rPr>
        <w:t xml:space="preserve"> but </w:t>
      </w:r>
      <w:r>
        <w:rPr>
          <w:color w:val="000000" w:themeColor="text1"/>
        </w:rPr>
        <w:t xml:space="preserve"> </w:t>
      </w:r>
      <w:r w:rsidR="001865D5">
        <w:rPr>
          <w:color w:val="000000" w:themeColor="text1"/>
        </w:rPr>
        <w:t>the whole process</w:t>
      </w:r>
      <w:r>
        <w:rPr>
          <w:color w:val="000000" w:themeColor="text1"/>
        </w:rPr>
        <w:t xml:space="preserve"> is typically cyclic]</w:t>
      </w:r>
      <w:r w:rsidR="001865D5">
        <w:rPr>
          <w:color w:val="000000" w:themeColor="text1"/>
        </w:rPr>
        <w:t>.</w:t>
      </w:r>
    </w:p>
    <w:p w:rsidR="00451F2F" w:rsidRDefault="00451F2F" w:rsidP="004D69C1"/>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870"/>
        <w:gridCol w:w="5310"/>
      </w:tblGrid>
      <w:tr w:rsidR="00451F2F" w:rsidRPr="00451F2F" w:rsidTr="0001348E">
        <w:trPr>
          <w:cnfStyle w:val="100000000000" w:firstRow="1" w:lastRow="0" w:firstColumn="0" w:lastColumn="0" w:oddVBand="0" w:evenVBand="0" w:oddHBand="0" w:evenHBand="0" w:firstRowFirstColumn="0" w:firstRowLastColumn="0" w:lastRowFirstColumn="0" w:lastRowLastColumn="0"/>
        </w:trPr>
        <w:tc>
          <w:tcPr>
            <w:tcW w:w="3870" w:type="dxa"/>
            <w:shd w:val="clear" w:color="auto" w:fill="FFFFFF" w:themeFill="background1"/>
          </w:tcPr>
          <w:p w:rsidR="00451F2F" w:rsidRPr="0001348E" w:rsidRDefault="005A32B2" w:rsidP="007D6216">
            <w:pPr>
              <w:ind w:right="-240"/>
              <w:rPr>
                <w:i/>
                <w:color w:val="000000" w:themeColor="text1"/>
              </w:rPr>
            </w:pPr>
            <w:r w:rsidRPr="0001348E">
              <w:rPr>
                <w:i/>
                <w:noProof/>
              </w:rPr>
              <w:drawing>
                <wp:anchor distT="0" distB="0" distL="114300" distR="114300" simplePos="0" relativeHeight="251658240" behindDoc="1" locked="0" layoutInCell="1" allowOverlap="1">
                  <wp:simplePos x="0" y="0"/>
                  <wp:positionH relativeFrom="column">
                    <wp:posOffset>1270</wp:posOffset>
                  </wp:positionH>
                  <wp:positionV relativeFrom="paragraph">
                    <wp:posOffset>37465</wp:posOffset>
                  </wp:positionV>
                  <wp:extent cx="2127250" cy="2144395"/>
                  <wp:effectExtent l="0" t="0" r="25400" b="8255"/>
                  <wp:wrapThrough wrapText="bothSides">
                    <wp:wrapPolygon edited="0">
                      <wp:start x="0" y="0"/>
                      <wp:lineTo x="0" y="2303"/>
                      <wp:lineTo x="774" y="3454"/>
                      <wp:lineTo x="2128" y="3454"/>
                      <wp:lineTo x="1934" y="5373"/>
                      <wp:lineTo x="2515" y="6524"/>
                      <wp:lineTo x="3675" y="6524"/>
                      <wp:lineTo x="2901" y="7292"/>
                      <wp:lineTo x="2901" y="8443"/>
                      <wp:lineTo x="3675" y="9594"/>
                      <wp:lineTo x="3288" y="10362"/>
                      <wp:lineTo x="3095" y="12664"/>
                      <wp:lineTo x="2128" y="15735"/>
                      <wp:lineTo x="193" y="18805"/>
                      <wp:lineTo x="0" y="21491"/>
                      <wp:lineTo x="967" y="21491"/>
                      <wp:lineTo x="21664" y="20724"/>
                      <wp:lineTo x="21471" y="768"/>
                      <wp:lineTo x="967" y="0"/>
                      <wp:lineTo x="0" y="0"/>
                    </wp:wrapPolygon>
                  </wp:wrapThrough>
                  <wp:docPr id="1" name="Diagram 1">
                    <a:extLst xmlns:a="http://schemas.openxmlformats.org/drawingml/2006/main">
                      <a:ext uri="{FF2B5EF4-FFF2-40B4-BE49-F238E27FC236}">
                        <a16:creationId xmlns:a16="http://schemas.microsoft.com/office/drawing/2014/main" id="{A6DC7BD3-312E-49B5-BF68-5728CB5F711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V relativeFrom="margin">
                    <wp14:pctHeight>0</wp14:pctHeight>
                  </wp14:sizeRelV>
                </wp:anchor>
              </w:drawing>
            </w:r>
            <w:r w:rsidR="0001348E" w:rsidRPr="0001348E">
              <w:rPr>
                <w:i/>
                <w:color w:val="000000" w:themeColor="text1"/>
              </w:rPr>
              <w:t xml:space="preserve">Data workflow </w:t>
            </w:r>
            <w:r w:rsidR="0001348E">
              <w:rPr>
                <w:i/>
                <w:color w:val="000000" w:themeColor="text1"/>
              </w:rPr>
              <w:t xml:space="preserve">steps </w:t>
            </w:r>
            <w:r w:rsidR="0001348E" w:rsidRPr="0001348E">
              <w:rPr>
                <w:i/>
                <w:color w:val="000000" w:themeColor="text1"/>
              </w:rPr>
              <w:t>considered in this note</w:t>
            </w:r>
          </w:p>
        </w:tc>
        <w:tc>
          <w:tcPr>
            <w:tcW w:w="5310" w:type="dxa"/>
            <w:shd w:val="clear" w:color="auto" w:fill="FFFFFF" w:themeFill="background1"/>
          </w:tcPr>
          <w:p w:rsidR="00222CB6" w:rsidRDefault="00CA098C" w:rsidP="0001348E">
            <w:pPr>
              <w:ind w:left="126" w:right="-55"/>
              <w:rPr>
                <w:color w:val="000000" w:themeColor="text1"/>
              </w:rPr>
            </w:pPr>
            <w:r>
              <w:rPr>
                <w:color w:val="000000" w:themeColor="text1"/>
              </w:rPr>
              <w:t>The group of operations meant to obtain “consistent data</w:t>
            </w:r>
            <w:r w:rsidR="00222CB6">
              <w:rPr>
                <w:color w:val="000000" w:themeColor="text1"/>
              </w:rPr>
              <w:t>” is the topic of this document.</w:t>
            </w:r>
            <w:r>
              <w:rPr>
                <w:color w:val="000000" w:themeColor="text1"/>
              </w:rPr>
              <w:t xml:space="preserve"> </w:t>
            </w:r>
          </w:p>
          <w:p w:rsidR="00CA098C" w:rsidRDefault="00D976A7" w:rsidP="0001348E">
            <w:pPr>
              <w:ind w:left="126" w:right="-55"/>
              <w:rPr>
                <w:color w:val="000000" w:themeColor="text1"/>
              </w:rPr>
            </w:pPr>
            <w:r>
              <w:rPr>
                <w:color w:val="000000" w:themeColor="text1"/>
              </w:rPr>
              <w:t>A more recent discussion on the subject may be found in Wikham</w:t>
            </w:r>
            <w:r>
              <w:rPr>
                <w:rStyle w:val="FootnoteReference"/>
                <w:color w:val="000000" w:themeColor="text1"/>
              </w:rPr>
              <w:footnoteReference w:id="1"/>
            </w:r>
            <w:r w:rsidR="00DA3E72">
              <w:rPr>
                <w:color w:val="000000" w:themeColor="text1"/>
              </w:rPr>
              <w:t>.</w:t>
            </w:r>
          </w:p>
          <w:p w:rsidR="00451F2F" w:rsidRDefault="00451F2F" w:rsidP="0001348E">
            <w:pPr>
              <w:ind w:left="126" w:right="-55"/>
              <w:rPr>
                <w:color w:val="000000" w:themeColor="text1"/>
              </w:rPr>
            </w:pPr>
            <w:r w:rsidRPr="00582E30">
              <w:rPr>
                <w:color w:val="C00000"/>
              </w:rPr>
              <w:t xml:space="preserve">A variant for unstructured data (as opposed to structured data presented here) </w:t>
            </w:r>
            <w:r w:rsidR="00222CB6" w:rsidRPr="00582E30">
              <w:rPr>
                <w:color w:val="C00000"/>
              </w:rPr>
              <w:t>or</w:t>
            </w:r>
            <w:r w:rsidR="00334732" w:rsidRPr="00582E30">
              <w:rPr>
                <w:color w:val="C00000"/>
              </w:rPr>
              <w:t xml:space="preserve"> else, for Time Series</w:t>
            </w:r>
            <w:r w:rsidR="00222CB6" w:rsidRPr="00582E30">
              <w:rPr>
                <w:color w:val="C00000"/>
              </w:rPr>
              <w:t xml:space="preserve"> specifically, is described elsewhere</w:t>
            </w:r>
            <w:r w:rsidRPr="00451F2F">
              <w:rPr>
                <w:color w:val="000000" w:themeColor="text1"/>
              </w:rPr>
              <w:t xml:space="preserve">. </w:t>
            </w:r>
          </w:p>
          <w:p w:rsidR="00451F2F" w:rsidRDefault="00451F2F" w:rsidP="0001348E">
            <w:pPr>
              <w:ind w:left="126" w:right="-55"/>
              <w:rPr>
                <w:color w:val="000000" w:themeColor="text1"/>
              </w:rPr>
            </w:pPr>
            <w:r w:rsidRPr="00451F2F">
              <w:rPr>
                <w:color w:val="000000" w:themeColor="text1"/>
              </w:rPr>
              <w:t xml:space="preserve">Moreover, </w:t>
            </w:r>
            <w:r w:rsidR="00334732">
              <w:rPr>
                <w:color w:val="000000" w:themeColor="text1"/>
              </w:rPr>
              <w:t>each of the</w:t>
            </w:r>
            <w:r w:rsidRPr="00451F2F">
              <w:rPr>
                <w:color w:val="000000" w:themeColor="text1"/>
              </w:rPr>
              <w:t xml:space="preserve"> steps can be broken down in sub-step like in Table I</w:t>
            </w:r>
            <w:r w:rsidR="00222CB6">
              <w:rPr>
                <w:color w:val="000000" w:themeColor="text1"/>
              </w:rPr>
              <w:t xml:space="preserve"> where </w:t>
            </w:r>
            <w:r w:rsidRPr="00451F2F">
              <w:rPr>
                <w:color w:val="000000" w:themeColor="text1"/>
              </w:rPr>
              <w:t xml:space="preserve">we enlist the libraries and fill for description/notes along with the progress in the workflow. </w:t>
            </w:r>
          </w:p>
          <w:p w:rsidR="00451F2F" w:rsidRPr="00451F2F" w:rsidRDefault="00451F2F" w:rsidP="0001348E">
            <w:pPr>
              <w:ind w:left="126" w:right="-55"/>
              <w:rPr>
                <w:color w:val="000000" w:themeColor="text1"/>
              </w:rPr>
            </w:pPr>
            <w:r w:rsidRPr="00451F2F">
              <w:rPr>
                <w:color w:val="000000" w:themeColor="text1"/>
              </w:rPr>
              <w:t>Note that there might be some discrepancies with respect to the generally accepted sequence, but this is due to the specificity of some of these libraries (for example because encompassing functions which embrace more than one step</w:t>
            </w:r>
            <w:r w:rsidR="00744B7E">
              <w:rPr>
                <w:color w:val="000000" w:themeColor="text1"/>
              </w:rPr>
              <w:t xml:space="preserve"> at </w:t>
            </w:r>
            <w:r w:rsidR="00582E30">
              <w:rPr>
                <w:color w:val="000000" w:themeColor="text1"/>
              </w:rPr>
              <w:t>once</w:t>
            </w:r>
            <w:r w:rsidRPr="00451F2F">
              <w:rPr>
                <w:color w:val="000000" w:themeColor="text1"/>
              </w:rPr>
              <w:t xml:space="preserve">). </w:t>
            </w:r>
          </w:p>
          <w:p w:rsidR="00451F2F" w:rsidRPr="00451F2F" w:rsidRDefault="00451F2F" w:rsidP="005A32B2">
            <w:pPr>
              <w:ind w:left="63" w:right="-52"/>
              <w:rPr>
                <w:color w:val="000000" w:themeColor="text1"/>
              </w:rPr>
            </w:pPr>
          </w:p>
        </w:tc>
      </w:tr>
    </w:tbl>
    <w:p w:rsidR="00451F2F" w:rsidRDefault="00451F2F" w:rsidP="00CA098C">
      <w:pPr>
        <w:ind w:right="282"/>
      </w:pPr>
    </w:p>
    <w:p w:rsidR="00582E30" w:rsidRDefault="00582E30" w:rsidP="00DE1812">
      <w:r>
        <w:t>Referring to table I,</w:t>
      </w:r>
      <w:r w:rsidR="00640373">
        <w:t xml:space="preserve"> the librar</w:t>
      </w:r>
      <w:r w:rsidR="00525C48">
        <w:t>ies</w:t>
      </w:r>
      <w:r w:rsidR="00640373">
        <w:t xml:space="preserve"> in the column</w:t>
      </w:r>
      <w:r>
        <w:t xml:space="preserve"> </w:t>
      </w:r>
      <w:r w:rsidR="001A653E">
        <w:t xml:space="preserve">whose link points to the </w:t>
      </w:r>
      <w:hyperlink r:id="rId19" w:history="1">
        <w:r w:rsidR="001A653E" w:rsidRPr="001A653E">
          <w:rPr>
            <w:rStyle w:val="Hyperlink"/>
            <w:rFonts w:ascii="Tahoma" w:hAnsi="Tahoma"/>
          </w:rPr>
          <w:t>CRAN</w:t>
        </w:r>
      </w:hyperlink>
      <w:r w:rsidR="001A653E">
        <w:t xml:space="preserve"> official R </w:t>
      </w:r>
      <w:r>
        <w:t>repository,</w:t>
      </w:r>
      <w:r w:rsidR="00640373">
        <w:t xml:space="preserve"> </w:t>
      </w:r>
      <w:r w:rsidR="00034071">
        <w:t>are</w:t>
      </w:r>
      <w:r w:rsidR="00640373">
        <w:t xml:space="preserve"> </w:t>
      </w:r>
      <w:r w:rsidR="00034071">
        <w:t xml:space="preserve">either </w:t>
      </w:r>
      <w:r w:rsidR="00640373" w:rsidRPr="004A069E">
        <w:rPr>
          <w:color w:val="008000"/>
        </w:rPr>
        <w:t>tested</w:t>
      </w:r>
      <w:r w:rsidR="00640373">
        <w:t xml:space="preserve"> </w:t>
      </w:r>
      <w:r w:rsidR="00744B7E">
        <w:t xml:space="preserve">(e.g. they passed some test </w:t>
      </w:r>
      <w:r w:rsidR="00744B7E" w:rsidRPr="00744B7E">
        <w:rPr>
          <w:color w:val="00B050"/>
        </w:rPr>
        <w:t>– green</w:t>
      </w:r>
      <w:r w:rsidR="00744B7E">
        <w:t xml:space="preserve">) </w:t>
      </w:r>
      <w:r w:rsidR="00640373">
        <w:t>on the examples</w:t>
      </w:r>
      <w:r w:rsidR="001A653E">
        <w:t xml:space="preserve"> given</w:t>
      </w:r>
      <w:r w:rsidR="00640373">
        <w:t xml:space="preserve">, or </w:t>
      </w:r>
      <w:r w:rsidR="00640373" w:rsidRPr="00F312A9">
        <w:rPr>
          <w:color w:val="7030A0"/>
        </w:rPr>
        <w:t>suggested</w:t>
      </w:r>
      <w:r w:rsidR="00640373">
        <w:t xml:space="preserve"> </w:t>
      </w:r>
      <w:r w:rsidR="00034071">
        <w:t xml:space="preserve">for </w:t>
      </w:r>
      <w:r w:rsidR="001A653E">
        <w:t>further</w:t>
      </w:r>
      <w:r w:rsidR="00640373">
        <w:t xml:space="preserve"> test.</w:t>
      </w:r>
      <w:r w:rsidR="00F53570">
        <w:t xml:space="preserve"> </w:t>
      </w:r>
      <w:r w:rsidR="00034071">
        <w:t>‘</w:t>
      </w:r>
      <w:r w:rsidR="00F53570">
        <w:t>Tests</w:t>
      </w:r>
      <w:r w:rsidR="00034071">
        <w:t>’</w:t>
      </w:r>
      <w:r w:rsidR="00F53570">
        <w:t xml:space="preserve"> here </w:t>
      </w:r>
      <w:r w:rsidR="001A653E">
        <w:t>means</w:t>
      </w:r>
      <w:r w:rsidR="00F53570">
        <w:t xml:space="preserve"> a generic </w:t>
      </w:r>
      <w:r w:rsidR="001A653E">
        <w:t xml:space="preserve">“it’s </w:t>
      </w:r>
      <w:r w:rsidR="00F53570">
        <w:t>working</w:t>
      </w:r>
      <w:r w:rsidR="001A653E">
        <w:t>”</w:t>
      </w:r>
      <w:r w:rsidR="00525C48">
        <w:t xml:space="preserve"> for the data used</w:t>
      </w:r>
      <w:r w:rsidR="00F53570">
        <w:t xml:space="preserve">. </w:t>
      </w:r>
    </w:p>
    <w:p w:rsidR="001F0F03" w:rsidRDefault="00F53570" w:rsidP="00DE1812">
      <w:r>
        <w:t xml:space="preserve">Benchmarking, </w:t>
      </w:r>
      <w:r w:rsidR="00525C48">
        <w:t>when</w:t>
      </w:r>
      <w:r>
        <w:t xml:space="preserve"> necessary in specific cases –</w:t>
      </w:r>
      <w:r w:rsidR="00525C48">
        <w:t xml:space="preserve"> </w:t>
      </w:r>
      <w:r>
        <w:t xml:space="preserve">will also be indicated in </w:t>
      </w:r>
      <w:r w:rsidRPr="00F53570">
        <w:rPr>
          <w:color w:val="0070C0"/>
        </w:rPr>
        <w:t>color</w:t>
      </w:r>
      <w:r>
        <w:t>.</w:t>
      </w:r>
      <w:r w:rsidR="00CC1CE9">
        <w:t xml:space="preserve"> </w:t>
      </w:r>
    </w:p>
    <w:p w:rsidR="008A630E" w:rsidRDefault="00CC1CE9" w:rsidP="00DE1812">
      <w:r w:rsidRPr="00CC1CE9">
        <w:rPr>
          <w:color w:val="C00000"/>
        </w:rPr>
        <w:t>Failed</w:t>
      </w:r>
      <w:r>
        <w:t xml:space="preserve"> is caused by </w:t>
      </w:r>
      <w:r w:rsidR="005C1B16">
        <w:t>an error condition (</w:t>
      </w:r>
      <w:r>
        <w:t>abort</w:t>
      </w:r>
      <w:r w:rsidR="005C1B16">
        <w:t xml:space="preserve"> like in the f</w:t>
      </w:r>
      <w:r w:rsidR="00744B7E">
        <w:t>ir</w:t>
      </w:r>
      <w:r w:rsidR="005C1B16">
        <w:t xml:space="preserve">st case, see table </w:t>
      </w:r>
      <w:r>
        <w:t xml:space="preserve">(and </w:t>
      </w:r>
      <w:r w:rsidR="005C1B16">
        <w:t>I</w:t>
      </w:r>
      <w:r>
        <w:t xml:space="preserve"> </w:t>
      </w:r>
      <w:r w:rsidR="001A653E">
        <w:t xml:space="preserve">still </w:t>
      </w:r>
      <w:r>
        <w:t xml:space="preserve">report it because </w:t>
      </w:r>
      <w:r w:rsidR="005C1B16">
        <w:t xml:space="preserve">the library is useful, but </w:t>
      </w:r>
      <w:r>
        <w:t>might requ</w:t>
      </w:r>
      <w:r w:rsidR="005C1B16">
        <w:t>ire</w:t>
      </w:r>
      <w:r>
        <w:t xml:space="preserve"> troubleshooting</w:t>
      </w:r>
      <w:r w:rsidR="001A653E">
        <w:t xml:space="preserve"> steps which are not yet undertaken and anyway</w:t>
      </w:r>
      <w:r>
        <w:t xml:space="preserve"> not reported here).</w:t>
      </w:r>
    </w:p>
    <w:p w:rsidR="001F0F03" w:rsidRDefault="001F0F03" w:rsidP="00DE1812">
      <w:r>
        <w:t xml:space="preserve">Finally, a sequence of calls to these libraries is included in the script, posted on the GitHub. </w:t>
      </w:r>
    </w:p>
    <w:p w:rsidR="00053362" w:rsidRDefault="00053362">
      <w:pPr>
        <w:spacing w:before="0" w:after="200"/>
        <w:jc w:val="left"/>
        <w:rPr>
          <w:rFonts w:ascii="Times New Roman" w:hAnsi="Times New Roman" w:cs="Times New Roman"/>
        </w:rPr>
      </w:pPr>
      <w:r>
        <w:rPr>
          <w:rFonts w:ascii="Times New Roman" w:hAnsi="Times New Roman" w:cs="Times New Roman"/>
        </w:rPr>
        <w:br w:type="page"/>
      </w:r>
    </w:p>
    <w:p w:rsidR="00C9067F" w:rsidRDefault="00C9067F" w:rsidP="00DC62B2">
      <w:pPr>
        <w:rPr>
          <w:rFonts w:ascii="Times New Roman" w:hAnsi="Times New Roman" w:cs="Times New Roman"/>
        </w:rPr>
      </w:pPr>
    </w:p>
    <w:p w:rsidR="00CE5967" w:rsidRPr="00CE5967" w:rsidRDefault="00CE5967" w:rsidP="00DC62B2">
      <w:pPr>
        <w:rPr>
          <w:rFonts w:cs="Tahoma"/>
          <w:b/>
        </w:rPr>
      </w:pPr>
      <w:r w:rsidRPr="00CE5967">
        <w:rPr>
          <w:rFonts w:cs="Tahoma"/>
          <w:b/>
        </w:rPr>
        <w:t xml:space="preserve">Table I – Data </w:t>
      </w:r>
      <w:r w:rsidR="00972862">
        <w:rPr>
          <w:rFonts w:cs="Tahoma"/>
          <w:b/>
        </w:rPr>
        <w:t xml:space="preserve">ingestion and profiling </w:t>
      </w:r>
      <w:r w:rsidRPr="00CE5967">
        <w:rPr>
          <w:rFonts w:cs="Tahoma"/>
          <w:b/>
        </w:rPr>
        <w:t xml:space="preserve">steps </w:t>
      </w:r>
      <w:r w:rsidR="001F0F03">
        <w:rPr>
          <w:rFonts w:cs="Tahoma"/>
          <w:b/>
        </w:rPr>
        <w:t>with</w:t>
      </w:r>
      <w:r w:rsidR="0005468C">
        <w:rPr>
          <w:rFonts w:cs="Tahoma"/>
          <w:b/>
        </w:rPr>
        <w:t>s</w:t>
      </w:r>
      <w:r w:rsidRPr="00CE5967">
        <w:rPr>
          <w:rFonts w:cs="Tahoma"/>
          <w:b/>
        </w:rPr>
        <w:t xml:space="preserve"> </w:t>
      </w:r>
      <w:r w:rsidR="00972862">
        <w:rPr>
          <w:rFonts w:cs="Tahoma"/>
          <w:b/>
        </w:rPr>
        <w:t>corresponding R libraries</w:t>
      </w:r>
    </w:p>
    <w:p w:rsidR="001B2C95" w:rsidRDefault="001B2C95" w:rsidP="00DC62B2">
      <w:pPr>
        <w:rPr>
          <w:rFonts w:ascii="Times New Roman" w:hAnsi="Times New Roman" w:cs="Times New Roman"/>
        </w:rPr>
      </w:pPr>
    </w:p>
    <w:tbl>
      <w:tblPr>
        <w:tblStyle w:val="TableGrid"/>
        <w:tblW w:w="8925" w:type="dxa"/>
        <w:tblLayout w:type="fixed"/>
        <w:tblLook w:val="04A0" w:firstRow="1" w:lastRow="0" w:firstColumn="1" w:lastColumn="0" w:noHBand="0" w:noVBand="1"/>
      </w:tblPr>
      <w:tblGrid>
        <w:gridCol w:w="1165"/>
        <w:gridCol w:w="1949"/>
        <w:gridCol w:w="1559"/>
        <w:gridCol w:w="4252"/>
      </w:tblGrid>
      <w:tr w:rsidR="00D42A71" w:rsidRPr="00606F77" w:rsidTr="00D42A71">
        <w:trPr>
          <w:cnfStyle w:val="100000000000" w:firstRow="1" w:lastRow="0" w:firstColumn="0" w:lastColumn="0" w:oddVBand="0" w:evenVBand="0" w:oddHBand="0" w:evenHBand="0" w:firstRowFirstColumn="0" w:firstRowLastColumn="0" w:lastRowFirstColumn="0" w:lastRowLastColumn="0"/>
        </w:trPr>
        <w:tc>
          <w:tcPr>
            <w:tcW w:w="1165" w:type="dxa"/>
            <w:shd w:val="clear" w:color="auto" w:fill="000000" w:themeFill="text1"/>
          </w:tcPr>
          <w:p w:rsidR="00D42A71" w:rsidRPr="00606F77" w:rsidRDefault="00D42A71" w:rsidP="0009773B">
            <w:pPr>
              <w:jc w:val="left"/>
              <w:rPr>
                <w:rFonts w:cs="Tahoma"/>
                <w:b/>
                <w:sz w:val="20"/>
                <w:szCs w:val="20"/>
              </w:rPr>
            </w:pPr>
            <w:r w:rsidRPr="00606F77">
              <w:rPr>
                <w:rFonts w:cs="Tahoma"/>
                <w:b/>
                <w:sz w:val="20"/>
                <w:szCs w:val="20"/>
              </w:rPr>
              <w:t>Activity</w:t>
            </w:r>
          </w:p>
        </w:tc>
        <w:tc>
          <w:tcPr>
            <w:tcW w:w="1949" w:type="dxa"/>
            <w:shd w:val="clear" w:color="auto" w:fill="000000" w:themeFill="text1"/>
          </w:tcPr>
          <w:p w:rsidR="00D42A71" w:rsidRPr="00606F77" w:rsidRDefault="00D42A71" w:rsidP="00640373">
            <w:pPr>
              <w:rPr>
                <w:rFonts w:cs="Tahoma"/>
                <w:b/>
                <w:sz w:val="20"/>
                <w:szCs w:val="20"/>
              </w:rPr>
            </w:pPr>
            <w:r w:rsidRPr="00606F77">
              <w:rPr>
                <w:rFonts w:cs="Tahoma"/>
                <w:b/>
                <w:sz w:val="20"/>
                <w:szCs w:val="20"/>
              </w:rPr>
              <w:t xml:space="preserve">Description  purpose </w:t>
            </w:r>
          </w:p>
        </w:tc>
        <w:tc>
          <w:tcPr>
            <w:tcW w:w="1559" w:type="dxa"/>
            <w:shd w:val="clear" w:color="auto" w:fill="000000" w:themeFill="text1"/>
          </w:tcPr>
          <w:p w:rsidR="00D42A71" w:rsidRPr="00606F77" w:rsidRDefault="00D42A71" w:rsidP="0009773B">
            <w:pPr>
              <w:rPr>
                <w:rFonts w:cs="Tahoma"/>
                <w:b/>
                <w:sz w:val="20"/>
                <w:szCs w:val="20"/>
              </w:rPr>
            </w:pPr>
            <w:r w:rsidRPr="00606F77">
              <w:rPr>
                <w:rFonts w:cs="Tahoma"/>
                <w:b/>
                <w:sz w:val="20"/>
                <w:szCs w:val="20"/>
              </w:rPr>
              <w:t xml:space="preserve"> Library/ies (deployed on which data)</w:t>
            </w:r>
          </w:p>
        </w:tc>
        <w:tc>
          <w:tcPr>
            <w:tcW w:w="4252" w:type="dxa"/>
            <w:shd w:val="clear" w:color="auto" w:fill="000000" w:themeFill="text1"/>
          </w:tcPr>
          <w:p w:rsidR="00D42A71" w:rsidRPr="00606F77" w:rsidRDefault="00D42A71" w:rsidP="0009773B">
            <w:pPr>
              <w:rPr>
                <w:rFonts w:cs="Tahoma"/>
                <w:b/>
                <w:sz w:val="20"/>
                <w:szCs w:val="20"/>
              </w:rPr>
            </w:pPr>
            <w:r w:rsidRPr="00606F77">
              <w:rPr>
                <w:rFonts w:cs="Tahoma"/>
                <w:b/>
                <w:sz w:val="20"/>
                <w:szCs w:val="20"/>
              </w:rPr>
              <w:t xml:space="preserve">Notes </w:t>
            </w:r>
          </w:p>
        </w:tc>
      </w:tr>
      <w:tr w:rsidR="00D42A71" w:rsidRPr="00606F77" w:rsidTr="00D42A71">
        <w:trPr>
          <w:cnfStyle w:val="000000100000" w:firstRow="0" w:lastRow="0" w:firstColumn="0" w:lastColumn="0" w:oddVBand="0" w:evenVBand="0" w:oddHBand="1" w:evenHBand="0" w:firstRowFirstColumn="0" w:firstRowLastColumn="0" w:lastRowFirstColumn="0" w:lastRowLastColumn="0"/>
        </w:trPr>
        <w:tc>
          <w:tcPr>
            <w:tcW w:w="1165" w:type="dxa"/>
          </w:tcPr>
          <w:p w:rsidR="00D42A71" w:rsidRPr="00606F77" w:rsidRDefault="00D42A71" w:rsidP="00127596">
            <w:pPr>
              <w:jc w:val="left"/>
              <w:rPr>
                <w:rFonts w:asciiTheme="minorHAnsi" w:hAnsiTheme="minorHAnsi" w:cstheme="minorHAnsi"/>
              </w:rPr>
            </w:pPr>
            <w:r w:rsidRPr="00606F77">
              <w:rPr>
                <w:rFonts w:asciiTheme="minorHAnsi" w:hAnsiTheme="minorHAnsi" w:cstheme="minorHAnsi"/>
              </w:rPr>
              <w:t>1. Data Acquisition</w:t>
            </w:r>
            <w:r>
              <w:rPr>
                <w:rFonts w:asciiTheme="minorHAnsi" w:hAnsiTheme="minorHAnsi" w:cstheme="minorHAnsi"/>
              </w:rPr>
              <w:t xml:space="preserve"> / Ingestion</w:t>
            </w:r>
          </w:p>
        </w:tc>
        <w:tc>
          <w:tcPr>
            <w:tcW w:w="1949" w:type="dxa"/>
          </w:tcPr>
          <w:p w:rsidR="00D42A71" w:rsidRPr="00606F77" w:rsidRDefault="00D42A71" w:rsidP="00606F77">
            <w:pPr>
              <w:rPr>
                <w:rFonts w:asciiTheme="minorHAnsi" w:hAnsiTheme="minorHAnsi" w:cstheme="minorHAnsi"/>
              </w:rPr>
            </w:pPr>
            <w:r w:rsidRPr="00606F77">
              <w:rPr>
                <w:rFonts w:asciiTheme="minorHAnsi" w:hAnsiTheme="minorHAnsi" w:cstheme="minorHAnsi"/>
              </w:rPr>
              <w:t xml:space="preserve">Readout of data from external (web) or other internal source (within company, PC, laptop, etc.) </w:t>
            </w:r>
          </w:p>
        </w:tc>
        <w:tc>
          <w:tcPr>
            <w:tcW w:w="1559" w:type="dxa"/>
          </w:tcPr>
          <w:p w:rsidR="00D42A71" w:rsidRPr="00537918" w:rsidRDefault="00D42A71" w:rsidP="00DC62B2">
            <w:pPr>
              <w:rPr>
                <w:rFonts w:asciiTheme="minorHAnsi" w:hAnsiTheme="minorHAnsi" w:cstheme="minorHAnsi"/>
                <w:color w:val="2F6F3A"/>
                <w:lang w:val="it-IT"/>
              </w:rPr>
            </w:pPr>
            <w:hyperlink r:id="rId20" w:history="1">
              <w:r w:rsidRPr="00537918">
                <w:rPr>
                  <w:rStyle w:val="Hyperlink"/>
                  <w:rFonts w:asciiTheme="minorHAnsi" w:hAnsiTheme="minorHAnsi" w:cstheme="minorHAnsi"/>
                  <w:lang w:val="it-IT"/>
                </w:rPr>
                <w:t>rio</w:t>
              </w:r>
            </w:hyperlink>
            <w:r w:rsidRPr="00537918">
              <w:rPr>
                <w:rFonts w:asciiTheme="minorHAnsi" w:hAnsiTheme="minorHAnsi" w:cstheme="minorHAnsi"/>
                <w:color w:val="2F6F3A"/>
                <w:lang w:val="it-IT"/>
              </w:rPr>
              <w:t xml:space="preserve"> (</w:t>
            </w:r>
            <w:r w:rsidRPr="00537918">
              <w:rPr>
                <w:rFonts w:asciiTheme="minorHAnsi" w:hAnsiTheme="minorHAnsi" w:cstheme="minorHAnsi"/>
                <w:i/>
                <w:color w:val="2F6F3A"/>
                <w:lang w:val="it-IT"/>
              </w:rPr>
              <w:t>SFO_tr</w:t>
            </w:r>
            <w:r w:rsidRPr="00537918">
              <w:rPr>
                <w:rFonts w:asciiTheme="minorHAnsi" w:hAnsiTheme="minorHAnsi" w:cstheme="minorHAnsi"/>
                <w:color w:val="2F6F3A"/>
                <w:lang w:val="it-IT"/>
              </w:rPr>
              <w:t>)</w:t>
            </w:r>
          </w:p>
          <w:p w:rsidR="00D42A71" w:rsidRPr="00537918" w:rsidRDefault="00D42A71" w:rsidP="000F735F">
            <w:pPr>
              <w:rPr>
                <w:rFonts w:asciiTheme="minorHAnsi" w:hAnsiTheme="minorHAnsi" w:cstheme="minorHAnsi"/>
                <w:color w:val="C00000"/>
                <w:lang w:val="it-IT"/>
              </w:rPr>
            </w:pPr>
            <w:r w:rsidRPr="00537918">
              <w:rPr>
                <w:rFonts w:asciiTheme="minorHAnsi" w:hAnsiTheme="minorHAnsi" w:cstheme="minorHAnsi"/>
                <w:color w:val="C00000"/>
                <w:lang w:val="it-IT"/>
              </w:rPr>
              <w:t>xlsx</w:t>
            </w:r>
          </w:p>
          <w:p w:rsidR="00D42A71" w:rsidRPr="00606F77" w:rsidRDefault="00D42A71" w:rsidP="000F735F">
            <w:pPr>
              <w:rPr>
                <w:rFonts w:asciiTheme="minorHAnsi" w:hAnsiTheme="minorHAnsi" w:cstheme="minorHAnsi"/>
                <w:b/>
                <w:color w:val="008000"/>
                <w:lang w:val="it-IT"/>
              </w:rPr>
            </w:pPr>
            <w:r w:rsidRPr="00537918">
              <w:rPr>
                <w:rFonts w:asciiTheme="minorHAnsi" w:hAnsiTheme="minorHAnsi" w:cstheme="minorHAnsi"/>
                <w:color w:val="00B050"/>
                <w:lang w:val="it-IT"/>
              </w:rPr>
              <w:t>xLconnect</w:t>
            </w:r>
          </w:p>
        </w:tc>
        <w:tc>
          <w:tcPr>
            <w:tcW w:w="4252" w:type="dxa"/>
          </w:tcPr>
          <w:p w:rsidR="00D42A71" w:rsidRPr="00606F77" w:rsidRDefault="00D42A71" w:rsidP="00DC62B2">
            <w:pPr>
              <w:rPr>
                <w:rFonts w:asciiTheme="minorHAnsi" w:hAnsiTheme="minorHAnsi" w:cstheme="minorHAnsi"/>
              </w:rPr>
            </w:pPr>
            <w:r w:rsidRPr="00606F77">
              <w:rPr>
                <w:rFonts w:asciiTheme="minorHAnsi" w:hAnsiTheme="minorHAnsi" w:cstheme="minorHAnsi"/>
              </w:rPr>
              <w:t>Quite a few data read libraries, see C</w:t>
            </w:r>
            <w:r>
              <w:rPr>
                <w:rFonts w:asciiTheme="minorHAnsi" w:hAnsiTheme="minorHAnsi" w:cstheme="minorHAnsi"/>
              </w:rPr>
              <w:t>RAN</w:t>
            </w:r>
            <w:r w:rsidRPr="00606F77">
              <w:rPr>
                <w:rFonts w:asciiTheme="minorHAnsi" w:hAnsiTheme="minorHAnsi" w:cstheme="minorHAnsi"/>
              </w:rPr>
              <w:t xml:space="preserve">’s view. </w:t>
            </w:r>
          </w:p>
          <w:p w:rsidR="00D42A71" w:rsidRDefault="00D42A71" w:rsidP="003816A3">
            <w:pPr>
              <w:rPr>
                <w:rFonts w:asciiTheme="minorHAnsi" w:hAnsiTheme="minorHAnsi" w:cstheme="minorHAnsi"/>
              </w:rPr>
            </w:pPr>
            <w:r w:rsidRPr="00606F77">
              <w:rPr>
                <w:rFonts w:asciiTheme="minorHAnsi" w:hAnsiTheme="minorHAnsi" w:cstheme="minorHAnsi"/>
              </w:rPr>
              <w:t xml:space="preserve">The general wrapper, </w:t>
            </w:r>
            <w:r w:rsidRPr="00606F77">
              <w:rPr>
                <w:rFonts w:asciiTheme="minorHAnsi" w:hAnsiTheme="minorHAnsi" w:cstheme="minorHAnsi"/>
                <w:color w:val="008000"/>
              </w:rPr>
              <w:t>rio</w:t>
            </w:r>
            <w:r w:rsidRPr="00606F77">
              <w:rPr>
                <w:rFonts w:asciiTheme="minorHAnsi" w:hAnsiTheme="minorHAnsi" w:cstheme="minorHAnsi"/>
              </w:rPr>
              <w:t>, has a dozen or so met</w:t>
            </w:r>
            <w:r>
              <w:rPr>
                <w:rFonts w:asciiTheme="minorHAnsi" w:hAnsiTheme="minorHAnsi" w:cstheme="minorHAnsi"/>
              </w:rPr>
              <w:t xml:space="preserve">hods for different file formats. </w:t>
            </w:r>
            <w:r w:rsidRPr="00606F77">
              <w:rPr>
                <w:rFonts w:asciiTheme="minorHAnsi" w:hAnsiTheme="minorHAnsi" w:cstheme="minorHAnsi"/>
              </w:rPr>
              <w:t>The ‘</w:t>
            </w:r>
            <w:r w:rsidRPr="00606F77">
              <w:rPr>
                <w:rFonts w:asciiTheme="minorHAnsi" w:hAnsiTheme="minorHAnsi" w:cstheme="minorHAnsi"/>
                <w:color w:val="FF0000"/>
              </w:rPr>
              <w:t>fst</w:t>
            </w:r>
            <w:r w:rsidRPr="00606F77">
              <w:rPr>
                <w:rFonts w:asciiTheme="minorHAnsi" w:hAnsiTheme="minorHAnsi" w:cstheme="minorHAnsi"/>
              </w:rPr>
              <w:t>’ is the quickest known to date but we encountered errors, we need to troubleshoot this.</w:t>
            </w:r>
            <w:r>
              <w:rPr>
                <w:rFonts w:asciiTheme="minorHAnsi" w:hAnsiTheme="minorHAnsi" w:cstheme="minorHAnsi"/>
              </w:rPr>
              <w:t xml:space="preserve"> Some Excel are used especially when some structuring in different data architecture is wished (we don’t report all of these!)</w:t>
            </w:r>
          </w:p>
          <w:p w:rsidR="00D42A71" w:rsidRDefault="00D42A71" w:rsidP="003816A3">
            <w:pPr>
              <w:rPr>
                <w:rFonts w:asciiTheme="minorHAnsi" w:hAnsiTheme="minorHAnsi" w:cstheme="minorHAnsi"/>
              </w:rPr>
            </w:pPr>
            <w:r>
              <w:rPr>
                <w:rFonts w:asciiTheme="minorHAnsi" w:hAnsiTheme="minorHAnsi" w:cstheme="minorHAnsi"/>
              </w:rPr>
              <w:t>This section could be superseded via a dedicated one on “ingestion”.</w:t>
            </w:r>
          </w:p>
          <w:p w:rsidR="00D42A71" w:rsidRPr="00606F77" w:rsidRDefault="00D42A71" w:rsidP="003816A3">
            <w:pPr>
              <w:rPr>
                <w:rFonts w:asciiTheme="minorHAnsi" w:hAnsiTheme="minorHAnsi" w:cstheme="minorHAnsi"/>
              </w:rPr>
            </w:pPr>
            <w:r>
              <w:rPr>
                <w:rFonts w:asciiTheme="minorHAnsi" w:hAnsiTheme="minorHAnsi" w:cstheme="minorHAnsi"/>
              </w:rPr>
              <w:t>Xlsx / xLconnect might be useful for projects like ELIA, where all data seems provided to us in Excel form</w:t>
            </w:r>
          </w:p>
        </w:tc>
      </w:tr>
      <w:tr w:rsidR="00D42A71" w:rsidRPr="00606F77" w:rsidTr="00D42A71">
        <w:tc>
          <w:tcPr>
            <w:tcW w:w="1165" w:type="dxa"/>
          </w:tcPr>
          <w:p w:rsidR="00D42A71" w:rsidRPr="00606F77" w:rsidRDefault="00D42A71" w:rsidP="0009773B">
            <w:pPr>
              <w:jc w:val="left"/>
              <w:rPr>
                <w:rFonts w:asciiTheme="minorHAnsi" w:hAnsiTheme="minorHAnsi" w:cstheme="minorHAnsi"/>
              </w:rPr>
            </w:pPr>
            <w:r>
              <w:rPr>
                <w:rFonts w:asciiTheme="minorHAnsi" w:hAnsiTheme="minorHAnsi" w:cstheme="minorHAnsi"/>
              </w:rPr>
              <w:t xml:space="preserve">2 </w:t>
            </w:r>
            <w:r w:rsidRPr="00606F77">
              <w:rPr>
                <w:rFonts w:asciiTheme="minorHAnsi" w:hAnsiTheme="minorHAnsi" w:cstheme="minorHAnsi"/>
              </w:rPr>
              <w:t>Data Definitions</w:t>
            </w:r>
          </w:p>
        </w:tc>
        <w:tc>
          <w:tcPr>
            <w:tcW w:w="1949" w:type="dxa"/>
          </w:tcPr>
          <w:p w:rsidR="00D42A71" w:rsidRPr="00606F77" w:rsidRDefault="00D42A71" w:rsidP="002001DA">
            <w:pPr>
              <w:rPr>
                <w:rFonts w:asciiTheme="minorHAnsi" w:hAnsiTheme="minorHAnsi" w:cstheme="minorHAnsi"/>
              </w:rPr>
            </w:pPr>
            <w:r w:rsidRPr="00606F77">
              <w:rPr>
                <w:rFonts w:asciiTheme="minorHAnsi" w:hAnsiTheme="minorHAnsi" w:cstheme="minorHAnsi"/>
              </w:rPr>
              <w:t>Data dictionaries - result is a data glossary or dictionary covering data elements  definitions</w:t>
            </w:r>
          </w:p>
        </w:tc>
        <w:tc>
          <w:tcPr>
            <w:tcW w:w="1559" w:type="dxa"/>
          </w:tcPr>
          <w:p w:rsidR="00D42A71" w:rsidRPr="00606F77" w:rsidRDefault="00D42A71" w:rsidP="000F735F">
            <w:pPr>
              <w:rPr>
                <w:rFonts w:asciiTheme="minorHAnsi" w:hAnsiTheme="minorHAnsi" w:cstheme="minorHAnsi"/>
                <w:i/>
                <w:color w:val="008000"/>
                <w:sz w:val="20"/>
                <w:szCs w:val="20"/>
              </w:rPr>
            </w:pPr>
            <w:hyperlink r:id="rId21" w:history="1">
              <w:r w:rsidRPr="00606F77">
                <w:rPr>
                  <w:rStyle w:val="Hyperlink"/>
                  <w:rFonts w:asciiTheme="minorHAnsi" w:hAnsiTheme="minorHAnsi" w:cstheme="minorHAnsi"/>
                  <w:sz w:val="20"/>
                  <w:szCs w:val="20"/>
                </w:rPr>
                <w:t>dataMeta</w:t>
              </w:r>
            </w:hyperlink>
            <w:r w:rsidRPr="00606F77">
              <w:rPr>
                <w:rFonts w:asciiTheme="minorHAnsi" w:hAnsiTheme="minorHAnsi" w:cstheme="minorHAnsi"/>
                <w:i/>
                <w:color w:val="984806" w:themeColor="accent6" w:themeShade="80"/>
                <w:sz w:val="20"/>
                <w:szCs w:val="20"/>
              </w:rPr>
              <w:t xml:space="preserve"> (SF_tr)</w:t>
            </w:r>
          </w:p>
        </w:tc>
        <w:tc>
          <w:tcPr>
            <w:tcW w:w="4252" w:type="dxa"/>
          </w:tcPr>
          <w:p w:rsidR="00D42A71" w:rsidRPr="00606F77" w:rsidRDefault="00D42A71" w:rsidP="000E7C60">
            <w:pPr>
              <w:rPr>
                <w:rFonts w:asciiTheme="minorHAnsi" w:hAnsiTheme="minorHAnsi" w:cstheme="minorHAnsi"/>
              </w:rPr>
            </w:pPr>
            <w:r w:rsidRPr="00606F77">
              <w:rPr>
                <w:rFonts w:asciiTheme="minorHAnsi" w:hAnsiTheme="minorHAnsi" w:cstheme="minorHAnsi"/>
              </w:rPr>
              <w:t>Note that general func</w:t>
            </w:r>
            <w:r>
              <w:rPr>
                <w:rFonts w:asciiTheme="minorHAnsi" w:hAnsiTheme="minorHAnsi" w:cstheme="minorHAnsi"/>
              </w:rPr>
              <w:t>tions</w:t>
            </w:r>
            <w:r w:rsidRPr="00606F77">
              <w:rPr>
                <w:rFonts w:asciiTheme="minorHAnsi" w:hAnsiTheme="minorHAnsi" w:cstheme="minorHAnsi"/>
              </w:rPr>
              <w:t xml:space="preserve"> can provide similar info. The lib gives more but it is not evident how the third step works, especially if many possible values can be attributed to a category – check with other data…:</w:t>
            </w:r>
          </w:p>
        </w:tc>
      </w:tr>
      <w:tr w:rsidR="00D42A71" w:rsidRPr="00606F77" w:rsidTr="00D42A71">
        <w:trPr>
          <w:cnfStyle w:val="000000100000" w:firstRow="0" w:lastRow="0" w:firstColumn="0" w:lastColumn="0" w:oddVBand="0" w:evenVBand="0" w:oddHBand="1" w:evenHBand="0" w:firstRowFirstColumn="0" w:firstRowLastColumn="0" w:lastRowFirstColumn="0" w:lastRowLastColumn="0"/>
        </w:trPr>
        <w:tc>
          <w:tcPr>
            <w:tcW w:w="1165" w:type="dxa"/>
          </w:tcPr>
          <w:p w:rsidR="00D42A71" w:rsidRPr="00606F77" w:rsidRDefault="00D42A71" w:rsidP="00AA377C">
            <w:pPr>
              <w:jc w:val="left"/>
              <w:rPr>
                <w:rFonts w:asciiTheme="minorHAnsi" w:hAnsiTheme="minorHAnsi" w:cstheme="minorHAnsi"/>
              </w:rPr>
            </w:pPr>
            <w:r>
              <w:rPr>
                <w:rFonts w:asciiTheme="minorHAnsi" w:hAnsiTheme="minorHAnsi" w:cstheme="minorHAnsi"/>
              </w:rPr>
              <w:t>3.</w:t>
            </w:r>
            <w:r w:rsidRPr="00606F77">
              <w:rPr>
                <w:rFonts w:asciiTheme="minorHAnsi" w:hAnsiTheme="minorHAnsi" w:cstheme="minorHAnsi"/>
              </w:rPr>
              <w:t xml:space="preserve"> Data Profiling</w:t>
            </w:r>
          </w:p>
        </w:tc>
        <w:tc>
          <w:tcPr>
            <w:tcW w:w="1949" w:type="dxa"/>
          </w:tcPr>
          <w:p w:rsidR="00D42A71" w:rsidRPr="00606F77" w:rsidRDefault="00D42A71" w:rsidP="00C6613B">
            <w:pPr>
              <w:rPr>
                <w:rFonts w:asciiTheme="minorHAnsi" w:hAnsiTheme="minorHAnsi" w:cstheme="minorHAnsi"/>
              </w:rPr>
            </w:pPr>
            <w:r w:rsidRPr="00606F77">
              <w:rPr>
                <w:rFonts w:asciiTheme="minorHAnsi" w:hAnsiTheme="minorHAnsi" w:cstheme="minorHAnsi"/>
              </w:rPr>
              <w:t>check for formal and semantics discrepancies, provide stats, both for future viualisations and analyses.</w:t>
            </w:r>
          </w:p>
        </w:tc>
        <w:tc>
          <w:tcPr>
            <w:tcW w:w="1559" w:type="dxa"/>
          </w:tcPr>
          <w:p w:rsidR="00D42A71" w:rsidRPr="00537918" w:rsidRDefault="00D42A71" w:rsidP="0053578E">
            <w:pPr>
              <w:rPr>
                <w:rFonts w:asciiTheme="minorHAnsi" w:hAnsiTheme="minorHAnsi" w:cstheme="minorHAnsi"/>
                <w:color w:val="2F6F3A"/>
              </w:rPr>
            </w:pPr>
            <w:hyperlink r:id="rId22" w:history="1">
              <w:r w:rsidRPr="00537918">
                <w:rPr>
                  <w:rStyle w:val="Hyperlink"/>
                  <w:rFonts w:asciiTheme="minorHAnsi" w:hAnsiTheme="minorHAnsi" w:cstheme="minorHAnsi"/>
                </w:rPr>
                <w:t>Validate</w:t>
              </w:r>
            </w:hyperlink>
            <w:r w:rsidRPr="00537918">
              <w:rPr>
                <w:rFonts w:asciiTheme="minorHAnsi" w:hAnsiTheme="minorHAnsi" w:cstheme="minorHAnsi"/>
                <w:color w:val="2F6F3A"/>
              </w:rPr>
              <w:t xml:space="preserve"> ()</w:t>
            </w:r>
          </w:p>
          <w:p w:rsidR="00D42A71" w:rsidRPr="00537918" w:rsidRDefault="00D42A71" w:rsidP="0053578E">
            <w:pPr>
              <w:rPr>
                <w:rFonts w:asciiTheme="minorHAnsi" w:hAnsiTheme="minorHAnsi" w:cstheme="minorHAnsi"/>
                <w:color w:val="008000"/>
              </w:rPr>
            </w:pPr>
            <w:hyperlink r:id="rId23" w:history="1">
              <w:r w:rsidRPr="00537918">
                <w:rPr>
                  <w:rStyle w:val="Hyperlink"/>
                  <w:rFonts w:asciiTheme="minorHAnsi" w:hAnsiTheme="minorHAnsi" w:cstheme="minorHAnsi"/>
                </w:rPr>
                <w:t>Janitor</w:t>
              </w:r>
            </w:hyperlink>
            <w:r w:rsidRPr="00537918">
              <w:rPr>
                <w:rFonts w:asciiTheme="minorHAnsi" w:hAnsiTheme="minorHAnsi" w:cstheme="minorHAnsi"/>
                <w:color w:val="2F6F3A"/>
              </w:rPr>
              <w:t xml:space="preserve"> (SFtrain</w:t>
            </w:r>
            <w:r w:rsidRPr="00537918">
              <w:rPr>
                <w:rFonts w:asciiTheme="minorHAnsi" w:hAnsiTheme="minorHAnsi" w:cstheme="minorHAnsi"/>
                <w:color w:val="008000"/>
              </w:rPr>
              <w:t>)</w:t>
            </w:r>
          </w:p>
          <w:p w:rsidR="00D42A71" w:rsidRPr="00537918" w:rsidRDefault="00D42A71" w:rsidP="0053578E">
            <w:pPr>
              <w:rPr>
                <w:rFonts w:asciiTheme="minorHAnsi" w:hAnsiTheme="minorHAnsi" w:cstheme="minorHAnsi"/>
                <w:color w:val="2F6F3A"/>
              </w:rPr>
            </w:pPr>
            <w:hyperlink r:id="rId24" w:history="1">
              <w:r w:rsidRPr="00537918">
                <w:rPr>
                  <w:rStyle w:val="Hyperlink"/>
                  <w:rFonts w:asciiTheme="minorHAnsi" w:hAnsiTheme="minorHAnsi" w:cstheme="minorHAnsi"/>
                </w:rPr>
                <w:t>DataMaid</w:t>
              </w:r>
            </w:hyperlink>
            <w:r w:rsidRPr="00537918">
              <w:rPr>
                <w:rFonts w:asciiTheme="minorHAnsi" w:hAnsiTheme="minorHAnsi" w:cstheme="minorHAnsi"/>
                <w:color w:val="2F6F3A"/>
              </w:rPr>
              <w:t xml:space="preserve">  ()</w:t>
            </w:r>
          </w:p>
          <w:p w:rsidR="00D42A71" w:rsidRPr="00537918" w:rsidRDefault="00D42A71" w:rsidP="0053578E">
            <w:pPr>
              <w:rPr>
                <w:rFonts w:asciiTheme="minorHAnsi" w:hAnsiTheme="minorHAnsi" w:cstheme="minorHAnsi"/>
                <w:color w:val="984806" w:themeColor="accent6" w:themeShade="80"/>
              </w:rPr>
            </w:pPr>
            <w:hyperlink r:id="rId25" w:history="1">
              <w:r w:rsidRPr="00537918">
                <w:rPr>
                  <w:rStyle w:val="Hyperlink"/>
                  <w:rFonts w:asciiTheme="minorHAnsi" w:hAnsiTheme="minorHAnsi" w:cstheme="minorHAnsi"/>
                </w:rPr>
                <w:t>DataCheck</w:t>
              </w:r>
            </w:hyperlink>
            <w:r w:rsidRPr="00537918">
              <w:rPr>
                <w:rFonts w:asciiTheme="minorHAnsi" w:hAnsiTheme="minorHAnsi" w:cstheme="minorHAnsi"/>
                <w:color w:val="984806" w:themeColor="accent6" w:themeShade="80"/>
              </w:rPr>
              <w:t xml:space="preserve"> ()</w:t>
            </w:r>
          </w:p>
          <w:p w:rsidR="00D42A71" w:rsidRPr="00537918" w:rsidRDefault="00D42A71" w:rsidP="00287827">
            <w:pPr>
              <w:rPr>
                <w:rFonts w:asciiTheme="minorHAnsi" w:hAnsiTheme="minorHAnsi" w:cstheme="minorHAnsi"/>
                <w:color w:val="326C45"/>
              </w:rPr>
            </w:pPr>
            <w:hyperlink r:id="rId26" w:history="1">
              <w:r w:rsidRPr="00537918">
                <w:rPr>
                  <w:rStyle w:val="Hyperlink"/>
                  <w:rFonts w:asciiTheme="minorHAnsi" w:hAnsiTheme="minorHAnsi" w:cstheme="minorHAnsi"/>
                </w:rPr>
                <w:t>DataExplorer</w:t>
              </w:r>
            </w:hyperlink>
            <w:r w:rsidRPr="00537918">
              <w:rPr>
                <w:rFonts w:asciiTheme="minorHAnsi" w:hAnsiTheme="minorHAnsi" w:cstheme="minorHAnsi"/>
                <w:color w:val="326C45"/>
              </w:rPr>
              <w:t xml:space="preserve"> ()</w:t>
            </w:r>
          </w:p>
          <w:p w:rsidR="00D42A71" w:rsidRPr="00606F77" w:rsidRDefault="00D42A71" w:rsidP="0053578E">
            <w:pPr>
              <w:rPr>
                <w:rFonts w:asciiTheme="minorHAnsi" w:hAnsiTheme="minorHAnsi" w:cstheme="minorHAnsi"/>
              </w:rPr>
            </w:pPr>
          </w:p>
        </w:tc>
        <w:tc>
          <w:tcPr>
            <w:tcW w:w="4252" w:type="dxa"/>
          </w:tcPr>
          <w:p w:rsidR="00D42A71" w:rsidRPr="00606F77" w:rsidRDefault="00D42A71" w:rsidP="0009773B">
            <w:pPr>
              <w:rPr>
                <w:rFonts w:asciiTheme="minorHAnsi" w:hAnsiTheme="minorHAnsi" w:cstheme="minorHAnsi"/>
              </w:rPr>
            </w:pPr>
          </w:p>
        </w:tc>
      </w:tr>
      <w:tr w:rsidR="00D42A71" w:rsidRPr="00606F77" w:rsidTr="00D42A71">
        <w:tc>
          <w:tcPr>
            <w:tcW w:w="1165" w:type="dxa"/>
          </w:tcPr>
          <w:p w:rsidR="00D42A71" w:rsidRPr="00606F77" w:rsidRDefault="00D42A71" w:rsidP="0009773B">
            <w:pPr>
              <w:jc w:val="left"/>
              <w:rPr>
                <w:rFonts w:asciiTheme="minorHAnsi" w:hAnsiTheme="minorHAnsi" w:cstheme="minorHAnsi"/>
              </w:rPr>
            </w:pPr>
            <w:r>
              <w:rPr>
                <w:rFonts w:asciiTheme="minorHAnsi" w:hAnsiTheme="minorHAnsi" w:cstheme="minorHAnsi"/>
              </w:rPr>
              <w:t>4.</w:t>
            </w:r>
            <w:r w:rsidRPr="00606F77">
              <w:rPr>
                <w:rFonts w:asciiTheme="minorHAnsi" w:hAnsiTheme="minorHAnsi" w:cstheme="minorHAnsi"/>
              </w:rPr>
              <w:t xml:space="preserve"> Data Standardisation</w:t>
            </w:r>
          </w:p>
        </w:tc>
        <w:tc>
          <w:tcPr>
            <w:tcW w:w="1949" w:type="dxa"/>
          </w:tcPr>
          <w:p w:rsidR="00D42A71" w:rsidRPr="00606F77" w:rsidRDefault="00D42A71" w:rsidP="00606F77">
            <w:pPr>
              <w:rPr>
                <w:rFonts w:asciiTheme="minorHAnsi" w:hAnsiTheme="minorHAnsi" w:cstheme="minorHAnsi"/>
              </w:rPr>
            </w:pPr>
            <w:r w:rsidRPr="00606F77">
              <w:rPr>
                <w:rFonts w:asciiTheme="minorHAnsi" w:hAnsiTheme="minorHAnsi" w:cstheme="minorHAnsi"/>
              </w:rPr>
              <w:t>Get standardisation and normalisation. Note that these may be part of later modelling.  Standardised data to be stored separately from the original data.</w:t>
            </w:r>
          </w:p>
        </w:tc>
        <w:tc>
          <w:tcPr>
            <w:tcW w:w="1559" w:type="dxa"/>
          </w:tcPr>
          <w:p w:rsidR="00D42A71" w:rsidRPr="00537918" w:rsidRDefault="00D42A71" w:rsidP="0009773B">
            <w:pPr>
              <w:rPr>
                <w:rFonts w:asciiTheme="minorHAnsi" w:hAnsiTheme="minorHAnsi" w:cstheme="minorHAnsi"/>
              </w:rPr>
            </w:pPr>
            <w:hyperlink r:id="rId27" w:history="1">
              <w:r w:rsidRPr="00537918">
                <w:rPr>
                  <w:rStyle w:val="Hyperlink"/>
                  <w:rFonts w:asciiTheme="minorHAnsi" w:hAnsiTheme="minorHAnsi" w:cstheme="minorHAnsi"/>
                </w:rPr>
                <w:t>Standardize</w:t>
              </w:r>
            </w:hyperlink>
            <w:r w:rsidRPr="00537918">
              <w:rPr>
                <w:rFonts w:asciiTheme="minorHAnsi" w:hAnsiTheme="minorHAnsi" w:cstheme="minorHAnsi"/>
                <w:color w:val="984806" w:themeColor="accent6" w:themeShade="80"/>
              </w:rPr>
              <w:t xml:space="preserve"> ()</w:t>
            </w:r>
          </w:p>
        </w:tc>
        <w:tc>
          <w:tcPr>
            <w:tcW w:w="4252" w:type="dxa"/>
          </w:tcPr>
          <w:p w:rsidR="00D42A71" w:rsidRDefault="00D42A71" w:rsidP="0009773B">
            <w:pPr>
              <w:rPr>
                <w:rFonts w:asciiTheme="minorHAnsi" w:hAnsiTheme="minorHAnsi" w:cstheme="minorHAnsi"/>
              </w:rPr>
            </w:pPr>
            <w:r w:rsidRPr="00606F77">
              <w:rPr>
                <w:rFonts w:asciiTheme="minorHAnsi" w:hAnsiTheme="minorHAnsi" w:cstheme="minorHAnsi"/>
              </w:rPr>
              <w:t xml:space="preserve">Options in </w:t>
            </w:r>
            <w:r w:rsidRPr="00606F77">
              <w:rPr>
                <w:rFonts w:asciiTheme="minorHAnsi" w:hAnsiTheme="minorHAnsi" w:cstheme="minorHAnsi"/>
                <w:i/>
              </w:rPr>
              <w:t>caret</w:t>
            </w:r>
            <w:r w:rsidRPr="00606F77">
              <w:rPr>
                <w:rFonts w:asciiTheme="minorHAnsi" w:hAnsiTheme="minorHAnsi" w:cstheme="minorHAnsi"/>
              </w:rPr>
              <w:t xml:space="preserve"> exist as well, and usually as the most important standardization is z-transformation, we don’t need special libraries</w:t>
            </w:r>
          </w:p>
          <w:p w:rsidR="00D42A71" w:rsidRPr="00606F77" w:rsidRDefault="00D42A71" w:rsidP="0009773B">
            <w:pPr>
              <w:rPr>
                <w:rFonts w:asciiTheme="minorHAnsi" w:hAnsiTheme="minorHAnsi" w:cstheme="minorHAnsi"/>
              </w:rPr>
            </w:pPr>
            <w:r>
              <w:rPr>
                <w:rFonts w:asciiTheme="minorHAnsi" w:hAnsiTheme="minorHAnsi" w:cstheme="minorHAnsi"/>
              </w:rPr>
              <w:t>Can argue about standard use of ‘z’ (assumes gaussian)</w:t>
            </w:r>
          </w:p>
        </w:tc>
      </w:tr>
      <w:tr w:rsidR="00D42A71" w:rsidRPr="00606F77" w:rsidTr="00D42A71">
        <w:trPr>
          <w:cnfStyle w:val="000000100000" w:firstRow="0" w:lastRow="0" w:firstColumn="0" w:lastColumn="0" w:oddVBand="0" w:evenVBand="0" w:oddHBand="1" w:evenHBand="0" w:firstRowFirstColumn="0" w:firstRowLastColumn="0" w:lastRowFirstColumn="0" w:lastRowLastColumn="0"/>
        </w:trPr>
        <w:tc>
          <w:tcPr>
            <w:tcW w:w="1165" w:type="dxa"/>
          </w:tcPr>
          <w:p w:rsidR="00D42A71" w:rsidRPr="00606F77" w:rsidRDefault="00D42A71" w:rsidP="0009773B">
            <w:pPr>
              <w:jc w:val="left"/>
              <w:rPr>
                <w:rFonts w:asciiTheme="minorHAnsi" w:hAnsiTheme="minorHAnsi" w:cstheme="minorHAnsi"/>
              </w:rPr>
            </w:pPr>
            <w:r>
              <w:rPr>
                <w:rFonts w:asciiTheme="minorHAnsi" w:hAnsiTheme="minorHAnsi" w:cstheme="minorHAnsi"/>
              </w:rPr>
              <w:t>5.</w:t>
            </w:r>
            <w:r w:rsidRPr="00606F77">
              <w:rPr>
                <w:rFonts w:asciiTheme="minorHAnsi" w:hAnsiTheme="minorHAnsi" w:cstheme="minorHAnsi"/>
              </w:rPr>
              <w:t xml:space="preserve"> Data Integration</w:t>
            </w:r>
          </w:p>
        </w:tc>
        <w:tc>
          <w:tcPr>
            <w:tcW w:w="1949" w:type="dxa"/>
          </w:tcPr>
          <w:p w:rsidR="00D42A71" w:rsidRPr="00606F77" w:rsidRDefault="00D42A71" w:rsidP="00C6613B">
            <w:pPr>
              <w:rPr>
                <w:rFonts w:asciiTheme="minorHAnsi" w:hAnsiTheme="minorHAnsi" w:cstheme="minorHAnsi"/>
              </w:rPr>
            </w:pPr>
            <w:r w:rsidRPr="00606F77">
              <w:rPr>
                <w:rFonts w:asciiTheme="minorHAnsi" w:hAnsiTheme="minorHAnsi" w:cstheme="minorHAnsi"/>
              </w:rPr>
              <w:t xml:space="preserve">Data from various sources to be linked and correlated easily. Data prepared and stored to be used efficiently by  analytics </w:t>
            </w:r>
          </w:p>
        </w:tc>
        <w:tc>
          <w:tcPr>
            <w:tcW w:w="1559" w:type="dxa"/>
          </w:tcPr>
          <w:p w:rsidR="00D42A71" w:rsidRPr="00606F77" w:rsidRDefault="00D42A71" w:rsidP="0009773B">
            <w:pPr>
              <w:rPr>
                <w:rFonts w:asciiTheme="minorHAnsi" w:hAnsiTheme="minorHAnsi" w:cstheme="minorHAnsi"/>
              </w:rPr>
            </w:pPr>
            <w:r w:rsidRPr="00606F77">
              <w:rPr>
                <w:rFonts w:asciiTheme="minorHAnsi" w:hAnsiTheme="minorHAnsi" w:cstheme="minorHAnsi"/>
              </w:rPr>
              <w:t>NA</w:t>
            </w:r>
          </w:p>
        </w:tc>
        <w:tc>
          <w:tcPr>
            <w:tcW w:w="4252" w:type="dxa"/>
          </w:tcPr>
          <w:p w:rsidR="00D42A71" w:rsidRPr="00606F77" w:rsidRDefault="00D42A71" w:rsidP="0009773B">
            <w:pPr>
              <w:rPr>
                <w:rFonts w:asciiTheme="minorHAnsi" w:hAnsiTheme="minorHAnsi" w:cstheme="minorHAnsi"/>
              </w:rPr>
            </w:pPr>
            <w:r w:rsidRPr="00606F77">
              <w:rPr>
                <w:rFonts w:asciiTheme="minorHAnsi" w:hAnsiTheme="minorHAnsi" w:cstheme="minorHAnsi"/>
              </w:rPr>
              <w:t>For now, integration exist in domain specific environments like the Bioconductor via specific libraries</w:t>
            </w:r>
          </w:p>
        </w:tc>
      </w:tr>
      <w:tr w:rsidR="00D42A71" w:rsidRPr="00606F77" w:rsidTr="00D42A71">
        <w:tc>
          <w:tcPr>
            <w:tcW w:w="1165" w:type="dxa"/>
          </w:tcPr>
          <w:p w:rsidR="00D42A71" w:rsidRPr="00606F77" w:rsidRDefault="00D42A71" w:rsidP="0009773B">
            <w:pPr>
              <w:jc w:val="left"/>
              <w:rPr>
                <w:rFonts w:asciiTheme="minorHAnsi" w:hAnsiTheme="minorHAnsi" w:cstheme="minorHAnsi"/>
              </w:rPr>
            </w:pPr>
            <w:r>
              <w:rPr>
                <w:rFonts w:asciiTheme="minorHAnsi" w:hAnsiTheme="minorHAnsi" w:cstheme="minorHAnsi"/>
              </w:rPr>
              <w:t>6.</w:t>
            </w:r>
            <w:r w:rsidRPr="00606F77">
              <w:rPr>
                <w:rFonts w:asciiTheme="minorHAnsi" w:hAnsiTheme="minorHAnsi" w:cstheme="minorHAnsi"/>
              </w:rPr>
              <w:t xml:space="preserve"> Data Cleaning and Matching</w:t>
            </w:r>
          </w:p>
        </w:tc>
        <w:tc>
          <w:tcPr>
            <w:tcW w:w="1949" w:type="dxa"/>
          </w:tcPr>
          <w:p w:rsidR="00D42A71" w:rsidRPr="00606F77" w:rsidRDefault="00D42A71" w:rsidP="00C6613B">
            <w:pPr>
              <w:rPr>
                <w:rFonts w:asciiTheme="minorHAnsi" w:hAnsiTheme="minorHAnsi" w:cstheme="minorHAnsi"/>
              </w:rPr>
            </w:pPr>
            <w:r w:rsidRPr="00606F77">
              <w:rPr>
                <w:rFonts w:asciiTheme="minorHAnsi" w:hAnsiTheme="minorHAnsi" w:cstheme="minorHAnsi"/>
              </w:rPr>
              <w:t>Further clean and match the data to enhance the ability to integrate or link the data. Cleaning and matching using automated procedures, manual intervention.</w:t>
            </w:r>
          </w:p>
        </w:tc>
        <w:tc>
          <w:tcPr>
            <w:tcW w:w="1559" w:type="dxa"/>
          </w:tcPr>
          <w:p w:rsidR="00D42A71" w:rsidRPr="00537918" w:rsidRDefault="00D42A71" w:rsidP="0009773B">
            <w:pPr>
              <w:rPr>
                <w:rFonts w:ascii="Calibri" w:hAnsi="Calibri" w:cs="Calibri"/>
              </w:rPr>
            </w:pPr>
            <w:hyperlink r:id="rId28" w:history="1">
              <w:r w:rsidRPr="00537918">
                <w:rPr>
                  <w:rStyle w:val="Hyperlink"/>
                  <w:rFonts w:ascii="Calibri" w:hAnsi="Calibri" w:cs="Calibri"/>
                </w:rPr>
                <w:t>dplyr</w:t>
              </w:r>
            </w:hyperlink>
            <w:r w:rsidRPr="00537918">
              <w:rPr>
                <w:rFonts w:ascii="Calibri" w:hAnsi="Calibri" w:cs="Calibri"/>
              </w:rPr>
              <w:t xml:space="preserve">  </w:t>
            </w:r>
          </w:p>
          <w:p w:rsidR="00D42A71" w:rsidRPr="00537918" w:rsidRDefault="00D42A71" w:rsidP="0009773B">
            <w:pPr>
              <w:rPr>
                <w:rFonts w:ascii="Calibri" w:hAnsi="Calibri" w:cs="Calibri"/>
              </w:rPr>
            </w:pPr>
            <w:hyperlink r:id="rId29" w:history="1">
              <w:r w:rsidRPr="00537918">
                <w:rPr>
                  <w:rStyle w:val="Hyperlink"/>
                  <w:rFonts w:ascii="Calibri" w:hAnsi="Calibri" w:cs="Calibri"/>
                </w:rPr>
                <w:t>tidyr</w:t>
              </w:r>
            </w:hyperlink>
          </w:p>
          <w:p w:rsidR="00D42A71" w:rsidRPr="00537918" w:rsidRDefault="00D42A71" w:rsidP="0009773B">
            <w:pPr>
              <w:rPr>
                <w:rFonts w:ascii="Calibri" w:hAnsi="Calibri" w:cs="Calibri"/>
              </w:rPr>
            </w:pPr>
            <w:hyperlink r:id="rId30" w:history="1">
              <w:r w:rsidRPr="00537918">
                <w:rPr>
                  <w:rStyle w:val="Hyperlink"/>
                  <w:rFonts w:ascii="Calibri" w:hAnsi="Calibri" w:cs="Calibri"/>
                </w:rPr>
                <w:t>reshape2</w:t>
              </w:r>
            </w:hyperlink>
          </w:p>
          <w:p w:rsidR="00D42A71" w:rsidRPr="00537918" w:rsidRDefault="00D42A71" w:rsidP="0009773B">
            <w:pPr>
              <w:rPr>
                <w:rFonts w:ascii="Calibri" w:hAnsi="Calibri" w:cs="Calibri"/>
              </w:rPr>
            </w:pPr>
            <w:hyperlink r:id="rId31" w:history="1">
              <w:r w:rsidRPr="00537918">
                <w:rPr>
                  <w:rStyle w:val="Hyperlink"/>
                  <w:rFonts w:ascii="Calibri" w:hAnsi="Calibri" w:cs="Calibri"/>
                </w:rPr>
                <w:t>lubridate</w:t>
              </w:r>
            </w:hyperlink>
          </w:p>
          <w:p w:rsidR="00D42A71" w:rsidRPr="00537918" w:rsidRDefault="00D42A71" w:rsidP="0009773B">
            <w:pPr>
              <w:rPr>
                <w:rStyle w:val="Hyperlink"/>
                <w:rFonts w:ascii="Calibri" w:hAnsi="Calibri" w:cs="Calibri"/>
              </w:rPr>
            </w:pPr>
            <w:hyperlink r:id="rId32" w:history="1">
              <w:r w:rsidRPr="00537918">
                <w:rPr>
                  <w:rStyle w:val="Hyperlink"/>
                  <w:rFonts w:ascii="Calibri" w:hAnsi="Calibri" w:cs="Calibri"/>
                </w:rPr>
                <w:t>timekit</w:t>
              </w:r>
            </w:hyperlink>
          </w:p>
          <w:p w:rsidR="00D42A71" w:rsidRPr="00606F77" w:rsidRDefault="00D42A71" w:rsidP="0009773B">
            <w:pPr>
              <w:rPr>
                <w:rFonts w:asciiTheme="minorHAnsi" w:hAnsiTheme="minorHAnsi" w:cstheme="minorHAnsi"/>
              </w:rPr>
            </w:pPr>
            <w:r>
              <w:rPr>
                <w:rStyle w:val="Hyperlink"/>
              </w:rPr>
              <w:t>tsbox</w:t>
            </w:r>
          </w:p>
          <w:p w:rsidR="00D42A71" w:rsidRPr="00606F77" w:rsidRDefault="00D42A71" w:rsidP="0009773B">
            <w:pPr>
              <w:rPr>
                <w:rFonts w:asciiTheme="minorHAnsi" w:hAnsiTheme="minorHAnsi" w:cstheme="minorHAnsi"/>
              </w:rPr>
            </w:pPr>
          </w:p>
        </w:tc>
        <w:tc>
          <w:tcPr>
            <w:tcW w:w="4252" w:type="dxa"/>
          </w:tcPr>
          <w:p w:rsidR="00D42A71" w:rsidRDefault="00D42A71" w:rsidP="0009773B">
            <w:pPr>
              <w:rPr>
                <w:rFonts w:asciiTheme="minorHAnsi" w:hAnsiTheme="minorHAnsi" w:cstheme="minorHAnsi"/>
              </w:rPr>
            </w:pPr>
            <w:r>
              <w:rPr>
                <w:rFonts w:asciiTheme="minorHAnsi" w:hAnsiTheme="minorHAnsi" w:cstheme="minorHAnsi"/>
              </w:rPr>
              <w:t xml:space="preserve">These can be seen as data Wrangling libraries and are used to help aggregations and selections for EDA purposes. tidyr can be seen as alternative to reshape2.  lubridate handles time and date formats, notoriously problematic. </w:t>
            </w:r>
          </w:p>
          <w:p w:rsidR="00D42A71" w:rsidRPr="00606F77" w:rsidRDefault="00D42A71" w:rsidP="004B1510">
            <w:pPr>
              <w:rPr>
                <w:rFonts w:asciiTheme="minorHAnsi" w:hAnsiTheme="minorHAnsi" w:cstheme="minorHAnsi"/>
              </w:rPr>
            </w:pPr>
            <w:r>
              <w:rPr>
                <w:rFonts w:asciiTheme="minorHAnsi" w:hAnsiTheme="minorHAnsi" w:cstheme="minorHAnsi"/>
              </w:rPr>
              <w:t>For the timekit, this is one of the several time series library, mentioned here because it provides a time signature (as well as coercion from / to other time series formats). Similarly, tsbox promises to solve the perennial time format problem with TS in R</w:t>
            </w:r>
          </w:p>
        </w:tc>
      </w:tr>
      <w:tr w:rsidR="00D42A71" w:rsidRPr="00606F77" w:rsidTr="00D42A71">
        <w:trPr>
          <w:cnfStyle w:val="000000100000" w:firstRow="0" w:lastRow="0" w:firstColumn="0" w:lastColumn="0" w:oddVBand="0" w:evenVBand="0" w:oddHBand="1" w:evenHBand="0" w:firstRowFirstColumn="0" w:firstRowLastColumn="0" w:lastRowFirstColumn="0" w:lastRowLastColumn="0"/>
        </w:trPr>
        <w:tc>
          <w:tcPr>
            <w:tcW w:w="1165" w:type="dxa"/>
          </w:tcPr>
          <w:p w:rsidR="00D42A71" w:rsidRPr="00606F77" w:rsidRDefault="00D42A71" w:rsidP="00403BF2">
            <w:pPr>
              <w:jc w:val="left"/>
              <w:rPr>
                <w:rFonts w:asciiTheme="minorHAnsi" w:hAnsiTheme="minorHAnsi" w:cstheme="minorHAnsi"/>
              </w:rPr>
            </w:pPr>
            <w:r>
              <w:rPr>
                <w:rFonts w:asciiTheme="minorHAnsi" w:hAnsiTheme="minorHAnsi" w:cstheme="minorHAnsi"/>
              </w:rPr>
              <w:lastRenderedPageBreak/>
              <w:t>3.5 missing values</w:t>
            </w:r>
          </w:p>
        </w:tc>
        <w:tc>
          <w:tcPr>
            <w:tcW w:w="1949" w:type="dxa"/>
          </w:tcPr>
          <w:p w:rsidR="00D42A71" w:rsidRPr="00606F77" w:rsidRDefault="00D42A71" w:rsidP="00403BF2">
            <w:pPr>
              <w:rPr>
                <w:rFonts w:asciiTheme="minorHAnsi" w:hAnsiTheme="minorHAnsi" w:cstheme="minorHAnsi"/>
              </w:rPr>
            </w:pPr>
          </w:p>
        </w:tc>
        <w:tc>
          <w:tcPr>
            <w:tcW w:w="1559" w:type="dxa"/>
          </w:tcPr>
          <w:p w:rsidR="00D42A71" w:rsidRPr="00606F77" w:rsidRDefault="00D42A71" w:rsidP="00403BF2">
            <w:pPr>
              <w:rPr>
                <w:rFonts w:asciiTheme="minorHAnsi" w:hAnsiTheme="minorHAnsi" w:cstheme="minorHAnsi"/>
              </w:rPr>
            </w:pPr>
          </w:p>
        </w:tc>
        <w:tc>
          <w:tcPr>
            <w:tcW w:w="4252" w:type="dxa"/>
          </w:tcPr>
          <w:p w:rsidR="00D42A71" w:rsidRPr="00606F77" w:rsidRDefault="00D42A71" w:rsidP="00403BF2">
            <w:pPr>
              <w:rPr>
                <w:rFonts w:asciiTheme="minorHAnsi" w:hAnsiTheme="minorHAnsi" w:cstheme="minorHAnsi"/>
              </w:rPr>
            </w:pPr>
          </w:p>
        </w:tc>
      </w:tr>
      <w:tr w:rsidR="00D42A71" w:rsidRPr="00606F77" w:rsidTr="00D42A71">
        <w:tc>
          <w:tcPr>
            <w:tcW w:w="1165" w:type="dxa"/>
          </w:tcPr>
          <w:p w:rsidR="00D42A71" w:rsidRDefault="00D42A71" w:rsidP="00403BF2">
            <w:pPr>
              <w:jc w:val="left"/>
              <w:rPr>
                <w:rFonts w:asciiTheme="minorHAnsi" w:hAnsiTheme="minorHAnsi" w:cstheme="minorHAnsi"/>
              </w:rPr>
            </w:pPr>
            <w:r>
              <w:rPr>
                <w:rFonts w:asciiTheme="minorHAnsi" w:hAnsiTheme="minorHAnsi" w:cstheme="minorHAnsi"/>
              </w:rPr>
              <w:t>3.6 Outliers and anomalies</w:t>
            </w:r>
          </w:p>
        </w:tc>
        <w:tc>
          <w:tcPr>
            <w:tcW w:w="1949" w:type="dxa"/>
          </w:tcPr>
          <w:p w:rsidR="00D42A71" w:rsidRPr="00606F77" w:rsidRDefault="00D42A71" w:rsidP="00403BF2">
            <w:pPr>
              <w:rPr>
                <w:rFonts w:asciiTheme="minorHAnsi" w:hAnsiTheme="minorHAnsi" w:cstheme="minorHAnsi"/>
              </w:rPr>
            </w:pPr>
          </w:p>
        </w:tc>
        <w:tc>
          <w:tcPr>
            <w:tcW w:w="1559" w:type="dxa"/>
          </w:tcPr>
          <w:p w:rsidR="00D42A71" w:rsidRDefault="00D42A71" w:rsidP="00403BF2"/>
        </w:tc>
        <w:tc>
          <w:tcPr>
            <w:tcW w:w="4252" w:type="dxa"/>
          </w:tcPr>
          <w:p w:rsidR="00D42A71" w:rsidRDefault="00D42A71" w:rsidP="00403BF2">
            <w:pPr>
              <w:rPr>
                <w:rFonts w:asciiTheme="minorHAnsi" w:hAnsiTheme="minorHAnsi" w:cstheme="minorHAnsi"/>
              </w:rPr>
            </w:pPr>
          </w:p>
        </w:tc>
      </w:tr>
      <w:tr w:rsidR="00D42A71" w:rsidRPr="00606F77" w:rsidTr="00D42A71">
        <w:trPr>
          <w:cnfStyle w:val="000000100000" w:firstRow="0" w:lastRow="0" w:firstColumn="0" w:lastColumn="0" w:oddVBand="0" w:evenVBand="0" w:oddHBand="1" w:evenHBand="0" w:firstRowFirstColumn="0" w:firstRowLastColumn="0" w:lastRowFirstColumn="0" w:lastRowLastColumn="0"/>
        </w:trPr>
        <w:tc>
          <w:tcPr>
            <w:tcW w:w="1165" w:type="dxa"/>
          </w:tcPr>
          <w:p w:rsidR="00D42A71" w:rsidRDefault="00D42A71" w:rsidP="0009773B">
            <w:pPr>
              <w:jc w:val="left"/>
              <w:rPr>
                <w:rFonts w:asciiTheme="minorHAnsi" w:hAnsiTheme="minorHAnsi" w:cstheme="minorHAnsi"/>
              </w:rPr>
            </w:pPr>
            <w:r>
              <w:rPr>
                <w:rFonts w:asciiTheme="minorHAnsi" w:hAnsiTheme="minorHAnsi" w:cstheme="minorHAnsi"/>
              </w:rPr>
              <w:t>3.7 unbalanced data</w:t>
            </w:r>
          </w:p>
        </w:tc>
        <w:tc>
          <w:tcPr>
            <w:tcW w:w="1949" w:type="dxa"/>
          </w:tcPr>
          <w:p w:rsidR="00D42A71" w:rsidRPr="00606F77" w:rsidRDefault="00D42A71" w:rsidP="00C6613B">
            <w:pPr>
              <w:rPr>
                <w:rFonts w:asciiTheme="minorHAnsi" w:hAnsiTheme="minorHAnsi" w:cstheme="minorHAnsi"/>
              </w:rPr>
            </w:pPr>
          </w:p>
        </w:tc>
        <w:tc>
          <w:tcPr>
            <w:tcW w:w="1559" w:type="dxa"/>
          </w:tcPr>
          <w:p w:rsidR="00D42A71" w:rsidRDefault="00D42A71" w:rsidP="0009773B"/>
        </w:tc>
        <w:tc>
          <w:tcPr>
            <w:tcW w:w="4252" w:type="dxa"/>
          </w:tcPr>
          <w:p w:rsidR="00D42A71" w:rsidRDefault="00D42A71" w:rsidP="0009773B">
            <w:pPr>
              <w:rPr>
                <w:rFonts w:asciiTheme="minorHAnsi" w:hAnsiTheme="minorHAnsi" w:cstheme="minorHAnsi"/>
              </w:rPr>
            </w:pPr>
          </w:p>
        </w:tc>
      </w:tr>
      <w:tr w:rsidR="00D42A71" w:rsidRPr="00606F77" w:rsidTr="00D42A71">
        <w:tc>
          <w:tcPr>
            <w:tcW w:w="1165" w:type="dxa"/>
          </w:tcPr>
          <w:p w:rsidR="00D42A71" w:rsidRDefault="00D42A71" w:rsidP="0009773B">
            <w:pPr>
              <w:jc w:val="left"/>
              <w:rPr>
                <w:rFonts w:asciiTheme="minorHAnsi" w:hAnsiTheme="minorHAnsi" w:cstheme="minorHAnsi"/>
              </w:rPr>
            </w:pPr>
            <w:r>
              <w:rPr>
                <w:rFonts w:asciiTheme="minorHAnsi" w:hAnsiTheme="minorHAnsi" w:cstheme="minorHAnsi"/>
              </w:rPr>
              <w:t>3.8 Feature engineering</w:t>
            </w:r>
          </w:p>
        </w:tc>
        <w:tc>
          <w:tcPr>
            <w:tcW w:w="1949" w:type="dxa"/>
          </w:tcPr>
          <w:p w:rsidR="00D42A71" w:rsidRPr="00606F77" w:rsidRDefault="00D42A71" w:rsidP="00C6613B">
            <w:pPr>
              <w:rPr>
                <w:rFonts w:asciiTheme="minorHAnsi" w:hAnsiTheme="minorHAnsi" w:cstheme="minorHAnsi"/>
              </w:rPr>
            </w:pPr>
          </w:p>
        </w:tc>
        <w:tc>
          <w:tcPr>
            <w:tcW w:w="1559" w:type="dxa"/>
          </w:tcPr>
          <w:p w:rsidR="00D42A71" w:rsidRDefault="00D42A71" w:rsidP="0009773B"/>
        </w:tc>
        <w:tc>
          <w:tcPr>
            <w:tcW w:w="4252" w:type="dxa"/>
          </w:tcPr>
          <w:p w:rsidR="00D42A71" w:rsidRDefault="00D42A71" w:rsidP="0009773B">
            <w:pPr>
              <w:rPr>
                <w:rFonts w:asciiTheme="minorHAnsi" w:hAnsiTheme="minorHAnsi" w:cstheme="minorHAnsi"/>
              </w:rPr>
            </w:pPr>
          </w:p>
        </w:tc>
      </w:tr>
      <w:tr w:rsidR="00D42A71" w:rsidRPr="00606F77" w:rsidTr="00D42A71">
        <w:trPr>
          <w:cnfStyle w:val="000000100000" w:firstRow="0" w:lastRow="0" w:firstColumn="0" w:lastColumn="0" w:oddVBand="0" w:evenVBand="0" w:oddHBand="1" w:evenHBand="0" w:firstRowFirstColumn="0" w:firstRowLastColumn="0" w:lastRowFirstColumn="0" w:lastRowLastColumn="0"/>
        </w:trPr>
        <w:tc>
          <w:tcPr>
            <w:tcW w:w="1165" w:type="dxa"/>
          </w:tcPr>
          <w:p w:rsidR="00D42A71" w:rsidRDefault="00D42A71" w:rsidP="0009773B">
            <w:pPr>
              <w:jc w:val="left"/>
              <w:rPr>
                <w:rFonts w:asciiTheme="minorHAnsi" w:hAnsiTheme="minorHAnsi" w:cstheme="minorHAnsi"/>
              </w:rPr>
            </w:pPr>
          </w:p>
        </w:tc>
        <w:tc>
          <w:tcPr>
            <w:tcW w:w="1949" w:type="dxa"/>
          </w:tcPr>
          <w:p w:rsidR="00D42A71" w:rsidRPr="00606F77" w:rsidRDefault="00D42A71" w:rsidP="00C6613B">
            <w:pPr>
              <w:rPr>
                <w:rFonts w:asciiTheme="minorHAnsi" w:hAnsiTheme="minorHAnsi" w:cstheme="minorHAnsi"/>
              </w:rPr>
            </w:pPr>
          </w:p>
        </w:tc>
        <w:tc>
          <w:tcPr>
            <w:tcW w:w="1559" w:type="dxa"/>
          </w:tcPr>
          <w:p w:rsidR="00D42A71" w:rsidRDefault="00D42A71" w:rsidP="0009773B"/>
        </w:tc>
        <w:tc>
          <w:tcPr>
            <w:tcW w:w="4252" w:type="dxa"/>
          </w:tcPr>
          <w:p w:rsidR="00D42A71" w:rsidRDefault="00D42A71" w:rsidP="0009773B">
            <w:pPr>
              <w:rPr>
                <w:rFonts w:asciiTheme="minorHAnsi" w:hAnsiTheme="minorHAnsi" w:cstheme="minorHAnsi"/>
              </w:rPr>
            </w:pPr>
          </w:p>
        </w:tc>
      </w:tr>
    </w:tbl>
    <w:p w:rsidR="008A630E" w:rsidRPr="003F1199" w:rsidRDefault="00E9470D" w:rsidP="00DE1812">
      <w:pPr>
        <w:rPr>
          <w:i/>
        </w:rPr>
      </w:pPr>
      <w:r w:rsidRPr="003F1199">
        <w:rPr>
          <w:i/>
        </w:rPr>
        <w:t xml:space="preserve">Color code: </w:t>
      </w:r>
      <w:r w:rsidRPr="003F1199">
        <w:rPr>
          <w:i/>
          <w:color w:val="008000"/>
        </w:rPr>
        <w:t>green, tested</w:t>
      </w:r>
      <w:r w:rsidRPr="003F1199">
        <w:rPr>
          <w:i/>
        </w:rPr>
        <w:t xml:space="preserve"> </w:t>
      </w:r>
      <w:r w:rsidR="003F1199" w:rsidRPr="003F1199">
        <w:rPr>
          <w:i/>
        </w:rPr>
        <w:t xml:space="preserve">individually </w:t>
      </w:r>
      <w:r w:rsidRPr="003F1199">
        <w:rPr>
          <w:i/>
        </w:rPr>
        <w:t xml:space="preserve">in this instance; </w:t>
      </w:r>
      <w:r w:rsidR="00F312A9" w:rsidRPr="003F1199">
        <w:rPr>
          <w:i/>
          <w:color w:val="7030A0"/>
        </w:rPr>
        <w:t>purple</w:t>
      </w:r>
      <w:r w:rsidRPr="003F1199">
        <w:rPr>
          <w:i/>
          <w:color w:val="7030A0"/>
        </w:rPr>
        <w:t>:</w:t>
      </w:r>
      <w:r w:rsidRPr="003F1199">
        <w:rPr>
          <w:i/>
        </w:rPr>
        <w:t xml:space="preserve"> proposed</w:t>
      </w:r>
      <w:r w:rsidR="003F1199" w:rsidRPr="003F1199">
        <w:rPr>
          <w:i/>
        </w:rPr>
        <w:t xml:space="preserve"> in a single script, see section 3</w:t>
      </w:r>
    </w:p>
    <w:p w:rsidR="000A1583" w:rsidRDefault="000A1583">
      <w:pPr>
        <w:spacing w:before="0" w:after="200"/>
        <w:jc w:val="left"/>
      </w:pPr>
    </w:p>
    <w:p w:rsidR="002211E4" w:rsidRDefault="00146B13">
      <w:pPr>
        <w:spacing w:before="0" w:after="200"/>
        <w:jc w:val="left"/>
      </w:pPr>
      <w:r>
        <w:t xml:space="preserve">A further aim of this analysis </w:t>
      </w:r>
      <w:r w:rsidR="00DA3E72">
        <w:t>is to ease the integration of</w:t>
      </w:r>
      <w:r w:rsidR="000A1583">
        <w:t xml:space="preserve"> these steps –</w:t>
      </w:r>
      <w:r w:rsidR="00031EAC">
        <w:t xml:space="preserve"> </w:t>
      </w:r>
      <w:r w:rsidR="000A1583">
        <w:t xml:space="preserve">grouping </w:t>
      </w:r>
      <w:r w:rsidR="00031EAC">
        <w:t>a selection of these by using the corresponding libraries and code chunks</w:t>
      </w:r>
      <w:r w:rsidR="000A1583">
        <w:t xml:space="preserve"> –</w:t>
      </w:r>
      <w:r w:rsidR="00DA3E72">
        <w:t xml:space="preserve"> so that in </w:t>
      </w:r>
      <w:r w:rsidR="002211E4">
        <w:t>summary, the sequence</w:t>
      </w:r>
      <w:r w:rsidR="00031EAC">
        <w:t xml:space="preserve"> completes </w:t>
      </w:r>
      <w:r w:rsidR="00DA3E72">
        <w:t>at</w:t>
      </w:r>
      <w:r w:rsidR="002211E4">
        <w:t xml:space="preserve"> point </w:t>
      </w:r>
      <w:r w:rsidR="00053362">
        <w:t>3</w:t>
      </w:r>
      <w:r w:rsidR="002211E4">
        <w:t>, where the data are now profiled, formally correct, cleaned</w:t>
      </w:r>
      <w:r w:rsidR="00DA3E72">
        <w:t>, consistent</w:t>
      </w:r>
      <w:r w:rsidR="002211E4">
        <w:t xml:space="preserve"> and for which </w:t>
      </w:r>
      <w:r w:rsidR="00DA3E72">
        <w:t xml:space="preserve">basic </w:t>
      </w:r>
      <w:r w:rsidR="002211E4">
        <w:t>statistics has been provided</w:t>
      </w:r>
      <w:r w:rsidR="00053362">
        <w:t xml:space="preserve"> (e.g. general informative – </w:t>
      </w:r>
      <w:r w:rsidR="00F312A9">
        <w:t>non-domain</w:t>
      </w:r>
      <w:r w:rsidR="00053362">
        <w:t xml:space="preserve"> specific)</w:t>
      </w:r>
      <w:r w:rsidR="002211E4">
        <w:t>. This is what we consider as data ready for the modelling and analysis steps.</w:t>
      </w:r>
    </w:p>
    <w:p w:rsidR="00DA3E72" w:rsidRDefault="00DA3E72" w:rsidP="00DA3E72">
      <w:pPr>
        <w:spacing w:before="0" w:after="200"/>
      </w:pPr>
      <w:r>
        <w:t xml:space="preserve">It would be nice to incorporate </w:t>
      </w:r>
      <w:r w:rsidR="00D01609">
        <w:t>oth</w:t>
      </w:r>
      <w:r>
        <w:t xml:space="preserve">er libraries which exist in the </w:t>
      </w:r>
      <w:hyperlink r:id="rId33" w:history="1">
        <w:r w:rsidRPr="00753FC7">
          <w:rPr>
            <w:rStyle w:val="Hyperlink"/>
            <w:rFonts w:ascii="Tahoma" w:hAnsi="Tahoma"/>
          </w:rPr>
          <w:t>Bioconductor</w:t>
        </w:r>
      </w:hyperlink>
      <w:r>
        <w:t xml:space="preserve"> </w:t>
      </w:r>
      <w:r w:rsidR="00D01609">
        <w:t>standards</w:t>
      </w:r>
      <w:r>
        <w:t>, e.g. for data of “omic” origin</w:t>
      </w:r>
      <w:r w:rsidR="00D01609">
        <w:t xml:space="preserve"> (specifically genomics)</w:t>
      </w:r>
      <w:r>
        <w:t xml:space="preserve">. These include </w:t>
      </w:r>
      <w:hyperlink r:id="rId34" w:history="1">
        <w:r w:rsidRPr="00D01609">
          <w:rPr>
            <w:rStyle w:val="Hyperlink"/>
            <w:rFonts w:ascii="Tahoma" w:hAnsi="Tahoma"/>
          </w:rPr>
          <w:t>encapsulation of data</w:t>
        </w:r>
      </w:hyperlink>
      <w:r>
        <w:t xml:space="preserve">, path </w:t>
      </w:r>
      <w:r w:rsidR="003B3D50">
        <w:t>profiling</w:t>
      </w:r>
      <w:r>
        <w:t xml:space="preserve"> and some niceties on the data structure visualization</w:t>
      </w:r>
      <w:r w:rsidR="00D01609">
        <w:t xml:space="preserve"> and gene </w:t>
      </w:r>
      <w:hyperlink r:id="rId35" w:history="1">
        <w:r w:rsidR="00D01609" w:rsidRPr="00D01609">
          <w:rPr>
            <w:rStyle w:val="Hyperlink"/>
            <w:rFonts w:ascii="Tahoma" w:hAnsi="Tahoma"/>
          </w:rPr>
          <w:t>pathways</w:t>
        </w:r>
      </w:hyperlink>
      <w:r>
        <w:t xml:space="preserve">. However, these are too specialized and / or corresponding but more </w:t>
      </w:r>
      <w:r w:rsidR="00F3431C">
        <w:t>general-purpose</w:t>
      </w:r>
      <w:r>
        <w:t xml:space="preserve"> libraries have not been published yet. </w:t>
      </w:r>
    </w:p>
    <w:p w:rsidR="00053362" w:rsidRDefault="00053362" w:rsidP="00DA3E72">
      <w:pPr>
        <w:spacing w:before="0" w:after="200"/>
      </w:pPr>
      <w:r>
        <w:t>Another section which might be useful is the one dealing with other formats, specifically JSON and</w:t>
      </w:r>
      <w:r w:rsidR="00F312A9">
        <w:t>,</w:t>
      </w:r>
      <w:r>
        <w:t xml:space="preserve"> perhaps .avro, although I think these would be treated in the big data infrastructure rather than at the R level.</w:t>
      </w:r>
    </w:p>
    <w:p w:rsidR="00113B59" w:rsidRDefault="00113B59" w:rsidP="00113B59">
      <w:pPr>
        <w:pStyle w:val="Heading1"/>
      </w:pPr>
      <w:bookmarkStart w:id="5" w:name="_Toc519261228"/>
      <w:r>
        <w:lastRenderedPageBreak/>
        <w:t>The workflow in a script / function</w:t>
      </w:r>
      <w:bookmarkEnd w:id="5"/>
    </w:p>
    <w:p w:rsidR="00113B59" w:rsidRDefault="00113B59" w:rsidP="00113B59">
      <w:pPr>
        <w:rPr>
          <w:lang w:val="en-US"/>
        </w:rPr>
      </w:pPr>
      <w:r>
        <w:rPr>
          <w:lang w:val="en-US"/>
        </w:rPr>
        <w:t>Ideally, one would like to use a single overall function to prepare our data up to the point where a modeling step can be implemented. However, it is difficult to be that general and modifications might be necessary in order to prepare the data according to the varying input.</w:t>
      </w:r>
    </w:p>
    <w:p w:rsidR="00437CB3" w:rsidRDefault="00113B59" w:rsidP="00437CB3">
      <w:r>
        <w:rPr>
          <w:lang w:val="en-US"/>
        </w:rPr>
        <w:t>Still we attempt this, applying in sequence the selection of libraries indicated in the table above. If we can maintain modularity of the steps, we can hope to plug-in – or out – the steps as necessary.</w:t>
      </w:r>
      <w:r w:rsidR="00437CB3">
        <w:rPr>
          <w:lang w:val="en-US"/>
        </w:rPr>
        <w:t xml:space="preserve"> </w:t>
      </w:r>
      <w:r w:rsidR="00437CB3">
        <w:t xml:space="preserve">We use the script in the appendix – and the Github as a prototype to check the mentioned libraries in sequence. It is probably impossible to be that general, but modifications can be imagined on the implemented version to accommodate for the variability of the input data. </w:t>
      </w:r>
      <w:r w:rsidR="005A2FDF">
        <w:t>Also, the order in the sequence may vary a bit.</w:t>
      </w:r>
      <w:bookmarkStart w:id="6" w:name="_GoBack"/>
      <w:bookmarkEnd w:id="6"/>
    </w:p>
    <w:p w:rsidR="00113B59" w:rsidRDefault="00113B59" w:rsidP="00113B59"/>
    <w:p w:rsidR="007E4951" w:rsidRPr="00414573" w:rsidRDefault="007E4951" w:rsidP="007E4951">
      <w:pPr>
        <w:pStyle w:val="Heading2"/>
        <w:rPr>
          <w:lang w:val="en-GB"/>
        </w:rPr>
      </w:pPr>
      <w:bookmarkStart w:id="7" w:name="_Toc519261229"/>
      <w:r>
        <w:rPr>
          <w:lang w:val="en-GB"/>
        </w:rPr>
        <w:t>Imports and other fast read outs</w:t>
      </w:r>
      <w:bookmarkEnd w:id="7"/>
      <w:r>
        <w:rPr>
          <w:lang w:val="en-GB"/>
        </w:rPr>
        <w:t xml:space="preserve"> </w:t>
      </w:r>
    </w:p>
    <w:p w:rsidR="00A85DBE" w:rsidRDefault="00A85DBE" w:rsidP="005575EB">
      <w:pPr>
        <w:pStyle w:val="ListParagraph"/>
        <w:spacing w:before="0" w:after="200"/>
        <w:ind w:left="0"/>
      </w:pPr>
      <w:r w:rsidRPr="00E761A2">
        <w:t xml:space="preserve">For </w:t>
      </w:r>
      <w:r w:rsidRPr="00BD10E3">
        <w:rPr>
          <w:b/>
        </w:rPr>
        <w:t>the Ingestion</w:t>
      </w:r>
      <w:r w:rsidRPr="00E761A2">
        <w:t xml:space="preserve">, there are a coupler of useful libraries. The first, </w:t>
      </w:r>
      <w:r w:rsidRPr="00BD10E3">
        <w:rPr>
          <w:b/>
        </w:rPr>
        <w:t>rio</w:t>
      </w:r>
      <w:r w:rsidRPr="00E761A2">
        <w:t>, is a wrapper of a number of other reading methods, and frees the user from identifying the correct one (f</w:t>
      </w:r>
      <w:r>
        <w:t>or</w:t>
      </w:r>
      <w:r w:rsidRPr="00E761A2">
        <w:t xml:space="preserve"> example the various ASCII or excel or other text, sequential or in blocks, etc</w:t>
      </w:r>
      <w:r>
        <w:t>.</w:t>
      </w:r>
      <w:r w:rsidRPr="00E761A2">
        <w:t>) and deploys a generic impo</w:t>
      </w:r>
      <w:r>
        <w:t>rt function.</w:t>
      </w:r>
    </w:p>
    <w:p w:rsidR="007E4951" w:rsidRDefault="00A85DBE" w:rsidP="005575EB">
      <w:pPr>
        <w:spacing w:before="0" w:after="200"/>
      </w:pPr>
      <w:r>
        <w:t xml:space="preserve">A potentially very useful one would be </w:t>
      </w:r>
      <w:r w:rsidRPr="00E761A2">
        <w:rPr>
          <w:b/>
        </w:rPr>
        <w:t>fst</w:t>
      </w:r>
      <w:r>
        <w:t xml:space="preserve"> which is the quickest way to read data. We encountered errors and </w:t>
      </w:r>
      <w:r w:rsidR="002129DF">
        <w:t>as</w:t>
      </w:r>
      <w:r>
        <w:t xml:space="preserve"> this need troubleshooting</w:t>
      </w:r>
      <w:r w:rsidR="002129DF">
        <w:t>, we do not cover it</w:t>
      </w:r>
      <w:r>
        <w:t xml:space="preserve"> here.</w:t>
      </w:r>
    </w:p>
    <w:p w:rsidR="00404F3F" w:rsidRDefault="00CD54B3" w:rsidP="00217345">
      <w:pPr>
        <w:spacing w:before="0" w:after="200"/>
      </w:pPr>
      <w:r>
        <w:t>Libraries for the ingestion form multiple sheet Excel files are (among many others)  xLconnect and Xlsread.</w:t>
      </w:r>
    </w:p>
    <w:p w:rsidR="00A85DBE" w:rsidRDefault="00A85DBE" w:rsidP="00A85DBE">
      <w:pPr>
        <w:pStyle w:val="Heading2"/>
        <w:rPr>
          <w:lang w:val="en-GB"/>
        </w:rPr>
      </w:pPr>
      <w:bookmarkStart w:id="8" w:name="_Toc519261230"/>
      <w:r>
        <w:rPr>
          <w:lang w:val="en-GB"/>
        </w:rPr>
        <w:t>Data validation</w:t>
      </w:r>
      <w:bookmarkEnd w:id="8"/>
      <w:r>
        <w:rPr>
          <w:lang w:val="en-GB"/>
        </w:rPr>
        <w:t xml:space="preserve"> </w:t>
      </w:r>
    </w:p>
    <w:p w:rsidR="00A85DBE" w:rsidRPr="004F1276" w:rsidRDefault="00A85DBE" w:rsidP="00472D7E">
      <w:pPr>
        <w:pStyle w:val="ListParagraph"/>
        <w:spacing w:before="0" w:after="200"/>
        <w:ind w:left="0"/>
        <w:jc w:val="left"/>
      </w:pPr>
      <w:r w:rsidRPr="00BD10E3">
        <w:rPr>
          <w:b/>
        </w:rPr>
        <w:t>For the validation</w:t>
      </w:r>
      <w:r>
        <w:t xml:space="preserve"> </w:t>
      </w:r>
      <w:r w:rsidRPr="004F1276">
        <w:t xml:space="preserve">of data, </w:t>
      </w:r>
      <w:r w:rsidRPr="00BD10E3">
        <w:rPr>
          <w:b/>
        </w:rPr>
        <w:t>validate()</w:t>
      </w:r>
      <w:r w:rsidRPr="004F1276">
        <w:t xml:space="preserve"> offers two interesting the possibilities:</w:t>
      </w:r>
    </w:p>
    <w:p w:rsidR="00A85DBE" w:rsidRPr="004F1276" w:rsidRDefault="00A85DBE" w:rsidP="00472D7E">
      <w:pPr>
        <w:pStyle w:val="ListParagraph"/>
        <w:numPr>
          <w:ilvl w:val="0"/>
          <w:numId w:val="40"/>
        </w:numPr>
        <w:spacing w:before="0" w:after="200"/>
        <w:ind w:left="0" w:firstLine="0"/>
        <w:jc w:val="left"/>
      </w:pPr>
      <w:r w:rsidRPr="004F1276">
        <w:t>To construct a validator where rules can be inputted so that the dataset at hand can be compared to it</w:t>
      </w:r>
      <w:r>
        <w:t>. The rules are defined and saved into a “validator” object</w:t>
      </w:r>
    </w:p>
    <w:p w:rsidR="00A85DBE" w:rsidRPr="004F1276" w:rsidRDefault="00A85DBE" w:rsidP="00472D7E">
      <w:pPr>
        <w:pStyle w:val="ListParagraph"/>
        <w:numPr>
          <w:ilvl w:val="0"/>
          <w:numId w:val="40"/>
        </w:numPr>
        <w:spacing w:before="0" w:after="200"/>
        <w:ind w:left="0" w:firstLine="0"/>
        <w:jc w:val="left"/>
      </w:pPr>
      <w:r w:rsidRPr="004F1276">
        <w:t xml:space="preserve">To compare </w:t>
      </w:r>
      <w:r w:rsidR="006024A5" w:rsidRPr="004F1276">
        <w:t xml:space="preserve">a </w:t>
      </w:r>
      <w:r w:rsidR="006024A5">
        <w:t>different version of a dataset</w:t>
      </w:r>
      <w:r w:rsidRPr="004F1276">
        <w:t xml:space="preserve"> </w:t>
      </w:r>
      <w:r>
        <w:t>one another</w:t>
      </w:r>
      <w:r w:rsidRPr="004F1276">
        <w:t xml:space="preserve">, </w:t>
      </w:r>
      <w:r>
        <w:t>one version cou</w:t>
      </w:r>
      <w:r w:rsidRPr="004F1276">
        <w:t>ld be</w:t>
      </w:r>
      <w:r>
        <w:t xml:space="preserve"> </w:t>
      </w:r>
      <w:r w:rsidRPr="004F1276">
        <w:t>taken as a reference dataset.</w:t>
      </w:r>
      <w:r>
        <w:t xml:space="preserve"> In practice, this could be a periodic verification performed upon subsequent data ingestions</w:t>
      </w:r>
    </w:p>
    <w:p w:rsidR="00A85DBE" w:rsidRDefault="00A85DBE" w:rsidP="00472D7E">
      <w:pPr>
        <w:pStyle w:val="ListParagraph"/>
        <w:spacing w:before="0" w:after="200"/>
        <w:ind w:left="0"/>
        <w:jc w:val="left"/>
      </w:pPr>
      <w:r>
        <w:t>From the vignette of the library and the library documentation, we see that the general workflow in validate follows the following pattern:</w:t>
      </w:r>
    </w:p>
    <w:p w:rsidR="00A85DBE" w:rsidRDefault="00A85DBE" w:rsidP="00472D7E">
      <w:pPr>
        <w:pStyle w:val="ListParagraph"/>
        <w:spacing w:before="0" w:after="200"/>
        <w:ind w:left="0"/>
        <w:jc w:val="left"/>
      </w:pPr>
      <w:r>
        <w:t>• Define a set of rules using validator. This is done in a text file or in a</w:t>
      </w:r>
      <w:r w:rsidR="006024A5">
        <w:t xml:space="preserve"> </w:t>
      </w:r>
      <w:r>
        <w:t>.yaml file which gives more flexibility</w:t>
      </w:r>
    </w:p>
    <w:p w:rsidR="00A85DBE" w:rsidRDefault="00A85DBE" w:rsidP="00472D7E">
      <w:pPr>
        <w:pStyle w:val="ListParagraph"/>
        <w:spacing w:before="0" w:after="200"/>
        <w:ind w:left="0"/>
        <w:jc w:val="left"/>
      </w:pPr>
      <w:r>
        <w:t>• confront data with the validation rules. We tested the simple case of no additional reference data given (see function confront in the vignette for additional use of keys in the data)</w:t>
      </w:r>
    </w:p>
    <w:p w:rsidR="00A85DBE" w:rsidRDefault="00A85DBE" w:rsidP="00472D7E">
      <w:pPr>
        <w:pStyle w:val="ListParagraph"/>
        <w:spacing w:before="0" w:after="200"/>
        <w:ind w:left="0"/>
        <w:jc w:val="left"/>
      </w:pPr>
      <w:r>
        <w:t>• Examine the results either graphically or by summary</w:t>
      </w:r>
    </w:p>
    <w:p w:rsidR="00A85DBE" w:rsidRDefault="00A85DBE" w:rsidP="00472D7E">
      <w:pPr>
        <w:pStyle w:val="ListParagraph"/>
        <w:spacing w:before="0" w:after="200"/>
        <w:ind w:left="0"/>
        <w:jc w:val="left"/>
      </w:pPr>
      <w:r>
        <w:t>This has been done for the SFO data using the same rules deployed individually in the example file. [The references and pointers to the files (R scripts) are in the annex]</w:t>
      </w:r>
    </w:p>
    <w:p w:rsidR="00A85DBE" w:rsidRDefault="00A85DBE" w:rsidP="00A85DBE">
      <w:pPr>
        <w:spacing w:before="0" w:after="200"/>
        <w:jc w:val="left"/>
      </w:pPr>
      <w:r>
        <w:t xml:space="preserve">Still for validation, the </w:t>
      </w:r>
      <w:r w:rsidRPr="009C5E86">
        <w:rPr>
          <w:b/>
        </w:rPr>
        <w:t>DataMaid package</w:t>
      </w:r>
      <w:r>
        <w:t xml:space="preserve"> is described as a</w:t>
      </w:r>
      <w:r w:rsidRPr="009C5E86">
        <w:t xml:space="preserve"> Suite of Checks for Identification of Potential Errors in a Data Frame</w:t>
      </w:r>
      <w:r>
        <w:t>. This is also part of the d</w:t>
      </w:r>
      <w:r w:rsidRPr="009C5E86">
        <w:t>ata Cleaning Process</w:t>
      </w:r>
      <w:r>
        <w:t>. It can produce an overall doc about the data checked with the indication about all the tests performed and their results.</w:t>
      </w:r>
    </w:p>
    <w:p w:rsidR="004005D2" w:rsidRPr="00E43638" w:rsidRDefault="004005D2" w:rsidP="004005D2">
      <w:pPr>
        <w:spacing w:before="0" w:after="200"/>
      </w:pPr>
      <w:r w:rsidRPr="00E43638">
        <w:t xml:space="preserve">The need for a dictionary arises in the </w:t>
      </w:r>
      <w:r w:rsidRPr="004005D2">
        <w:rPr>
          <w:b/>
        </w:rPr>
        <w:t>datacheck</w:t>
      </w:r>
      <w:r w:rsidRPr="00E43638">
        <w:t xml:space="preserve"> package where we use the dictionary as a checking tool for the data correctness. In fact, in the basic example provided with the vignette, two questions are asked for each of the variables</w:t>
      </w:r>
      <w:r>
        <w:t xml:space="preserve"> and set within the dictionary object used to validate data</w:t>
      </w:r>
      <w:r w:rsidRPr="00E43638">
        <w:t>: one is about their type, another</w:t>
      </w:r>
      <w:r>
        <w:t xml:space="preserve"> is about their limiting values</w:t>
      </w:r>
      <w:r w:rsidRPr="00E43638">
        <w:t>.</w:t>
      </w:r>
      <w:r>
        <w:t xml:space="preserve">  </w:t>
      </w:r>
    </w:p>
    <w:p w:rsidR="00A85DBE" w:rsidRPr="00A85DBE" w:rsidRDefault="00A85DBE" w:rsidP="00A85DBE"/>
    <w:p w:rsidR="00A85DBE" w:rsidRDefault="007E4951" w:rsidP="007E4951">
      <w:pPr>
        <w:pStyle w:val="Heading2"/>
        <w:rPr>
          <w:lang w:val="en-GB"/>
        </w:rPr>
      </w:pPr>
      <w:bookmarkStart w:id="9" w:name="_Toc519261231"/>
      <w:r>
        <w:rPr>
          <w:lang w:val="en-GB"/>
        </w:rPr>
        <w:t xml:space="preserve">Data </w:t>
      </w:r>
      <w:r w:rsidR="00BC37B5">
        <w:rPr>
          <w:lang w:val="en-GB"/>
        </w:rPr>
        <w:t>Dictionaries</w:t>
      </w:r>
      <w:bookmarkEnd w:id="9"/>
    </w:p>
    <w:p w:rsidR="00E43638" w:rsidRDefault="00A85DBE" w:rsidP="00472D7E">
      <w:pPr>
        <w:pStyle w:val="ListParagraph"/>
        <w:spacing w:before="0" w:after="200"/>
        <w:ind w:left="0"/>
      </w:pPr>
      <w:r w:rsidRPr="00BD10E3">
        <w:rPr>
          <w:b/>
        </w:rPr>
        <w:t>For the Dictionary</w:t>
      </w:r>
      <w:r w:rsidRPr="00E761A2">
        <w:t>, we may use</w:t>
      </w:r>
      <w:r w:rsidRPr="00BD10E3">
        <w:rPr>
          <w:b/>
        </w:rPr>
        <w:t xml:space="preserve"> Datameta, </w:t>
      </w:r>
      <w:r w:rsidRPr="00E761A2">
        <w:t>which however, seems</w:t>
      </w:r>
      <w:r w:rsidRPr="00BD10E3">
        <w:rPr>
          <w:b/>
        </w:rPr>
        <w:t xml:space="preserve"> </w:t>
      </w:r>
      <w:r w:rsidRPr="00E761A2">
        <w:t>problematic: individual values are shown as categories and listed, so first, need to be sure</w:t>
      </w:r>
      <w:r>
        <w:t xml:space="preserve"> </w:t>
      </w:r>
      <w:r w:rsidRPr="00E761A2">
        <w:t>about the formats, which defies a bit the purpose of all this</w:t>
      </w:r>
      <w:r>
        <w:t xml:space="preserve"> (we need a dictionary beforehand to define one?). Operationally, once a description I s entered, the user is prompted about a description (further one) about the one just entered. Unclear how/why this nested mechanism would be useful</w:t>
      </w:r>
      <w:r w:rsidR="00E43638">
        <w:t>.</w:t>
      </w:r>
    </w:p>
    <w:p w:rsidR="00A85DBE" w:rsidRPr="00A85DBE" w:rsidRDefault="00A85DBE" w:rsidP="00A85DBE"/>
    <w:p w:rsidR="007E4951" w:rsidRDefault="00A85DBE" w:rsidP="007E4951">
      <w:pPr>
        <w:pStyle w:val="Heading2"/>
        <w:rPr>
          <w:lang w:val="en-GB"/>
        </w:rPr>
      </w:pPr>
      <w:bookmarkStart w:id="10" w:name="_Toc519261232"/>
      <w:r>
        <w:rPr>
          <w:lang w:val="en-GB"/>
        </w:rPr>
        <w:t xml:space="preserve">Data </w:t>
      </w:r>
      <w:r w:rsidR="007E4951">
        <w:rPr>
          <w:lang w:val="en-GB"/>
        </w:rPr>
        <w:t>Exploration</w:t>
      </w:r>
      <w:r w:rsidR="001F1421">
        <w:rPr>
          <w:lang w:val="en-GB"/>
        </w:rPr>
        <w:t xml:space="preserve"> (“EDA”)</w:t>
      </w:r>
      <w:bookmarkEnd w:id="10"/>
    </w:p>
    <w:p w:rsidR="006024A5" w:rsidRPr="006024A5" w:rsidRDefault="006024A5" w:rsidP="006024A5"/>
    <w:p w:rsidR="006024A5" w:rsidRDefault="006024A5" w:rsidP="00A75630">
      <w:pPr>
        <w:pStyle w:val="Heading2"/>
        <w:rPr>
          <w:lang w:val="en-GB"/>
        </w:rPr>
      </w:pPr>
      <w:bookmarkStart w:id="11" w:name="_Toc519261233"/>
      <w:r>
        <w:rPr>
          <w:lang w:val="en-GB"/>
        </w:rPr>
        <w:t>Missing values</w:t>
      </w:r>
      <w:bookmarkEnd w:id="11"/>
    </w:p>
    <w:p w:rsidR="006024A5" w:rsidRPr="006024A5" w:rsidRDefault="006024A5" w:rsidP="006024A5">
      <w:r>
        <w:t>A few libraries allow for the determination, visualization and imputation of missing values. Some of these do all three the things. We select here the VIM among these, because it also yields a visualization of the ‘holes’ (“NA’s”)</w:t>
      </w:r>
    </w:p>
    <w:p w:rsidR="006024A5" w:rsidRDefault="006024A5" w:rsidP="006024A5">
      <w:pPr>
        <w:pStyle w:val="Heading2"/>
        <w:numPr>
          <w:ilvl w:val="0"/>
          <w:numId w:val="0"/>
        </w:numPr>
        <w:ind w:left="511"/>
        <w:rPr>
          <w:lang w:val="en-GB"/>
        </w:rPr>
      </w:pPr>
    </w:p>
    <w:p w:rsidR="00A75630" w:rsidRDefault="00B7365C" w:rsidP="00A75630">
      <w:pPr>
        <w:pStyle w:val="Heading2"/>
        <w:rPr>
          <w:lang w:val="en-GB"/>
        </w:rPr>
      </w:pPr>
      <w:bookmarkStart w:id="12" w:name="_Toc519261234"/>
      <w:r>
        <w:rPr>
          <w:lang w:val="en-GB"/>
        </w:rPr>
        <w:t>Outliers and Anomalies</w:t>
      </w:r>
      <w:bookmarkEnd w:id="12"/>
    </w:p>
    <w:p w:rsidR="0023158B" w:rsidRDefault="0023158B" w:rsidP="00596531"/>
    <w:p w:rsidR="00B7365C" w:rsidRDefault="00B7365C" w:rsidP="00596531">
      <w:r>
        <w:t xml:space="preserve">Here we consider data which break the ‘normality’ (outliers) without specifically considering the issue of searching for anomalies. The topic is described in a different doc and implemented elsewhere, but that workflow can </w:t>
      </w:r>
      <w:r w:rsidR="00797A44">
        <w:t>be</w:t>
      </w:r>
      <w:r>
        <w:t xml:space="preserve"> plugged in into the present workflow.</w:t>
      </w:r>
    </w:p>
    <w:p w:rsidR="00B7365C" w:rsidRDefault="00B7365C" w:rsidP="00596531"/>
    <w:p w:rsidR="00B7365C" w:rsidRDefault="00B7365C" w:rsidP="00596531"/>
    <w:p w:rsidR="00B7365C" w:rsidRDefault="00B7365C" w:rsidP="00B7365C">
      <w:pPr>
        <w:pStyle w:val="Heading2"/>
        <w:rPr>
          <w:lang w:val="en-GB"/>
        </w:rPr>
      </w:pPr>
      <w:bookmarkStart w:id="13" w:name="_Toc519261235"/>
      <w:r>
        <w:rPr>
          <w:lang w:val="en-GB"/>
        </w:rPr>
        <w:t>Unbalanced data</w:t>
      </w:r>
      <w:bookmarkEnd w:id="13"/>
    </w:p>
    <w:p w:rsidR="006024A5" w:rsidRDefault="00B7365C" w:rsidP="00596531">
      <w:r>
        <w:t xml:space="preserve">Assuming we are not specifically looking for </w:t>
      </w:r>
      <w:r w:rsidR="006024A5">
        <w:t>anomalies</w:t>
      </w:r>
      <w:r>
        <w:t xml:space="preserve"> – but see above – or rare events (separate document) here we deal with the situation where in a classification – binary or multivariate – an unbalance exists between one majority class and one or several minority classes. It is arbitrary to decide where the unbalance sits in terms of values, but ratios between the minority class and the total of the observations of </w:t>
      </w:r>
      <w:r w:rsidR="006024A5">
        <w:t>1</w:t>
      </w:r>
      <w:r>
        <w:t xml:space="preserve">0% or less are certainly ‘unbalanced’ </w:t>
      </w:r>
      <w:r w:rsidR="006024A5">
        <w:t>. We do not discuss the theory as several sources exist [ ].</w:t>
      </w:r>
    </w:p>
    <w:p w:rsidR="006024A5" w:rsidRDefault="006024A5" w:rsidP="00596531"/>
    <w:p w:rsidR="006024A5" w:rsidRDefault="006024A5" w:rsidP="00596531">
      <w:r>
        <w:t xml:space="preserve">Methods are undersampling – penalizing the majority class/es, </w:t>
      </w:r>
      <w:r w:rsidR="00285875">
        <w:t>up sampling</w:t>
      </w:r>
      <w:r>
        <w:t xml:space="preserve"> / promoting the minority class/es or combinations of the two.  In addition, more </w:t>
      </w:r>
      <w:r w:rsidR="00285875">
        <w:t>sophisticated</w:t>
      </w:r>
      <w:r>
        <w:t xml:space="preserve"> method exists</w:t>
      </w:r>
      <w:r w:rsidR="00285875">
        <w:t xml:space="preserve"> (like ‘SMOTE’)</w:t>
      </w:r>
      <w:r>
        <w:t>.</w:t>
      </w:r>
    </w:p>
    <w:p w:rsidR="006024A5" w:rsidRDefault="006024A5" w:rsidP="00596531">
      <w:r>
        <w:t>In R we have</w:t>
      </w:r>
    </w:p>
    <w:p w:rsidR="00797A44" w:rsidRDefault="00797A44" w:rsidP="00596531"/>
    <w:p w:rsidR="00797A44" w:rsidRDefault="00797A44" w:rsidP="00797A44">
      <w:pPr>
        <w:pStyle w:val="Heading2"/>
        <w:rPr>
          <w:lang w:val="en-GB"/>
        </w:rPr>
      </w:pPr>
      <w:bookmarkStart w:id="14" w:name="_Toc519261236"/>
      <w:r>
        <w:rPr>
          <w:lang w:val="en-GB"/>
        </w:rPr>
        <w:t>Feature engineering</w:t>
      </w:r>
      <w:bookmarkEnd w:id="14"/>
    </w:p>
    <w:p w:rsidR="00797A44" w:rsidRDefault="00797A44" w:rsidP="00596531"/>
    <w:p w:rsidR="00797A44" w:rsidRDefault="00797A44" w:rsidP="00596531">
      <w:pPr>
        <w:sectPr w:rsidR="00797A44" w:rsidSect="00451F2F">
          <w:pgSz w:w="11906" w:h="16838"/>
          <w:pgMar w:top="1276" w:right="1276" w:bottom="1276" w:left="1276" w:header="425" w:footer="0" w:gutter="0"/>
          <w:cols w:space="708"/>
          <w:docGrid w:linePitch="360"/>
        </w:sectPr>
      </w:pPr>
      <w:r>
        <w:t>By far the most utilized method is Principal Component Analysis (PCA) although several other methods – mostly linear  exist (Factor analysis is one).  An interesting possibility is to use quick and dirty  ML implementation of Random Forest – say – in order to  look for  variable importance non linearly. Just use the score of a  RF to determine which variables are less important.</w:t>
      </w:r>
    </w:p>
    <w:p w:rsidR="00527219" w:rsidRDefault="00527219" w:rsidP="00527219">
      <w:pPr>
        <w:pStyle w:val="Heading2"/>
        <w:rPr>
          <w:lang w:val="en-GB"/>
        </w:rPr>
      </w:pPr>
      <w:bookmarkStart w:id="15" w:name="_Toc519261237"/>
      <w:r>
        <w:rPr>
          <w:lang w:val="en-GB"/>
        </w:rPr>
        <w:lastRenderedPageBreak/>
        <w:t>Dimensionality reduction</w:t>
      </w:r>
      <w:bookmarkEnd w:id="15"/>
    </w:p>
    <w:p w:rsidR="00527219" w:rsidRDefault="00527219" w:rsidP="00527219"/>
    <w:p w:rsidR="00527219" w:rsidRDefault="00527219" w:rsidP="00527219">
      <w:pPr>
        <w:pStyle w:val="Heading2"/>
        <w:rPr>
          <w:lang w:val="en-GB"/>
        </w:rPr>
      </w:pPr>
      <w:bookmarkStart w:id="16" w:name="_Toc519261238"/>
      <w:r>
        <w:rPr>
          <w:lang w:val="en-GB"/>
        </w:rPr>
        <w:t>Standardization and normalisation</w:t>
      </w:r>
      <w:bookmarkEnd w:id="16"/>
    </w:p>
    <w:p w:rsidR="00527219" w:rsidRPr="00527219" w:rsidRDefault="00527219" w:rsidP="00527219"/>
    <w:p w:rsidR="00527219" w:rsidRDefault="00527219" w:rsidP="00596531"/>
    <w:p w:rsidR="0023158B" w:rsidRPr="00756D64" w:rsidRDefault="0023158B" w:rsidP="00596531"/>
    <w:sectPr w:rsidR="0023158B" w:rsidRPr="00756D64" w:rsidSect="00451F2F">
      <w:pgSz w:w="11906" w:h="16838"/>
      <w:pgMar w:top="1276" w:right="1276" w:bottom="1276" w:left="1276" w:header="425"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FF4" w:rsidRDefault="00417FF4" w:rsidP="00AE79C4">
      <w:r>
        <w:separator/>
      </w:r>
    </w:p>
  </w:endnote>
  <w:endnote w:type="continuationSeparator" w:id="0">
    <w:p w:rsidR="00417FF4" w:rsidRDefault="00417FF4" w:rsidP="00AE7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5C5" w:rsidRPr="00D57ACE" w:rsidRDefault="005315C5" w:rsidP="00A2327C">
    <w:pPr>
      <w:pStyle w:val="Footer"/>
      <w:rPr>
        <w:sz w:val="16"/>
        <w:szCs w:val="16"/>
      </w:rPr>
    </w:pPr>
    <w:r w:rsidRPr="00D57ACE">
      <w:rPr>
        <w:sz w:val="16"/>
        <w:szCs w:val="16"/>
      </w:rPr>
      <w:t xml:space="preserve">Carlo FANARA – Tech Notes – </w:t>
    </w:r>
    <w:r w:rsidR="00D57ACE" w:rsidRPr="00D57ACE">
      <w:rPr>
        <w:sz w:val="16"/>
        <w:szCs w:val="16"/>
      </w:rPr>
      <w:t xml:space="preserve">Tech Note – R-1: from Data Ingestion to Profiling and Preparation </w:t>
    </w:r>
    <w:r w:rsidRPr="00D57ACE">
      <w:rPr>
        <w:sz w:val="16"/>
        <w:szCs w:val="16"/>
      </w:rPr>
      <w:t>v0.1, June</w:t>
    </w:r>
    <w:r w:rsidR="00D57ACE" w:rsidRPr="00D57ACE">
      <w:rPr>
        <w:sz w:val="16"/>
        <w:szCs w:val="16"/>
      </w:rPr>
      <w:t>/July</w:t>
    </w:r>
    <w:r w:rsidRPr="00D57ACE">
      <w:rPr>
        <w:sz w:val="16"/>
        <w:szCs w:val="16"/>
      </w:rPr>
      <w:t xml:space="preserve"> 2017, V1.0: </w:t>
    </w:r>
  </w:p>
  <w:p w:rsidR="005315C5" w:rsidRPr="00EC55A3" w:rsidRDefault="005315C5" w:rsidP="00EF6C57">
    <w:pPr>
      <w:pStyle w:val="Light"/>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FF4" w:rsidRDefault="00417FF4" w:rsidP="00AE79C4">
      <w:r>
        <w:separator/>
      </w:r>
    </w:p>
  </w:footnote>
  <w:footnote w:type="continuationSeparator" w:id="0">
    <w:p w:rsidR="00417FF4" w:rsidRDefault="00417FF4" w:rsidP="00AE79C4">
      <w:r>
        <w:continuationSeparator/>
      </w:r>
    </w:p>
  </w:footnote>
  <w:footnote w:id="1">
    <w:p w:rsidR="005315C5" w:rsidRDefault="005315C5">
      <w:pPr>
        <w:pStyle w:val="FootnoteText"/>
      </w:pPr>
      <w:r>
        <w:rPr>
          <w:rStyle w:val="FootnoteReference"/>
        </w:rPr>
        <w:footnoteRef/>
      </w:r>
      <w:r>
        <w:t xml:space="preserve"> Hadley Wikham, Tidy Data, Journal of statistical software, Vol.59 (2014), issue 10, DOI </w:t>
      </w:r>
      <w:hyperlink r:id="rId1" w:history="1">
        <w:r>
          <w:rPr>
            <w:rStyle w:val="Hyperlink"/>
            <w:rFonts w:ascii="Arial" w:hAnsi="Arial" w:cs="Arial"/>
            <w:color w:val="2E2E2E"/>
            <w:sz w:val="17"/>
            <w:szCs w:val="17"/>
          </w:rPr>
          <w:t>10.18637/jss.v059.i10</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
      <w:tblW w:w="90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CB8"/>
      <w:tblCellMar>
        <w:left w:w="57" w:type="dxa"/>
        <w:right w:w="57" w:type="dxa"/>
      </w:tblCellMar>
      <w:tblLook w:val="04A0" w:firstRow="1" w:lastRow="0" w:firstColumn="1" w:lastColumn="0" w:noHBand="0" w:noVBand="1"/>
    </w:tblPr>
    <w:tblGrid>
      <w:gridCol w:w="360"/>
      <w:gridCol w:w="137"/>
      <w:gridCol w:w="7603"/>
      <w:gridCol w:w="900"/>
    </w:tblGrid>
    <w:tr w:rsidR="005315C5" w:rsidRPr="000A7EC7" w:rsidTr="00D57ACE">
      <w:trPr>
        <w:trHeight w:val="709"/>
        <w:jc w:val="center"/>
      </w:trPr>
      <w:tc>
        <w:tcPr>
          <w:tcW w:w="360" w:type="dxa"/>
          <w:shd w:val="clear" w:color="auto" w:fill="auto"/>
        </w:tcPr>
        <w:p w:rsidR="005315C5" w:rsidRDefault="005315C5" w:rsidP="003E1D53">
          <w:pPr>
            <w:spacing w:after="0"/>
          </w:pPr>
          <w:bookmarkStart w:id="0" w:name="_Hlk519179583"/>
        </w:p>
      </w:tc>
      <w:tc>
        <w:tcPr>
          <w:tcW w:w="137" w:type="dxa"/>
          <w:shd w:val="clear" w:color="auto" w:fill="auto"/>
          <w:vAlign w:val="center"/>
        </w:tcPr>
        <w:p w:rsidR="005315C5" w:rsidRPr="007E4951" w:rsidRDefault="005315C5" w:rsidP="003E1D53">
          <w:pPr>
            <w:spacing w:after="0"/>
            <w:jc w:val="left"/>
            <w:rPr>
              <w:color w:val="FFFFFF" w:themeColor="background1"/>
              <w:sz w:val="28"/>
              <w:szCs w:val="28"/>
            </w:rPr>
          </w:pPr>
        </w:p>
      </w:tc>
      <w:tc>
        <w:tcPr>
          <w:tcW w:w="7603" w:type="dxa"/>
          <w:shd w:val="clear" w:color="auto" w:fill="007CB8"/>
          <w:vAlign w:val="center"/>
        </w:tcPr>
        <w:p w:rsidR="005315C5" w:rsidRPr="00E85EE7" w:rsidRDefault="005315C5" w:rsidP="00D57ACE">
          <w:pPr>
            <w:pStyle w:val="Title"/>
            <w:ind w:left="-12"/>
            <w:rPr>
              <w:color w:val="FFFFFF" w:themeColor="background1"/>
              <w:sz w:val="28"/>
              <w:szCs w:val="28"/>
            </w:rPr>
          </w:pPr>
          <w:r w:rsidRPr="00D57ACE">
            <w:rPr>
              <w:color w:val="FFFFFF" w:themeColor="background1"/>
              <w:sz w:val="24"/>
              <w:szCs w:val="24"/>
            </w:rPr>
            <w:t xml:space="preserve">Tech Note </w:t>
          </w:r>
          <w:r w:rsidR="00D57ACE">
            <w:rPr>
              <w:color w:val="FFFFFF" w:themeColor="background1"/>
              <w:sz w:val="24"/>
              <w:szCs w:val="24"/>
            </w:rPr>
            <w:t>–</w:t>
          </w:r>
          <w:r w:rsidRPr="00D57ACE">
            <w:rPr>
              <w:color w:val="FFFFFF" w:themeColor="background1"/>
              <w:sz w:val="24"/>
              <w:szCs w:val="24"/>
            </w:rPr>
            <w:t xml:space="preserve"> R</w:t>
          </w:r>
          <w:r w:rsidR="00D57ACE">
            <w:rPr>
              <w:color w:val="FFFFFF" w:themeColor="background1"/>
              <w:sz w:val="24"/>
              <w:szCs w:val="24"/>
            </w:rPr>
            <w:t>-1</w:t>
          </w:r>
          <w:r w:rsidR="00D57ACE" w:rsidRPr="00D57ACE">
            <w:rPr>
              <w:color w:val="FFFFFF" w:themeColor="background1"/>
              <w:sz w:val="24"/>
              <w:szCs w:val="24"/>
            </w:rPr>
            <w:t>: from Data Ingestion to Profiling and Preparation</w:t>
          </w:r>
        </w:p>
      </w:tc>
      <w:tc>
        <w:tcPr>
          <w:tcW w:w="900" w:type="dxa"/>
          <w:shd w:val="clear" w:color="auto" w:fill="007CB8"/>
        </w:tcPr>
        <w:p w:rsidR="005315C5" w:rsidRPr="000A7EC7" w:rsidRDefault="005315C5" w:rsidP="008C1540">
          <w:pPr>
            <w:jc w:val="left"/>
            <w:rPr>
              <w:rStyle w:val="TitreheaderCar"/>
              <w:lang w:val="en-GB"/>
            </w:rPr>
          </w:pPr>
        </w:p>
      </w:tc>
    </w:tr>
    <w:bookmarkEnd w:id="0"/>
  </w:tbl>
  <w:p w:rsidR="005315C5" w:rsidRDefault="005315C5" w:rsidP="00EC55A3">
    <w:pPr>
      <w:pStyle w:val="Light"/>
    </w:pPr>
  </w:p>
  <w:p w:rsidR="005315C5" w:rsidRPr="000A7EC7" w:rsidRDefault="005315C5" w:rsidP="00EC55A3">
    <w:pPr>
      <w:pStyle w:val="L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1631"/>
    <w:multiLevelType w:val="multilevel"/>
    <w:tmpl w:val="83D40348"/>
    <w:lvl w:ilvl="0">
      <w:start w:val="1"/>
      <w:numFmt w:val="decimal"/>
      <w:lvlText w:val="%1"/>
      <w:lvlJc w:val="left"/>
      <w:pPr>
        <w:ind w:left="567" w:hanging="283"/>
      </w:pPr>
      <w:rPr>
        <w:rFonts w:hint="default"/>
      </w:rPr>
    </w:lvl>
    <w:lvl w:ilvl="1">
      <w:start w:val="1"/>
      <w:numFmt w:val="upperLetter"/>
      <w:lvlText w:val="%2"/>
      <w:lvlJc w:val="left"/>
      <w:pPr>
        <w:ind w:left="1134" w:hanging="283"/>
      </w:pPr>
      <w:rPr>
        <w:rFonts w:hint="default"/>
      </w:rPr>
    </w:lvl>
    <w:lvl w:ilvl="2">
      <w:start w:val="1"/>
      <w:numFmt w:val="lowerLetter"/>
      <w:lvlText w:val="%3"/>
      <w:lvlJc w:val="left"/>
      <w:pPr>
        <w:tabs>
          <w:tab w:val="num" w:pos="1418"/>
        </w:tabs>
        <w:ind w:left="1701" w:hanging="283"/>
      </w:pPr>
      <w:rPr>
        <w:rFonts w:hint="default"/>
      </w:rPr>
    </w:lvl>
    <w:lvl w:ilvl="3">
      <w:start w:val="1"/>
      <w:numFmt w:val="lowerRoman"/>
      <w:lvlText w:val="%4"/>
      <w:lvlJc w:val="left"/>
      <w:pPr>
        <w:ind w:left="2268" w:hanging="283"/>
      </w:pPr>
      <w:rPr>
        <w:rFonts w:hint="default"/>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1" w15:restartNumberingAfterBreak="0">
    <w:nsid w:val="05DF6FD0"/>
    <w:multiLevelType w:val="multilevel"/>
    <w:tmpl w:val="B9FCA02E"/>
    <w:lvl w:ilvl="0">
      <w:start w:val="1"/>
      <w:numFmt w:val="bullet"/>
      <w:lvlText w:val=""/>
      <w:lvlJc w:val="left"/>
      <w:pPr>
        <w:ind w:left="567" w:hanging="283"/>
      </w:pPr>
      <w:rPr>
        <w:rFonts w:ascii="Symbol" w:hAnsi="Symbol" w:hint="default"/>
        <w:color w:val="002F51"/>
      </w:rPr>
    </w:lvl>
    <w:lvl w:ilvl="1">
      <w:start w:val="1"/>
      <w:numFmt w:val="bullet"/>
      <w:lvlText w:val=""/>
      <w:lvlJc w:val="left"/>
      <w:pPr>
        <w:ind w:left="1134" w:hanging="283"/>
      </w:pPr>
      <w:rPr>
        <w:rFonts w:ascii="Symbol" w:hAnsi="Symbol" w:hint="default"/>
        <w:color w:val="007CB4"/>
      </w:rPr>
    </w:lvl>
    <w:lvl w:ilvl="2">
      <w:start w:val="1"/>
      <w:numFmt w:val="bullet"/>
      <w:lvlText w:val=""/>
      <w:lvlJc w:val="left"/>
      <w:pPr>
        <w:tabs>
          <w:tab w:val="num" w:pos="1418"/>
        </w:tabs>
        <w:ind w:left="1701" w:hanging="283"/>
      </w:pPr>
      <w:rPr>
        <w:rFonts w:ascii="Symbol" w:hAnsi="Symbol" w:hint="default"/>
        <w:color w:val="D81E16"/>
      </w:rPr>
    </w:lvl>
    <w:lvl w:ilvl="3">
      <w:start w:val="1"/>
      <w:numFmt w:val="bullet"/>
      <w:lvlText w:val=""/>
      <w:lvlJc w:val="left"/>
      <w:pPr>
        <w:ind w:left="2268" w:hanging="283"/>
      </w:pPr>
      <w:rPr>
        <w:rFonts w:ascii="Symbol" w:hAnsi="Symbol" w:hint="default"/>
        <w:color w:val="002F51"/>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2" w15:restartNumberingAfterBreak="0">
    <w:nsid w:val="0CDD3440"/>
    <w:multiLevelType w:val="hybridMultilevel"/>
    <w:tmpl w:val="5F4072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3068E4"/>
    <w:multiLevelType w:val="multilevel"/>
    <w:tmpl w:val="B9FCA02E"/>
    <w:lvl w:ilvl="0">
      <w:start w:val="1"/>
      <w:numFmt w:val="bullet"/>
      <w:lvlText w:val=""/>
      <w:lvlJc w:val="left"/>
      <w:pPr>
        <w:ind w:left="567" w:hanging="283"/>
      </w:pPr>
      <w:rPr>
        <w:rFonts w:ascii="Symbol" w:hAnsi="Symbol" w:hint="default"/>
        <w:color w:val="002F51"/>
      </w:rPr>
    </w:lvl>
    <w:lvl w:ilvl="1">
      <w:start w:val="1"/>
      <w:numFmt w:val="bullet"/>
      <w:lvlText w:val=""/>
      <w:lvlJc w:val="left"/>
      <w:pPr>
        <w:ind w:left="1134" w:hanging="283"/>
      </w:pPr>
      <w:rPr>
        <w:rFonts w:ascii="Symbol" w:hAnsi="Symbol" w:hint="default"/>
        <w:color w:val="007CB4"/>
      </w:rPr>
    </w:lvl>
    <w:lvl w:ilvl="2">
      <w:start w:val="1"/>
      <w:numFmt w:val="bullet"/>
      <w:lvlText w:val=""/>
      <w:lvlJc w:val="left"/>
      <w:pPr>
        <w:tabs>
          <w:tab w:val="num" w:pos="1418"/>
        </w:tabs>
        <w:ind w:left="1701" w:hanging="283"/>
      </w:pPr>
      <w:rPr>
        <w:rFonts w:ascii="Symbol" w:hAnsi="Symbol" w:hint="default"/>
        <w:color w:val="D81E16"/>
      </w:rPr>
    </w:lvl>
    <w:lvl w:ilvl="3">
      <w:start w:val="1"/>
      <w:numFmt w:val="bullet"/>
      <w:lvlText w:val=""/>
      <w:lvlJc w:val="left"/>
      <w:pPr>
        <w:ind w:left="2268" w:hanging="283"/>
      </w:pPr>
      <w:rPr>
        <w:rFonts w:ascii="Symbol" w:hAnsi="Symbol" w:hint="default"/>
        <w:color w:val="002F51"/>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5" w15:restartNumberingAfterBreak="0">
    <w:nsid w:val="1998242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1D059AB"/>
    <w:multiLevelType w:val="multilevel"/>
    <w:tmpl w:val="B9FCA02E"/>
    <w:lvl w:ilvl="0">
      <w:start w:val="1"/>
      <w:numFmt w:val="bullet"/>
      <w:lvlText w:val=""/>
      <w:lvlJc w:val="left"/>
      <w:pPr>
        <w:ind w:left="567" w:hanging="283"/>
      </w:pPr>
      <w:rPr>
        <w:rFonts w:ascii="Symbol" w:hAnsi="Symbol" w:hint="default"/>
        <w:color w:val="002F51"/>
      </w:rPr>
    </w:lvl>
    <w:lvl w:ilvl="1">
      <w:start w:val="1"/>
      <w:numFmt w:val="bullet"/>
      <w:lvlText w:val=""/>
      <w:lvlJc w:val="left"/>
      <w:pPr>
        <w:ind w:left="1134" w:hanging="283"/>
      </w:pPr>
      <w:rPr>
        <w:rFonts w:ascii="Symbol" w:hAnsi="Symbol" w:hint="default"/>
        <w:color w:val="007CB4"/>
      </w:rPr>
    </w:lvl>
    <w:lvl w:ilvl="2">
      <w:start w:val="1"/>
      <w:numFmt w:val="bullet"/>
      <w:lvlText w:val=""/>
      <w:lvlJc w:val="left"/>
      <w:pPr>
        <w:tabs>
          <w:tab w:val="num" w:pos="1418"/>
        </w:tabs>
        <w:ind w:left="1701" w:hanging="283"/>
      </w:pPr>
      <w:rPr>
        <w:rFonts w:ascii="Symbol" w:hAnsi="Symbol" w:hint="default"/>
        <w:color w:val="D81E16"/>
      </w:rPr>
    </w:lvl>
    <w:lvl w:ilvl="3">
      <w:start w:val="1"/>
      <w:numFmt w:val="bullet"/>
      <w:lvlText w:val=""/>
      <w:lvlJc w:val="left"/>
      <w:pPr>
        <w:ind w:left="2268" w:hanging="283"/>
      </w:pPr>
      <w:rPr>
        <w:rFonts w:ascii="Symbol" w:hAnsi="Symbol" w:hint="default"/>
        <w:color w:val="002F51"/>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7" w15:restartNumberingAfterBreak="0">
    <w:nsid w:val="243D7283"/>
    <w:multiLevelType w:val="multilevel"/>
    <w:tmpl w:val="83D40348"/>
    <w:lvl w:ilvl="0">
      <w:start w:val="1"/>
      <w:numFmt w:val="decimal"/>
      <w:lvlText w:val="%1"/>
      <w:lvlJc w:val="left"/>
      <w:pPr>
        <w:ind w:left="567" w:hanging="283"/>
      </w:pPr>
      <w:rPr>
        <w:rFonts w:hint="default"/>
      </w:rPr>
    </w:lvl>
    <w:lvl w:ilvl="1">
      <w:start w:val="1"/>
      <w:numFmt w:val="upperLetter"/>
      <w:lvlText w:val="%2"/>
      <w:lvlJc w:val="left"/>
      <w:pPr>
        <w:ind w:left="1134" w:hanging="283"/>
      </w:pPr>
      <w:rPr>
        <w:rFonts w:hint="default"/>
      </w:rPr>
    </w:lvl>
    <w:lvl w:ilvl="2">
      <w:start w:val="1"/>
      <w:numFmt w:val="lowerLetter"/>
      <w:lvlText w:val="%3"/>
      <w:lvlJc w:val="left"/>
      <w:pPr>
        <w:tabs>
          <w:tab w:val="num" w:pos="1418"/>
        </w:tabs>
        <w:ind w:left="1701" w:hanging="283"/>
      </w:pPr>
      <w:rPr>
        <w:rFonts w:hint="default"/>
      </w:rPr>
    </w:lvl>
    <w:lvl w:ilvl="3">
      <w:start w:val="1"/>
      <w:numFmt w:val="lowerRoman"/>
      <w:lvlText w:val="%4"/>
      <w:lvlJc w:val="left"/>
      <w:pPr>
        <w:ind w:left="2268" w:hanging="283"/>
      </w:pPr>
      <w:rPr>
        <w:rFonts w:hint="default"/>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8" w15:restartNumberingAfterBreak="0">
    <w:nsid w:val="258637B9"/>
    <w:multiLevelType w:val="multilevel"/>
    <w:tmpl w:val="B9FCA02E"/>
    <w:lvl w:ilvl="0">
      <w:start w:val="1"/>
      <w:numFmt w:val="bullet"/>
      <w:lvlText w:val=""/>
      <w:lvlJc w:val="left"/>
      <w:pPr>
        <w:ind w:left="567" w:hanging="283"/>
      </w:pPr>
      <w:rPr>
        <w:rFonts w:ascii="Symbol" w:hAnsi="Symbol" w:hint="default"/>
        <w:color w:val="002F51"/>
      </w:rPr>
    </w:lvl>
    <w:lvl w:ilvl="1">
      <w:start w:val="1"/>
      <w:numFmt w:val="bullet"/>
      <w:lvlText w:val=""/>
      <w:lvlJc w:val="left"/>
      <w:pPr>
        <w:ind w:left="1134" w:hanging="283"/>
      </w:pPr>
      <w:rPr>
        <w:rFonts w:ascii="Symbol" w:hAnsi="Symbol" w:hint="default"/>
        <w:color w:val="007CB4"/>
      </w:rPr>
    </w:lvl>
    <w:lvl w:ilvl="2">
      <w:start w:val="1"/>
      <w:numFmt w:val="bullet"/>
      <w:lvlText w:val=""/>
      <w:lvlJc w:val="left"/>
      <w:pPr>
        <w:tabs>
          <w:tab w:val="num" w:pos="1418"/>
        </w:tabs>
        <w:ind w:left="1701" w:hanging="283"/>
      </w:pPr>
      <w:rPr>
        <w:rFonts w:ascii="Symbol" w:hAnsi="Symbol" w:hint="default"/>
        <w:color w:val="D81E16"/>
      </w:rPr>
    </w:lvl>
    <w:lvl w:ilvl="3">
      <w:start w:val="1"/>
      <w:numFmt w:val="bullet"/>
      <w:lvlText w:val=""/>
      <w:lvlJc w:val="left"/>
      <w:pPr>
        <w:ind w:left="2268" w:hanging="283"/>
      </w:pPr>
      <w:rPr>
        <w:rFonts w:ascii="Symbol" w:hAnsi="Symbol" w:hint="default"/>
        <w:color w:val="002F51"/>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9" w15:restartNumberingAfterBreak="0">
    <w:nsid w:val="2A1F2A14"/>
    <w:multiLevelType w:val="multilevel"/>
    <w:tmpl w:val="B9FCA02E"/>
    <w:lvl w:ilvl="0">
      <w:start w:val="1"/>
      <w:numFmt w:val="bullet"/>
      <w:lvlText w:val=""/>
      <w:lvlJc w:val="left"/>
      <w:pPr>
        <w:ind w:left="567" w:hanging="283"/>
      </w:pPr>
      <w:rPr>
        <w:rFonts w:ascii="Symbol" w:hAnsi="Symbol" w:hint="default"/>
        <w:color w:val="002F51"/>
      </w:rPr>
    </w:lvl>
    <w:lvl w:ilvl="1">
      <w:start w:val="1"/>
      <w:numFmt w:val="bullet"/>
      <w:lvlText w:val=""/>
      <w:lvlJc w:val="left"/>
      <w:pPr>
        <w:ind w:left="1134" w:hanging="283"/>
      </w:pPr>
      <w:rPr>
        <w:rFonts w:ascii="Symbol" w:hAnsi="Symbol" w:hint="default"/>
        <w:color w:val="007CB4"/>
      </w:rPr>
    </w:lvl>
    <w:lvl w:ilvl="2">
      <w:start w:val="1"/>
      <w:numFmt w:val="bullet"/>
      <w:lvlText w:val=""/>
      <w:lvlJc w:val="left"/>
      <w:pPr>
        <w:tabs>
          <w:tab w:val="num" w:pos="1418"/>
        </w:tabs>
        <w:ind w:left="1701" w:hanging="283"/>
      </w:pPr>
      <w:rPr>
        <w:rFonts w:ascii="Symbol" w:hAnsi="Symbol" w:hint="default"/>
        <w:color w:val="D81E16"/>
      </w:rPr>
    </w:lvl>
    <w:lvl w:ilvl="3">
      <w:start w:val="1"/>
      <w:numFmt w:val="bullet"/>
      <w:lvlText w:val=""/>
      <w:lvlJc w:val="left"/>
      <w:pPr>
        <w:ind w:left="2268" w:hanging="283"/>
      </w:pPr>
      <w:rPr>
        <w:rFonts w:ascii="Symbol" w:hAnsi="Symbol" w:hint="default"/>
        <w:color w:val="002F51"/>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10" w15:restartNumberingAfterBreak="0">
    <w:nsid w:val="2D4F5FAC"/>
    <w:multiLevelType w:val="hybridMultilevel"/>
    <w:tmpl w:val="DCC884C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E3F70F0"/>
    <w:multiLevelType w:val="multilevel"/>
    <w:tmpl w:val="83D40348"/>
    <w:lvl w:ilvl="0">
      <w:start w:val="1"/>
      <w:numFmt w:val="decimal"/>
      <w:lvlText w:val="%1"/>
      <w:lvlJc w:val="left"/>
      <w:pPr>
        <w:ind w:left="567" w:hanging="283"/>
      </w:pPr>
      <w:rPr>
        <w:rFonts w:hint="default"/>
      </w:rPr>
    </w:lvl>
    <w:lvl w:ilvl="1">
      <w:start w:val="1"/>
      <w:numFmt w:val="upperLetter"/>
      <w:lvlText w:val="%2"/>
      <w:lvlJc w:val="left"/>
      <w:pPr>
        <w:ind w:left="1134" w:hanging="283"/>
      </w:pPr>
      <w:rPr>
        <w:rFonts w:hint="default"/>
      </w:rPr>
    </w:lvl>
    <w:lvl w:ilvl="2">
      <w:start w:val="1"/>
      <w:numFmt w:val="lowerLetter"/>
      <w:lvlText w:val="%3"/>
      <w:lvlJc w:val="left"/>
      <w:pPr>
        <w:tabs>
          <w:tab w:val="num" w:pos="1418"/>
        </w:tabs>
        <w:ind w:left="1701" w:hanging="283"/>
      </w:pPr>
      <w:rPr>
        <w:rFonts w:hint="default"/>
      </w:rPr>
    </w:lvl>
    <w:lvl w:ilvl="3">
      <w:start w:val="1"/>
      <w:numFmt w:val="lowerRoman"/>
      <w:lvlText w:val="%4"/>
      <w:lvlJc w:val="left"/>
      <w:pPr>
        <w:ind w:left="2268" w:hanging="283"/>
      </w:pPr>
      <w:rPr>
        <w:rFonts w:hint="default"/>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12" w15:restartNumberingAfterBreak="0">
    <w:nsid w:val="2E9662BA"/>
    <w:multiLevelType w:val="hybridMultilevel"/>
    <w:tmpl w:val="A77A88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D85E00"/>
    <w:multiLevelType w:val="multilevel"/>
    <w:tmpl w:val="B9FCA02E"/>
    <w:lvl w:ilvl="0">
      <w:start w:val="1"/>
      <w:numFmt w:val="bullet"/>
      <w:lvlText w:val=""/>
      <w:lvlJc w:val="left"/>
      <w:pPr>
        <w:ind w:left="567" w:hanging="283"/>
      </w:pPr>
      <w:rPr>
        <w:rFonts w:ascii="Symbol" w:hAnsi="Symbol" w:hint="default"/>
        <w:color w:val="002F51"/>
      </w:rPr>
    </w:lvl>
    <w:lvl w:ilvl="1">
      <w:start w:val="1"/>
      <w:numFmt w:val="bullet"/>
      <w:lvlText w:val=""/>
      <w:lvlJc w:val="left"/>
      <w:pPr>
        <w:ind w:left="1134" w:hanging="283"/>
      </w:pPr>
      <w:rPr>
        <w:rFonts w:ascii="Symbol" w:hAnsi="Symbol" w:hint="default"/>
        <w:color w:val="007CB4"/>
      </w:rPr>
    </w:lvl>
    <w:lvl w:ilvl="2">
      <w:start w:val="1"/>
      <w:numFmt w:val="bullet"/>
      <w:lvlText w:val=""/>
      <w:lvlJc w:val="left"/>
      <w:pPr>
        <w:tabs>
          <w:tab w:val="num" w:pos="1418"/>
        </w:tabs>
        <w:ind w:left="1701" w:hanging="283"/>
      </w:pPr>
      <w:rPr>
        <w:rFonts w:ascii="Symbol" w:hAnsi="Symbol" w:hint="default"/>
        <w:color w:val="D81E16"/>
      </w:rPr>
    </w:lvl>
    <w:lvl w:ilvl="3">
      <w:start w:val="1"/>
      <w:numFmt w:val="bullet"/>
      <w:lvlText w:val=""/>
      <w:lvlJc w:val="left"/>
      <w:pPr>
        <w:ind w:left="2268" w:hanging="283"/>
      </w:pPr>
      <w:rPr>
        <w:rFonts w:ascii="Symbol" w:hAnsi="Symbol" w:hint="default"/>
        <w:color w:val="002F51"/>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14" w15:restartNumberingAfterBreak="0">
    <w:nsid w:val="318D2F3A"/>
    <w:multiLevelType w:val="multilevel"/>
    <w:tmpl w:val="83D40348"/>
    <w:lvl w:ilvl="0">
      <w:start w:val="1"/>
      <w:numFmt w:val="decimal"/>
      <w:lvlText w:val="%1"/>
      <w:lvlJc w:val="left"/>
      <w:pPr>
        <w:ind w:left="567" w:hanging="283"/>
      </w:pPr>
      <w:rPr>
        <w:rFonts w:hint="default"/>
      </w:rPr>
    </w:lvl>
    <w:lvl w:ilvl="1">
      <w:start w:val="1"/>
      <w:numFmt w:val="upperLetter"/>
      <w:lvlText w:val="%2"/>
      <w:lvlJc w:val="left"/>
      <w:pPr>
        <w:ind w:left="1134" w:hanging="283"/>
      </w:pPr>
      <w:rPr>
        <w:rFonts w:hint="default"/>
      </w:rPr>
    </w:lvl>
    <w:lvl w:ilvl="2">
      <w:start w:val="1"/>
      <w:numFmt w:val="lowerLetter"/>
      <w:lvlText w:val="%3"/>
      <w:lvlJc w:val="left"/>
      <w:pPr>
        <w:tabs>
          <w:tab w:val="num" w:pos="1418"/>
        </w:tabs>
        <w:ind w:left="1701" w:hanging="283"/>
      </w:pPr>
      <w:rPr>
        <w:rFonts w:hint="default"/>
      </w:rPr>
    </w:lvl>
    <w:lvl w:ilvl="3">
      <w:start w:val="1"/>
      <w:numFmt w:val="lowerRoman"/>
      <w:lvlText w:val="%4"/>
      <w:lvlJc w:val="left"/>
      <w:pPr>
        <w:ind w:left="2268" w:hanging="283"/>
      </w:pPr>
      <w:rPr>
        <w:rFonts w:hint="default"/>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15" w15:restartNumberingAfterBreak="0">
    <w:nsid w:val="342365E6"/>
    <w:multiLevelType w:val="hybridMultilevel"/>
    <w:tmpl w:val="CC2EAE84"/>
    <w:lvl w:ilvl="0" w:tplc="9A589092">
      <w:start w:val="1"/>
      <w:numFmt w:val="bullet"/>
      <w:lvlText w:val=""/>
      <w:lvlJc w:val="left"/>
      <w:pPr>
        <w:tabs>
          <w:tab w:val="num" w:pos="720"/>
        </w:tabs>
        <w:ind w:left="720" w:hanging="360"/>
      </w:pPr>
      <w:rPr>
        <w:rFonts w:ascii="Wingdings" w:hAnsi="Wingdings" w:hint="default"/>
      </w:rPr>
    </w:lvl>
    <w:lvl w:ilvl="1" w:tplc="BE38F730" w:tentative="1">
      <w:start w:val="1"/>
      <w:numFmt w:val="bullet"/>
      <w:lvlText w:val=""/>
      <w:lvlJc w:val="left"/>
      <w:pPr>
        <w:tabs>
          <w:tab w:val="num" w:pos="1440"/>
        </w:tabs>
        <w:ind w:left="1440" w:hanging="360"/>
      </w:pPr>
      <w:rPr>
        <w:rFonts w:ascii="Wingdings" w:hAnsi="Wingdings" w:hint="default"/>
      </w:rPr>
    </w:lvl>
    <w:lvl w:ilvl="2" w:tplc="A64EAB2A" w:tentative="1">
      <w:start w:val="1"/>
      <w:numFmt w:val="bullet"/>
      <w:lvlText w:val=""/>
      <w:lvlJc w:val="left"/>
      <w:pPr>
        <w:tabs>
          <w:tab w:val="num" w:pos="2160"/>
        </w:tabs>
        <w:ind w:left="2160" w:hanging="360"/>
      </w:pPr>
      <w:rPr>
        <w:rFonts w:ascii="Wingdings" w:hAnsi="Wingdings" w:hint="default"/>
      </w:rPr>
    </w:lvl>
    <w:lvl w:ilvl="3" w:tplc="F15013DA" w:tentative="1">
      <w:start w:val="1"/>
      <w:numFmt w:val="bullet"/>
      <w:lvlText w:val=""/>
      <w:lvlJc w:val="left"/>
      <w:pPr>
        <w:tabs>
          <w:tab w:val="num" w:pos="2880"/>
        </w:tabs>
        <w:ind w:left="2880" w:hanging="360"/>
      </w:pPr>
      <w:rPr>
        <w:rFonts w:ascii="Wingdings" w:hAnsi="Wingdings" w:hint="default"/>
      </w:rPr>
    </w:lvl>
    <w:lvl w:ilvl="4" w:tplc="08E0C660" w:tentative="1">
      <w:start w:val="1"/>
      <w:numFmt w:val="bullet"/>
      <w:lvlText w:val=""/>
      <w:lvlJc w:val="left"/>
      <w:pPr>
        <w:tabs>
          <w:tab w:val="num" w:pos="3600"/>
        </w:tabs>
        <w:ind w:left="3600" w:hanging="360"/>
      </w:pPr>
      <w:rPr>
        <w:rFonts w:ascii="Wingdings" w:hAnsi="Wingdings" w:hint="default"/>
      </w:rPr>
    </w:lvl>
    <w:lvl w:ilvl="5" w:tplc="FB9C2382" w:tentative="1">
      <w:start w:val="1"/>
      <w:numFmt w:val="bullet"/>
      <w:lvlText w:val=""/>
      <w:lvlJc w:val="left"/>
      <w:pPr>
        <w:tabs>
          <w:tab w:val="num" w:pos="4320"/>
        </w:tabs>
        <w:ind w:left="4320" w:hanging="360"/>
      </w:pPr>
      <w:rPr>
        <w:rFonts w:ascii="Wingdings" w:hAnsi="Wingdings" w:hint="default"/>
      </w:rPr>
    </w:lvl>
    <w:lvl w:ilvl="6" w:tplc="84B82512" w:tentative="1">
      <w:start w:val="1"/>
      <w:numFmt w:val="bullet"/>
      <w:lvlText w:val=""/>
      <w:lvlJc w:val="left"/>
      <w:pPr>
        <w:tabs>
          <w:tab w:val="num" w:pos="5040"/>
        </w:tabs>
        <w:ind w:left="5040" w:hanging="360"/>
      </w:pPr>
      <w:rPr>
        <w:rFonts w:ascii="Wingdings" w:hAnsi="Wingdings" w:hint="default"/>
      </w:rPr>
    </w:lvl>
    <w:lvl w:ilvl="7" w:tplc="A69EA004" w:tentative="1">
      <w:start w:val="1"/>
      <w:numFmt w:val="bullet"/>
      <w:lvlText w:val=""/>
      <w:lvlJc w:val="left"/>
      <w:pPr>
        <w:tabs>
          <w:tab w:val="num" w:pos="5760"/>
        </w:tabs>
        <w:ind w:left="5760" w:hanging="360"/>
      </w:pPr>
      <w:rPr>
        <w:rFonts w:ascii="Wingdings" w:hAnsi="Wingdings" w:hint="default"/>
      </w:rPr>
    </w:lvl>
    <w:lvl w:ilvl="8" w:tplc="210661C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C711AC"/>
    <w:multiLevelType w:val="multilevel"/>
    <w:tmpl w:val="B9FCA02E"/>
    <w:lvl w:ilvl="0">
      <w:start w:val="1"/>
      <w:numFmt w:val="bullet"/>
      <w:lvlText w:val=""/>
      <w:lvlJc w:val="left"/>
      <w:pPr>
        <w:ind w:left="567" w:hanging="283"/>
      </w:pPr>
      <w:rPr>
        <w:rFonts w:ascii="Symbol" w:hAnsi="Symbol" w:hint="default"/>
        <w:color w:val="002F51"/>
      </w:rPr>
    </w:lvl>
    <w:lvl w:ilvl="1">
      <w:start w:val="1"/>
      <w:numFmt w:val="bullet"/>
      <w:lvlText w:val=""/>
      <w:lvlJc w:val="left"/>
      <w:pPr>
        <w:ind w:left="1134" w:hanging="283"/>
      </w:pPr>
      <w:rPr>
        <w:rFonts w:ascii="Symbol" w:hAnsi="Symbol" w:hint="default"/>
        <w:color w:val="007CB4"/>
      </w:rPr>
    </w:lvl>
    <w:lvl w:ilvl="2">
      <w:start w:val="1"/>
      <w:numFmt w:val="bullet"/>
      <w:lvlText w:val=""/>
      <w:lvlJc w:val="left"/>
      <w:pPr>
        <w:tabs>
          <w:tab w:val="num" w:pos="1418"/>
        </w:tabs>
        <w:ind w:left="1701" w:hanging="283"/>
      </w:pPr>
      <w:rPr>
        <w:rFonts w:ascii="Symbol" w:hAnsi="Symbol" w:hint="default"/>
        <w:color w:val="D81E16"/>
      </w:rPr>
    </w:lvl>
    <w:lvl w:ilvl="3">
      <w:start w:val="1"/>
      <w:numFmt w:val="bullet"/>
      <w:lvlText w:val=""/>
      <w:lvlJc w:val="left"/>
      <w:pPr>
        <w:ind w:left="2268" w:hanging="283"/>
      </w:pPr>
      <w:rPr>
        <w:rFonts w:ascii="Symbol" w:hAnsi="Symbol" w:hint="default"/>
        <w:color w:val="002F51"/>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17" w15:restartNumberingAfterBreak="0">
    <w:nsid w:val="40000574"/>
    <w:multiLevelType w:val="multilevel"/>
    <w:tmpl w:val="01B6EB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25A43E5"/>
    <w:multiLevelType w:val="multilevel"/>
    <w:tmpl w:val="6C52F116"/>
    <w:lvl w:ilvl="0">
      <w:start w:val="1"/>
      <w:numFmt w:val="decimal"/>
      <w:lvlText w:val="%1"/>
      <w:lvlJc w:val="left"/>
      <w:pPr>
        <w:ind w:left="567" w:hanging="283"/>
      </w:pPr>
      <w:rPr>
        <w:rFonts w:hint="default"/>
      </w:rPr>
    </w:lvl>
    <w:lvl w:ilvl="1">
      <w:start w:val="1"/>
      <w:numFmt w:val="upperLetter"/>
      <w:lvlText w:val="%2"/>
      <w:lvlJc w:val="left"/>
      <w:pPr>
        <w:ind w:left="851" w:hanging="284"/>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3210FC5"/>
    <w:multiLevelType w:val="hybridMultilevel"/>
    <w:tmpl w:val="D442789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438B782F"/>
    <w:multiLevelType w:val="multilevel"/>
    <w:tmpl w:val="83D40348"/>
    <w:lvl w:ilvl="0">
      <w:start w:val="1"/>
      <w:numFmt w:val="decimal"/>
      <w:lvlText w:val="%1"/>
      <w:lvlJc w:val="left"/>
      <w:pPr>
        <w:ind w:left="567" w:hanging="283"/>
      </w:pPr>
      <w:rPr>
        <w:rFonts w:hint="default"/>
      </w:rPr>
    </w:lvl>
    <w:lvl w:ilvl="1">
      <w:start w:val="1"/>
      <w:numFmt w:val="upperLetter"/>
      <w:lvlText w:val="%2"/>
      <w:lvlJc w:val="left"/>
      <w:pPr>
        <w:ind w:left="1134" w:hanging="283"/>
      </w:pPr>
      <w:rPr>
        <w:rFonts w:hint="default"/>
      </w:rPr>
    </w:lvl>
    <w:lvl w:ilvl="2">
      <w:start w:val="1"/>
      <w:numFmt w:val="lowerLetter"/>
      <w:lvlText w:val="%3"/>
      <w:lvlJc w:val="left"/>
      <w:pPr>
        <w:tabs>
          <w:tab w:val="num" w:pos="1418"/>
        </w:tabs>
        <w:ind w:left="1701" w:hanging="283"/>
      </w:pPr>
      <w:rPr>
        <w:rFonts w:hint="default"/>
      </w:rPr>
    </w:lvl>
    <w:lvl w:ilvl="3">
      <w:start w:val="1"/>
      <w:numFmt w:val="lowerRoman"/>
      <w:lvlText w:val="%4"/>
      <w:lvlJc w:val="left"/>
      <w:pPr>
        <w:ind w:left="2268" w:hanging="283"/>
      </w:pPr>
      <w:rPr>
        <w:rFonts w:hint="default"/>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21" w15:restartNumberingAfterBreak="0">
    <w:nsid w:val="45482F32"/>
    <w:multiLevelType w:val="multilevel"/>
    <w:tmpl w:val="0809001D"/>
    <w:name w:val="Numbering NRB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A4E559B"/>
    <w:multiLevelType w:val="multilevel"/>
    <w:tmpl w:val="9F2A78FA"/>
    <w:name w:val="Numbering NRB22"/>
    <w:lvl w:ilvl="0">
      <w:start w:val="1"/>
      <w:numFmt w:val="decimal"/>
      <w:lvlText w:val="%1)"/>
      <w:lvlJc w:val="left"/>
      <w:pPr>
        <w:ind w:left="714" w:hanging="357"/>
      </w:pPr>
      <w:rPr>
        <w:rFonts w:hint="default"/>
      </w:rPr>
    </w:lvl>
    <w:lvl w:ilvl="1">
      <w:start w:val="1"/>
      <w:numFmt w:val="lowerLetter"/>
      <w:lvlText w:val="%2)"/>
      <w:lvlJc w:val="left"/>
      <w:pPr>
        <w:ind w:left="1435" w:hanging="358"/>
      </w:pPr>
      <w:rPr>
        <w:rFonts w:hint="default"/>
      </w:rPr>
    </w:lvl>
    <w:lvl w:ilvl="2">
      <w:start w:val="1"/>
      <w:numFmt w:val="lowerRoman"/>
      <w:lvlText w:val="%3)"/>
      <w:lvlJc w:val="left"/>
      <w:pPr>
        <w:ind w:left="2155" w:hanging="358"/>
      </w:pPr>
      <w:rPr>
        <w:rFonts w:hint="default"/>
      </w:rPr>
    </w:lvl>
    <w:lvl w:ilvl="3">
      <w:start w:val="1"/>
      <w:numFmt w:val="decimal"/>
      <w:lvlText w:val="(%4)"/>
      <w:lvlJc w:val="left"/>
      <w:pPr>
        <w:ind w:left="2875" w:hanging="358"/>
      </w:pPr>
      <w:rPr>
        <w:rFonts w:hint="default"/>
      </w:rPr>
    </w:lvl>
    <w:lvl w:ilvl="4">
      <w:start w:val="1"/>
      <w:numFmt w:val="lowerLetter"/>
      <w:lvlText w:val="(%5)"/>
      <w:lvlJc w:val="left"/>
      <w:pPr>
        <w:ind w:left="3595" w:hanging="357"/>
      </w:pPr>
      <w:rPr>
        <w:rFonts w:hint="default"/>
      </w:rPr>
    </w:lvl>
    <w:lvl w:ilvl="5">
      <w:start w:val="1"/>
      <w:numFmt w:val="lowerRoman"/>
      <w:lvlText w:val="(%6)"/>
      <w:lvlJc w:val="left"/>
      <w:pPr>
        <w:ind w:left="4315" w:hanging="357"/>
      </w:pPr>
      <w:rPr>
        <w:rFonts w:hint="default"/>
      </w:rPr>
    </w:lvl>
    <w:lvl w:ilvl="6">
      <w:start w:val="1"/>
      <w:numFmt w:val="decimal"/>
      <w:lvlText w:val="%7."/>
      <w:lvlJc w:val="left"/>
      <w:pPr>
        <w:ind w:left="5035" w:hanging="357"/>
      </w:pPr>
      <w:rPr>
        <w:rFonts w:hint="default"/>
      </w:rPr>
    </w:lvl>
    <w:lvl w:ilvl="7">
      <w:start w:val="1"/>
      <w:numFmt w:val="lowerLetter"/>
      <w:lvlText w:val="%8."/>
      <w:lvlJc w:val="left"/>
      <w:pPr>
        <w:ind w:left="5755" w:hanging="357"/>
      </w:pPr>
      <w:rPr>
        <w:rFonts w:hint="default"/>
      </w:rPr>
    </w:lvl>
    <w:lvl w:ilvl="8">
      <w:start w:val="1"/>
      <w:numFmt w:val="lowerRoman"/>
      <w:lvlText w:val="%9."/>
      <w:lvlJc w:val="left"/>
      <w:pPr>
        <w:ind w:left="6475" w:hanging="357"/>
      </w:pPr>
      <w:rPr>
        <w:rFonts w:hint="default"/>
      </w:rPr>
    </w:lvl>
  </w:abstractNum>
  <w:abstractNum w:abstractNumId="23" w15:restartNumberingAfterBreak="0">
    <w:nsid w:val="4C8C677D"/>
    <w:multiLevelType w:val="hybridMultilevel"/>
    <w:tmpl w:val="D342340E"/>
    <w:lvl w:ilvl="0" w:tplc="A4586FFC">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4" w15:restartNumberingAfterBreak="0">
    <w:nsid w:val="4CD9671F"/>
    <w:multiLevelType w:val="multilevel"/>
    <w:tmpl w:val="9F2A78FA"/>
    <w:lvl w:ilvl="0">
      <w:start w:val="1"/>
      <w:numFmt w:val="decimal"/>
      <w:lvlText w:val="%1)"/>
      <w:lvlJc w:val="left"/>
      <w:pPr>
        <w:ind w:left="714" w:hanging="357"/>
      </w:pPr>
      <w:rPr>
        <w:rFonts w:hint="default"/>
      </w:rPr>
    </w:lvl>
    <w:lvl w:ilvl="1">
      <w:start w:val="1"/>
      <w:numFmt w:val="lowerLetter"/>
      <w:lvlText w:val="%2)"/>
      <w:lvlJc w:val="left"/>
      <w:pPr>
        <w:ind w:left="1435" w:hanging="358"/>
      </w:pPr>
      <w:rPr>
        <w:rFonts w:hint="default"/>
      </w:rPr>
    </w:lvl>
    <w:lvl w:ilvl="2">
      <w:start w:val="1"/>
      <w:numFmt w:val="lowerRoman"/>
      <w:lvlText w:val="%3)"/>
      <w:lvlJc w:val="left"/>
      <w:pPr>
        <w:ind w:left="2155" w:hanging="358"/>
      </w:pPr>
      <w:rPr>
        <w:rFonts w:hint="default"/>
      </w:rPr>
    </w:lvl>
    <w:lvl w:ilvl="3">
      <w:start w:val="1"/>
      <w:numFmt w:val="decimal"/>
      <w:lvlText w:val="(%4)"/>
      <w:lvlJc w:val="left"/>
      <w:pPr>
        <w:ind w:left="2875" w:hanging="358"/>
      </w:pPr>
      <w:rPr>
        <w:rFonts w:hint="default"/>
      </w:rPr>
    </w:lvl>
    <w:lvl w:ilvl="4">
      <w:start w:val="1"/>
      <w:numFmt w:val="lowerLetter"/>
      <w:lvlText w:val="(%5)"/>
      <w:lvlJc w:val="left"/>
      <w:pPr>
        <w:ind w:left="3595" w:hanging="357"/>
      </w:pPr>
      <w:rPr>
        <w:rFonts w:hint="default"/>
      </w:rPr>
    </w:lvl>
    <w:lvl w:ilvl="5">
      <w:start w:val="1"/>
      <w:numFmt w:val="lowerRoman"/>
      <w:lvlText w:val="(%6)"/>
      <w:lvlJc w:val="left"/>
      <w:pPr>
        <w:ind w:left="4315" w:hanging="357"/>
      </w:pPr>
      <w:rPr>
        <w:rFonts w:hint="default"/>
      </w:rPr>
    </w:lvl>
    <w:lvl w:ilvl="6">
      <w:start w:val="1"/>
      <w:numFmt w:val="decimal"/>
      <w:lvlText w:val="%7."/>
      <w:lvlJc w:val="left"/>
      <w:pPr>
        <w:ind w:left="5035" w:hanging="357"/>
      </w:pPr>
      <w:rPr>
        <w:rFonts w:hint="default"/>
      </w:rPr>
    </w:lvl>
    <w:lvl w:ilvl="7">
      <w:start w:val="1"/>
      <w:numFmt w:val="lowerLetter"/>
      <w:lvlText w:val="%8."/>
      <w:lvlJc w:val="left"/>
      <w:pPr>
        <w:ind w:left="5755" w:hanging="357"/>
      </w:pPr>
      <w:rPr>
        <w:rFonts w:hint="default"/>
      </w:rPr>
    </w:lvl>
    <w:lvl w:ilvl="8">
      <w:start w:val="1"/>
      <w:numFmt w:val="lowerRoman"/>
      <w:lvlText w:val="%9."/>
      <w:lvlJc w:val="left"/>
      <w:pPr>
        <w:ind w:left="6475" w:hanging="357"/>
      </w:pPr>
      <w:rPr>
        <w:rFonts w:hint="default"/>
      </w:rPr>
    </w:lvl>
  </w:abstractNum>
  <w:abstractNum w:abstractNumId="25" w15:restartNumberingAfterBreak="0">
    <w:nsid w:val="4D0C0EB5"/>
    <w:multiLevelType w:val="hybridMultilevel"/>
    <w:tmpl w:val="D6062B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4644C1"/>
    <w:multiLevelType w:val="multilevel"/>
    <w:tmpl w:val="83D40348"/>
    <w:lvl w:ilvl="0">
      <w:start w:val="1"/>
      <w:numFmt w:val="decimal"/>
      <w:lvlText w:val="%1"/>
      <w:lvlJc w:val="left"/>
      <w:pPr>
        <w:ind w:left="567" w:hanging="283"/>
      </w:pPr>
      <w:rPr>
        <w:rFonts w:hint="default"/>
      </w:rPr>
    </w:lvl>
    <w:lvl w:ilvl="1">
      <w:start w:val="1"/>
      <w:numFmt w:val="upperLetter"/>
      <w:lvlText w:val="%2"/>
      <w:lvlJc w:val="left"/>
      <w:pPr>
        <w:ind w:left="1134" w:hanging="283"/>
      </w:pPr>
      <w:rPr>
        <w:rFonts w:hint="default"/>
      </w:rPr>
    </w:lvl>
    <w:lvl w:ilvl="2">
      <w:start w:val="1"/>
      <w:numFmt w:val="lowerLetter"/>
      <w:lvlText w:val="%3"/>
      <w:lvlJc w:val="left"/>
      <w:pPr>
        <w:tabs>
          <w:tab w:val="num" w:pos="1418"/>
        </w:tabs>
        <w:ind w:left="1701" w:hanging="283"/>
      </w:pPr>
      <w:rPr>
        <w:rFonts w:hint="default"/>
      </w:rPr>
    </w:lvl>
    <w:lvl w:ilvl="3">
      <w:start w:val="1"/>
      <w:numFmt w:val="lowerRoman"/>
      <w:lvlText w:val="%4"/>
      <w:lvlJc w:val="left"/>
      <w:pPr>
        <w:ind w:left="2268" w:hanging="283"/>
      </w:pPr>
      <w:rPr>
        <w:rFonts w:hint="default"/>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27" w15:restartNumberingAfterBreak="0">
    <w:nsid w:val="545E6E3F"/>
    <w:multiLevelType w:val="hybridMultilevel"/>
    <w:tmpl w:val="284C5AD6"/>
    <w:lvl w:ilvl="0" w:tplc="DF380DC6">
      <w:start w:val="1"/>
      <w:numFmt w:val="bullet"/>
      <w:pStyle w:val="Level1Bullet"/>
      <w:lvlText w:val=""/>
      <w:lvlJc w:val="left"/>
      <w:pPr>
        <w:ind w:left="1068" w:hanging="360"/>
      </w:pPr>
      <w:rPr>
        <w:rFonts w:ascii="Symbol" w:hAnsi="Symbol" w:hint="default"/>
        <w:b/>
        <w:i w:val="0"/>
        <w:color w:val="002F51"/>
      </w:rPr>
    </w:lvl>
    <w:lvl w:ilvl="1" w:tplc="BE1817F4">
      <w:start w:val="1"/>
      <w:numFmt w:val="bullet"/>
      <w:pStyle w:val="Level2Bullet"/>
      <w:lvlText w:val=""/>
      <w:lvlJc w:val="left"/>
      <w:pPr>
        <w:ind w:left="1788" w:hanging="360"/>
      </w:pPr>
      <w:rPr>
        <w:rFonts w:ascii="Symbol" w:hAnsi="Symbol" w:hint="default"/>
        <w:b/>
        <w:i w:val="0"/>
        <w:color w:val="007CB4"/>
      </w:rPr>
    </w:lvl>
    <w:lvl w:ilvl="2" w:tplc="AB4AEAA8">
      <w:start w:val="1"/>
      <w:numFmt w:val="bullet"/>
      <w:pStyle w:val="Level3Bullet"/>
      <w:lvlText w:val=""/>
      <w:lvlJc w:val="left"/>
      <w:pPr>
        <w:ind w:left="2508" w:hanging="360"/>
      </w:pPr>
      <w:rPr>
        <w:rFonts w:ascii="Symbol" w:hAnsi="Symbol" w:hint="default"/>
        <w:b/>
        <w:i w:val="0"/>
        <w:color w:val="D7191B"/>
      </w:rPr>
    </w:lvl>
    <w:lvl w:ilvl="3" w:tplc="1318E31A">
      <w:start w:val="1"/>
      <w:numFmt w:val="bullet"/>
      <w:pStyle w:val="Level4Bullet"/>
      <w:lvlText w:val=""/>
      <w:lvlJc w:val="left"/>
      <w:pPr>
        <w:ind w:left="3228" w:hanging="360"/>
      </w:pPr>
      <w:rPr>
        <w:rFonts w:ascii="Symbol" w:hAnsi="Symbol" w:hint="default"/>
        <w:color w:val="002F51"/>
      </w:rPr>
    </w:lvl>
    <w:lvl w:ilvl="4" w:tplc="3BC8B130">
      <w:start w:val="1"/>
      <w:numFmt w:val="bullet"/>
      <w:pStyle w:val="Level5Bullet"/>
      <w:lvlText w:val=""/>
      <w:lvlJc w:val="left"/>
      <w:pPr>
        <w:ind w:left="3948" w:hanging="360"/>
      </w:pPr>
      <w:rPr>
        <w:rFonts w:ascii="Symbol" w:hAnsi="Symbol" w:hint="default"/>
        <w:color w:val="007CB4"/>
      </w:rPr>
    </w:lvl>
    <w:lvl w:ilvl="5" w:tplc="5D74AF6E">
      <w:start w:val="1"/>
      <w:numFmt w:val="bullet"/>
      <w:pStyle w:val="Level6Bullet"/>
      <w:lvlText w:val=""/>
      <w:lvlJc w:val="left"/>
      <w:pPr>
        <w:ind w:left="4668" w:hanging="360"/>
      </w:pPr>
      <w:rPr>
        <w:rFonts w:ascii="Symbol" w:hAnsi="Symbol" w:hint="default"/>
        <w:color w:val="D7191B"/>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54E81EF4"/>
    <w:multiLevelType w:val="multilevel"/>
    <w:tmpl w:val="83D40348"/>
    <w:lvl w:ilvl="0">
      <w:start w:val="1"/>
      <w:numFmt w:val="decimal"/>
      <w:lvlText w:val="%1"/>
      <w:lvlJc w:val="left"/>
      <w:pPr>
        <w:ind w:left="567" w:hanging="283"/>
      </w:pPr>
      <w:rPr>
        <w:rFonts w:hint="default"/>
      </w:rPr>
    </w:lvl>
    <w:lvl w:ilvl="1">
      <w:start w:val="1"/>
      <w:numFmt w:val="upperLetter"/>
      <w:lvlText w:val="%2"/>
      <w:lvlJc w:val="left"/>
      <w:pPr>
        <w:ind w:left="1134" w:hanging="283"/>
      </w:pPr>
      <w:rPr>
        <w:rFonts w:hint="default"/>
      </w:rPr>
    </w:lvl>
    <w:lvl w:ilvl="2">
      <w:start w:val="1"/>
      <w:numFmt w:val="lowerLetter"/>
      <w:lvlText w:val="%3"/>
      <w:lvlJc w:val="left"/>
      <w:pPr>
        <w:tabs>
          <w:tab w:val="num" w:pos="1418"/>
        </w:tabs>
        <w:ind w:left="1701" w:hanging="283"/>
      </w:pPr>
      <w:rPr>
        <w:rFonts w:hint="default"/>
      </w:rPr>
    </w:lvl>
    <w:lvl w:ilvl="3">
      <w:start w:val="1"/>
      <w:numFmt w:val="lowerRoman"/>
      <w:lvlText w:val="%4"/>
      <w:lvlJc w:val="left"/>
      <w:pPr>
        <w:ind w:left="2268" w:hanging="283"/>
      </w:pPr>
      <w:rPr>
        <w:rFonts w:hint="default"/>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29" w15:restartNumberingAfterBreak="0">
    <w:nsid w:val="561F2848"/>
    <w:multiLevelType w:val="hybridMultilevel"/>
    <w:tmpl w:val="2C980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F0601A"/>
    <w:multiLevelType w:val="multilevel"/>
    <w:tmpl w:val="B9FCA02E"/>
    <w:lvl w:ilvl="0">
      <w:start w:val="1"/>
      <w:numFmt w:val="bullet"/>
      <w:lvlText w:val=""/>
      <w:lvlJc w:val="left"/>
      <w:pPr>
        <w:ind w:left="567" w:hanging="283"/>
      </w:pPr>
      <w:rPr>
        <w:rFonts w:ascii="Symbol" w:hAnsi="Symbol" w:hint="default"/>
        <w:color w:val="002F51"/>
      </w:rPr>
    </w:lvl>
    <w:lvl w:ilvl="1">
      <w:start w:val="1"/>
      <w:numFmt w:val="bullet"/>
      <w:lvlText w:val=""/>
      <w:lvlJc w:val="left"/>
      <w:pPr>
        <w:ind w:left="1134" w:hanging="283"/>
      </w:pPr>
      <w:rPr>
        <w:rFonts w:ascii="Symbol" w:hAnsi="Symbol" w:hint="default"/>
        <w:color w:val="007CB4"/>
      </w:rPr>
    </w:lvl>
    <w:lvl w:ilvl="2">
      <w:start w:val="1"/>
      <w:numFmt w:val="bullet"/>
      <w:lvlText w:val=""/>
      <w:lvlJc w:val="left"/>
      <w:pPr>
        <w:tabs>
          <w:tab w:val="num" w:pos="1418"/>
        </w:tabs>
        <w:ind w:left="1701" w:hanging="283"/>
      </w:pPr>
      <w:rPr>
        <w:rFonts w:ascii="Symbol" w:hAnsi="Symbol" w:hint="default"/>
        <w:color w:val="D81E16"/>
      </w:rPr>
    </w:lvl>
    <w:lvl w:ilvl="3">
      <w:start w:val="1"/>
      <w:numFmt w:val="bullet"/>
      <w:lvlText w:val=""/>
      <w:lvlJc w:val="left"/>
      <w:pPr>
        <w:ind w:left="2268" w:hanging="283"/>
      </w:pPr>
      <w:rPr>
        <w:rFonts w:ascii="Symbol" w:hAnsi="Symbol" w:hint="default"/>
        <w:color w:val="002F51"/>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31" w15:restartNumberingAfterBreak="0">
    <w:nsid w:val="633F36E1"/>
    <w:multiLevelType w:val="multilevel"/>
    <w:tmpl w:val="83D40348"/>
    <w:lvl w:ilvl="0">
      <w:start w:val="1"/>
      <w:numFmt w:val="decimal"/>
      <w:lvlText w:val="%1"/>
      <w:lvlJc w:val="left"/>
      <w:pPr>
        <w:ind w:left="567" w:hanging="283"/>
      </w:pPr>
      <w:rPr>
        <w:rFonts w:hint="default"/>
      </w:rPr>
    </w:lvl>
    <w:lvl w:ilvl="1">
      <w:start w:val="1"/>
      <w:numFmt w:val="upperLetter"/>
      <w:lvlText w:val="%2"/>
      <w:lvlJc w:val="left"/>
      <w:pPr>
        <w:ind w:left="1134" w:hanging="283"/>
      </w:pPr>
      <w:rPr>
        <w:rFonts w:hint="default"/>
      </w:rPr>
    </w:lvl>
    <w:lvl w:ilvl="2">
      <w:start w:val="1"/>
      <w:numFmt w:val="lowerLetter"/>
      <w:lvlText w:val="%3"/>
      <w:lvlJc w:val="left"/>
      <w:pPr>
        <w:tabs>
          <w:tab w:val="num" w:pos="1418"/>
        </w:tabs>
        <w:ind w:left="1701" w:hanging="283"/>
      </w:pPr>
      <w:rPr>
        <w:rFonts w:hint="default"/>
      </w:rPr>
    </w:lvl>
    <w:lvl w:ilvl="3">
      <w:start w:val="1"/>
      <w:numFmt w:val="lowerRoman"/>
      <w:lvlText w:val="%4"/>
      <w:lvlJc w:val="left"/>
      <w:pPr>
        <w:ind w:left="2268" w:hanging="283"/>
      </w:pPr>
      <w:rPr>
        <w:rFonts w:hint="default"/>
      </w:rPr>
    </w:lvl>
    <w:lvl w:ilvl="4">
      <w:start w:val="1"/>
      <w:numFmt w:val="bullet"/>
      <w:lvlText w:val=""/>
      <w:lvlJc w:val="left"/>
      <w:pPr>
        <w:tabs>
          <w:tab w:val="num" w:pos="2552"/>
        </w:tabs>
        <w:ind w:left="2835" w:hanging="283"/>
      </w:pPr>
      <w:rPr>
        <w:rFonts w:ascii="Symbol" w:hAnsi="Symbol" w:hint="default"/>
        <w:color w:val="007CB4"/>
      </w:rPr>
    </w:lvl>
    <w:lvl w:ilvl="5">
      <w:start w:val="1"/>
      <w:numFmt w:val="bullet"/>
      <w:lvlText w:val=""/>
      <w:lvlJc w:val="left"/>
      <w:pPr>
        <w:tabs>
          <w:tab w:val="num" w:pos="3119"/>
        </w:tabs>
        <w:ind w:left="3402" w:hanging="283"/>
      </w:pPr>
      <w:rPr>
        <w:rFonts w:ascii="Symbol" w:hAnsi="Symbol" w:hint="default"/>
        <w:color w:val="D81E16"/>
      </w:rPr>
    </w:lvl>
    <w:lvl w:ilvl="6">
      <w:start w:val="1"/>
      <w:numFmt w:val="bullet"/>
      <w:lvlText w:val="■"/>
      <w:lvlJc w:val="left"/>
      <w:pPr>
        <w:tabs>
          <w:tab w:val="num" w:pos="3686"/>
        </w:tabs>
        <w:ind w:left="3969" w:hanging="283"/>
      </w:pPr>
      <w:rPr>
        <w:rFonts w:ascii="Arial" w:hAnsi="Arial" w:hint="default"/>
        <w:color w:val="002F51"/>
      </w:rPr>
    </w:lvl>
    <w:lvl w:ilvl="7">
      <w:start w:val="1"/>
      <w:numFmt w:val="bullet"/>
      <w:lvlText w:val="■"/>
      <w:lvlJc w:val="left"/>
      <w:pPr>
        <w:tabs>
          <w:tab w:val="num" w:pos="4253"/>
        </w:tabs>
        <w:ind w:left="4536" w:hanging="283"/>
      </w:pPr>
      <w:rPr>
        <w:rFonts w:ascii="Arial" w:hAnsi="Arial" w:hint="default"/>
        <w:color w:val="007CB4"/>
      </w:rPr>
    </w:lvl>
    <w:lvl w:ilvl="8">
      <w:start w:val="1"/>
      <w:numFmt w:val="bullet"/>
      <w:lvlText w:val="■"/>
      <w:lvlJc w:val="left"/>
      <w:pPr>
        <w:ind w:left="5103" w:hanging="283"/>
      </w:pPr>
      <w:rPr>
        <w:rFonts w:ascii="Arial" w:hAnsi="Arial" w:hint="default"/>
        <w:color w:val="D81E16"/>
      </w:rPr>
    </w:lvl>
  </w:abstractNum>
  <w:abstractNum w:abstractNumId="32" w15:restartNumberingAfterBreak="0">
    <w:nsid w:val="657E5526"/>
    <w:multiLevelType w:val="multilevel"/>
    <w:tmpl w:val="B9FCA02E"/>
    <w:lvl w:ilvl="0">
      <w:start w:val="1"/>
      <w:numFmt w:val="bullet"/>
      <w:lvlText w:val=""/>
      <w:lvlJc w:val="left"/>
      <w:pPr>
        <w:ind w:left="567" w:hanging="283"/>
      </w:pPr>
      <w:rPr>
        <w:rFonts w:ascii="Symbol" w:hAnsi="Symbol" w:hint="default"/>
        <w:color w:val="002F51"/>
      </w:rPr>
    </w:lvl>
    <w:lvl w:ilvl="1">
      <w:start w:val="1"/>
      <w:numFmt w:val="bullet"/>
      <w:lvlText w:val=""/>
      <w:lvlJc w:val="left"/>
      <w:pPr>
        <w:ind w:left="851" w:hanging="284"/>
      </w:pPr>
      <w:rPr>
        <w:rFonts w:ascii="Symbol" w:hAnsi="Symbol" w:hint="default"/>
        <w:color w:val="007CB4"/>
      </w:rPr>
    </w:lvl>
    <w:lvl w:ilvl="2">
      <w:start w:val="1"/>
      <w:numFmt w:val="bullet"/>
      <w:lvlText w:val=""/>
      <w:lvlJc w:val="left"/>
      <w:pPr>
        <w:ind w:left="1134" w:hanging="283"/>
      </w:pPr>
      <w:rPr>
        <w:rFonts w:ascii="Symbol" w:hAnsi="Symbol" w:hint="default"/>
        <w:color w:val="D81E16"/>
      </w:rPr>
    </w:lvl>
    <w:lvl w:ilvl="3">
      <w:start w:val="1"/>
      <w:numFmt w:val="bullet"/>
      <w:lvlText w:val=""/>
      <w:lvlJc w:val="left"/>
      <w:pPr>
        <w:ind w:left="1418" w:hanging="284"/>
      </w:pPr>
      <w:rPr>
        <w:rFonts w:ascii="Symbol" w:hAnsi="Symbol" w:hint="default"/>
        <w:color w:val="002F5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81774CD"/>
    <w:multiLevelType w:val="multilevel"/>
    <w:tmpl w:val="02000F6E"/>
    <w:name w:val="Numbering NRB"/>
    <w:lvl w:ilvl="0">
      <w:start w:val="1"/>
      <w:numFmt w:val="decimal"/>
      <w:lvlText w:val="%1)"/>
      <w:lvlJc w:val="right"/>
      <w:pPr>
        <w:ind w:left="714" w:hanging="357"/>
      </w:pPr>
      <w:rPr>
        <w:rFonts w:hint="default"/>
      </w:rPr>
    </w:lvl>
    <w:lvl w:ilvl="1">
      <w:start w:val="1"/>
      <w:numFmt w:val="lowerLetter"/>
      <w:lvlText w:val="%2)"/>
      <w:lvlJc w:val="right"/>
      <w:pPr>
        <w:ind w:left="1435" w:hanging="358"/>
      </w:pPr>
      <w:rPr>
        <w:rFonts w:hint="default"/>
      </w:rPr>
    </w:lvl>
    <w:lvl w:ilvl="2">
      <w:start w:val="1"/>
      <w:numFmt w:val="lowerRoman"/>
      <w:lvlText w:val="%3)"/>
      <w:lvlJc w:val="right"/>
      <w:pPr>
        <w:ind w:left="2155" w:hanging="358"/>
      </w:pPr>
      <w:rPr>
        <w:rFonts w:hint="default"/>
      </w:rPr>
    </w:lvl>
    <w:lvl w:ilvl="3">
      <w:start w:val="1"/>
      <w:numFmt w:val="decimal"/>
      <w:lvlText w:val="(%4)"/>
      <w:lvlJc w:val="right"/>
      <w:pPr>
        <w:ind w:left="2875" w:hanging="358"/>
      </w:pPr>
      <w:rPr>
        <w:rFonts w:hint="default"/>
      </w:rPr>
    </w:lvl>
    <w:lvl w:ilvl="4">
      <w:start w:val="1"/>
      <w:numFmt w:val="lowerLetter"/>
      <w:lvlText w:val="(%5)"/>
      <w:lvlJc w:val="right"/>
      <w:pPr>
        <w:ind w:left="3595" w:hanging="357"/>
      </w:pPr>
      <w:rPr>
        <w:rFonts w:hint="default"/>
      </w:rPr>
    </w:lvl>
    <w:lvl w:ilvl="5">
      <w:start w:val="1"/>
      <w:numFmt w:val="lowerRoman"/>
      <w:lvlText w:val="(%6)"/>
      <w:lvlJc w:val="right"/>
      <w:pPr>
        <w:ind w:left="4315" w:hanging="357"/>
      </w:pPr>
      <w:rPr>
        <w:rFonts w:hint="default"/>
      </w:rPr>
    </w:lvl>
    <w:lvl w:ilvl="6">
      <w:start w:val="1"/>
      <w:numFmt w:val="decimal"/>
      <w:lvlText w:val="%7."/>
      <w:lvlJc w:val="right"/>
      <w:pPr>
        <w:ind w:left="5035" w:hanging="357"/>
      </w:pPr>
      <w:rPr>
        <w:rFonts w:hint="default"/>
      </w:rPr>
    </w:lvl>
    <w:lvl w:ilvl="7">
      <w:start w:val="1"/>
      <w:numFmt w:val="lowerLetter"/>
      <w:lvlText w:val="%8."/>
      <w:lvlJc w:val="right"/>
      <w:pPr>
        <w:ind w:left="5755" w:hanging="357"/>
      </w:pPr>
      <w:rPr>
        <w:rFonts w:hint="default"/>
      </w:rPr>
    </w:lvl>
    <w:lvl w:ilvl="8">
      <w:start w:val="1"/>
      <w:numFmt w:val="lowerRoman"/>
      <w:lvlText w:val="%9."/>
      <w:lvlJc w:val="right"/>
      <w:pPr>
        <w:ind w:left="6475" w:hanging="357"/>
      </w:pPr>
      <w:rPr>
        <w:rFonts w:hint="default"/>
      </w:rPr>
    </w:lvl>
  </w:abstractNum>
  <w:abstractNum w:abstractNumId="34" w15:restartNumberingAfterBreak="0">
    <w:nsid w:val="6BE75D5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D8549C2"/>
    <w:multiLevelType w:val="multilevel"/>
    <w:tmpl w:val="0809001D"/>
    <w:name w:val="Numbering NRB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55F01AC"/>
    <w:multiLevelType w:val="multilevel"/>
    <w:tmpl w:val="9F2A78FA"/>
    <w:name w:val="Numbering NRB2"/>
    <w:lvl w:ilvl="0">
      <w:start w:val="1"/>
      <w:numFmt w:val="decimal"/>
      <w:lvlText w:val="%1)"/>
      <w:lvlJc w:val="left"/>
      <w:pPr>
        <w:ind w:left="714" w:hanging="357"/>
      </w:pPr>
      <w:rPr>
        <w:rFonts w:hint="default"/>
      </w:rPr>
    </w:lvl>
    <w:lvl w:ilvl="1">
      <w:start w:val="1"/>
      <w:numFmt w:val="lowerLetter"/>
      <w:lvlText w:val="%2)"/>
      <w:lvlJc w:val="left"/>
      <w:pPr>
        <w:ind w:left="1435" w:hanging="358"/>
      </w:pPr>
      <w:rPr>
        <w:rFonts w:hint="default"/>
      </w:rPr>
    </w:lvl>
    <w:lvl w:ilvl="2">
      <w:start w:val="1"/>
      <w:numFmt w:val="lowerRoman"/>
      <w:lvlText w:val="%3)"/>
      <w:lvlJc w:val="left"/>
      <w:pPr>
        <w:ind w:left="2155" w:hanging="358"/>
      </w:pPr>
      <w:rPr>
        <w:rFonts w:hint="default"/>
      </w:rPr>
    </w:lvl>
    <w:lvl w:ilvl="3">
      <w:start w:val="1"/>
      <w:numFmt w:val="decimal"/>
      <w:lvlText w:val="(%4)"/>
      <w:lvlJc w:val="left"/>
      <w:pPr>
        <w:ind w:left="2875" w:hanging="358"/>
      </w:pPr>
      <w:rPr>
        <w:rFonts w:hint="default"/>
      </w:rPr>
    </w:lvl>
    <w:lvl w:ilvl="4">
      <w:start w:val="1"/>
      <w:numFmt w:val="lowerLetter"/>
      <w:lvlText w:val="(%5)"/>
      <w:lvlJc w:val="left"/>
      <w:pPr>
        <w:ind w:left="3595" w:hanging="357"/>
      </w:pPr>
      <w:rPr>
        <w:rFonts w:hint="default"/>
      </w:rPr>
    </w:lvl>
    <w:lvl w:ilvl="5">
      <w:start w:val="1"/>
      <w:numFmt w:val="lowerRoman"/>
      <w:lvlText w:val="(%6)"/>
      <w:lvlJc w:val="left"/>
      <w:pPr>
        <w:ind w:left="4315" w:hanging="357"/>
      </w:pPr>
      <w:rPr>
        <w:rFonts w:hint="default"/>
      </w:rPr>
    </w:lvl>
    <w:lvl w:ilvl="6">
      <w:start w:val="1"/>
      <w:numFmt w:val="decimal"/>
      <w:lvlText w:val="%7."/>
      <w:lvlJc w:val="left"/>
      <w:pPr>
        <w:ind w:left="5035" w:hanging="357"/>
      </w:pPr>
      <w:rPr>
        <w:rFonts w:hint="default"/>
      </w:rPr>
    </w:lvl>
    <w:lvl w:ilvl="7">
      <w:start w:val="1"/>
      <w:numFmt w:val="lowerLetter"/>
      <w:lvlText w:val="%8."/>
      <w:lvlJc w:val="left"/>
      <w:pPr>
        <w:ind w:left="5755" w:hanging="357"/>
      </w:pPr>
      <w:rPr>
        <w:rFonts w:hint="default"/>
      </w:rPr>
    </w:lvl>
    <w:lvl w:ilvl="8">
      <w:start w:val="1"/>
      <w:numFmt w:val="lowerRoman"/>
      <w:lvlText w:val="%9."/>
      <w:lvlJc w:val="left"/>
      <w:pPr>
        <w:ind w:left="6475" w:hanging="357"/>
      </w:pPr>
      <w:rPr>
        <w:rFonts w:hint="default"/>
      </w:rPr>
    </w:lvl>
  </w:abstractNum>
  <w:abstractNum w:abstractNumId="37" w15:restartNumberingAfterBreak="0">
    <w:nsid w:val="781D3B14"/>
    <w:multiLevelType w:val="hybridMultilevel"/>
    <w:tmpl w:val="39BAFF9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15:restartNumberingAfterBreak="0">
    <w:nsid w:val="79DB29D5"/>
    <w:multiLevelType w:val="hybridMultilevel"/>
    <w:tmpl w:val="D442789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9" w15:restartNumberingAfterBreak="0">
    <w:nsid w:val="7D1A2659"/>
    <w:multiLevelType w:val="hybridMultilevel"/>
    <w:tmpl w:val="D71042AC"/>
    <w:lvl w:ilvl="0" w:tplc="1E782BAC">
      <w:start w:val="1"/>
      <w:numFmt w:val="bullet"/>
      <w:lvlText w:val=""/>
      <w:lvlJc w:val="left"/>
      <w:pPr>
        <w:tabs>
          <w:tab w:val="num" w:pos="720"/>
        </w:tabs>
        <w:ind w:left="720" w:hanging="360"/>
      </w:pPr>
      <w:rPr>
        <w:rFonts w:ascii="Wingdings" w:hAnsi="Wingdings" w:hint="default"/>
      </w:rPr>
    </w:lvl>
    <w:lvl w:ilvl="1" w:tplc="E506AA8C" w:tentative="1">
      <w:start w:val="1"/>
      <w:numFmt w:val="bullet"/>
      <w:lvlText w:val=""/>
      <w:lvlJc w:val="left"/>
      <w:pPr>
        <w:tabs>
          <w:tab w:val="num" w:pos="1440"/>
        </w:tabs>
        <w:ind w:left="1440" w:hanging="360"/>
      </w:pPr>
      <w:rPr>
        <w:rFonts w:ascii="Wingdings" w:hAnsi="Wingdings" w:hint="default"/>
      </w:rPr>
    </w:lvl>
    <w:lvl w:ilvl="2" w:tplc="38AEC6B2" w:tentative="1">
      <w:start w:val="1"/>
      <w:numFmt w:val="bullet"/>
      <w:lvlText w:val=""/>
      <w:lvlJc w:val="left"/>
      <w:pPr>
        <w:tabs>
          <w:tab w:val="num" w:pos="2160"/>
        </w:tabs>
        <w:ind w:left="2160" w:hanging="360"/>
      </w:pPr>
      <w:rPr>
        <w:rFonts w:ascii="Wingdings" w:hAnsi="Wingdings" w:hint="default"/>
      </w:rPr>
    </w:lvl>
    <w:lvl w:ilvl="3" w:tplc="430C6EE6" w:tentative="1">
      <w:start w:val="1"/>
      <w:numFmt w:val="bullet"/>
      <w:lvlText w:val=""/>
      <w:lvlJc w:val="left"/>
      <w:pPr>
        <w:tabs>
          <w:tab w:val="num" w:pos="2880"/>
        </w:tabs>
        <w:ind w:left="2880" w:hanging="360"/>
      </w:pPr>
      <w:rPr>
        <w:rFonts w:ascii="Wingdings" w:hAnsi="Wingdings" w:hint="default"/>
      </w:rPr>
    </w:lvl>
    <w:lvl w:ilvl="4" w:tplc="CBA05F0A" w:tentative="1">
      <w:start w:val="1"/>
      <w:numFmt w:val="bullet"/>
      <w:lvlText w:val=""/>
      <w:lvlJc w:val="left"/>
      <w:pPr>
        <w:tabs>
          <w:tab w:val="num" w:pos="3600"/>
        </w:tabs>
        <w:ind w:left="3600" w:hanging="360"/>
      </w:pPr>
      <w:rPr>
        <w:rFonts w:ascii="Wingdings" w:hAnsi="Wingdings" w:hint="default"/>
      </w:rPr>
    </w:lvl>
    <w:lvl w:ilvl="5" w:tplc="7E32D8A4" w:tentative="1">
      <w:start w:val="1"/>
      <w:numFmt w:val="bullet"/>
      <w:lvlText w:val=""/>
      <w:lvlJc w:val="left"/>
      <w:pPr>
        <w:tabs>
          <w:tab w:val="num" w:pos="4320"/>
        </w:tabs>
        <w:ind w:left="4320" w:hanging="360"/>
      </w:pPr>
      <w:rPr>
        <w:rFonts w:ascii="Wingdings" w:hAnsi="Wingdings" w:hint="default"/>
      </w:rPr>
    </w:lvl>
    <w:lvl w:ilvl="6" w:tplc="AE42C4D2" w:tentative="1">
      <w:start w:val="1"/>
      <w:numFmt w:val="bullet"/>
      <w:lvlText w:val=""/>
      <w:lvlJc w:val="left"/>
      <w:pPr>
        <w:tabs>
          <w:tab w:val="num" w:pos="5040"/>
        </w:tabs>
        <w:ind w:left="5040" w:hanging="360"/>
      </w:pPr>
      <w:rPr>
        <w:rFonts w:ascii="Wingdings" w:hAnsi="Wingdings" w:hint="default"/>
      </w:rPr>
    </w:lvl>
    <w:lvl w:ilvl="7" w:tplc="5D702B46" w:tentative="1">
      <w:start w:val="1"/>
      <w:numFmt w:val="bullet"/>
      <w:lvlText w:val=""/>
      <w:lvlJc w:val="left"/>
      <w:pPr>
        <w:tabs>
          <w:tab w:val="num" w:pos="5760"/>
        </w:tabs>
        <w:ind w:left="5760" w:hanging="360"/>
      </w:pPr>
      <w:rPr>
        <w:rFonts w:ascii="Wingdings" w:hAnsi="Wingdings" w:hint="default"/>
      </w:rPr>
    </w:lvl>
    <w:lvl w:ilvl="8" w:tplc="7E8AD44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2B5B3D"/>
    <w:multiLevelType w:val="hybridMultilevel"/>
    <w:tmpl w:val="18027A2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7"/>
  </w:num>
  <w:num w:numId="2">
    <w:abstractNumId w:val="17"/>
  </w:num>
  <w:num w:numId="3">
    <w:abstractNumId w:val="18"/>
  </w:num>
  <w:num w:numId="4">
    <w:abstractNumId w:val="32"/>
  </w:num>
  <w:num w:numId="5">
    <w:abstractNumId w:val="32"/>
    <w:lvlOverride w:ilvl="0">
      <w:lvl w:ilvl="0">
        <w:start w:val="1"/>
        <w:numFmt w:val="bullet"/>
        <w:lvlText w:val=""/>
        <w:lvlJc w:val="left"/>
        <w:pPr>
          <w:ind w:left="567" w:hanging="283"/>
        </w:pPr>
        <w:rPr>
          <w:rFonts w:ascii="Symbol" w:hAnsi="Symbol" w:hint="default"/>
          <w:color w:val="002F51"/>
        </w:rPr>
      </w:lvl>
    </w:lvlOverride>
    <w:lvlOverride w:ilvl="1">
      <w:lvl w:ilvl="1">
        <w:start w:val="1"/>
        <w:numFmt w:val="bullet"/>
        <w:lvlText w:val=""/>
        <w:lvlJc w:val="left"/>
        <w:pPr>
          <w:ind w:left="1134" w:hanging="283"/>
        </w:pPr>
        <w:rPr>
          <w:rFonts w:ascii="Symbol" w:hAnsi="Symbol" w:hint="default"/>
          <w:color w:val="007CB4"/>
        </w:rPr>
      </w:lvl>
    </w:lvlOverride>
    <w:lvlOverride w:ilvl="2">
      <w:lvl w:ilvl="2">
        <w:start w:val="1"/>
        <w:numFmt w:val="bullet"/>
        <w:lvlText w:val=""/>
        <w:lvlJc w:val="left"/>
        <w:pPr>
          <w:tabs>
            <w:tab w:val="num" w:pos="1418"/>
          </w:tabs>
          <w:ind w:left="1701" w:hanging="283"/>
        </w:pPr>
        <w:rPr>
          <w:rFonts w:ascii="Symbol" w:hAnsi="Symbol" w:hint="default"/>
          <w:color w:val="D81E16"/>
        </w:rPr>
      </w:lvl>
    </w:lvlOverride>
    <w:lvlOverride w:ilvl="3">
      <w:lvl w:ilvl="3">
        <w:start w:val="1"/>
        <w:numFmt w:val="bullet"/>
        <w:lvlText w:val=""/>
        <w:lvlJc w:val="left"/>
        <w:pPr>
          <w:ind w:left="2268" w:hanging="283"/>
        </w:pPr>
        <w:rPr>
          <w:rFonts w:ascii="Symbol" w:hAnsi="Symbol" w:hint="default"/>
          <w:color w:val="002F51"/>
        </w:rPr>
      </w:lvl>
    </w:lvlOverride>
    <w:lvlOverride w:ilvl="4">
      <w:lvl w:ilvl="4">
        <w:start w:val="1"/>
        <w:numFmt w:val="bullet"/>
        <w:lvlText w:val=""/>
        <w:lvlJc w:val="left"/>
        <w:pPr>
          <w:tabs>
            <w:tab w:val="num" w:pos="2552"/>
          </w:tabs>
          <w:ind w:left="2835" w:hanging="283"/>
        </w:pPr>
        <w:rPr>
          <w:rFonts w:ascii="Symbol" w:hAnsi="Symbol" w:hint="default"/>
          <w:color w:val="007CB4"/>
        </w:rPr>
      </w:lvl>
    </w:lvlOverride>
    <w:lvlOverride w:ilvl="5">
      <w:lvl w:ilvl="5">
        <w:start w:val="1"/>
        <w:numFmt w:val="bullet"/>
        <w:lvlText w:val=""/>
        <w:lvlJc w:val="left"/>
        <w:pPr>
          <w:tabs>
            <w:tab w:val="num" w:pos="3119"/>
          </w:tabs>
          <w:ind w:left="3402" w:hanging="283"/>
        </w:pPr>
        <w:rPr>
          <w:rFonts w:ascii="Symbol" w:hAnsi="Symbol" w:hint="default"/>
          <w:color w:val="D81E16"/>
        </w:rPr>
      </w:lvl>
    </w:lvlOverride>
    <w:lvlOverride w:ilvl="6">
      <w:lvl w:ilvl="6">
        <w:start w:val="1"/>
        <w:numFmt w:val="bullet"/>
        <w:lvlText w:val="■"/>
        <w:lvlJc w:val="left"/>
        <w:pPr>
          <w:tabs>
            <w:tab w:val="num" w:pos="3686"/>
          </w:tabs>
          <w:ind w:left="3969" w:hanging="283"/>
        </w:pPr>
        <w:rPr>
          <w:rFonts w:ascii="Arial" w:hAnsi="Arial" w:hint="default"/>
          <w:color w:val="002F51"/>
        </w:rPr>
      </w:lvl>
    </w:lvlOverride>
    <w:lvlOverride w:ilvl="7">
      <w:lvl w:ilvl="7">
        <w:start w:val="1"/>
        <w:numFmt w:val="bullet"/>
        <w:lvlText w:val="■"/>
        <w:lvlJc w:val="left"/>
        <w:pPr>
          <w:tabs>
            <w:tab w:val="num" w:pos="4253"/>
          </w:tabs>
          <w:ind w:left="4536" w:hanging="283"/>
        </w:pPr>
        <w:rPr>
          <w:rFonts w:ascii="Arial" w:hAnsi="Arial" w:hint="default"/>
          <w:color w:val="007CB4"/>
        </w:rPr>
      </w:lvl>
    </w:lvlOverride>
    <w:lvlOverride w:ilvl="8">
      <w:lvl w:ilvl="8">
        <w:start w:val="1"/>
        <w:numFmt w:val="bullet"/>
        <w:lvlText w:val="■"/>
        <w:lvlJc w:val="left"/>
        <w:pPr>
          <w:ind w:left="5103" w:hanging="283"/>
        </w:pPr>
        <w:rPr>
          <w:rFonts w:ascii="Arial" w:hAnsi="Arial" w:hint="default"/>
          <w:color w:val="D81E16"/>
        </w:rPr>
      </w:lvl>
    </w:lvlOverride>
  </w:num>
  <w:num w:numId="6">
    <w:abstractNumId w:val="14"/>
  </w:num>
  <w:num w:numId="7">
    <w:abstractNumId w:val="0"/>
  </w:num>
  <w:num w:numId="8">
    <w:abstractNumId w:val="8"/>
  </w:num>
  <w:num w:numId="9">
    <w:abstractNumId w:val="29"/>
  </w:num>
  <w:num w:numId="10">
    <w:abstractNumId w:val="26"/>
  </w:num>
  <w:num w:numId="11">
    <w:abstractNumId w:val="6"/>
  </w:num>
  <w:num w:numId="12">
    <w:abstractNumId w:val="34"/>
  </w:num>
  <w:num w:numId="13">
    <w:abstractNumId w:val="13"/>
  </w:num>
  <w:num w:numId="14">
    <w:abstractNumId w:val="2"/>
  </w:num>
  <w:num w:numId="15">
    <w:abstractNumId w:val="33"/>
  </w:num>
  <w:num w:numId="16">
    <w:abstractNumId w:val="12"/>
  </w:num>
  <w:num w:numId="17">
    <w:abstractNumId w:val="25"/>
  </w:num>
  <w:num w:numId="18">
    <w:abstractNumId w:val="24"/>
  </w:num>
  <w:num w:numId="19">
    <w:abstractNumId w:val="7"/>
  </w:num>
  <w:num w:numId="20">
    <w:abstractNumId w:val="36"/>
  </w:num>
  <w:num w:numId="21">
    <w:abstractNumId w:val="22"/>
  </w:num>
  <w:num w:numId="22">
    <w:abstractNumId w:val="21"/>
  </w:num>
  <w:num w:numId="23">
    <w:abstractNumId w:val="35"/>
  </w:num>
  <w:num w:numId="24">
    <w:abstractNumId w:val="5"/>
  </w:num>
  <w:num w:numId="25">
    <w:abstractNumId w:val="30"/>
  </w:num>
  <w:num w:numId="26">
    <w:abstractNumId w:val="20"/>
  </w:num>
  <w:num w:numId="27">
    <w:abstractNumId w:val="4"/>
  </w:num>
  <w:num w:numId="28">
    <w:abstractNumId w:val="11"/>
  </w:num>
  <w:num w:numId="29">
    <w:abstractNumId w:val="28"/>
  </w:num>
  <w:num w:numId="30">
    <w:abstractNumId w:val="9"/>
  </w:num>
  <w:num w:numId="31">
    <w:abstractNumId w:val="31"/>
  </w:num>
  <w:num w:numId="32">
    <w:abstractNumId w:val="16"/>
  </w:num>
  <w:num w:numId="33">
    <w:abstractNumId w:val="1"/>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39"/>
  </w:num>
  <w:num w:numId="37">
    <w:abstractNumId w:val="15"/>
  </w:num>
  <w:num w:numId="38">
    <w:abstractNumId w:val="37"/>
  </w:num>
  <w:num w:numId="39">
    <w:abstractNumId w:val="38"/>
  </w:num>
  <w:num w:numId="40">
    <w:abstractNumId w:val="23"/>
  </w:num>
  <w:num w:numId="41">
    <w:abstractNumId w:val="19"/>
  </w:num>
  <w:num w:numId="42">
    <w:abstractNumId w:val="4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drawingGridHorizontalSpacing w:val="100"/>
  <w:displayHorizontalDrawingGridEvery w:val="2"/>
  <w:characterSpacingControl w:val="doNotCompress"/>
  <w:hdrShapeDefaults>
    <o:shapedefaults v:ext="edit" spidmax="2049">
      <o:colormru v:ext="edit" colors="#007cb4,#002f51,#4fa9d1,#d7191b,#5b60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3C8"/>
    <w:rsid w:val="00004D1F"/>
    <w:rsid w:val="00005D15"/>
    <w:rsid w:val="0001348E"/>
    <w:rsid w:val="00027377"/>
    <w:rsid w:val="00031EAC"/>
    <w:rsid w:val="00034071"/>
    <w:rsid w:val="00040105"/>
    <w:rsid w:val="00053362"/>
    <w:rsid w:val="0005468C"/>
    <w:rsid w:val="00056B75"/>
    <w:rsid w:val="000716A3"/>
    <w:rsid w:val="00072685"/>
    <w:rsid w:val="00075DFD"/>
    <w:rsid w:val="00077CD6"/>
    <w:rsid w:val="000823DB"/>
    <w:rsid w:val="00082D25"/>
    <w:rsid w:val="00085AAD"/>
    <w:rsid w:val="000966DE"/>
    <w:rsid w:val="0009773B"/>
    <w:rsid w:val="000A0E68"/>
    <w:rsid w:val="000A1583"/>
    <w:rsid w:val="000A6CCA"/>
    <w:rsid w:val="000A7EC7"/>
    <w:rsid w:val="000B0BF8"/>
    <w:rsid w:val="000C36C3"/>
    <w:rsid w:val="000C4573"/>
    <w:rsid w:val="000C752C"/>
    <w:rsid w:val="000D4123"/>
    <w:rsid w:val="000E3DA8"/>
    <w:rsid w:val="000E5A6F"/>
    <w:rsid w:val="000E5E5D"/>
    <w:rsid w:val="000E5FA5"/>
    <w:rsid w:val="000E7C60"/>
    <w:rsid w:val="000F294C"/>
    <w:rsid w:val="000F735F"/>
    <w:rsid w:val="00105E4A"/>
    <w:rsid w:val="00113B59"/>
    <w:rsid w:val="00115F1A"/>
    <w:rsid w:val="001162C4"/>
    <w:rsid w:val="0012005B"/>
    <w:rsid w:val="001213FD"/>
    <w:rsid w:val="00123095"/>
    <w:rsid w:val="001252F7"/>
    <w:rsid w:val="00127596"/>
    <w:rsid w:val="00135392"/>
    <w:rsid w:val="00143349"/>
    <w:rsid w:val="00145F1E"/>
    <w:rsid w:val="00146B13"/>
    <w:rsid w:val="00152AB6"/>
    <w:rsid w:val="00153B72"/>
    <w:rsid w:val="00164EEE"/>
    <w:rsid w:val="00165026"/>
    <w:rsid w:val="00172D46"/>
    <w:rsid w:val="0017331B"/>
    <w:rsid w:val="001763ED"/>
    <w:rsid w:val="001865D5"/>
    <w:rsid w:val="00197814"/>
    <w:rsid w:val="001A541A"/>
    <w:rsid w:val="001A637A"/>
    <w:rsid w:val="001A653E"/>
    <w:rsid w:val="001B23A3"/>
    <w:rsid w:val="001B24F6"/>
    <w:rsid w:val="001B2C95"/>
    <w:rsid w:val="001C0419"/>
    <w:rsid w:val="001D08DF"/>
    <w:rsid w:val="001D2654"/>
    <w:rsid w:val="001D492F"/>
    <w:rsid w:val="001D6BA3"/>
    <w:rsid w:val="001F0C0B"/>
    <w:rsid w:val="001F0F03"/>
    <w:rsid w:val="001F1421"/>
    <w:rsid w:val="001F2F35"/>
    <w:rsid w:val="002001DA"/>
    <w:rsid w:val="00210446"/>
    <w:rsid w:val="002129DF"/>
    <w:rsid w:val="00217345"/>
    <w:rsid w:val="00220C73"/>
    <w:rsid w:val="002211E4"/>
    <w:rsid w:val="00221AFB"/>
    <w:rsid w:val="00222CB6"/>
    <w:rsid w:val="00227D90"/>
    <w:rsid w:val="002302EA"/>
    <w:rsid w:val="0023158B"/>
    <w:rsid w:val="00236589"/>
    <w:rsid w:val="00236599"/>
    <w:rsid w:val="002532A6"/>
    <w:rsid w:val="002708EC"/>
    <w:rsid w:val="00282DC8"/>
    <w:rsid w:val="00285875"/>
    <w:rsid w:val="00286CFE"/>
    <w:rsid w:val="00287827"/>
    <w:rsid w:val="002A0AF3"/>
    <w:rsid w:val="002B5E1E"/>
    <w:rsid w:val="002C7CC5"/>
    <w:rsid w:val="002D248B"/>
    <w:rsid w:val="002D56A3"/>
    <w:rsid w:val="002F07AC"/>
    <w:rsid w:val="002F1600"/>
    <w:rsid w:val="002F1721"/>
    <w:rsid w:val="00302B7A"/>
    <w:rsid w:val="003213AC"/>
    <w:rsid w:val="00334732"/>
    <w:rsid w:val="0033487F"/>
    <w:rsid w:val="003453A7"/>
    <w:rsid w:val="00362E08"/>
    <w:rsid w:val="003676C4"/>
    <w:rsid w:val="0037250A"/>
    <w:rsid w:val="00373BB6"/>
    <w:rsid w:val="00376252"/>
    <w:rsid w:val="00377AFD"/>
    <w:rsid w:val="00380335"/>
    <w:rsid w:val="00381401"/>
    <w:rsid w:val="003816A3"/>
    <w:rsid w:val="003846EB"/>
    <w:rsid w:val="003859AE"/>
    <w:rsid w:val="003A064E"/>
    <w:rsid w:val="003A456F"/>
    <w:rsid w:val="003A6CBD"/>
    <w:rsid w:val="003A74F0"/>
    <w:rsid w:val="003B1948"/>
    <w:rsid w:val="003B3D50"/>
    <w:rsid w:val="003B4267"/>
    <w:rsid w:val="003B599E"/>
    <w:rsid w:val="003B60C1"/>
    <w:rsid w:val="003B704F"/>
    <w:rsid w:val="003D18B6"/>
    <w:rsid w:val="003D7A6D"/>
    <w:rsid w:val="003E1798"/>
    <w:rsid w:val="003E1D53"/>
    <w:rsid w:val="003E6AE2"/>
    <w:rsid w:val="003F1199"/>
    <w:rsid w:val="004000AC"/>
    <w:rsid w:val="004005D2"/>
    <w:rsid w:val="004029E2"/>
    <w:rsid w:val="00404919"/>
    <w:rsid w:val="00404F3F"/>
    <w:rsid w:val="004079BD"/>
    <w:rsid w:val="00414573"/>
    <w:rsid w:val="00417FF4"/>
    <w:rsid w:val="00421EA1"/>
    <w:rsid w:val="00437CB3"/>
    <w:rsid w:val="00451F2F"/>
    <w:rsid w:val="0045381F"/>
    <w:rsid w:val="004558AF"/>
    <w:rsid w:val="00463F5D"/>
    <w:rsid w:val="004647CC"/>
    <w:rsid w:val="00471FEF"/>
    <w:rsid w:val="00472D7E"/>
    <w:rsid w:val="00474F13"/>
    <w:rsid w:val="0047514D"/>
    <w:rsid w:val="00476216"/>
    <w:rsid w:val="004815A9"/>
    <w:rsid w:val="0048172F"/>
    <w:rsid w:val="00482676"/>
    <w:rsid w:val="00483688"/>
    <w:rsid w:val="004857FA"/>
    <w:rsid w:val="00487802"/>
    <w:rsid w:val="0049068C"/>
    <w:rsid w:val="004A069E"/>
    <w:rsid w:val="004B1510"/>
    <w:rsid w:val="004B63D8"/>
    <w:rsid w:val="004B6A39"/>
    <w:rsid w:val="004B7BF8"/>
    <w:rsid w:val="004D69C1"/>
    <w:rsid w:val="004D6D63"/>
    <w:rsid w:val="004E66F6"/>
    <w:rsid w:val="004E7654"/>
    <w:rsid w:val="004F1276"/>
    <w:rsid w:val="004F13C8"/>
    <w:rsid w:val="004F79BC"/>
    <w:rsid w:val="0050015D"/>
    <w:rsid w:val="00500B4C"/>
    <w:rsid w:val="00511262"/>
    <w:rsid w:val="00515DA5"/>
    <w:rsid w:val="005178E5"/>
    <w:rsid w:val="00525C48"/>
    <w:rsid w:val="00527219"/>
    <w:rsid w:val="00530F91"/>
    <w:rsid w:val="005315C5"/>
    <w:rsid w:val="005323B4"/>
    <w:rsid w:val="0053578E"/>
    <w:rsid w:val="00537918"/>
    <w:rsid w:val="00551342"/>
    <w:rsid w:val="00552538"/>
    <w:rsid w:val="00554FCB"/>
    <w:rsid w:val="005575EB"/>
    <w:rsid w:val="005635C0"/>
    <w:rsid w:val="00564F60"/>
    <w:rsid w:val="00570622"/>
    <w:rsid w:val="0057078E"/>
    <w:rsid w:val="00572768"/>
    <w:rsid w:val="00572C9E"/>
    <w:rsid w:val="0057356F"/>
    <w:rsid w:val="0058105E"/>
    <w:rsid w:val="00582E30"/>
    <w:rsid w:val="00586151"/>
    <w:rsid w:val="00587369"/>
    <w:rsid w:val="00593BB5"/>
    <w:rsid w:val="00596531"/>
    <w:rsid w:val="0059694E"/>
    <w:rsid w:val="00596AD2"/>
    <w:rsid w:val="00597761"/>
    <w:rsid w:val="005A2D20"/>
    <w:rsid w:val="005A2FDF"/>
    <w:rsid w:val="005A32B2"/>
    <w:rsid w:val="005A763A"/>
    <w:rsid w:val="005B0DDC"/>
    <w:rsid w:val="005B45F2"/>
    <w:rsid w:val="005C1B16"/>
    <w:rsid w:val="005D3938"/>
    <w:rsid w:val="005D48E8"/>
    <w:rsid w:val="005D6F41"/>
    <w:rsid w:val="005E01AE"/>
    <w:rsid w:val="005F7A35"/>
    <w:rsid w:val="006024A5"/>
    <w:rsid w:val="00605161"/>
    <w:rsid w:val="00606032"/>
    <w:rsid w:val="00606F77"/>
    <w:rsid w:val="0061174E"/>
    <w:rsid w:val="00622DD3"/>
    <w:rsid w:val="00622EA7"/>
    <w:rsid w:val="00623A32"/>
    <w:rsid w:val="006260D6"/>
    <w:rsid w:val="0062683A"/>
    <w:rsid w:val="00634775"/>
    <w:rsid w:val="00640373"/>
    <w:rsid w:val="0064596A"/>
    <w:rsid w:val="00650940"/>
    <w:rsid w:val="00660E18"/>
    <w:rsid w:val="00662A6A"/>
    <w:rsid w:val="0066671D"/>
    <w:rsid w:val="00666CED"/>
    <w:rsid w:val="0068309A"/>
    <w:rsid w:val="00693602"/>
    <w:rsid w:val="00694579"/>
    <w:rsid w:val="006A196D"/>
    <w:rsid w:val="006A457C"/>
    <w:rsid w:val="006A6528"/>
    <w:rsid w:val="006A6A90"/>
    <w:rsid w:val="006D35D1"/>
    <w:rsid w:val="006E0196"/>
    <w:rsid w:val="006E0EAD"/>
    <w:rsid w:val="006E1F95"/>
    <w:rsid w:val="006E5EAF"/>
    <w:rsid w:val="006F1563"/>
    <w:rsid w:val="006F4952"/>
    <w:rsid w:val="006F6C04"/>
    <w:rsid w:val="0071641F"/>
    <w:rsid w:val="0072459A"/>
    <w:rsid w:val="00726D28"/>
    <w:rsid w:val="00736742"/>
    <w:rsid w:val="007425D9"/>
    <w:rsid w:val="00744B7E"/>
    <w:rsid w:val="0075305D"/>
    <w:rsid w:val="00753FC7"/>
    <w:rsid w:val="00755B16"/>
    <w:rsid w:val="00756D64"/>
    <w:rsid w:val="00765E7D"/>
    <w:rsid w:val="00766D54"/>
    <w:rsid w:val="007724FB"/>
    <w:rsid w:val="007830A0"/>
    <w:rsid w:val="007906B0"/>
    <w:rsid w:val="00791337"/>
    <w:rsid w:val="00794710"/>
    <w:rsid w:val="00797A44"/>
    <w:rsid w:val="007A2B68"/>
    <w:rsid w:val="007A2CCC"/>
    <w:rsid w:val="007A324E"/>
    <w:rsid w:val="007A3B0D"/>
    <w:rsid w:val="007B59D4"/>
    <w:rsid w:val="007D157D"/>
    <w:rsid w:val="007D2C9A"/>
    <w:rsid w:val="007D4F8C"/>
    <w:rsid w:val="007D5C45"/>
    <w:rsid w:val="007D6216"/>
    <w:rsid w:val="007E0284"/>
    <w:rsid w:val="007E4951"/>
    <w:rsid w:val="007F0B39"/>
    <w:rsid w:val="007F37E7"/>
    <w:rsid w:val="00805B7B"/>
    <w:rsid w:val="008253E5"/>
    <w:rsid w:val="00826911"/>
    <w:rsid w:val="00840DD8"/>
    <w:rsid w:val="00847D96"/>
    <w:rsid w:val="0085032A"/>
    <w:rsid w:val="00850634"/>
    <w:rsid w:val="00851186"/>
    <w:rsid w:val="0085587D"/>
    <w:rsid w:val="00864D01"/>
    <w:rsid w:val="00872325"/>
    <w:rsid w:val="008805FA"/>
    <w:rsid w:val="00883A55"/>
    <w:rsid w:val="0089002C"/>
    <w:rsid w:val="00893DE9"/>
    <w:rsid w:val="008A54CF"/>
    <w:rsid w:val="008A630E"/>
    <w:rsid w:val="008B258F"/>
    <w:rsid w:val="008B7811"/>
    <w:rsid w:val="008C1540"/>
    <w:rsid w:val="008C5307"/>
    <w:rsid w:val="008D56D2"/>
    <w:rsid w:val="008E56CC"/>
    <w:rsid w:val="008F099C"/>
    <w:rsid w:val="008F1C95"/>
    <w:rsid w:val="008F277D"/>
    <w:rsid w:val="008F6119"/>
    <w:rsid w:val="008F72A8"/>
    <w:rsid w:val="00907AB3"/>
    <w:rsid w:val="00920A2D"/>
    <w:rsid w:val="009240A4"/>
    <w:rsid w:val="00934B87"/>
    <w:rsid w:val="00941394"/>
    <w:rsid w:val="00947D1A"/>
    <w:rsid w:val="00960FE3"/>
    <w:rsid w:val="00961E4C"/>
    <w:rsid w:val="00972862"/>
    <w:rsid w:val="00980E13"/>
    <w:rsid w:val="00985C2D"/>
    <w:rsid w:val="00986656"/>
    <w:rsid w:val="00993520"/>
    <w:rsid w:val="009960E1"/>
    <w:rsid w:val="009A5EE8"/>
    <w:rsid w:val="009A6E5F"/>
    <w:rsid w:val="009B7A6A"/>
    <w:rsid w:val="009C5E86"/>
    <w:rsid w:val="009C61B0"/>
    <w:rsid w:val="009D12B6"/>
    <w:rsid w:val="009D3B04"/>
    <w:rsid w:val="009F10AB"/>
    <w:rsid w:val="00A0488A"/>
    <w:rsid w:val="00A11983"/>
    <w:rsid w:val="00A14FF7"/>
    <w:rsid w:val="00A15BEB"/>
    <w:rsid w:val="00A20412"/>
    <w:rsid w:val="00A2327C"/>
    <w:rsid w:val="00A233F4"/>
    <w:rsid w:val="00A47557"/>
    <w:rsid w:val="00A75630"/>
    <w:rsid w:val="00A77D5D"/>
    <w:rsid w:val="00A80DB5"/>
    <w:rsid w:val="00A815AE"/>
    <w:rsid w:val="00A85AC1"/>
    <w:rsid w:val="00A85DBE"/>
    <w:rsid w:val="00A9459E"/>
    <w:rsid w:val="00AA377C"/>
    <w:rsid w:val="00AA3A22"/>
    <w:rsid w:val="00AA5744"/>
    <w:rsid w:val="00AA58AA"/>
    <w:rsid w:val="00AB062A"/>
    <w:rsid w:val="00AC642E"/>
    <w:rsid w:val="00AC6B90"/>
    <w:rsid w:val="00AC6F51"/>
    <w:rsid w:val="00AD6EC5"/>
    <w:rsid w:val="00AD718A"/>
    <w:rsid w:val="00AE741A"/>
    <w:rsid w:val="00AE79C4"/>
    <w:rsid w:val="00AF3CA2"/>
    <w:rsid w:val="00AF58C3"/>
    <w:rsid w:val="00B03BF8"/>
    <w:rsid w:val="00B057D8"/>
    <w:rsid w:val="00B110D6"/>
    <w:rsid w:val="00B12216"/>
    <w:rsid w:val="00B13C59"/>
    <w:rsid w:val="00B3672C"/>
    <w:rsid w:val="00B4329D"/>
    <w:rsid w:val="00B45E2F"/>
    <w:rsid w:val="00B56E4F"/>
    <w:rsid w:val="00B62D48"/>
    <w:rsid w:val="00B70644"/>
    <w:rsid w:val="00B7365C"/>
    <w:rsid w:val="00B7433E"/>
    <w:rsid w:val="00B77198"/>
    <w:rsid w:val="00B878D7"/>
    <w:rsid w:val="00B975B5"/>
    <w:rsid w:val="00BA728F"/>
    <w:rsid w:val="00BB39F9"/>
    <w:rsid w:val="00BB4B8B"/>
    <w:rsid w:val="00BC177C"/>
    <w:rsid w:val="00BC37B5"/>
    <w:rsid w:val="00BD0DD7"/>
    <w:rsid w:val="00BD10E3"/>
    <w:rsid w:val="00BF081C"/>
    <w:rsid w:val="00BF2D77"/>
    <w:rsid w:val="00BF31EC"/>
    <w:rsid w:val="00BF6619"/>
    <w:rsid w:val="00C01056"/>
    <w:rsid w:val="00C02F37"/>
    <w:rsid w:val="00C06FCD"/>
    <w:rsid w:val="00C118BD"/>
    <w:rsid w:val="00C26284"/>
    <w:rsid w:val="00C27F07"/>
    <w:rsid w:val="00C4546F"/>
    <w:rsid w:val="00C6462B"/>
    <w:rsid w:val="00C64BFA"/>
    <w:rsid w:val="00C6613B"/>
    <w:rsid w:val="00C67EEE"/>
    <w:rsid w:val="00C725D0"/>
    <w:rsid w:val="00C72A68"/>
    <w:rsid w:val="00C776BB"/>
    <w:rsid w:val="00C82DA7"/>
    <w:rsid w:val="00C9067F"/>
    <w:rsid w:val="00C90F6A"/>
    <w:rsid w:val="00CA098C"/>
    <w:rsid w:val="00CA51D2"/>
    <w:rsid w:val="00CA65E3"/>
    <w:rsid w:val="00CA7BE9"/>
    <w:rsid w:val="00CC047D"/>
    <w:rsid w:val="00CC1CE9"/>
    <w:rsid w:val="00CD044A"/>
    <w:rsid w:val="00CD2454"/>
    <w:rsid w:val="00CD46D1"/>
    <w:rsid w:val="00CD50A6"/>
    <w:rsid w:val="00CD54B3"/>
    <w:rsid w:val="00CD6625"/>
    <w:rsid w:val="00CE5967"/>
    <w:rsid w:val="00CE78B3"/>
    <w:rsid w:val="00CE7DEC"/>
    <w:rsid w:val="00D01609"/>
    <w:rsid w:val="00D14712"/>
    <w:rsid w:val="00D20C3A"/>
    <w:rsid w:val="00D317B5"/>
    <w:rsid w:val="00D331BC"/>
    <w:rsid w:val="00D34839"/>
    <w:rsid w:val="00D41300"/>
    <w:rsid w:val="00D42A71"/>
    <w:rsid w:val="00D501CA"/>
    <w:rsid w:val="00D5128C"/>
    <w:rsid w:val="00D57ACE"/>
    <w:rsid w:val="00D6163C"/>
    <w:rsid w:val="00D62CDA"/>
    <w:rsid w:val="00D710BE"/>
    <w:rsid w:val="00D75E60"/>
    <w:rsid w:val="00D76918"/>
    <w:rsid w:val="00D76A88"/>
    <w:rsid w:val="00D90C0B"/>
    <w:rsid w:val="00D976A7"/>
    <w:rsid w:val="00DA2EAA"/>
    <w:rsid w:val="00DA3E72"/>
    <w:rsid w:val="00DA44A3"/>
    <w:rsid w:val="00DA74D5"/>
    <w:rsid w:val="00DB4193"/>
    <w:rsid w:val="00DC62B2"/>
    <w:rsid w:val="00DD2F2D"/>
    <w:rsid w:val="00DD310C"/>
    <w:rsid w:val="00DD5504"/>
    <w:rsid w:val="00DD72EB"/>
    <w:rsid w:val="00DE08E4"/>
    <w:rsid w:val="00DE1812"/>
    <w:rsid w:val="00DF2803"/>
    <w:rsid w:val="00E01C2C"/>
    <w:rsid w:val="00E04B6C"/>
    <w:rsid w:val="00E15340"/>
    <w:rsid w:val="00E1549B"/>
    <w:rsid w:val="00E219C8"/>
    <w:rsid w:val="00E2590D"/>
    <w:rsid w:val="00E33AAC"/>
    <w:rsid w:val="00E43638"/>
    <w:rsid w:val="00E551FD"/>
    <w:rsid w:val="00E66280"/>
    <w:rsid w:val="00E7490A"/>
    <w:rsid w:val="00E7523A"/>
    <w:rsid w:val="00E761A2"/>
    <w:rsid w:val="00E819ED"/>
    <w:rsid w:val="00E85EE7"/>
    <w:rsid w:val="00E8766B"/>
    <w:rsid w:val="00E87692"/>
    <w:rsid w:val="00E911E3"/>
    <w:rsid w:val="00E9242B"/>
    <w:rsid w:val="00E9470D"/>
    <w:rsid w:val="00EA2083"/>
    <w:rsid w:val="00EA2B02"/>
    <w:rsid w:val="00EC0826"/>
    <w:rsid w:val="00EC08E8"/>
    <w:rsid w:val="00EC55A3"/>
    <w:rsid w:val="00EC7EFD"/>
    <w:rsid w:val="00ED532E"/>
    <w:rsid w:val="00EE055F"/>
    <w:rsid w:val="00EE32D5"/>
    <w:rsid w:val="00EE5F34"/>
    <w:rsid w:val="00EF5668"/>
    <w:rsid w:val="00EF6C57"/>
    <w:rsid w:val="00F005EC"/>
    <w:rsid w:val="00F01093"/>
    <w:rsid w:val="00F044C4"/>
    <w:rsid w:val="00F11E60"/>
    <w:rsid w:val="00F13676"/>
    <w:rsid w:val="00F16185"/>
    <w:rsid w:val="00F177C5"/>
    <w:rsid w:val="00F20A83"/>
    <w:rsid w:val="00F312A9"/>
    <w:rsid w:val="00F31D16"/>
    <w:rsid w:val="00F3431C"/>
    <w:rsid w:val="00F41C44"/>
    <w:rsid w:val="00F5303D"/>
    <w:rsid w:val="00F53570"/>
    <w:rsid w:val="00F53816"/>
    <w:rsid w:val="00F54DC2"/>
    <w:rsid w:val="00F550C3"/>
    <w:rsid w:val="00F61619"/>
    <w:rsid w:val="00F70096"/>
    <w:rsid w:val="00F705A6"/>
    <w:rsid w:val="00F741C2"/>
    <w:rsid w:val="00F923EE"/>
    <w:rsid w:val="00F92C36"/>
    <w:rsid w:val="00F9526C"/>
    <w:rsid w:val="00FB041D"/>
    <w:rsid w:val="00FB14AE"/>
    <w:rsid w:val="00FB342D"/>
    <w:rsid w:val="00FB78C4"/>
    <w:rsid w:val="00FC44BE"/>
    <w:rsid w:val="00FE101F"/>
    <w:rsid w:val="00FE408A"/>
    <w:rsid w:val="00FF69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7cb4,#002f51,#4fa9d1,#d7191b,#5b6069"/>
    </o:shapedefaults>
    <o:shapelayout v:ext="edit">
      <o:idmap v:ext="edit" data="1"/>
    </o:shapelayout>
  </w:shapeDefaults>
  <w:decimalSymbol w:val="."/>
  <w:listSeparator w:val=","/>
  <w14:docId w14:val="23C635B5"/>
  <w15:docId w15:val="{4745D99C-BC78-47A5-8943-4C3D84E0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C73"/>
    <w:pPr>
      <w:spacing w:before="60" w:after="60"/>
      <w:jc w:val="both"/>
    </w:pPr>
    <w:rPr>
      <w:rFonts w:ascii="Tahoma" w:hAnsi="Tahoma"/>
      <w:sz w:val="19"/>
      <w:lang w:val="en-GB" w:eastAsia="fr-FR"/>
    </w:rPr>
  </w:style>
  <w:style w:type="paragraph" w:styleId="Heading1">
    <w:name w:val="heading 1"/>
    <w:basedOn w:val="Normal"/>
    <w:next w:val="Normal"/>
    <w:link w:val="Heading1Char"/>
    <w:qFormat/>
    <w:rsid w:val="00153B72"/>
    <w:pPr>
      <w:keepNext/>
      <w:pageBreakBefore/>
      <w:numPr>
        <w:numId w:val="2"/>
      </w:numPr>
      <w:pBdr>
        <w:bottom w:val="single" w:sz="4" w:space="1" w:color="1B2F52"/>
      </w:pBdr>
      <w:spacing w:before="180" w:after="180"/>
      <w:ind w:left="142" w:hanging="567"/>
      <w:outlineLvl w:val="0"/>
    </w:pPr>
    <w:rPr>
      <w:b/>
      <w:color w:val="1B2F52"/>
      <w:sz w:val="32"/>
    </w:rPr>
  </w:style>
  <w:style w:type="paragraph" w:styleId="Heading2">
    <w:name w:val="heading 2"/>
    <w:basedOn w:val="Titre2sanspuce"/>
    <w:next w:val="Normal"/>
    <w:link w:val="Heading2Char"/>
    <w:qFormat/>
    <w:rsid w:val="007724FB"/>
    <w:pPr>
      <w:keepNext/>
      <w:numPr>
        <w:ilvl w:val="1"/>
        <w:numId w:val="2"/>
      </w:numPr>
      <w:spacing w:line="20" w:lineRule="atLeast"/>
      <w:ind w:left="511" w:hanging="851"/>
      <w:jc w:val="left"/>
      <w:outlineLvl w:val="1"/>
    </w:pPr>
    <w:rPr>
      <w:b/>
      <w:sz w:val="28"/>
      <w:lang w:val="fr-FR"/>
    </w:rPr>
  </w:style>
  <w:style w:type="paragraph" w:styleId="Heading3">
    <w:name w:val="heading 3"/>
    <w:basedOn w:val="Heading2"/>
    <w:next w:val="Normal"/>
    <w:link w:val="Heading3Char"/>
    <w:qFormat/>
    <w:rsid w:val="00C67EEE"/>
    <w:pPr>
      <w:numPr>
        <w:ilvl w:val="2"/>
      </w:numPr>
      <w:ind w:left="737" w:hanging="992"/>
      <w:outlineLvl w:val="2"/>
    </w:pPr>
    <w:rPr>
      <w:sz w:val="26"/>
    </w:rPr>
  </w:style>
  <w:style w:type="paragraph" w:styleId="Heading4">
    <w:name w:val="heading 4"/>
    <w:basedOn w:val="Heading3"/>
    <w:next w:val="Normal"/>
    <w:link w:val="Heading4Char"/>
    <w:qFormat/>
    <w:rsid w:val="00C67EEE"/>
    <w:pPr>
      <w:numPr>
        <w:ilvl w:val="3"/>
      </w:numPr>
      <w:ind w:left="964" w:hanging="1134"/>
      <w:outlineLvl w:val="3"/>
    </w:pPr>
    <w:rPr>
      <w:rFonts w:eastAsia="Times New Roman" w:cs="Times New Roman"/>
      <w:bCs/>
      <w:sz w:val="24"/>
      <w:szCs w:val="28"/>
      <w:lang w:val="en-GB"/>
    </w:rPr>
  </w:style>
  <w:style w:type="paragraph" w:styleId="Heading5">
    <w:name w:val="heading 5"/>
    <w:basedOn w:val="Heading4"/>
    <w:next w:val="Normal"/>
    <w:link w:val="Heading5Char"/>
    <w:qFormat/>
    <w:rsid w:val="00C67EEE"/>
    <w:pPr>
      <w:numPr>
        <w:ilvl w:val="4"/>
      </w:numPr>
      <w:ind w:left="1191" w:hanging="1276"/>
      <w:outlineLvl w:val="4"/>
    </w:pPr>
    <w:rPr>
      <w:rFonts w:cs="Tahoma"/>
      <w:bCs w:val="0"/>
      <w:iCs/>
      <w:sz w:val="22"/>
      <w:szCs w:val="26"/>
    </w:rPr>
  </w:style>
  <w:style w:type="paragraph" w:styleId="Heading6">
    <w:name w:val="heading 6"/>
    <w:basedOn w:val="Heading5"/>
    <w:next w:val="Normal"/>
    <w:link w:val="Heading6Char"/>
    <w:qFormat/>
    <w:rsid w:val="007D157D"/>
    <w:pPr>
      <w:numPr>
        <w:ilvl w:val="5"/>
      </w:numPr>
      <w:ind w:left="1560" w:hanging="1560"/>
      <w:outlineLvl w:val="5"/>
    </w:pPr>
    <w:rPr>
      <w:sz w:val="20"/>
    </w:rPr>
  </w:style>
  <w:style w:type="paragraph" w:styleId="Heading7">
    <w:name w:val="heading 7"/>
    <w:basedOn w:val="Heading6"/>
    <w:next w:val="Normal"/>
    <w:link w:val="Heading7Char"/>
    <w:qFormat/>
    <w:rsid w:val="003A064E"/>
    <w:pPr>
      <w:numPr>
        <w:ilvl w:val="6"/>
      </w:numPr>
      <w:ind w:left="1701" w:hanging="1701"/>
      <w:outlineLvl w:val="6"/>
    </w:pPr>
    <w:rPr>
      <w:sz w:val="19"/>
    </w:rPr>
  </w:style>
  <w:style w:type="paragraph" w:styleId="Heading8">
    <w:name w:val="heading 8"/>
    <w:basedOn w:val="Normal"/>
    <w:next w:val="Normal"/>
    <w:link w:val="Heading8Char"/>
    <w:rsid w:val="00FB342D"/>
    <w:pPr>
      <w:numPr>
        <w:ilvl w:val="7"/>
        <w:numId w:val="2"/>
      </w:numPr>
      <w:spacing w:before="180" w:after="180"/>
      <w:ind w:left="1843" w:hanging="1843"/>
      <w:outlineLvl w:val="7"/>
    </w:pPr>
    <w:rPr>
      <w:rFonts w:eastAsia="Times New Roman" w:cs="Times New Roman"/>
      <w:iCs/>
      <w:color w:val="007CB8"/>
      <w:szCs w:val="24"/>
    </w:rPr>
  </w:style>
  <w:style w:type="paragraph" w:styleId="Heading9">
    <w:name w:val="heading 9"/>
    <w:basedOn w:val="Normal"/>
    <w:next w:val="Normal"/>
    <w:link w:val="Heading9Char"/>
    <w:rsid w:val="00FB342D"/>
    <w:pPr>
      <w:numPr>
        <w:ilvl w:val="8"/>
        <w:numId w:val="2"/>
      </w:numPr>
      <w:spacing w:before="180" w:after="180"/>
      <w:ind w:left="1985" w:hanging="1985"/>
      <w:outlineLvl w:val="8"/>
    </w:pPr>
    <w:rPr>
      <w:rFonts w:eastAsia="Times New Roman" w:cs="Arial"/>
      <w:color w:val="007CB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724FB"/>
    <w:rPr>
      <w:rFonts w:ascii="Tahoma" w:hAnsi="Tahoma" w:cs="Tahoma"/>
      <w:b/>
      <w:color w:val="007CB8"/>
      <w:sz w:val="28"/>
      <w:lang w:eastAsia="fr-FR"/>
    </w:rPr>
  </w:style>
  <w:style w:type="paragraph" w:styleId="ListParagraph">
    <w:name w:val="List Paragraph"/>
    <w:basedOn w:val="Normal"/>
    <w:link w:val="ListParagraphChar"/>
    <w:uiPriority w:val="34"/>
    <w:qFormat/>
    <w:rsid w:val="003453A7"/>
    <w:pPr>
      <w:ind w:left="720"/>
    </w:pPr>
    <w:rPr>
      <w:rFonts w:eastAsia="Times New Roman" w:cs="Times New Roman"/>
    </w:rPr>
  </w:style>
  <w:style w:type="paragraph" w:styleId="Header">
    <w:name w:val="header"/>
    <w:basedOn w:val="Normal"/>
    <w:link w:val="HeaderChar"/>
    <w:uiPriority w:val="99"/>
    <w:unhideWhenUsed/>
    <w:rsid w:val="00E819ED"/>
    <w:pPr>
      <w:tabs>
        <w:tab w:val="center" w:pos="4536"/>
        <w:tab w:val="right" w:pos="9072"/>
      </w:tabs>
    </w:pPr>
  </w:style>
  <w:style w:type="character" w:customStyle="1" w:styleId="HeaderChar">
    <w:name w:val="Header Char"/>
    <w:basedOn w:val="DefaultParagraphFont"/>
    <w:link w:val="Header"/>
    <w:uiPriority w:val="99"/>
    <w:rsid w:val="00E819ED"/>
    <w:rPr>
      <w:rFonts w:ascii="Tahoma" w:hAnsi="Tahoma"/>
      <w:color w:val="332E2B"/>
      <w:sz w:val="20"/>
      <w:lang w:eastAsia="fr-FR"/>
    </w:rPr>
  </w:style>
  <w:style w:type="paragraph" w:styleId="Footer">
    <w:name w:val="footer"/>
    <w:basedOn w:val="Normal"/>
    <w:link w:val="FooterChar"/>
    <w:uiPriority w:val="99"/>
    <w:unhideWhenUsed/>
    <w:rsid w:val="00E819ED"/>
    <w:pPr>
      <w:tabs>
        <w:tab w:val="center" w:pos="4536"/>
        <w:tab w:val="right" w:pos="9072"/>
      </w:tabs>
    </w:pPr>
  </w:style>
  <w:style w:type="character" w:customStyle="1" w:styleId="FooterChar">
    <w:name w:val="Footer Char"/>
    <w:basedOn w:val="DefaultParagraphFont"/>
    <w:link w:val="Footer"/>
    <w:uiPriority w:val="99"/>
    <w:rsid w:val="00E819ED"/>
    <w:rPr>
      <w:rFonts w:ascii="Tahoma" w:hAnsi="Tahoma"/>
      <w:color w:val="332E2B"/>
      <w:sz w:val="20"/>
      <w:lang w:eastAsia="fr-FR"/>
    </w:rPr>
  </w:style>
  <w:style w:type="paragraph" w:styleId="NoSpacing">
    <w:name w:val="No Spacing"/>
    <w:link w:val="NoSpacingChar"/>
    <w:uiPriority w:val="1"/>
    <w:rsid w:val="00826911"/>
    <w:pPr>
      <w:spacing w:after="0" w:line="240" w:lineRule="auto"/>
    </w:pPr>
    <w:rPr>
      <w:rFonts w:eastAsiaTheme="minorEastAsia"/>
    </w:rPr>
  </w:style>
  <w:style w:type="character" w:customStyle="1" w:styleId="NoSpacingChar">
    <w:name w:val="No Spacing Char"/>
    <w:basedOn w:val="DefaultParagraphFont"/>
    <w:link w:val="NoSpacing"/>
    <w:uiPriority w:val="1"/>
    <w:rsid w:val="00826911"/>
    <w:rPr>
      <w:rFonts w:eastAsiaTheme="minorEastAsia"/>
    </w:rPr>
  </w:style>
  <w:style w:type="character" w:styleId="Hyperlink">
    <w:name w:val="Hyperlink"/>
    <w:basedOn w:val="DefaultParagraphFont"/>
    <w:uiPriority w:val="99"/>
    <w:rsid w:val="00380335"/>
    <w:rPr>
      <w:rFonts w:ascii="Verdana" w:hAnsi="Verdana"/>
      <w:color w:val="194169"/>
      <w:u w:val="single"/>
    </w:rPr>
  </w:style>
  <w:style w:type="paragraph" w:customStyle="1" w:styleId="Pagedegarde">
    <w:name w:val="Page de garde"/>
    <w:basedOn w:val="Normal"/>
    <w:rsid w:val="00380335"/>
    <w:pPr>
      <w:spacing w:after="240"/>
    </w:pPr>
    <w:rPr>
      <w:rFonts w:ascii="Verdana" w:eastAsia="Times New Roman" w:hAnsi="Verdana" w:cs="Times New Roman"/>
      <w:b/>
      <w:smallCaps/>
      <w:color w:val="013056"/>
      <w:sz w:val="32"/>
      <w:szCs w:val="40"/>
    </w:rPr>
  </w:style>
  <w:style w:type="paragraph" w:customStyle="1" w:styleId="StylePagedegardeHeadingsCustomColorRGB20">
    <w:name w:val="Style Page de garde + +Headings Custom Color(RGB(20"/>
    <w:aliases w:val="20,20))"/>
    <w:basedOn w:val="Pagedegarde"/>
    <w:rsid w:val="00380335"/>
    <w:rPr>
      <w:rFonts w:asciiTheme="majorHAnsi" w:hAnsiTheme="majorHAnsi"/>
      <w:bCs/>
      <w:color w:val="141414"/>
    </w:rPr>
  </w:style>
  <w:style w:type="table" w:styleId="TableGrid">
    <w:name w:val="Table Grid"/>
    <w:aliases w:val="Table NRB 1"/>
    <w:basedOn w:val="TableNormal"/>
    <w:uiPriority w:val="39"/>
    <w:rsid w:val="00D6163C"/>
    <w:pPr>
      <w:spacing w:after="0" w:line="240" w:lineRule="auto"/>
    </w:pPr>
    <w:rPr>
      <w:rFonts w:ascii="Tahoma" w:hAnsi="Tahoma"/>
      <w:sz w:val="19"/>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57" w:type="dxa"/>
        <w:right w:w="57" w:type="dxa"/>
      </w:tblCellMar>
    </w:tblPr>
    <w:tcPr>
      <w:shd w:val="clear" w:color="auto" w:fill="B9DDED"/>
    </w:tcPr>
    <w:tblStylePr w:type="firstRow">
      <w:pPr>
        <w:keepNext/>
        <w:wordWrap/>
      </w:pPr>
      <w:rPr>
        <w:b w:val="0"/>
        <w:color w:val="FFFFFF" w:themeColor="background1"/>
      </w:rPr>
      <w:tblPr/>
      <w:trPr>
        <w:tblHeader/>
      </w:trPr>
      <w:tcPr>
        <w:shd w:val="clear" w:color="auto" w:fill="007CB8"/>
      </w:tcPr>
    </w:tblStylePr>
    <w:tblStylePr w:type="band1Horz">
      <w:tblPr/>
      <w:tcPr>
        <w:shd w:val="clear" w:color="auto" w:fill="D1E8F3"/>
      </w:tcPr>
    </w:tblStylePr>
  </w:style>
  <w:style w:type="paragraph" w:customStyle="1" w:styleId="Titre2sanspuce">
    <w:name w:val="Titre 2 sans puce"/>
    <w:basedOn w:val="Normal"/>
    <w:link w:val="Titre2sanspuceCar"/>
    <w:qFormat/>
    <w:rsid w:val="00C26284"/>
    <w:pPr>
      <w:spacing w:before="180" w:after="180"/>
      <w:jc w:val="center"/>
    </w:pPr>
    <w:rPr>
      <w:rFonts w:cs="Tahoma"/>
      <w:color w:val="007CB8"/>
      <w:sz w:val="32"/>
      <w:lang w:val="en-US"/>
    </w:rPr>
  </w:style>
  <w:style w:type="paragraph" w:customStyle="1" w:styleId="Light">
    <w:name w:val="Light"/>
    <w:basedOn w:val="Normal"/>
    <w:link w:val="LightCar"/>
    <w:qFormat/>
    <w:rsid w:val="00220C73"/>
    <w:pPr>
      <w:spacing w:before="0" w:after="0"/>
    </w:pPr>
    <w:rPr>
      <w:color w:val="5B6069"/>
      <w:sz w:val="16"/>
    </w:rPr>
  </w:style>
  <w:style w:type="character" w:customStyle="1" w:styleId="Titre2sanspuceCar">
    <w:name w:val="Titre 2 sans puce Car"/>
    <w:basedOn w:val="DefaultParagraphFont"/>
    <w:link w:val="Titre2sanspuce"/>
    <w:rsid w:val="00C26284"/>
    <w:rPr>
      <w:rFonts w:ascii="Tahoma" w:hAnsi="Tahoma" w:cs="Tahoma"/>
      <w:color w:val="007CB8"/>
      <w:sz w:val="32"/>
      <w:lang w:val="en-US" w:eastAsia="fr-FR"/>
    </w:rPr>
  </w:style>
  <w:style w:type="paragraph" w:customStyle="1" w:styleId="Titresanspuce">
    <w:name w:val="Titre sans puce"/>
    <w:basedOn w:val="Titre2sanspuce"/>
    <w:link w:val="TitresanspuceCar"/>
    <w:autoRedefine/>
    <w:qFormat/>
    <w:rsid w:val="00C26284"/>
    <w:pPr>
      <w:spacing w:after="240"/>
    </w:pPr>
    <w:rPr>
      <w:lang w:val="en-GB"/>
    </w:rPr>
  </w:style>
  <w:style w:type="character" w:customStyle="1" w:styleId="LightCar">
    <w:name w:val="Light Car"/>
    <w:basedOn w:val="DefaultParagraphFont"/>
    <w:link w:val="Light"/>
    <w:rsid w:val="00220C73"/>
    <w:rPr>
      <w:rFonts w:ascii="Tahoma" w:hAnsi="Tahoma"/>
      <w:color w:val="5B6069"/>
      <w:sz w:val="16"/>
      <w:lang w:val="en-GB" w:eastAsia="fr-FR"/>
    </w:rPr>
  </w:style>
  <w:style w:type="paragraph" w:customStyle="1" w:styleId="Titrehomepage1">
    <w:name w:val="Titre homepage 1"/>
    <w:basedOn w:val="Normal"/>
    <w:link w:val="Titrehomepage1Car"/>
    <w:qFormat/>
    <w:rsid w:val="007724FB"/>
    <w:pPr>
      <w:framePr w:hSpace="142" w:wrap="around" w:vAnchor="page" w:hAnchor="margin" w:xAlign="center" w:y="1846"/>
      <w:suppressOverlap/>
      <w:jc w:val="left"/>
    </w:pPr>
    <w:rPr>
      <w:rFonts w:cs="Tahoma"/>
      <w:b/>
      <w:color w:val="1B2F52"/>
      <w:sz w:val="40"/>
    </w:rPr>
  </w:style>
  <w:style w:type="character" w:customStyle="1" w:styleId="TitresanspuceCar">
    <w:name w:val="Titre sans puce Car"/>
    <w:basedOn w:val="DefaultParagraphFont"/>
    <w:link w:val="Titresanspuce"/>
    <w:rsid w:val="00C26284"/>
    <w:rPr>
      <w:rFonts w:ascii="Tahoma" w:hAnsi="Tahoma" w:cs="Tahoma"/>
      <w:color w:val="007CB8"/>
      <w:sz w:val="32"/>
      <w:lang w:val="en-GB" w:eastAsia="fr-FR"/>
    </w:rPr>
  </w:style>
  <w:style w:type="paragraph" w:customStyle="1" w:styleId="Titrehomepage2">
    <w:name w:val="Titre homepage 2"/>
    <w:basedOn w:val="Titrehomepage1"/>
    <w:link w:val="Titrehomepage2Car"/>
    <w:qFormat/>
    <w:rsid w:val="007724FB"/>
    <w:pPr>
      <w:framePr w:wrap="around"/>
    </w:pPr>
    <w:rPr>
      <w:sz w:val="32"/>
    </w:rPr>
  </w:style>
  <w:style w:type="character" w:customStyle="1" w:styleId="Titrehomepage1Car">
    <w:name w:val="Titre homepage 1 Car"/>
    <w:basedOn w:val="DefaultParagraphFont"/>
    <w:link w:val="Titrehomepage1"/>
    <w:rsid w:val="007724FB"/>
    <w:rPr>
      <w:rFonts w:ascii="Tahoma" w:hAnsi="Tahoma" w:cs="Tahoma"/>
      <w:b/>
      <w:color w:val="1B2F52"/>
      <w:sz w:val="40"/>
      <w:lang w:val="en-GB" w:eastAsia="fr-FR"/>
    </w:rPr>
  </w:style>
  <w:style w:type="character" w:customStyle="1" w:styleId="Heading1Char">
    <w:name w:val="Heading 1 Char"/>
    <w:basedOn w:val="DefaultParagraphFont"/>
    <w:link w:val="Heading1"/>
    <w:rsid w:val="00153B72"/>
    <w:rPr>
      <w:rFonts w:ascii="Tahoma" w:hAnsi="Tahoma"/>
      <w:b/>
      <w:color w:val="1B2F52"/>
      <w:sz w:val="32"/>
      <w:lang w:val="en-GB" w:eastAsia="fr-FR"/>
    </w:rPr>
  </w:style>
  <w:style w:type="character" w:customStyle="1" w:styleId="Titrehomepage2Car">
    <w:name w:val="Titre homepage 2 Car"/>
    <w:basedOn w:val="Titrehomepage1Car"/>
    <w:link w:val="Titrehomepage2"/>
    <w:rsid w:val="007724FB"/>
    <w:rPr>
      <w:rFonts w:ascii="Tahoma" w:hAnsi="Tahoma" w:cs="Tahoma"/>
      <w:b/>
      <w:color w:val="1B2F52"/>
      <w:sz w:val="32"/>
      <w:lang w:val="en-GB" w:eastAsia="fr-FR"/>
    </w:rPr>
  </w:style>
  <w:style w:type="character" w:customStyle="1" w:styleId="Heading3Char">
    <w:name w:val="Heading 3 Char"/>
    <w:basedOn w:val="DefaultParagraphFont"/>
    <w:link w:val="Heading3"/>
    <w:rsid w:val="00C67EEE"/>
    <w:rPr>
      <w:rFonts w:ascii="Tahoma" w:hAnsi="Tahoma" w:cs="Tahoma"/>
      <w:b/>
      <w:color w:val="007CB4"/>
      <w:sz w:val="26"/>
      <w:lang w:eastAsia="fr-FR"/>
    </w:rPr>
  </w:style>
  <w:style w:type="character" w:customStyle="1" w:styleId="Heading4Char">
    <w:name w:val="Heading 4 Char"/>
    <w:basedOn w:val="DefaultParagraphFont"/>
    <w:link w:val="Heading4"/>
    <w:rsid w:val="00C67EEE"/>
    <w:rPr>
      <w:rFonts w:ascii="Tahoma" w:eastAsia="Times New Roman" w:hAnsi="Tahoma" w:cs="Times New Roman"/>
      <w:b/>
      <w:bCs/>
      <w:color w:val="007CB4"/>
      <w:sz w:val="24"/>
      <w:szCs w:val="28"/>
      <w:lang w:val="en-GB" w:eastAsia="fr-FR"/>
    </w:rPr>
  </w:style>
  <w:style w:type="character" w:customStyle="1" w:styleId="Heading5Char">
    <w:name w:val="Heading 5 Char"/>
    <w:basedOn w:val="DefaultParagraphFont"/>
    <w:link w:val="Heading5"/>
    <w:rsid w:val="00C67EEE"/>
    <w:rPr>
      <w:rFonts w:ascii="Tahoma" w:eastAsia="Times New Roman" w:hAnsi="Tahoma" w:cs="Tahoma"/>
      <w:b/>
      <w:iCs/>
      <w:color w:val="007CB4"/>
      <w:szCs w:val="26"/>
      <w:lang w:val="en-GB" w:eastAsia="fr-FR"/>
    </w:rPr>
  </w:style>
  <w:style w:type="character" w:customStyle="1" w:styleId="Heading6Char">
    <w:name w:val="Heading 6 Char"/>
    <w:basedOn w:val="DefaultParagraphFont"/>
    <w:link w:val="Heading6"/>
    <w:rsid w:val="007D157D"/>
    <w:rPr>
      <w:rFonts w:ascii="Tahoma" w:eastAsia="Times New Roman" w:hAnsi="Tahoma" w:cs="Tahoma"/>
      <w:b/>
      <w:iCs/>
      <w:color w:val="007CB4"/>
      <w:sz w:val="20"/>
      <w:szCs w:val="26"/>
      <w:lang w:val="en-GB" w:eastAsia="fr-FR"/>
    </w:rPr>
  </w:style>
  <w:style w:type="character" w:customStyle="1" w:styleId="Heading7Char">
    <w:name w:val="Heading 7 Char"/>
    <w:basedOn w:val="DefaultParagraphFont"/>
    <w:link w:val="Heading7"/>
    <w:rsid w:val="003A064E"/>
    <w:rPr>
      <w:rFonts w:ascii="Tahoma" w:eastAsia="Times New Roman" w:hAnsi="Tahoma" w:cs="Tahoma"/>
      <w:b/>
      <w:iCs/>
      <w:color w:val="007CB4"/>
      <w:sz w:val="19"/>
      <w:szCs w:val="26"/>
      <w:lang w:val="en-GB" w:eastAsia="fr-FR"/>
    </w:rPr>
  </w:style>
  <w:style w:type="character" w:customStyle="1" w:styleId="Heading8Char">
    <w:name w:val="Heading 8 Char"/>
    <w:basedOn w:val="DefaultParagraphFont"/>
    <w:link w:val="Heading8"/>
    <w:rsid w:val="00FB342D"/>
    <w:rPr>
      <w:rFonts w:ascii="Tahoma" w:eastAsia="Times New Roman" w:hAnsi="Tahoma" w:cs="Times New Roman"/>
      <w:iCs/>
      <w:color w:val="007CB8"/>
      <w:sz w:val="19"/>
      <w:szCs w:val="24"/>
      <w:lang w:val="en-GB" w:eastAsia="fr-FR"/>
    </w:rPr>
  </w:style>
  <w:style w:type="character" w:customStyle="1" w:styleId="Heading9Char">
    <w:name w:val="Heading 9 Char"/>
    <w:basedOn w:val="DefaultParagraphFont"/>
    <w:link w:val="Heading9"/>
    <w:rsid w:val="00FB342D"/>
    <w:rPr>
      <w:rFonts w:ascii="Tahoma" w:eastAsia="Times New Roman" w:hAnsi="Tahoma" w:cs="Arial"/>
      <w:color w:val="007CB8"/>
      <w:sz w:val="19"/>
      <w:lang w:val="en-GB" w:eastAsia="fr-FR"/>
    </w:rPr>
  </w:style>
  <w:style w:type="paragraph" w:styleId="DocumentMap">
    <w:name w:val="Document Map"/>
    <w:basedOn w:val="Normal"/>
    <w:link w:val="DocumentMapChar"/>
    <w:uiPriority w:val="99"/>
    <w:semiHidden/>
    <w:unhideWhenUsed/>
    <w:rsid w:val="00551342"/>
    <w:rPr>
      <w:rFonts w:cs="Tahoma"/>
      <w:sz w:val="16"/>
      <w:szCs w:val="16"/>
    </w:rPr>
  </w:style>
  <w:style w:type="character" w:customStyle="1" w:styleId="DocumentMapChar">
    <w:name w:val="Document Map Char"/>
    <w:basedOn w:val="DefaultParagraphFont"/>
    <w:link w:val="DocumentMap"/>
    <w:uiPriority w:val="99"/>
    <w:semiHidden/>
    <w:rsid w:val="00551342"/>
    <w:rPr>
      <w:rFonts w:ascii="Tahoma" w:hAnsi="Tahoma" w:cs="Tahoma"/>
      <w:sz w:val="16"/>
      <w:szCs w:val="16"/>
      <w:lang w:val="en-GB" w:eastAsia="fr-FR"/>
    </w:rPr>
  </w:style>
  <w:style w:type="paragraph" w:customStyle="1" w:styleId="Level1Bullet">
    <w:name w:val="Level 1 Bullet"/>
    <w:basedOn w:val="ListParagraph"/>
    <w:link w:val="Level1BulletCar"/>
    <w:rsid w:val="009D3B04"/>
    <w:pPr>
      <w:numPr>
        <w:numId w:val="1"/>
      </w:numPr>
    </w:pPr>
    <w:rPr>
      <w:lang w:val="fr-FR"/>
    </w:rPr>
  </w:style>
  <w:style w:type="paragraph" w:customStyle="1" w:styleId="Level2Bullet">
    <w:name w:val="Level 2 Bullet"/>
    <w:basedOn w:val="ListParagraph"/>
    <w:link w:val="Level2BulletCar"/>
    <w:rsid w:val="009D3B04"/>
    <w:pPr>
      <w:numPr>
        <w:ilvl w:val="1"/>
        <w:numId w:val="1"/>
      </w:numPr>
    </w:pPr>
    <w:rPr>
      <w:lang w:val="fr-FR"/>
    </w:rPr>
  </w:style>
  <w:style w:type="character" w:customStyle="1" w:styleId="ListParagraphChar">
    <w:name w:val="List Paragraph Char"/>
    <w:basedOn w:val="DefaultParagraphFont"/>
    <w:link w:val="ListParagraph"/>
    <w:uiPriority w:val="34"/>
    <w:rsid w:val="003453A7"/>
    <w:rPr>
      <w:rFonts w:ascii="Tahoma" w:eastAsia="Times New Roman" w:hAnsi="Tahoma" w:cs="Times New Roman"/>
      <w:sz w:val="20"/>
      <w:lang w:val="en-GB" w:eastAsia="fr-FR"/>
    </w:rPr>
  </w:style>
  <w:style w:type="character" w:customStyle="1" w:styleId="Level1BulletCar">
    <w:name w:val="Level 1 Bullet Car"/>
    <w:basedOn w:val="ListParagraphChar"/>
    <w:link w:val="Level1Bullet"/>
    <w:rsid w:val="009D3B04"/>
    <w:rPr>
      <w:rFonts w:ascii="Tahoma" w:eastAsia="Times New Roman" w:hAnsi="Tahoma" w:cs="Times New Roman"/>
      <w:sz w:val="19"/>
      <w:lang w:val="en-GB" w:eastAsia="fr-FR"/>
    </w:rPr>
  </w:style>
  <w:style w:type="paragraph" w:customStyle="1" w:styleId="Level3Bullet">
    <w:name w:val="Level 3 Bullet"/>
    <w:basedOn w:val="ListParagraph"/>
    <w:link w:val="Level3BulletCar"/>
    <w:rsid w:val="009D3B04"/>
    <w:pPr>
      <w:numPr>
        <w:ilvl w:val="2"/>
        <w:numId w:val="1"/>
      </w:numPr>
    </w:pPr>
    <w:rPr>
      <w:lang w:val="fr-FR"/>
    </w:rPr>
  </w:style>
  <w:style w:type="character" w:customStyle="1" w:styleId="Level2BulletCar">
    <w:name w:val="Level 2 Bullet Car"/>
    <w:basedOn w:val="ListParagraphChar"/>
    <w:link w:val="Level2Bullet"/>
    <w:rsid w:val="009D3B04"/>
    <w:rPr>
      <w:rFonts w:ascii="Tahoma" w:eastAsia="Times New Roman" w:hAnsi="Tahoma" w:cs="Times New Roman"/>
      <w:sz w:val="19"/>
      <w:lang w:val="en-GB" w:eastAsia="fr-FR"/>
    </w:rPr>
  </w:style>
  <w:style w:type="paragraph" w:customStyle="1" w:styleId="Callout">
    <w:name w:val="Call out"/>
    <w:basedOn w:val="Normal"/>
    <w:link w:val="CalloutCar"/>
    <w:qFormat/>
    <w:rsid w:val="007724FB"/>
    <w:pPr>
      <w:jc w:val="center"/>
    </w:pPr>
    <w:rPr>
      <w:i/>
      <w:color w:val="D81E16"/>
      <w:lang w:val="fr-FR"/>
    </w:rPr>
  </w:style>
  <w:style w:type="character" w:customStyle="1" w:styleId="Level3BulletCar">
    <w:name w:val="Level 3 Bullet Car"/>
    <w:basedOn w:val="ListParagraphChar"/>
    <w:link w:val="Level3Bullet"/>
    <w:rsid w:val="009D3B04"/>
    <w:rPr>
      <w:rFonts w:ascii="Tahoma" w:eastAsia="Times New Roman" w:hAnsi="Tahoma" w:cs="Times New Roman"/>
      <w:sz w:val="19"/>
      <w:lang w:val="en-GB" w:eastAsia="fr-FR"/>
    </w:rPr>
  </w:style>
  <w:style w:type="character" w:customStyle="1" w:styleId="CalloutCar">
    <w:name w:val="Call out Car"/>
    <w:basedOn w:val="DefaultParagraphFont"/>
    <w:link w:val="Callout"/>
    <w:rsid w:val="007724FB"/>
    <w:rPr>
      <w:rFonts w:ascii="Tahoma" w:hAnsi="Tahoma"/>
      <w:i/>
      <w:color w:val="D81E16"/>
      <w:sz w:val="19"/>
      <w:lang w:eastAsia="fr-FR"/>
    </w:rPr>
  </w:style>
  <w:style w:type="paragraph" w:styleId="TOCHeading">
    <w:name w:val="TOC Heading"/>
    <w:basedOn w:val="Heading1"/>
    <w:next w:val="Normal"/>
    <w:uiPriority w:val="39"/>
    <w:semiHidden/>
    <w:unhideWhenUsed/>
    <w:qFormat/>
    <w:rsid w:val="005A763A"/>
    <w:pPr>
      <w:keepLines/>
      <w:numPr>
        <w:numId w:val="0"/>
      </w:numPr>
      <w:pBdr>
        <w:bottom w:val="none" w:sz="0" w:space="0" w:color="auto"/>
      </w:pBdr>
      <w:spacing w:before="480"/>
      <w:outlineLvl w:val="9"/>
    </w:pPr>
    <w:rPr>
      <w:rFonts w:asciiTheme="majorHAnsi" w:eastAsiaTheme="majorEastAsia" w:hAnsiTheme="majorHAnsi" w:cstheme="majorBidi"/>
      <w:bCs/>
      <w:color w:val="365F91" w:themeColor="accent1" w:themeShade="BF"/>
      <w:sz w:val="28"/>
      <w:szCs w:val="28"/>
      <w:lang w:val="fr-FR" w:eastAsia="en-US"/>
    </w:rPr>
  </w:style>
  <w:style w:type="paragraph" w:styleId="TOC1">
    <w:name w:val="toc 1"/>
    <w:basedOn w:val="Normal"/>
    <w:next w:val="Normal"/>
    <w:autoRedefine/>
    <w:uiPriority w:val="39"/>
    <w:unhideWhenUsed/>
    <w:rsid w:val="00F741C2"/>
    <w:pPr>
      <w:tabs>
        <w:tab w:val="left" w:pos="1134"/>
        <w:tab w:val="right" w:leader="dot" w:pos="9062"/>
      </w:tabs>
      <w:ind w:left="1134" w:right="851" w:hanging="1134"/>
      <w:jc w:val="left"/>
    </w:pPr>
    <w:rPr>
      <w:b/>
    </w:rPr>
  </w:style>
  <w:style w:type="paragraph" w:styleId="TOC2">
    <w:name w:val="toc 2"/>
    <w:basedOn w:val="Normal"/>
    <w:next w:val="Normal"/>
    <w:autoRedefine/>
    <w:uiPriority w:val="39"/>
    <w:unhideWhenUsed/>
    <w:rsid w:val="00F741C2"/>
    <w:pPr>
      <w:tabs>
        <w:tab w:val="left" w:pos="1418"/>
        <w:tab w:val="right" w:leader="dot" w:pos="9061"/>
      </w:tabs>
      <w:ind w:left="1418" w:right="851" w:hanging="1276"/>
      <w:jc w:val="left"/>
    </w:pPr>
  </w:style>
  <w:style w:type="paragraph" w:styleId="TOC3">
    <w:name w:val="toc 3"/>
    <w:basedOn w:val="Normal"/>
    <w:next w:val="Normal"/>
    <w:autoRedefine/>
    <w:uiPriority w:val="39"/>
    <w:unhideWhenUsed/>
    <w:rsid w:val="00F741C2"/>
    <w:pPr>
      <w:tabs>
        <w:tab w:val="left" w:pos="1701"/>
        <w:tab w:val="right" w:leader="dot" w:pos="9061"/>
      </w:tabs>
      <w:ind w:left="1702" w:right="851" w:hanging="1418"/>
      <w:jc w:val="left"/>
    </w:pPr>
    <w:rPr>
      <w:sz w:val="18"/>
    </w:rPr>
  </w:style>
  <w:style w:type="paragraph" w:styleId="TOC4">
    <w:name w:val="toc 4"/>
    <w:basedOn w:val="Normal"/>
    <w:next w:val="Normal"/>
    <w:autoRedefine/>
    <w:uiPriority w:val="39"/>
    <w:unhideWhenUsed/>
    <w:rsid w:val="00F741C2"/>
    <w:pPr>
      <w:tabs>
        <w:tab w:val="left" w:pos="1985"/>
        <w:tab w:val="right" w:leader="dot" w:pos="9062"/>
      </w:tabs>
      <w:ind w:left="1984" w:right="851" w:hanging="1559"/>
      <w:jc w:val="left"/>
    </w:pPr>
    <w:rPr>
      <w:color w:val="5B6069"/>
      <w:sz w:val="18"/>
    </w:rPr>
  </w:style>
  <w:style w:type="paragraph" w:styleId="TOC5">
    <w:name w:val="toc 5"/>
    <w:basedOn w:val="Normal"/>
    <w:next w:val="Normal"/>
    <w:autoRedefine/>
    <w:uiPriority w:val="39"/>
    <w:unhideWhenUsed/>
    <w:rsid w:val="00F741C2"/>
    <w:pPr>
      <w:tabs>
        <w:tab w:val="left" w:pos="2268"/>
        <w:tab w:val="right" w:leader="dot" w:pos="9061"/>
      </w:tabs>
      <w:ind w:left="2268" w:right="851" w:hanging="1701"/>
      <w:jc w:val="left"/>
    </w:pPr>
    <w:rPr>
      <w:color w:val="5B6069"/>
      <w:sz w:val="18"/>
    </w:rPr>
  </w:style>
  <w:style w:type="paragraph" w:styleId="TOC6">
    <w:name w:val="toc 6"/>
    <w:basedOn w:val="Normal"/>
    <w:next w:val="Normal"/>
    <w:autoRedefine/>
    <w:uiPriority w:val="39"/>
    <w:unhideWhenUsed/>
    <w:rsid w:val="00F741C2"/>
    <w:pPr>
      <w:tabs>
        <w:tab w:val="left" w:pos="2552"/>
        <w:tab w:val="right" w:leader="dot" w:pos="9061"/>
      </w:tabs>
      <w:ind w:left="2552" w:right="851" w:hanging="1843"/>
      <w:jc w:val="left"/>
    </w:pPr>
    <w:rPr>
      <w:color w:val="5B6069"/>
      <w:sz w:val="18"/>
    </w:rPr>
  </w:style>
  <w:style w:type="paragraph" w:styleId="TOC7">
    <w:name w:val="toc 7"/>
    <w:basedOn w:val="Normal"/>
    <w:next w:val="Normal"/>
    <w:autoRedefine/>
    <w:uiPriority w:val="39"/>
    <w:unhideWhenUsed/>
    <w:rsid w:val="00F741C2"/>
    <w:pPr>
      <w:tabs>
        <w:tab w:val="left" w:pos="2835"/>
        <w:tab w:val="right" w:leader="dot" w:pos="9061"/>
      </w:tabs>
      <w:ind w:left="2836" w:right="851" w:hanging="1985"/>
      <w:jc w:val="left"/>
    </w:pPr>
    <w:rPr>
      <w:color w:val="5B6069"/>
      <w:sz w:val="18"/>
    </w:rPr>
  </w:style>
  <w:style w:type="paragraph" w:styleId="TOC8">
    <w:name w:val="toc 8"/>
    <w:basedOn w:val="Normal"/>
    <w:next w:val="Normal"/>
    <w:autoRedefine/>
    <w:uiPriority w:val="39"/>
    <w:semiHidden/>
    <w:unhideWhenUsed/>
    <w:qFormat/>
    <w:rsid w:val="008B7811"/>
    <w:pPr>
      <w:spacing w:after="100"/>
    </w:pPr>
    <w:rPr>
      <w:color w:val="5B6069"/>
      <w:sz w:val="18"/>
    </w:rPr>
  </w:style>
  <w:style w:type="paragraph" w:styleId="TOC9">
    <w:name w:val="toc 9"/>
    <w:basedOn w:val="Normal"/>
    <w:next w:val="Normal"/>
    <w:autoRedefine/>
    <w:uiPriority w:val="39"/>
    <w:semiHidden/>
    <w:unhideWhenUsed/>
    <w:qFormat/>
    <w:rsid w:val="008B7811"/>
    <w:pPr>
      <w:spacing w:after="100"/>
    </w:pPr>
    <w:rPr>
      <w:sz w:val="18"/>
    </w:rPr>
  </w:style>
  <w:style w:type="paragraph" w:customStyle="1" w:styleId="Titreheader">
    <w:name w:val="Titre header"/>
    <w:basedOn w:val="Titrehomepage2"/>
    <w:link w:val="TitreheaderCar"/>
    <w:qFormat/>
    <w:rsid w:val="003E1D53"/>
    <w:pPr>
      <w:framePr w:wrap="around"/>
      <w:spacing w:after="0"/>
    </w:pPr>
    <w:rPr>
      <w:b w:val="0"/>
      <w:color w:val="FFFFFF" w:themeColor="background1"/>
      <w:sz w:val="24"/>
      <w:lang w:val="fr-BE"/>
    </w:rPr>
  </w:style>
  <w:style w:type="character" w:customStyle="1" w:styleId="TitreheaderCar">
    <w:name w:val="Titre header Car"/>
    <w:basedOn w:val="Titrehomepage2Car"/>
    <w:link w:val="Titreheader"/>
    <w:rsid w:val="003E1D53"/>
    <w:rPr>
      <w:rFonts w:ascii="Tahoma" w:hAnsi="Tahoma" w:cs="Tahoma"/>
      <w:b w:val="0"/>
      <w:color w:val="FFFFFF" w:themeColor="background1"/>
      <w:sz w:val="24"/>
      <w:lang w:val="fr-BE" w:eastAsia="fr-FR"/>
    </w:rPr>
  </w:style>
  <w:style w:type="paragraph" w:customStyle="1" w:styleId="Level4Bullet">
    <w:name w:val="Level 4 Bullet"/>
    <w:basedOn w:val="Level3Bullet"/>
    <w:link w:val="Level4BulletCar"/>
    <w:rsid w:val="00A0488A"/>
    <w:pPr>
      <w:numPr>
        <w:ilvl w:val="3"/>
      </w:numPr>
    </w:pPr>
  </w:style>
  <w:style w:type="paragraph" w:customStyle="1" w:styleId="Level5Bullet">
    <w:name w:val="Level 5 Bullet"/>
    <w:basedOn w:val="Level4Bullet"/>
    <w:link w:val="Level5BulletCar"/>
    <w:rsid w:val="00A0488A"/>
    <w:pPr>
      <w:numPr>
        <w:ilvl w:val="4"/>
      </w:numPr>
    </w:pPr>
  </w:style>
  <w:style w:type="character" w:customStyle="1" w:styleId="Level4BulletCar">
    <w:name w:val="Level 4 Bullet Car"/>
    <w:basedOn w:val="Level3BulletCar"/>
    <w:link w:val="Level4Bullet"/>
    <w:rsid w:val="00A0488A"/>
    <w:rPr>
      <w:rFonts w:ascii="Tahoma" w:eastAsia="Times New Roman" w:hAnsi="Tahoma" w:cs="Times New Roman"/>
      <w:sz w:val="19"/>
      <w:lang w:val="en-GB" w:eastAsia="fr-FR"/>
    </w:rPr>
  </w:style>
  <w:style w:type="paragraph" w:customStyle="1" w:styleId="Level6Bullet">
    <w:name w:val="Level 6 Bullet"/>
    <w:basedOn w:val="Level5Bullet"/>
    <w:link w:val="Level6BulletCar"/>
    <w:rsid w:val="00A0488A"/>
    <w:pPr>
      <w:numPr>
        <w:ilvl w:val="5"/>
      </w:numPr>
    </w:pPr>
  </w:style>
  <w:style w:type="character" w:customStyle="1" w:styleId="Level5BulletCar">
    <w:name w:val="Level 5 Bullet Car"/>
    <w:basedOn w:val="Level4BulletCar"/>
    <w:link w:val="Level5Bullet"/>
    <w:rsid w:val="00A0488A"/>
    <w:rPr>
      <w:rFonts w:ascii="Tahoma" w:eastAsia="Times New Roman" w:hAnsi="Tahoma" w:cs="Times New Roman"/>
      <w:sz w:val="19"/>
      <w:lang w:val="en-GB" w:eastAsia="fr-FR"/>
    </w:rPr>
  </w:style>
  <w:style w:type="character" w:customStyle="1" w:styleId="Level6BulletCar">
    <w:name w:val="Level 6 Bullet Car"/>
    <w:basedOn w:val="Level5BulletCar"/>
    <w:link w:val="Level6Bullet"/>
    <w:rsid w:val="00A0488A"/>
    <w:rPr>
      <w:rFonts w:ascii="Tahoma" w:eastAsia="Times New Roman" w:hAnsi="Tahoma" w:cs="Times New Roman"/>
      <w:sz w:val="19"/>
      <w:lang w:val="en-GB" w:eastAsia="fr-FR"/>
    </w:rPr>
  </w:style>
  <w:style w:type="paragraph" w:customStyle="1" w:styleId="Typehomepage">
    <w:name w:val="Type homepage"/>
    <w:basedOn w:val="Normal"/>
    <w:link w:val="TypehomepageCar"/>
    <w:qFormat/>
    <w:rsid w:val="00F741C2"/>
    <w:pPr>
      <w:jc w:val="left"/>
    </w:pPr>
    <w:rPr>
      <w:b/>
      <w:color w:val="FFFFFF" w:themeColor="background1"/>
      <w:sz w:val="48"/>
    </w:rPr>
  </w:style>
  <w:style w:type="paragraph" w:customStyle="1" w:styleId="Offertitlehome">
    <w:name w:val="Offer title home"/>
    <w:basedOn w:val="Normal"/>
    <w:link w:val="OffertitlehomeCar"/>
    <w:qFormat/>
    <w:rsid w:val="00F741C2"/>
    <w:pPr>
      <w:jc w:val="left"/>
    </w:pPr>
    <w:rPr>
      <w:color w:val="FFFFFF" w:themeColor="background1"/>
      <w:sz w:val="48"/>
      <w:szCs w:val="60"/>
    </w:rPr>
  </w:style>
  <w:style w:type="character" w:customStyle="1" w:styleId="TypehomepageCar">
    <w:name w:val="Type homepage Car"/>
    <w:basedOn w:val="DefaultParagraphFont"/>
    <w:link w:val="Typehomepage"/>
    <w:rsid w:val="00F741C2"/>
    <w:rPr>
      <w:rFonts w:ascii="Tahoma" w:hAnsi="Tahoma"/>
      <w:b/>
      <w:color w:val="FFFFFF" w:themeColor="background1"/>
      <w:sz w:val="48"/>
      <w:lang w:val="en-GB" w:eastAsia="fr-FR"/>
    </w:rPr>
  </w:style>
  <w:style w:type="character" w:customStyle="1" w:styleId="OffertitlehomeCar">
    <w:name w:val="Offer title home Car"/>
    <w:basedOn w:val="DefaultParagraphFont"/>
    <w:link w:val="Offertitlehome"/>
    <w:rsid w:val="00F741C2"/>
    <w:rPr>
      <w:rFonts w:ascii="Tahoma" w:hAnsi="Tahoma"/>
      <w:color w:val="FFFFFF" w:themeColor="background1"/>
      <w:sz w:val="48"/>
      <w:szCs w:val="60"/>
      <w:lang w:val="en-GB" w:eastAsia="fr-FR"/>
    </w:rPr>
  </w:style>
  <w:style w:type="character" w:styleId="PlaceholderText">
    <w:name w:val="Placeholder Text"/>
    <w:basedOn w:val="DefaultParagraphFont"/>
    <w:uiPriority w:val="99"/>
    <w:semiHidden/>
    <w:rsid w:val="0068309A"/>
    <w:rPr>
      <w:color w:val="808080"/>
    </w:rPr>
  </w:style>
  <w:style w:type="paragraph" w:customStyle="1" w:styleId="Bul1Suite">
    <w:name w:val="Bul1 Suite"/>
    <w:basedOn w:val="Normal"/>
    <w:qFormat/>
    <w:rsid w:val="006D35D1"/>
    <w:pPr>
      <w:ind w:left="567"/>
    </w:pPr>
    <w:rPr>
      <w:lang w:val="fr-FR"/>
    </w:rPr>
  </w:style>
  <w:style w:type="paragraph" w:customStyle="1" w:styleId="Bul2Suite">
    <w:name w:val="Bul2 Suite"/>
    <w:basedOn w:val="Normal"/>
    <w:qFormat/>
    <w:rsid w:val="00165026"/>
    <w:pPr>
      <w:ind w:left="1134"/>
    </w:pPr>
    <w:rPr>
      <w:lang w:val="fr-FR"/>
    </w:rPr>
  </w:style>
  <w:style w:type="paragraph" w:customStyle="1" w:styleId="Bul3Suite">
    <w:name w:val="Bul3 Suite"/>
    <w:basedOn w:val="Normal"/>
    <w:qFormat/>
    <w:rsid w:val="00165026"/>
    <w:pPr>
      <w:ind w:left="1701"/>
    </w:pPr>
    <w:rPr>
      <w:lang w:val="fr-FR"/>
    </w:rPr>
  </w:style>
  <w:style w:type="paragraph" w:customStyle="1" w:styleId="Bul4Suite">
    <w:name w:val="Bul4 Suite"/>
    <w:basedOn w:val="Normal"/>
    <w:qFormat/>
    <w:rsid w:val="00165026"/>
    <w:pPr>
      <w:ind w:left="2268"/>
    </w:pPr>
    <w:rPr>
      <w:lang w:val="fr-FR"/>
    </w:rPr>
  </w:style>
  <w:style w:type="paragraph" w:styleId="Caption">
    <w:name w:val="caption"/>
    <w:basedOn w:val="Normal"/>
    <w:next w:val="Normal"/>
    <w:uiPriority w:val="35"/>
    <w:unhideWhenUsed/>
    <w:qFormat/>
    <w:rsid w:val="00FC44BE"/>
    <w:pPr>
      <w:spacing w:before="120" w:after="120" w:line="240" w:lineRule="auto"/>
      <w:jc w:val="center"/>
    </w:pPr>
    <w:rPr>
      <w:rFonts w:ascii="Segoe UI Light" w:hAnsi="Segoe UI Light"/>
      <w:iCs/>
      <w:color w:val="1B2F52"/>
      <w:sz w:val="16"/>
      <w:szCs w:val="18"/>
    </w:rPr>
  </w:style>
  <w:style w:type="paragraph" w:customStyle="1" w:styleId="Subtitle1">
    <w:name w:val="Subtitle1"/>
    <w:basedOn w:val="Normal"/>
    <w:qFormat/>
    <w:rsid w:val="007724FB"/>
    <w:pPr>
      <w:keepNext/>
      <w:spacing w:before="120"/>
    </w:pPr>
    <w:rPr>
      <w:b/>
      <w:i/>
      <w:color w:val="007CB8"/>
      <w:lang w:val="en-US"/>
    </w:rPr>
  </w:style>
  <w:style w:type="paragraph" w:customStyle="1" w:styleId="Subtitle2">
    <w:name w:val="Subtitle2"/>
    <w:basedOn w:val="Normal"/>
    <w:qFormat/>
    <w:rsid w:val="007724FB"/>
    <w:pPr>
      <w:keepNext/>
      <w:spacing w:before="120"/>
    </w:pPr>
    <w:rPr>
      <w:i/>
      <w:color w:val="007CB8"/>
      <w:lang w:val="en-US"/>
    </w:rPr>
  </w:style>
  <w:style w:type="table" w:styleId="TableGridLight">
    <w:name w:val="Grid Table Light"/>
    <w:basedOn w:val="TableNormal"/>
    <w:uiPriority w:val="40"/>
    <w:rsid w:val="006F6C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6F6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C04"/>
    <w:rPr>
      <w:rFonts w:ascii="Segoe UI" w:hAnsi="Segoe UI" w:cs="Segoe UI"/>
      <w:sz w:val="18"/>
      <w:szCs w:val="18"/>
      <w:lang w:val="en-GB" w:eastAsia="fr-FR"/>
    </w:rPr>
  </w:style>
  <w:style w:type="paragraph" w:customStyle="1" w:styleId="RFP">
    <w:name w:val="RFP"/>
    <w:basedOn w:val="Normal"/>
    <w:qFormat/>
    <w:rsid w:val="007724FB"/>
    <w:pPr>
      <w:keepNext/>
      <w:spacing w:before="120"/>
    </w:pPr>
    <w:rPr>
      <w:b/>
      <w:i/>
      <w:color w:val="D81E16"/>
      <w:lang w:val="en-US"/>
    </w:rPr>
  </w:style>
  <w:style w:type="table" w:customStyle="1" w:styleId="TableNRB2">
    <w:name w:val="Table NRB 2"/>
    <w:basedOn w:val="TableNormal"/>
    <w:uiPriority w:val="99"/>
    <w:rsid w:val="00D6163C"/>
    <w:pPr>
      <w:spacing w:after="0" w:line="240" w:lineRule="auto"/>
    </w:pPr>
    <w:rPr>
      <w:rFonts w:ascii="Tahoma" w:hAnsi="Tahoma"/>
      <w:sz w:val="19"/>
    </w:rPr>
    <w:tblPr>
      <w:tblBorders>
        <w:top w:val="single" w:sz="4" w:space="0" w:color="1B2F52"/>
        <w:left w:val="single" w:sz="4" w:space="0" w:color="1B2F52"/>
        <w:bottom w:val="single" w:sz="4" w:space="0" w:color="1B2F52"/>
        <w:right w:val="single" w:sz="4" w:space="0" w:color="1B2F52"/>
        <w:insideH w:val="single" w:sz="4" w:space="0" w:color="1B2F52"/>
        <w:insideV w:val="single" w:sz="4" w:space="0" w:color="1B2F52"/>
      </w:tblBorders>
    </w:tblPr>
    <w:tcPr>
      <w:shd w:val="clear" w:color="auto" w:fill="auto"/>
    </w:tcPr>
    <w:tblStylePr w:type="firstRow">
      <w:rPr>
        <w:rFonts w:ascii="Tahoma" w:hAnsi="Tahoma"/>
        <w:color w:val="FFFFFF" w:themeColor="background1"/>
        <w:sz w:val="19"/>
      </w:rPr>
      <w:tblPr/>
      <w:tcPr>
        <w:shd w:val="clear" w:color="auto" w:fill="007CB8"/>
      </w:tcPr>
    </w:tblStylePr>
  </w:style>
  <w:style w:type="paragraph" w:styleId="Title">
    <w:name w:val="Title"/>
    <w:basedOn w:val="Normal"/>
    <w:link w:val="TitleChar"/>
    <w:uiPriority w:val="1"/>
    <w:qFormat/>
    <w:rsid w:val="007E4951"/>
    <w:pPr>
      <w:spacing w:before="0" w:after="0" w:line="240" w:lineRule="auto"/>
      <w:contextualSpacing/>
      <w:jc w:val="left"/>
    </w:pPr>
    <w:rPr>
      <w:rFonts w:asciiTheme="majorHAnsi" w:eastAsiaTheme="majorEastAsia" w:hAnsiTheme="majorHAnsi" w:cstheme="majorBidi"/>
      <w:sz w:val="56"/>
      <w:szCs w:val="56"/>
      <w:lang w:val="en-US" w:eastAsia="ja-JP"/>
    </w:rPr>
  </w:style>
  <w:style w:type="character" w:customStyle="1" w:styleId="TitleChar">
    <w:name w:val="Title Char"/>
    <w:basedOn w:val="DefaultParagraphFont"/>
    <w:link w:val="Title"/>
    <w:uiPriority w:val="1"/>
    <w:rsid w:val="007E4951"/>
    <w:rPr>
      <w:rFonts w:asciiTheme="majorHAnsi" w:eastAsiaTheme="majorEastAsia" w:hAnsiTheme="majorHAnsi" w:cstheme="majorBidi"/>
      <w:sz w:val="56"/>
      <w:szCs w:val="56"/>
      <w:lang w:val="en-US" w:eastAsia="ja-JP"/>
    </w:rPr>
  </w:style>
  <w:style w:type="paragraph" w:styleId="NormalWeb">
    <w:name w:val="Normal (Web)"/>
    <w:basedOn w:val="Normal"/>
    <w:uiPriority w:val="99"/>
    <w:semiHidden/>
    <w:unhideWhenUsed/>
    <w:rsid w:val="00DE1812"/>
    <w:pPr>
      <w:spacing w:before="100" w:beforeAutospacing="1" w:after="100" w:afterAutospacing="1" w:line="240" w:lineRule="auto"/>
      <w:jc w:val="left"/>
    </w:pPr>
    <w:rPr>
      <w:rFonts w:ascii="Times New Roman" w:eastAsiaTheme="minorEastAsia" w:hAnsi="Times New Roman" w:cs="Times New Roman"/>
      <w:sz w:val="24"/>
      <w:szCs w:val="24"/>
      <w:lang w:val="fr-BE" w:eastAsia="fr-BE"/>
    </w:rPr>
  </w:style>
  <w:style w:type="paragraph" w:styleId="FootnoteText">
    <w:name w:val="footnote text"/>
    <w:aliases w:val="Testo nota a piè di pagina_Rientro,stile 1,Footnote1,Footnote2,Footnote3,Footnote4,Footnote5,Footnote6,Footnote7,Footnote8,Footnote9,Footnote10,Footnote11,Footnote21,Footnote31,Footnote41,Footnote51,Footnote61,ft,Footnote text,fn"/>
    <w:basedOn w:val="Normal"/>
    <w:link w:val="FootnoteTextChar"/>
    <w:uiPriority w:val="99"/>
    <w:unhideWhenUsed/>
    <w:qFormat/>
    <w:rsid w:val="00DC62B2"/>
    <w:pPr>
      <w:spacing w:before="0" w:after="0" w:line="240" w:lineRule="auto"/>
    </w:pPr>
    <w:rPr>
      <w:rFonts w:ascii="Arial" w:eastAsia="Times" w:hAnsi="Arial" w:cs="Times New Roman"/>
      <w:color w:val="000000"/>
      <w:sz w:val="16"/>
      <w:szCs w:val="20"/>
      <w:lang w:eastAsia="en-US" w:bidi="en-US"/>
    </w:rPr>
  </w:style>
  <w:style w:type="character" w:customStyle="1" w:styleId="FootnoteTextChar">
    <w:name w:val="Footnote Text Char"/>
    <w:aliases w:val="Testo nota a piè di pagina_Rientro Char,stile 1 Char,Footnote1 Char,Footnote2 Char,Footnote3 Char,Footnote4 Char,Footnote5 Char,Footnote6 Char,Footnote7 Char,Footnote8 Char,Footnote9 Char,Footnote10 Char,Footnote11 Char,ft Char"/>
    <w:basedOn w:val="DefaultParagraphFont"/>
    <w:link w:val="FootnoteText"/>
    <w:uiPriority w:val="99"/>
    <w:rsid w:val="00DC62B2"/>
    <w:rPr>
      <w:rFonts w:ascii="Arial" w:eastAsia="Times" w:hAnsi="Arial" w:cs="Times New Roman"/>
      <w:color w:val="000000"/>
      <w:sz w:val="16"/>
      <w:szCs w:val="20"/>
      <w:lang w:val="en-GB" w:bidi="en-US"/>
    </w:rPr>
  </w:style>
  <w:style w:type="character" w:styleId="FootnoteReference">
    <w:name w:val="footnote reference"/>
    <w:aliases w:val="Footnote symbol,Voetnootverwijzing,Times 10 Point,Exposant 3 Point,Footnote reference number,Ref,de nota al pie,note TESI,SUPERS,EN Footnote Reference,Footnote sign,Footnote Reference Number, Exposant 3 Point,Odwołanie przypisu,E"/>
    <w:basedOn w:val="DefaultParagraphFont"/>
    <w:uiPriority w:val="99"/>
    <w:unhideWhenUsed/>
    <w:rsid w:val="00DC62B2"/>
    <w:rPr>
      <w:rFonts w:ascii="Arial" w:hAnsi="Arial"/>
      <w:sz w:val="16"/>
      <w:vertAlign w:val="superscript"/>
    </w:rPr>
  </w:style>
  <w:style w:type="character" w:styleId="FollowedHyperlink">
    <w:name w:val="FollowedHyperlink"/>
    <w:basedOn w:val="DefaultParagraphFont"/>
    <w:uiPriority w:val="99"/>
    <w:semiHidden/>
    <w:unhideWhenUsed/>
    <w:rsid w:val="00F044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415822">
      <w:bodyDiv w:val="1"/>
      <w:marLeft w:val="0"/>
      <w:marRight w:val="0"/>
      <w:marTop w:val="0"/>
      <w:marBottom w:val="0"/>
      <w:divBdr>
        <w:top w:val="none" w:sz="0" w:space="0" w:color="auto"/>
        <w:left w:val="none" w:sz="0" w:space="0" w:color="auto"/>
        <w:bottom w:val="none" w:sz="0" w:space="0" w:color="auto"/>
        <w:right w:val="none" w:sz="0" w:space="0" w:color="auto"/>
      </w:divBdr>
    </w:div>
    <w:div w:id="939066775">
      <w:bodyDiv w:val="1"/>
      <w:marLeft w:val="0"/>
      <w:marRight w:val="0"/>
      <w:marTop w:val="0"/>
      <w:marBottom w:val="0"/>
      <w:divBdr>
        <w:top w:val="none" w:sz="0" w:space="0" w:color="auto"/>
        <w:left w:val="none" w:sz="0" w:space="0" w:color="auto"/>
        <w:bottom w:val="none" w:sz="0" w:space="0" w:color="auto"/>
        <w:right w:val="none" w:sz="0" w:space="0" w:color="auto"/>
      </w:divBdr>
    </w:div>
    <w:div w:id="1229153337">
      <w:bodyDiv w:val="1"/>
      <w:marLeft w:val="0"/>
      <w:marRight w:val="0"/>
      <w:marTop w:val="0"/>
      <w:marBottom w:val="0"/>
      <w:divBdr>
        <w:top w:val="none" w:sz="0" w:space="0" w:color="auto"/>
        <w:left w:val="none" w:sz="0" w:space="0" w:color="auto"/>
        <w:bottom w:val="none" w:sz="0" w:space="0" w:color="auto"/>
        <w:right w:val="none" w:sz="0" w:space="0" w:color="auto"/>
      </w:divBdr>
    </w:div>
    <w:div w:id="180553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07/relationships/diagramDrawing" Target="diagrams/drawing1.xml"/><Relationship Id="rId26" Type="http://schemas.openxmlformats.org/officeDocument/2006/relationships/hyperlink" Target="https://cran.r-project.org/web/packages/DataExplorer/DataExplorer.pdf" TargetMode="External"/><Relationship Id="rId3" Type="http://schemas.openxmlformats.org/officeDocument/2006/relationships/customXml" Target="../customXml/item3.xml"/><Relationship Id="rId21" Type="http://schemas.openxmlformats.org/officeDocument/2006/relationships/hyperlink" Target="https://cran.r-project.org/web/packages/dataMeta/index.html" TargetMode="External"/><Relationship Id="rId34" Type="http://schemas.openxmlformats.org/officeDocument/2006/relationships/hyperlink" Target="https://bmcbioinformatics.biomedcentral.com/articles/10.1186/s12859-016-1455-1"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Colors" Target="diagrams/colors1.xml"/><Relationship Id="rId25" Type="http://schemas.openxmlformats.org/officeDocument/2006/relationships/hyperlink" Target="https://cran.r-project.org/web/packages/datacheck/datacheck.pdf" TargetMode="External"/><Relationship Id="rId33" Type="http://schemas.openxmlformats.org/officeDocument/2006/relationships/hyperlink" Target="https://www.bioconductor.org/"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hyperlink" Target="https://cran.r-project.org/web/packages/rio/index.html" TargetMode="External"/><Relationship Id="rId29" Type="http://schemas.openxmlformats.org/officeDocument/2006/relationships/hyperlink" Target="https://cran.r-project.org/web/packages/tidyr/index.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ran.r-project.org/web/packages/dataMaid/index.html" TargetMode="External"/><Relationship Id="rId32" Type="http://schemas.openxmlformats.org/officeDocument/2006/relationships/hyperlink" Target="https://cran.r-project.org/web/packages/timekit/index.html"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hyperlink" Target="https://cran.r-project.org/web/packages/janitor/index.html" TargetMode="External"/><Relationship Id="rId28" Type="http://schemas.openxmlformats.org/officeDocument/2006/relationships/hyperlink" Target="https://cran.r-project.org/web/packages/dplyr/index.html"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cran.r-project.org/" TargetMode="External"/><Relationship Id="rId31" Type="http://schemas.openxmlformats.org/officeDocument/2006/relationships/hyperlink" Target="https://cran.r-project.org/web/packages/lubridate/index.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hyperlink" Target="https://cran.r-project.org/web/packages/Validate/index.html" TargetMode="External"/><Relationship Id="rId27" Type="http://schemas.openxmlformats.org/officeDocument/2006/relationships/hyperlink" Target="https://cran.r-project.org/web/packages/standardize/index.html" TargetMode="External"/><Relationship Id="rId30" Type="http://schemas.openxmlformats.org/officeDocument/2006/relationships/hyperlink" Target="https://cran.r-project.org/web/packages/reshape2/index.html" TargetMode="External"/><Relationship Id="rId35" Type="http://schemas.openxmlformats.org/officeDocument/2006/relationships/hyperlink" Target="http://pathview.r-forge.r-project.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x.doi.org/10.18637/jss.v059.i1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3412C0-B18B-400D-9D5D-50CD3ED00EF0}" type="doc">
      <dgm:prSet loTypeId="urn:microsoft.com/office/officeart/2008/layout/VerticalCurvedList" loCatId="list" qsTypeId="urn:microsoft.com/office/officeart/2005/8/quickstyle/simple3" qsCatId="simple" csTypeId="urn:microsoft.com/office/officeart/2005/8/colors/accent1_2" csCatId="accent1" phldr="1"/>
      <dgm:spPr/>
      <dgm:t>
        <a:bodyPr/>
        <a:lstStyle/>
        <a:p>
          <a:endParaRPr lang="en-US"/>
        </a:p>
      </dgm:t>
    </dgm:pt>
    <dgm:pt modelId="{B15FF1D1-4F5D-4C38-B3AA-97AC249C7606}">
      <dgm:prSet phldrT="[Text]"/>
      <dgm:spPr>
        <a:xfrm>
          <a:off x="291378" y="188824"/>
          <a:ext cx="3391805" cy="377483"/>
        </a:xfrm>
        <a:prstGeom prst="rect">
          <a:avLst/>
        </a:prstGeom>
        <a:gradFill rotWithShape="0">
          <a:gsLst>
            <a:gs pos="74000">
              <a:srgbClr val="A7BBCE"/>
            </a:gs>
            <a:gs pos="23000">
              <a:srgbClr val="70AD47">
                <a:lumMod val="40000"/>
                <a:lumOff val="60000"/>
              </a:srgbClr>
            </a:gs>
            <a:gs pos="0">
              <a:srgbClr val="70AD47">
                <a:lumMod val="40000"/>
                <a:lumOff val="60000"/>
              </a:srgbClr>
            </a:gs>
            <a:gs pos="79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pPr>
            <a:buNone/>
          </a:pPr>
          <a:r>
            <a:rPr lang="en-US" dirty="0">
              <a:solidFill>
                <a:sysClr val="windowText" lastClr="000000"/>
              </a:solidFill>
              <a:latin typeface="Calibri" panose="020F0502020204030204"/>
              <a:ea typeface="+mn-ea"/>
              <a:cs typeface="+mn-cs"/>
            </a:rPr>
            <a:t>Raw data ingestion</a:t>
          </a:r>
        </a:p>
      </dgm:t>
    </dgm:pt>
    <dgm:pt modelId="{D3699D60-081C-48E0-96B7-B4E52DFAE7F1}" type="parTrans" cxnId="{52551378-B245-431A-A190-6213549AC178}">
      <dgm:prSet/>
      <dgm:spPr/>
      <dgm:t>
        <a:bodyPr/>
        <a:lstStyle/>
        <a:p>
          <a:endParaRPr lang="en-US"/>
        </a:p>
      </dgm:t>
    </dgm:pt>
    <dgm:pt modelId="{E2F3F19A-D84F-4346-959F-1FD385A0A855}" type="sibTrans" cxnId="{52551378-B245-431A-A190-6213549AC178}">
      <dgm:prSet/>
      <dgm:spPr>
        <a:xfrm>
          <a:off x="-4694607" y="-719826"/>
          <a:ext cx="5593298" cy="5593298"/>
        </a:xfrm>
        <a:prstGeom prst="blockArc">
          <a:avLst>
            <a:gd name="adj1" fmla="val 18900000"/>
            <a:gd name="adj2" fmla="val 2700000"/>
            <a:gd name="adj3" fmla="val 386"/>
          </a:avLst>
        </a:pr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3FCB341D-C7EE-4671-B437-B8F9A2EA1C20}">
      <dgm:prSet phldrT="[Text]"/>
      <dgm:spPr>
        <a:xfrm>
          <a:off x="633223" y="755381"/>
          <a:ext cx="3049960" cy="377483"/>
        </a:xfrm>
        <a:prstGeom prst="rect">
          <a:avLst/>
        </a:prstGeom>
        <a:gradFill rotWithShape="0">
          <a:gsLst>
            <a:gs pos="74000">
              <a:srgbClr val="A7BBCE"/>
            </a:gs>
            <a:gs pos="23000">
              <a:srgbClr val="70AD47">
                <a:lumMod val="40000"/>
                <a:lumOff val="60000"/>
              </a:srgbClr>
            </a:gs>
            <a:gs pos="0">
              <a:srgbClr val="70AD47">
                <a:lumMod val="40000"/>
                <a:lumOff val="60000"/>
              </a:srgbClr>
            </a:gs>
            <a:gs pos="79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pPr>
            <a:buNone/>
          </a:pPr>
          <a:r>
            <a:rPr lang="en-US" dirty="0">
              <a:solidFill>
                <a:sysClr val="windowText" lastClr="000000"/>
              </a:solidFill>
              <a:latin typeface="Calibri" panose="020F0502020204030204"/>
              <a:ea typeface="+mn-ea"/>
              <a:cs typeface="+mn-cs"/>
            </a:rPr>
            <a:t>Correct the data format</a:t>
          </a:r>
        </a:p>
      </dgm:t>
    </dgm:pt>
    <dgm:pt modelId="{7D737FF4-7196-4A1F-BD72-B057F44E4AFE}" type="parTrans" cxnId="{60CA3EBA-A04C-4162-84C4-71040968440A}">
      <dgm:prSet/>
      <dgm:spPr/>
      <dgm:t>
        <a:bodyPr/>
        <a:lstStyle/>
        <a:p>
          <a:endParaRPr lang="en-US"/>
        </a:p>
      </dgm:t>
    </dgm:pt>
    <dgm:pt modelId="{9A326D44-E27B-4D0A-9D10-3731349EC356}" type="sibTrans" cxnId="{60CA3EBA-A04C-4162-84C4-71040968440A}">
      <dgm:prSet/>
      <dgm:spPr/>
      <dgm:t>
        <a:bodyPr/>
        <a:lstStyle/>
        <a:p>
          <a:endParaRPr lang="en-US"/>
        </a:p>
      </dgm:t>
    </dgm:pt>
    <dgm:pt modelId="{0138C7FA-8553-4DC5-8ADA-E0E845EAFDB9}">
      <dgm:prSet phldrT="[Text]"/>
      <dgm:spPr>
        <a:xfrm>
          <a:off x="820552" y="1321523"/>
          <a:ext cx="2862631" cy="377483"/>
        </a:xfrm>
        <a:prstGeom prst="rect">
          <a:avLst/>
        </a:prstGeom>
        <a:gradFill rotWithShape="0">
          <a:gsLst>
            <a:gs pos="74000">
              <a:srgbClr val="A7BBCE"/>
            </a:gs>
            <a:gs pos="23000">
              <a:srgbClr val="70AD47">
                <a:lumMod val="40000"/>
                <a:lumOff val="60000"/>
              </a:srgbClr>
            </a:gs>
            <a:gs pos="0">
              <a:srgbClr val="70AD47">
                <a:lumMod val="40000"/>
                <a:lumOff val="60000"/>
              </a:srgbClr>
            </a:gs>
            <a:gs pos="79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pPr>
            <a:buNone/>
          </a:pPr>
          <a:r>
            <a:rPr lang="en-US" dirty="0">
              <a:solidFill>
                <a:sysClr val="windowText" lastClr="000000"/>
              </a:solidFill>
              <a:latin typeface="Calibri" panose="020F0502020204030204"/>
              <a:ea typeface="+mn-ea"/>
              <a:cs typeface="+mn-cs"/>
            </a:rPr>
            <a:t>Get some Statistics</a:t>
          </a:r>
        </a:p>
      </dgm:t>
    </dgm:pt>
    <dgm:pt modelId="{50BD7476-FD7A-40AF-BD43-CAAD8ACCC835}" type="parTrans" cxnId="{BB4BD262-F634-4F61-BEA6-156AFDB509D9}">
      <dgm:prSet/>
      <dgm:spPr/>
      <dgm:t>
        <a:bodyPr/>
        <a:lstStyle/>
        <a:p>
          <a:endParaRPr lang="en-US"/>
        </a:p>
      </dgm:t>
    </dgm:pt>
    <dgm:pt modelId="{B6A35F14-3E8B-4BB4-9F64-BB33662637E7}" type="sibTrans" cxnId="{BB4BD262-F634-4F61-BEA6-156AFDB509D9}">
      <dgm:prSet/>
      <dgm:spPr/>
      <dgm:t>
        <a:bodyPr/>
        <a:lstStyle/>
        <a:p>
          <a:endParaRPr lang="en-US"/>
        </a:p>
      </dgm:t>
    </dgm:pt>
    <dgm:pt modelId="{99E7C499-C1E8-4E57-8FE2-0FD688C6A34E}">
      <dgm:prSet/>
      <dgm:spPr>
        <a:xfrm>
          <a:off x="880365" y="1888080"/>
          <a:ext cx="2802818" cy="377483"/>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pPr>
            <a:buNone/>
          </a:pPr>
          <a:r>
            <a:rPr lang="en-US" dirty="0">
              <a:solidFill>
                <a:sysClr val="windowText" lastClr="000000"/>
              </a:solidFill>
              <a:latin typeface="Calibri" panose="020F0502020204030204"/>
              <a:ea typeface="+mn-ea"/>
              <a:cs typeface="+mn-cs"/>
            </a:rPr>
            <a:t>Analyze</a:t>
          </a:r>
        </a:p>
      </dgm:t>
    </dgm:pt>
    <dgm:pt modelId="{A1182541-72B0-400B-AC58-8197B6914B34}" type="parTrans" cxnId="{6B029DE4-855F-4FB0-9641-F6AB4CAAC3B5}">
      <dgm:prSet/>
      <dgm:spPr/>
      <dgm:t>
        <a:bodyPr/>
        <a:lstStyle/>
        <a:p>
          <a:endParaRPr lang="en-US"/>
        </a:p>
      </dgm:t>
    </dgm:pt>
    <dgm:pt modelId="{069C6530-031A-4C24-9FE2-B9ABA3A8EC99}" type="sibTrans" cxnId="{6B029DE4-855F-4FB0-9641-F6AB4CAAC3B5}">
      <dgm:prSet/>
      <dgm:spPr/>
      <dgm:t>
        <a:bodyPr/>
        <a:lstStyle/>
        <a:p>
          <a:endParaRPr lang="en-US"/>
        </a:p>
      </dgm:t>
    </dgm:pt>
    <dgm:pt modelId="{E74705F1-ABC0-4411-B840-0F6376ACB0DD}">
      <dgm:prSet/>
      <dgm:spPr>
        <a:xfrm>
          <a:off x="820552" y="2454638"/>
          <a:ext cx="2862631" cy="377483"/>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pPr>
            <a:buNone/>
          </a:pPr>
          <a:r>
            <a:rPr lang="en-US" dirty="0">
              <a:solidFill>
                <a:sysClr val="windowText" lastClr="000000"/>
              </a:solidFill>
              <a:latin typeface="Calibri" panose="020F0502020204030204"/>
              <a:ea typeface="+mn-ea"/>
              <a:cs typeface="+mn-cs"/>
            </a:rPr>
            <a:t>Model</a:t>
          </a:r>
        </a:p>
      </dgm:t>
    </dgm:pt>
    <dgm:pt modelId="{A7FD2ED6-C7BB-4AF3-A670-FF86061CCB5A}" type="parTrans" cxnId="{3D0CA300-5509-4110-AE78-9A0491A17F00}">
      <dgm:prSet/>
      <dgm:spPr/>
      <dgm:t>
        <a:bodyPr/>
        <a:lstStyle/>
        <a:p>
          <a:endParaRPr lang="en-US"/>
        </a:p>
      </dgm:t>
    </dgm:pt>
    <dgm:pt modelId="{FC43C7F5-2429-493B-A734-81C6761FEA06}" type="sibTrans" cxnId="{3D0CA300-5509-4110-AE78-9A0491A17F00}">
      <dgm:prSet/>
      <dgm:spPr/>
      <dgm:t>
        <a:bodyPr/>
        <a:lstStyle/>
        <a:p>
          <a:endParaRPr lang="en-US"/>
        </a:p>
      </dgm:t>
    </dgm:pt>
    <dgm:pt modelId="{DB5D3C4B-190A-4921-A7C9-77288CC29FDE}">
      <dgm:prSet/>
      <dgm:spPr>
        <a:xfrm>
          <a:off x="633223" y="3020779"/>
          <a:ext cx="3049960" cy="377483"/>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pPr>
            <a:buNone/>
          </a:pPr>
          <a:r>
            <a:rPr lang="en-US" dirty="0">
              <a:solidFill>
                <a:sysClr val="windowText" lastClr="000000"/>
              </a:solidFill>
              <a:latin typeface="Calibri" panose="020F0502020204030204"/>
              <a:ea typeface="+mn-ea"/>
              <a:cs typeface="+mn-cs"/>
            </a:rPr>
            <a:t>Summarize</a:t>
          </a:r>
        </a:p>
      </dgm:t>
    </dgm:pt>
    <dgm:pt modelId="{5A2229F0-6562-4CD6-A3A4-A361AA24426C}" type="parTrans" cxnId="{746204CE-82A0-420B-A7CF-52C99105E63E}">
      <dgm:prSet/>
      <dgm:spPr/>
      <dgm:t>
        <a:bodyPr/>
        <a:lstStyle/>
        <a:p>
          <a:endParaRPr lang="en-US"/>
        </a:p>
      </dgm:t>
    </dgm:pt>
    <dgm:pt modelId="{96469186-4A5B-4FC8-9D7F-1972EADE7C4B}" type="sibTrans" cxnId="{746204CE-82A0-420B-A7CF-52C99105E63E}">
      <dgm:prSet/>
      <dgm:spPr/>
      <dgm:t>
        <a:bodyPr/>
        <a:lstStyle/>
        <a:p>
          <a:endParaRPr lang="en-US"/>
        </a:p>
      </dgm:t>
    </dgm:pt>
    <dgm:pt modelId="{A7FF4BB6-C1B2-4955-9EFC-EACF37F3041C}">
      <dgm:prSet/>
      <dgm:spPr>
        <a:xfrm>
          <a:off x="291378" y="3587337"/>
          <a:ext cx="3391805" cy="377483"/>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pPr>
            <a:buNone/>
          </a:pPr>
          <a:r>
            <a:rPr lang="en-US" dirty="0">
              <a:solidFill>
                <a:sysClr val="windowText" lastClr="000000"/>
              </a:solidFill>
              <a:latin typeface="Calibri" panose="020F0502020204030204"/>
              <a:ea typeface="+mn-ea"/>
              <a:cs typeface="+mn-cs"/>
            </a:rPr>
            <a:t>Report</a:t>
          </a:r>
        </a:p>
      </dgm:t>
    </dgm:pt>
    <dgm:pt modelId="{F2A4D174-E17A-4FA6-B7E9-EFA34E6766DE}" type="parTrans" cxnId="{F7CCB3F6-A048-4059-ABEB-833AD63E7E38}">
      <dgm:prSet/>
      <dgm:spPr/>
      <dgm:t>
        <a:bodyPr/>
        <a:lstStyle/>
        <a:p>
          <a:endParaRPr lang="en-US"/>
        </a:p>
      </dgm:t>
    </dgm:pt>
    <dgm:pt modelId="{AD1A3809-2AE4-484C-AFB2-E710DD9026D7}" type="sibTrans" cxnId="{F7CCB3F6-A048-4059-ABEB-833AD63E7E38}">
      <dgm:prSet/>
      <dgm:spPr/>
      <dgm:t>
        <a:bodyPr/>
        <a:lstStyle/>
        <a:p>
          <a:endParaRPr lang="en-US"/>
        </a:p>
      </dgm:t>
    </dgm:pt>
    <dgm:pt modelId="{EFA687FC-D6A0-4194-93A1-846F3A1C59FE}">
      <dgm:prSet/>
      <dgm:spPr/>
      <dgm:t>
        <a:bodyPr/>
        <a:lstStyle/>
        <a:p>
          <a:endParaRPr lang="en-US"/>
        </a:p>
      </dgm:t>
    </dgm:pt>
    <dgm:pt modelId="{04AF9E7A-2120-44F6-B671-D0D0B29841BE}" type="parTrans" cxnId="{43C436DB-C6A7-4496-9A69-B80366EE9647}">
      <dgm:prSet/>
      <dgm:spPr/>
      <dgm:t>
        <a:bodyPr/>
        <a:lstStyle/>
        <a:p>
          <a:endParaRPr lang="en-US"/>
        </a:p>
      </dgm:t>
    </dgm:pt>
    <dgm:pt modelId="{F4B1A9F6-911D-4F1F-883F-4F75BFE0FDFD}" type="sibTrans" cxnId="{43C436DB-C6A7-4496-9A69-B80366EE9647}">
      <dgm:prSet/>
      <dgm:spPr/>
      <dgm:t>
        <a:bodyPr/>
        <a:lstStyle/>
        <a:p>
          <a:endParaRPr lang="en-US"/>
        </a:p>
      </dgm:t>
    </dgm:pt>
    <dgm:pt modelId="{F1163B94-6CB8-4EA6-8D17-BFB5B863F575}" type="pres">
      <dgm:prSet presAssocID="{FE3412C0-B18B-400D-9D5D-50CD3ED00EF0}" presName="Name0" presStyleCnt="0">
        <dgm:presLayoutVars>
          <dgm:chMax val="7"/>
          <dgm:chPref val="7"/>
          <dgm:dir/>
        </dgm:presLayoutVars>
      </dgm:prSet>
      <dgm:spPr/>
    </dgm:pt>
    <dgm:pt modelId="{FD2474A8-C507-447D-A3F9-C37AD13A4255}" type="pres">
      <dgm:prSet presAssocID="{FE3412C0-B18B-400D-9D5D-50CD3ED00EF0}" presName="Name1" presStyleCnt="0"/>
      <dgm:spPr/>
    </dgm:pt>
    <dgm:pt modelId="{27865E94-1E77-462B-BB8C-1D2B6190C884}" type="pres">
      <dgm:prSet presAssocID="{FE3412C0-B18B-400D-9D5D-50CD3ED00EF0}" presName="cycle" presStyleCnt="0"/>
      <dgm:spPr/>
    </dgm:pt>
    <dgm:pt modelId="{32539CC7-6FF9-4830-B4C6-4F5DD3D21134}" type="pres">
      <dgm:prSet presAssocID="{FE3412C0-B18B-400D-9D5D-50CD3ED00EF0}" presName="srcNode" presStyleLbl="node1" presStyleIdx="0" presStyleCnt="7"/>
      <dgm:spPr/>
    </dgm:pt>
    <dgm:pt modelId="{FDB271BA-DC55-4125-AF0C-3C6BBEAD6594}" type="pres">
      <dgm:prSet presAssocID="{FE3412C0-B18B-400D-9D5D-50CD3ED00EF0}" presName="conn" presStyleLbl="parChTrans1D2" presStyleIdx="0" presStyleCnt="1"/>
      <dgm:spPr/>
    </dgm:pt>
    <dgm:pt modelId="{39F3435E-CF68-438A-BF69-E67A3F2E52D0}" type="pres">
      <dgm:prSet presAssocID="{FE3412C0-B18B-400D-9D5D-50CD3ED00EF0}" presName="extraNode" presStyleLbl="node1" presStyleIdx="0" presStyleCnt="7"/>
      <dgm:spPr/>
    </dgm:pt>
    <dgm:pt modelId="{1088C0B2-5D8C-4CA9-A449-C0048C514595}" type="pres">
      <dgm:prSet presAssocID="{FE3412C0-B18B-400D-9D5D-50CD3ED00EF0}" presName="dstNode" presStyleLbl="node1" presStyleIdx="0" presStyleCnt="7"/>
      <dgm:spPr/>
    </dgm:pt>
    <dgm:pt modelId="{D8F88CC9-7BD7-4A07-9CC9-20721D175C81}" type="pres">
      <dgm:prSet presAssocID="{B15FF1D1-4F5D-4C38-B3AA-97AC249C7606}" presName="text_1" presStyleLbl="node1" presStyleIdx="0" presStyleCnt="7">
        <dgm:presLayoutVars>
          <dgm:bulletEnabled val="1"/>
        </dgm:presLayoutVars>
      </dgm:prSet>
      <dgm:spPr/>
    </dgm:pt>
    <dgm:pt modelId="{A01C135B-8A1A-4B38-AF88-203F4E8A3D64}" type="pres">
      <dgm:prSet presAssocID="{B15FF1D1-4F5D-4C38-B3AA-97AC249C7606}" presName="accent_1" presStyleCnt="0"/>
      <dgm:spPr/>
    </dgm:pt>
    <dgm:pt modelId="{1BC32CBE-D928-4FB2-8B2A-E95F84725795}" type="pres">
      <dgm:prSet presAssocID="{B15FF1D1-4F5D-4C38-B3AA-97AC249C7606}" presName="accentRepeatNode" presStyleLbl="solidFgAcc1" presStyleIdx="0" presStyleCnt="7"/>
      <dgm:spPr>
        <a:xfrm>
          <a:off x="55451" y="141639"/>
          <a:ext cx="471854" cy="471854"/>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gm:spPr>
    </dgm:pt>
    <dgm:pt modelId="{2BDC65F1-17DE-43A4-BC13-800FA56496FD}" type="pres">
      <dgm:prSet presAssocID="{3FCB341D-C7EE-4671-B437-B8F9A2EA1C20}" presName="text_2" presStyleLbl="node1" presStyleIdx="1" presStyleCnt="7">
        <dgm:presLayoutVars>
          <dgm:bulletEnabled val="1"/>
        </dgm:presLayoutVars>
      </dgm:prSet>
      <dgm:spPr/>
    </dgm:pt>
    <dgm:pt modelId="{8EA65F30-37FB-4F23-B866-AC24C493DBD7}" type="pres">
      <dgm:prSet presAssocID="{3FCB341D-C7EE-4671-B437-B8F9A2EA1C20}" presName="accent_2" presStyleCnt="0"/>
      <dgm:spPr/>
    </dgm:pt>
    <dgm:pt modelId="{83F5AEF6-DDF9-49DA-BAA2-326E89E6C135}" type="pres">
      <dgm:prSet presAssocID="{3FCB341D-C7EE-4671-B437-B8F9A2EA1C20}" presName="accentRepeatNode" presStyleLbl="solidFgAcc1" presStyleIdx="1" presStyleCnt="7"/>
      <dgm:spPr>
        <a:xfrm>
          <a:off x="397296" y="708196"/>
          <a:ext cx="471854" cy="471854"/>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gm:spPr>
    </dgm:pt>
    <dgm:pt modelId="{883FED99-4849-4D41-A255-2B06E7650C59}" type="pres">
      <dgm:prSet presAssocID="{0138C7FA-8553-4DC5-8ADA-E0E845EAFDB9}" presName="text_3" presStyleLbl="node1" presStyleIdx="2" presStyleCnt="7">
        <dgm:presLayoutVars>
          <dgm:bulletEnabled val="1"/>
        </dgm:presLayoutVars>
      </dgm:prSet>
      <dgm:spPr/>
    </dgm:pt>
    <dgm:pt modelId="{53306DB5-ABFD-4C0B-9AF0-5852EA30BE66}" type="pres">
      <dgm:prSet presAssocID="{0138C7FA-8553-4DC5-8ADA-E0E845EAFDB9}" presName="accent_3" presStyleCnt="0"/>
      <dgm:spPr/>
    </dgm:pt>
    <dgm:pt modelId="{23D46F41-29EF-4D20-89B4-FF748D4BA3A8}" type="pres">
      <dgm:prSet presAssocID="{0138C7FA-8553-4DC5-8ADA-E0E845EAFDB9}" presName="accentRepeatNode" presStyleLbl="solidFgAcc1" presStyleIdx="2" presStyleCnt="7"/>
      <dgm:spPr>
        <a:xfrm>
          <a:off x="584625" y="1274338"/>
          <a:ext cx="471854" cy="471854"/>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gm:spPr>
    </dgm:pt>
    <dgm:pt modelId="{E54B656D-9132-48A7-93C9-2E3A2C978AEF}" type="pres">
      <dgm:prSet presAssocID="{99E7C499-C1E8-4E57-8FE2-0FD688C6A34E}" presName="text_4" presStyleLbl="node1" presStyleIdx="3" presStyleCnt="7">
        <dgm:presLayoutVars>
          <dgm:bulletEnabled val="1"/>
        </dgm:presLayoutVars>
      </dgm:prSet>
      <dgm:spPr/>
    </dgm:pt>
    <dgm:pt modelId="{147A2642-76A2-46AA-8EBE-77FAD85ACE9E}" type="pres">
      <dgm:prSet presAssocID="{99E7C499-C1E8-4E57-8FE2-0FD688C6A34E}" presName="accent_4" presStyleCnt="0"/>
      <dgm:spPr/>
    </dgm:pt>
    <dgm:pt modelId="{CB492018-D3A8-4017-9CA2-0E5EC337D07B}" type="pres">
      <dgm:prSet presAssocID="{99E7C499-C1E8-4E57-8FE2-0FD688C6A34E}" presName="accentRepeatNode" presStyleLbl="solidFgAcc1" presStyleIdx="3" presStyleCnt="7"/>
      <dgm:spPr>
        <a:xfrm>
          <a:off x="644438" y="1840895"/>
          <a:ext cx="471854" cy="471854"/>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gm:spPr>
    </dgm:pt>
    <dgm:pt modelId="{44F2730F-EE69-4655-86D7-9713373C429D}" type="pres">
      <dgm:prSet presAssocID="{E74705F1-ABC0-4411-B840-0F6376ACB0DD}" presName="text_5" presStyleLbl="node1" presStyleIdx="4" presStyleCnt="7">
        <dgm:presLayoutVars>
          <dgm:bulletEnabled val="1"/>
        </dgm:presLayoutVars>
      </dgm:prSet>
      <dgm:spPr/>
    </dgm:pt>
    <dgm:pt modelId="{CC3C1E56-AE81-4F7F-A474-5A43A3793D4C}" type="pres">
      <dgm:prSet presAssocID="{E74705F1-ABC0-4411-B840-0F6376ACB0DD}" presName="accent_5" presStyleCnt="0"/>
      <dgm:spPr/>
    </dgm:pt>
    <dgm:pt modelId="{3FCC1C70-7306-460A-B118-E51A51D9F301}" type="pres">
      <dgm:prSet presAssocID="{E74705F1-ABC0-4411-B840-0F6376ACB0DD}" presName="accentRepeatNode" presStyleLbl="solidFgAcc1" presStyleIdx="4" presStyleCnt="7"/>
      <dgm:spPr>
        <a:xfrm>
          <a:off x="584625" y="2407452"/>
          <a:ext cx="471854" cy="471854"/>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gm:spPr>
    </dgm:pt>
    <dgm:pt modelId="{FBB3CD48-517A-4AB5-B2C2-5A24406378E4}" type="pres">
      <dgm:prSet presAssocID="{DB5D3C4B-190A-4921-A7C9-77288CC29FDE}" presName="text_6" presStyleLbl="node1" presStyleIdx="5" presStyleCnt="7">
        <dgm:presLayoutVars>
          <dgm:bulletEnabled val="1"/>
        </dgm:presLayoutVars>
      </dgm:prSet>
      <dgm:spPr/>
    </dgm:pt>
    <dgm:pt modelId="{62EDAF18-3A04-4DE8-BC2C-0794C0DB3F35}" type="pres">
      <dgm:prSet presAssocID="{DB5D3C4B-190A-4921-A7C9-77288CC29FDE}" presName="accent_6" presStyleCnt="0"/>
      <dgm:spPr/>
    </dgm:pt>
    <dgm:pt modelId="{9366D16D-3D4A-4129-BC3A-269D1E95E899}" type="pres">
      <dgm:prSet presAssocID="{DB5D3C4B-190A-4921-A7C9-77288CC29FDE}" presName="accentRepeatNode" presStyleLbl="solidFgAcc1" presStyleIdx="5" presStyleCnt="7"/>
      <dgm:spPr>
        <a:xfrm>
          <a:off x="397296" y="2973594"/>
          <a:ext cx="471854" cy="471854"/>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gm:spPr>
    </dgm:pt>
    <dgm:pt modelId="{971715FA-F912-42BD-A60A-B2E507D9BB44}" type="pres">
      <dgm:prSet presAssocID="{A7FF4BB6-C1B2-4955-9EFC-EACF37F3041C}" presName="text_7" presStyleLbl="node1" presStyleIdx="6" presStyleCnt="7">
        <dgm:presLayoutVars>
          <dgm:bulletEnabled val="1"/>
        </dgm:presLayoutVars>
      </dgm:prSet>
      <dgm:spPr/>
    </dgm:pt>
    <dgm:pt modelId="{B6A83A4D-67EC-4521-8A9A-486D2A839EE6}" type="pres">
      <dgm:prSet presAssocID="{A7FF4BB6-C1B2-4955-9EFC-EACF37F3041C}" presName="accent_7" presStyleCnt="0"/>
      <dgm:spPr/>
    </dgm:pt>
    <dgm:pt modelId="{CD7AA514-2757-4ECF-94C6-1758D8F3A8B9}" type="pres">
      <dgm:prSet presAssocID="{A7FF4BB6-C1B2-4955-9EFC-EACF37F3041C}" presName="accentRepeatNode" presStyleLbl="solidFgAcc1" presStyleIdx="6" presStyleCnt="7"/>
      <dgm:spPr>
        <a:xfrm>
          <a:off x="55451" y="3540151"/>
          <a:ext cx="471854" cy="471854"/>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gm:spPr>
    </dgm:pt>
  </dgm:ptLst>
  <dgm:cxnLst>
    <dgm:cxn modelId="{3D0CA300-5509-4110-AE78-9A0491A17F00}" srcId="{FE3412C0-B18B-400D-9D5D-50CD3ED00EF0}" destId="{E74705F1-ABC0-4411-B840-0F6376ACB0DD}" srcOrd="4" destOrd="0" parTransId="{A7FD2ED6-C7BB-4AF3-A670-FF86061CCB5A}" sibTransId="{FC43C7F5-2429-493B-A734-81C6761FEA06}"/>
    <dgm:cxn modelId="{2C76AE00-378F-4E42-8BFE-7CF794F3CD42}" type="presOf" srcId="{3FCB341D-C7EE-4671-B437-B8F9A2EA1C20}" destId="{2BDC65F1-17DE-43A4-BC13-800FA56496FD}" srcOrd="0" destOrd="0" presId="urn:microsoft.com/office/officeart/2008/layout/VerticalCurvedList"/>
    <dgm:cxn modelId="{AED28B08-0B11-4C7C-8147-42C324F89BB1}" type="presOf" srcId="{E74705F1-ABC0-4411-B840-0F6376ACB0DD}" destId="{44F2730F-EE69-4655-86D7-9713373C429D}" srcOrd="0" destOrd="0" presId="urn:microsoft.com/office/officeart/2008/layout/VerticalCurvedList"/>
    <dgm:cxn modelId="{91488F1E-1670-4D8E-815E-0DDD2F73725B}" type="presOf" srcId="{FE3412C0-B18B-400D-9D5D-50CD3ED00EF0}" destId="{F1163B94-6CB8-4EA6-8D17-BFB5B863F575}" srcOrd="0" destOrd="0" presId="urn:microsoft.com/office/officeart/2008/layout/VerticalCurvedList"/>
    <dgm:cxn modelId="{11C9145F-C85F-447B-80A1-B2A233AC9867}" type="presOf" srcId="{DB5D3C4B-190A-4921-A7C9-77288CC29FDE}" destId="{FBB3CD48-517A-4AB5-B2C2-5A24406378E4}" srcOrd="0" destOrd="0" presId="urn:microsoft.com/office/officeart/2008/layout/VerticalCurvedList"/>
    <dgm:cxn modelId="{BB4BD262-F634-4F61-BEA6-156AFDB509D9}" srcId="{FE3412C0-B18B-400D-9D5D-50CD3ED00EF0}" destId="{0138C7FA-8553-4DC5-8ADA-E0E845EAFDB9}" srcOrd="2" destOrd="0" parTransId="{50BD7476-FD7A-40AF-BD43-CAAD8ACCC835}" sibTransId="{B6A35F14-3E8B-4BB4-9F64-BB33662637E7}"/>
    <dgm:cxn modelId="{52551378-B245-431A-A190-6213549AC178}" srcId="{FE3412C0-B18B-400D-9D5D-50CD3ED00EF0}" destId="{B15FF1D1-4F5D-4C38-B3AA-97AC249C7606}" srcOrd="0" destOrd="0" parTransId="{D3699D60-081C-48E0-96B7-B4E52DFAE7F1}" sibTransId="{E2F3F19A-D84F-4346-959F-1FD385A0A855}"/>
    <dgm:cxn modelId="{60CA3EBA-A04C-4162-84C4-71040968440A}" srcId="{FE3412C0-B18B-400D-9D5D-50CD3ED00EF0}" destId="{3FCB341D-C7EE-4671-B437-B8F9A2EA1C20}" srcOrd="1" destOrd="0" parTransId="{7D737FF4-7196-4A1F-BD72-B057F44E4AFE}" sibTransId="{9A326D44-E27B-4D0A-9D10-3731349EC356}"/>
    <dgm:cxn modelId="{655C94C2-D1CC-441B-A64E-42A3F7319A4C}" type="presOf" srcId="{0138C7FA-8553-4DC5-8ADA-E0E845EAFDB9}" destId="{883FED99-4849-4D41-A255-2B06E7650C59}" srcOrd="0" destOrd="0" presId="urn:microsoft.com/office/officeart/2008/layout/VerticalCurvedList"/>
    <dgm:cxn modelId="{C9B798CA-F311-41EA-A291-56EC6E7D21B4}" type="presOf" srcId="{B15FF1D1-4F5D-4C38-B3AA-97AC249C7606}" destId="{D8F88CC9-7BD7-4A07-9CC9-20721D175C81}" srcOrd="0" destOrd="0" presId="urn:microsoft.com/office/officeart/2008/layout/VerticalCurvedList"/>
    <dgm:cxn modelId="{746204CE-82A0-420B-A7CF-52C99105E63E}" srcId="{FE3412C0-B18B-400D-9D5D-50CD3ED00EF0}" destId="{DB5D3C4B-190A-4921-A7C9-77288CC29FDE}" srcOrd="5" destOrd="0" parTransId="{5A2229F0-6562-4CD6-A3A4-A361AA24426C}" sibTransId="{96469186-4A5B-4FC8-9D7F-1972EADE7C4B}"/>
    <dgm:cxn modelId="{43C436DB-C6A7-4496-9A69-B80366EE9647}" srcId="{FE3412C0-B18B-400D-9D5D-50CD3ED00EF0}" destId="{EFA687FC-D6A0-4194-93A1-846F3A1C59FE}" srcOrd="7" destOrd="0" parTransId="{04AF9E7A-2120-44F6-B671-D0D0B29841BE}" sibTransId="{F4B1A9F6-911D-4F1F-883F-4F75BFE0FDFD}"/>
    <dgm:cxn modelId="{6B029DE4-855F-4FB0-9641-F6AB4CAAC3B5}" srcId="{FE3412C0-B18B-400D-9D5D-50CD3ED00EF0}" destId="{99E7C499-C1E8-4E57-8FE2-0FD688C6A34E}" srcOrd="3" destOrd="0" parTransId="{A1182541-72B0-400B-AC58-8197B6914B34}" sibTransId="{069C6530-031A-4C24-9FE2-B9ABA3A8EC99}"/>
    <dgm:cxn modelId="{3151FAF2-EC68-4900-98F0-83860E95F0DE}" type="presOf" srcId="{A7FF4BB6-C1B2-4955-9EFC-EACF37F3041C}" destId="{971715FA-F912-42BD-A60A-B2E507D9BB44}" srcOrd="0" destOrd="0" presId="urn:microsoft.com/office/officeart/2008/layout/VerticalCurvedList"/>
    <dgm:cxn modelId="{5DA280F5-5577-4964-B845-4E26F4F5DA03}" type="presOf" srcId="{E2F3F19A-D84F-4346-959F-1FD385A0A855}" destId="{FDB271BA-DC55-4125-AF0C-3C6BBEAD6594}" srcOrd="0" destOrd="0" presId="urn:microsoft.com/office/officeart/2008/layout/VerticalCurvedList"/>
    <dgm:cxn modelId="{F7CCB3F6-A048-4059-ABEB-833AD63E7E38}" srcId="{FE3412C0-B18B-400D-9D5D-50CD3ED00EF0}" destId="{A7FF4BB6-C1B2-4955-9EFC-EACF37F3041C}" srcOrd="6" destOrd="0" parTransId="{F2A4D174-E17A-4FA6-B7E9-EFA34E6766DE}" sibTransId="{AD1A3809-2AE4-484C-AFB2-E710DD9026D7}"/>
    <dgm:cxn modelId="{98CDE9F8-2F36-402E-A395-DA115146C584}" type="presOf" srcId="{99E7C499-C1E8-4E57-8FE2-0FD688C6A34E}" destId="{E54B656D-9132-48A7-93C9-2E3A2C978AEF}" srcOrd="0" destOrd="0" presId="urn:microsoft.com/office/officeart/2008/layout/VerticalCurvedList"/>
    <dgm:cxn modelId="{B0B02FDE-76CB-4BBF-AF28-5943DA281F9A}" type="presParOf" srcId="{F1163B94-6CB8-4EA6-8D17-BFB5B863F575}" destId="{FD2474A8-C507-447D-A3F9-C37AD13A4255}" srcOrd="0" destOrd="0" presId="urn:microsoft.com/office/officeart/2008/layout/VerticalCurvedList"/>
    <dgm:cxn modelId="{86EDB0FB-3CDB-45B7-B242-4FE81370630C}" type="presParOf" srcId="{FD2474A8-C507-447D-A3F9-C37AD13A4255}" destId="{27865E94-1E77-462B-BB8C-1D2B6190C884}" srcOrd="0" destOrd="0" presId="urn:microsoft.com/office/officeart/2008/layout/VerticalCurvedList"/>
    <dgm:cxn modelId="{B68CF8DC-6555-4ECA-99A6-ED7397186197}" type="presParOf" srcId="{27865E94-1E77-462B-BB8C-1D2B6190C884}" destId="{32539CC7-6FF9-4830-B4C6-4F5DD3D21134}" srcOrd="0" destOrd="0" presId="urn:microsoft.com/office/officeart/2008/layout/VerticalCurvedList"/>
    <dgm:cxn modelId="{9D225ACE-74AD-4E3D-9E1C-C4B9F8F9711C}" type="presParOf" srcId="{27865E94-1E77-462B-BB8C-1D2B6190C884}" destId="{FDB271BA-DC55-4125-AF0C-3C6BBEAD6594}" srcOrd="1" destOrd="0" presId="urn:microsoft.com/office/officeart/2008/layout/VerticalCurvedList"/>
    <dgm:cxn modelId="{55528479-EC03-485B-A96B-AFF198FEE29C}" type="presParOf" srcId="{27865E94-1E77-462B-BB8C-1D2B6190C884}" destId="{39F3435E-CF68-438A-BF69-E67A3F2E52D0}" srcOrd="2" destOrd="0" presId="urn:microsoft.com/office/officeart/2008/layout/VerticalCurvedList"/>
    <dgm:cxn modelId="{14307AAA-B18F-4543-BE90-30355B82D0E2}" type="presParOf" srcId="{27865E94-1E77-462B-BB8C-1D2B6190C884}" destId="{1088C0B2-5D8C-4CA9-A449-C0048C514595}" srcOrd="3" destOrd="0" presId="urn:microsoft.com/office/officeart/2008/layout/VerticalCurvedList"/>
    <dgm:cxn modelId="{79B24538-B5A2-4980-89E6-3A10B54F2BE0}" type="presParOf" srcId="{FD2474A8-C507-447D-A3F9-C37AD13A4255}" destId="{D8F88CC9-7BD7-4A07-9CC9-20721D175C81}" srcOrd="1" destOrd="0" presId="urn:microsoft.com/office/officeart/2008/layout/VerticalCurvedList"/>
    <dgm:cxn modelId="{CF548463-316A-46E7-9199-CD4BF15010E6}" type="presParOf" srcId="{FD2474A8-C507-447D-A3F9-C37AD13A4255}" destId="{A01C135B-8A1A-4B38-AF88-203F4E8A3D64}" srcOrd="2" destOrd="0" presId="urn:microsoft.com/office/officeart/2008/layout/VerticalCurvedList"/>
    <dgm:cxn modelId="{794E9EE2-D238-42A8-80FC-2DCF61434AB3}" type="presParOf" srcId="{A01C135B-8A1A-4B38-AF88-203F4E8A3D64}" destId="{1BC32CBE-D928-4FB2-8B2A-E95F84725795}" srcOrd="0" destOrd="0" presId="urn:microsoft.com/office/officeart/2008/layout/VerticalCurvedList"/>
    <dgm:cxn modelId="{8D20E326-544B-4E72-99A5-357660F13636}" type="presParOf" srcId="{FD2474A8-C507-447D-A3F9-C37AD13A4255}" destId="{2BDC65F1-17DE-43A4-BC13-800FA56496FD}" srcOrd="3" destOrd="0" presId="urn:microsoft.com/office/officeart/2008/layout/VerticalCurvedList"/>
    <dgm:cxn modelId="{F12341ED-A6F7-4624-86CC-ACA7C1365639}" type="presParOf" srcId="{FD2474A8-C507-447D-A3F9-C37AD13A4255}" destId="{8EA65F30-37FB-4F23-B866-AC24C493DBD7}" srcOrd="4" destOrd="0" presId="urn:microsoft.com/office/officeart/2008/layout/VerticalCurvedList"/>
    <dgm:cxn modelId="{06E5821E-CCE1-4995-80AC-4962E95D5159}" type="presParOf" srcId="{8EA65F30-37FB-4F23-B866-AC24C493DBD7}" destId="{83F5AEF6-DDF9-49DA-BAA2-326E89E6C135}" srcOrd="0" destOrd="0" presId="urn:microsoft.com/office/officeart/2008/layout/VerticalCurvedList"/>
    <dgm:cxn modelId="{7E4A2EA5-28F5-4D67-BF2B-1B0F75ED0950}" type="presParOf" srcId="{FD2474A8-C507-447D-A3F9-C37AD13A4255}" destId="{883FED99-4849-4D41-A255-2B06E7650C59}" srcOrd="5" destOrd="0" presId="urn:microsoft.com/office/officeart/2008/layout/VerticalCurvedList"/>
    <dgm:cxn modelId="{7C9A3A5A-04F3-4061-A2DC-839E443E3178}" type="presParOf" srcId="{FD2474A8-C507-447D-A3F9-C37AD13A4255}" destId="{53306DB5-ABFD-4C0B-9AF0-5852EA30BE66}" srcOrd="6" destOrd="0" presId="urn:microsoft.com/office/officeart/2008/layout/VerticalCurvedList"/>
    <dgm:cxn modelId="{C754576E-4D70-437F-B19C-FF39B99DDF18}" type="presParOf" srcId="{53306DB5-ABFD-4C0B-9AF0-5852EA30BE66}" destId="{23D46F41-29EF-4D20-89B4-FF748D4BA3A8}" srcOrd="0" destOrd="0" presId="urn:microsoft.com/office/officeart/2008/layout/VerticalCurvedList"/>
    <dgm:cxn modelId="{9FA6D3A1-F39D-41F4-99BF-9896714B98FE}" type="presParOf" srcId="{FD2474A8-C507-447D-A3F9-C37AD13A4255}" destId="{E54B656D-9132-48A7-93C9-2E3A2C978AEF}" srcOrd="7" destOrd="0" presId="urn:microsoft.com/office/officeart/2008/layout/VerticalCurvedList"/>
    <dgm:cxn modelId="{15817000-EB6D-4E36-9E49-4638F26D13F6}" type="presParOf" srcId="{FD2474A8-C507-447D-A3F9-C37AD13A4255}" destId="{147A2642-76A2-46AA-8EBE-77FAD85ACE9E}" srcOrd="8" destOrd="0" presId="urn:microsoft.com/office/officeart/2008/layout/VerticalCurvedList"/>
    <dgm:cxn modelId="{21F83A2C-4A0B-4B55-8C4D-9E08031B238F}" type="presParOf" srcId="{147A2642-76A2-46AA-8EBE-77FAD85ACE9E}" destId="{CB492018-D3A8-4017-9CA2-0E5EC337D07B}" srcOrd="0" destOrd="0" presId="urn:microsoft.com/office/officeart/2008/layout/VerticalCurvedList"/>
    <dgm:cxn modelId="{CF015005-627D-4070-B9D1-2070B2681473}" type="presParOf" srcId="{FD2474A8-C507-447D-A3F9-C37AD13A4255}" destId="{44F2730F-EE69-4655-86D7-9713373C429D}" srcOrd="9" destOrd="0" presId="urn:microsoft.com/office/officeart/2008/layout/VerticalCurvedList"/>
    <dgm:cxn modelId="{387F4103-E3DA-4C46-9133-794CBF51DB21}" type="presParOf" srcId="{FD2474A8-C507-447D-A3F9-C37AD13A4255}" destId="{CC3C1E56-AE81-4F7F-A474-5A43A3793D4C}" srcOrd="10" destOrd="0" presId="urn:microsoft.com/office/officeart/2008/layout/VerticalCurvedList"/>
    <dgm:cxn modelId="{2506ED61-16E3-4A62-AB8F-1B3FB07AD51D}" type="presParOf" srcId="{CC3C1E56-AE81-4F7F-A474-5A43A3793D4C}" destId="{3FCC1C70-7306-460A-B118-E51A51D9F301}" srcOrd="0" destOrd="0" presId="urn:microsoft.com/office/officeart/2008/layout/VerticalCurvedList"/>
    <dgm:cxn modelId="{11FF0219-F187-40AB-9DF1-26F5D8AB5000}" type="presParOf" srcId="{FD2474A8-C507-447D-A3F9-C37AD13A4255}" destId="{FBB3CD48-517A-4AB5-B2C2-5A24406378E4}" srcOrd="11" destOrd="0" presId="urn:microsoft.com/office/officeart/2008/layout/VerticalCurvedList"/>
    <dgm:cxn modelId="{AFE7B493-E98B-48A7-8391-788BCADF8A44}" type="presParOf" srcId="{FD2474A8-C507-447D-A3F9-C37AD13A4255}" destId="{62EDAF18-3A04-4DE8-BC2C-0794C0DB3F35}" srcOrd="12" destOrd="0" presId="urn:microsoft.com/office/officeart/2008/layout/VerticalCurvedList"/>
    <dgm:cxn modelId="{B575D4DF-6640-4701-80A2-76AD46A147C1}" type="presParOf" srcId="{62EDAF18-3A04-4DE8-BC2C-0794C0DB3F35}" destId="{9366D16D-3D4A-4129-BC3A-269D1E95E899}" srcOrd="0" destOrd="0" presId="urn:microsoft.com/office/officeart/2008/layout/VerticalCurvedList"/>
    <dgm:cxn modelId="{94ABA351-6A04-46D3-ACFE-A41E8991E5EA}" type="presParOf" srcId="{FD2474A8-C507-447D-A3F9-C37AD13A4255}" destId="{971715FA-F912-42BD-A60A-B2E507D9BB44}" srcOrd="13" destOrd="0" presId="urn:microsoft.com/office/officeart/2008/layout/VerticalCurvedList"/>
    <dgm:cxn modelId="{89F05C83-5375-493F-8A56-9434CFAFF485}" type="presParOf" srcId="{FD2474A8-C507-447D-A3F9-C37AD13A4255}" destId="{B6A83A4D-67EC-4521-8A9A-486D2A839EE6}" srcOrd="14" destOrd="0" presId="urn:microsoft.com/office/officeart/2008/layout/VerticalCurvedList"/>
    <dgm:cxn modelId="{0B4FDD48-43E3-4BCD-BD71-05552A55C9C9}" type="presParOf" srcId="{B6A83A4D-67EC-4521-8A9A-486D2A839EE6}" destId="{CD7AA514-2757-4ECF-94C6-1758D8F3A8B9}" srcOrd="0" destOrd="0" presId="urn:microsoft.com/office/officeart/2008/layout/VerticalCurved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B271BA-DC55-4125-AF0C-3C6BBEAD6594}">
      <dsp:nvSpPr>
        <dsp:cNvPr id="0" name=""/>
        <dsp:cNvSpPr/>
      </dsp:nvSpPr>
      <dsp:spPr>
        <a:xfrm>
          <a:off x="-2422529" y="-374235"/>
          <a:ext cx="2892866" cy="2892866"/>
        </a:xfrm>
        <a:prstGeom prst="blockArc">
          <a:avLst>
            <a:gd name="adj1" fmla="val 18900000"/>
            <a:gd name="adj2" fmla="val 2700000"/>
            <a:gd name="adj3" fmla="val 386"/>
          </a:avLst>
        </a:pr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8F88CC9-7BD7-4A07-9CC9-20721D175C81}">
      <dsp:nvSpPr>
        <dsp:cNvPr id="0" name=""/>
        <dsp:cNvSpPr/>
      </dsp:nvSpPr>
      <dsp:spPr>
        <a:xfrm>
          <a:off x="154188" y="97484"/>
          <a:ext cx="1948193" cy="194882"/>
        </a:xfrm>
        <a:prstGeom prst="rect">
          <a:avLst/>
        </a:prstGeom>
        <a:gradFill rotWithShape="0">
          <a:gsLst>
            <a:gs pos="74000">
              <a:srgbClr val="A7BBCE"/>
            </a:gs>
            <a:gs pos="23000">
              <a:srgbClr val="70AD47">
                <a:lumMod val="40000"/>
                <a:lumOff val="60000"/>
              </a:srgbClr>
            </a:gs>
            <a:gs pos="0">
              <a:srgbClr val="70AD47">
                <a:lumMod val="40000"/>
                <a:lumOff val="60000"/>
              </a:srgbClr>
            </a:gs>
            <a:gs pos="79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4688" tIns="25400" rIns="25400" bIns="25400" numCol="1" spcCol="1270" anchor="ctr" anchorCtr="0">
          <a:noAutofit/>
        </a:bodyPr>
        <a:lstStyle/>
        <a:p>
          <a:pPr marL="0" lvl="0" indent="0" algn="l" defTabSz="444500">
            <a:lnSpc>
              <a:spcPct val="90000"/>
            </a:lnSpc>
            <a:spcBef>
              <a:spcPct val="0"/>
            </a:spcBef>
            <a:spcAft>
              <a:spcPct val="35000"/>
            </a:spcAft>
            <a:buNone/>
          </a:pPr>
          <a:r>
            <a:rPr lang="en-US" sz="1000" kern="1200" dirty="0">
              <a:solidFill>
                <a:sysClr val="windowText" lastClr="000000"/>
              </a:solidFill>
              <a:latin typeface="Calibri" panose="020F0502020204030204"/>
              <a:ea typeface="+mn-ea"/>
              <a:cs typeface="+mn-cs"/>
            </a:rPr>
            <a:t>Raw data ingestion</a:t>
          </a:r>
        </a:p>
      </dsp:txBody>
      <dsp:txXfrm>
        <a:off x="154188" y="97484"/>
        <a:ext cx="1948193" cy="194882"/>
      </dsp:txXfrm>
    </dsp:sp>
    <dsp:sp modelId="{1BC32CBE-D928-4FB2-8B2A-E95F84725795}">
      <dsp:nvSpPr>
        <dsp:cNvPr id="0" name=""/>
        <dsp:cNvSpPr/>
      </dsp:nvSpPr>
      <dsp:spPr>
        <a:xfrm>
          <a:off x="32386" y="73123"/>
          <a:ext cx="243603" cy="243603"/>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sp:spPr>
      <dsp:style>
        <a:lnRef idx="1">
          <a:scrgbClr r="0" g="0" b="0"/>
        </a:lnRef>
        <a:fillRef idx="2">
          <a:scrgbClr r="0" g="0" b="0"/>
        </a:fillRef>
        <a:effectRef idx="0">
          <a:scrgbClr r="0" g="0" b="0"/>
        </a:effectRef>
        <a:fontRef idx="minor"/>
      </dsp:style>
    </dsp:sp>
    <dsp:sp modelId="{2BDC65F1-17DE-43A4-BC13-800FA56496FD}">
      <dsp:nvSpPr>
        <dsp:cNvPr id="0" name=""/>
        <dsp:cNvSpPr/>
      </dsp:nvSpPr>
      <dsp:spPr>
        <a:xfrm>
          <a:off x="330672" y="389979"/>
          <a:ext cx="1771709" cy="194882"/>
        </a:xfrm>
        <a:prstGeom prst="rect">
          <a:avLst/>
        </a:prstGeom>
        <a:gradFill rotWithShape="0">
          <a:gsLst>
            <a:gs pos="74000">
              <a:srgbClr val="A7BBCE"/>
            </a:gs>
            <a:gs pos="23000">
              <a:srgbClr val="70AD47">
                <a:lumMod val="40000"/>
                <a:lumOff val="60000"/>
              </a:srgbClr>
            </a:gs>
            <a:gs pos="0">
              <a:srgbClr val="70AD47">
                <a:lumMod val="40000"/>
                <a:lumOff val="60000"/>
              </a:srgbClr>
            </a:gs>
            <a:gs pos="79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4688" tIns="25400" rIns="25400" bIns="25400" numCol="1" spcCol="1270" anchor="ctr" anchorCtr="0">
          <a:noAutofit/>
        </a:bodyPr>
        <a:lstStyle/>
        <a:p>
          <a:pPr marL="0" lvl="0" indent="0" algn="l" defTabSz="444500">
            <a:lnSpc>
              <a:spcPct val="90000"/>
            </a:lnSpc>
            <a:spcBef>
              <a:spcPct val="0"/>
            </a:spcBef>
            <a:spcAft>
              <a:spcPct val="35000"/>
            </a:spcAft>
            <a:buNone/>
          </a:pPr>
          <a:r>
            <a:rPr lang="en-US" sz="1000" kern="1200" dirty="0">
              <a:solidFill>
                <a:sysClr val="windowText" lastClr="000000"/>
              </a:solidFill>
              <a:latin typeface="Calibri" panose="020F0502020204030204"/>
              <a:ea typeface="+mn-ea"/>
              <a:cs typeface="+mn-cs"/>
            </a:rPr>
            <a:t>Correct the data format</a:t>
          </a:r>
        </a:p>
      </dsp:txBody>
      <dsp:txXfrm>
        <a:off x="330672" y="389979"/>
        <a:ext cx="1771709" cy="194882"/>
      </dsp:txXfrm>
    </dsp:sp>
    <dsp:sp modelId="{83F5AEF6-DDF9-49DA-BAA2-326E89E6C135}">
      <dsp:nvSpPr>
        <dsp:cNvPr id="0" name=""/>
        <dsp:cNvSpPr/>
      </dsp:nvSpPr>
      <dsp:spPr>
        <a:xfrm>
          <a:off x="208870" y="365619"/>
          <a:ext cx="243603" cy="243603"/>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sp:spPr>
      <dsp:style>
        <a:lnRef idx="1">
          <a:scrgbClr r="0" g="0" b="0"/>
        </a:lnRef>
        <a:fillRef idx="2">
          <a:scrgbClr r="0" g="0" b="0"/>
        </a:fillRef>
        <a:effectRef idx="0">
          <a:scrgbClr r="0" g="0" b="0"/>
        </a:effectRef>
        <a:fontRef idx="minor"/>
      </dsp:style>
    </dsp:sp>
    <dsp:sp modelId="{883FED99-4849-4D41-A255-2B06E7650C59}">
      <dsp:nvSpPr>
        <dsp:cNvPr id="0" name=""/>
        <dsp:cNvSpPr/>
      </dsp:nvSpPr>
      <dsp:spPr>
        <a:xfrm>
          <a:off x="427384" y="682260"/>
          <a:ext cx="1674997" cy="194882"/>
        </a:xfrm>
        <a:prstGeom prst="rect">
          <a:avLst/>
        </a:prstGeom>
        <a:gradFill rotWithShape="0">
          <a:gsLst>
            <a:gs pos="74000">
              <a:srgbClr val="A7BBCE"/>
            </a:gs>
            <a:gs pos="23000">
              <a:srgbClr val="70AD47">
                <a:lumMod val="40000"/>
                <a:lumOff val="60000"/>
              </a:srgbClr>
            </a:gs>
            <a:gs pos="0">
              <a:srgbClr val="70AD47">
                <a:lumMod val="40000"/>
                <a:lumOff val="60000"/>
              </a:srgbClr>
            </a:gs>
            <a:gs pos="79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4688" tIns="25400" rIns="25400" bIns="25400" numCol="1" spcCol="1270" anchor="ctr" anchorCtr="0">
          <a:noAutofit/>
        </a:bodyPr>
        <a:lstStyle/>
        <a:p>
          <a:pPr marL="0" lvl="0" indent="0" algn="l" defTabSz="444500">
            <a:lnSpc>
              <a:spcPct val="90000"/>
            </a:lnSpc>
            <a:spcBef>
              <a:spcPct val="0"/>
            </a:spcBef>
            <a:spcAft>
              <a:spcPct val="35000"/>
            </a:spcAft>
            <a:buNone/>
          </a:pPr>
          <a:r>
            <a:rPr lang="en-US" sz="1000" kern="1200" dirty="0">
              <a:solidFill>
                <a:sysClr val="windowText" lastClr="000000"/>
              </a:solidFill>
              <a:latin typeface="Calibri" panose="020F0502020204030204"/>
              <a:ea typeface="+mn-ea"/>
              <a:cs typeface="+mn-cs"/>
            </a:rPr>
            <a:t>Get some Statistics</a:t>
          </a:r>
        </a:p>
      </dsp:txBody>
      <dsp:txXfrm>
        <a:off x="427384" y="682260"/>
        <a:ext cx="1674997" cy="194882"/>
      </dsp:txXfrm>
    </dsp:sp>
    <dsp:sp modelId="{23D46F41-29EF-4D20-89B4-FF748D4BA3A8}">
      <dsp:nvSpPr>
        <dsp:cNvPr id="0" name=""/>
        <dsp:cNvSpPr/>
      </dsp:nvSpPr>
      <dsp:spPr>
        <a:xfrm>
          <a:off x="305582" y="657900"/>
          <a:ext cx="243603" cy="243603"/>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sp:spPr>
      <dsp:style>
        <a:lnRef idx="1">
          <a:scrgbClr r="0" g="0" b="0"/>
        </a:lnRef>
        <a:fillRef idx="2">
          <a:scrgbClr r="0" g="0" b="0"/>
        </a:fillRef>
        <a:effectRef idx="0">
          <a:scrgbClr r="0" g="0" b="0"/>
        </a:effectRef>
        <a:fontRef idx="minor"/>
      </dsp:style>
    </dsp:sp>
    <dsp:sp modelId="{E54B656D-9132-48A7-93C9-2E3A2C978AEF}">
      <dsp:nvSpPr>
        <dsp:cNvPr id="0" name=""/>
        <dsp:cNvSpPr/>
      </dsp:nvSpPr>
      <dsp:spPr>
        <a:xfrm>
          <a:off x="458263" y="974756"/>
          <a:ext cx="1644117" cy="194882"/>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4688" tIns="25400" rIns="25400" bIns="25400" numCol="1" spcCol="1270" anchor="ctr" anchorCtr="0">
          <a:noAutofit/>
        </a:bodyPr>
        <a:lstStyle/>
        <a:p>
          <a:pPr marL="0" lvl="0" indent="0" algn="l" defTabSz="444500">
            <a:lnSpc>
              <a:spcPct val="90000"/>
            </a:lnSpc>
            <a:spcBef>
              <a:spcPct val="0"/>
            </a:spcBef>
            <a:spcAft>
              <a:spcPct val="35000"/>
            </a:spcAft>
            <a:buNone/>
          </a:pPr>
          <a:r>
            <a:rPr lang="en-US" sz="1000" kern="1200" dirty="0">
              <a:solidFill>
                <a:sysClr val="windowText" lastClr="000000"/>
              </a:solidFill>
              <a:latin typeface="Calibri" panose="020F0502020204030204"/>
              <a:ea typeface="+mn-ea"/>
              <a:cs typeface="+mn-cs"/>
            </a:rPr>
            <a:t>Analyze</a:t>
          </a:r>
        </a:p>
      </dsp:txBody>
      <dsp:txXfrm>
        <a:off x="458263" y="974756"/>
        <a:ext cx="1644117" cy="194882"/>
      </dsp:txXfrm>
    </dsp:sp>
    <dsp:sp modelId="{CB492018-D3A8-4017-9CA2-0E5EC337D07B}">
      <dsp:nvSpPr>
        <dsp:cNvPr id="0" name=""/>
        <dsp:cNvSpPr/>
      </dsp:nvSpPr>
      <dsp:spPr>
        <a:xfrm>
          <a:off x="336462" y="950395"/>
          <a:ext cx="243603" cy="243603"/>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sp:spPr>
      <dsp:style>
        <a:lnRef idx="1">
          <a:scrgbClr r="0" g="0" b="0"/>
        </a:lnRef>
        <a:fillRef idx="2">
          <a:scrgbClr r="0" g="0" b="0"/>
        </a:fillRef>
        <a:effectRef idx="0">
          <a:scrgbClr r="0" g="0" b="0"/>
        </a:effectRef>
        <a:fontRef idx="minor"/>
      </dsp:style>
    </dsp:sp>
    <dsp:sp modelId="{44F2730F-EE69-4655-86D7-9713373C429D}">
      <dsp:nvSpPr>
        <dsp:cNvPr id="0" name=""/>
        <dsp:cNvSpPr/>
      </dsp:nvSpPr>
      <dsp:spPr>
        <a:xfrm>
          <a:off x="427384" y="1267251"/>
          <a:ext cx="1674997" cy="194882"/>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4688" tIns="25400" rIns="25400" bIns="25400" numCol="1" spcCol="1270" anchor="ctr" anchorCtr="0">
          <a:noAutofit/>
        </a:bodyPr>
        <a:lstStyle/>
        <a:p>
          <a:pPr marL="0" lvl="0" indent="0" algn="l" defTabSz="444500">
            <a:lnSpc>
              <a:spcPct val="90000"/>
            </a:lnSpc>
            <a:spcBef>
              <a:spcPct val="0"/>
            </a:spcBef>
            <a:spcAft>
              <a:spcPct val="35000"/>
            </a:spcAft>
            <a:buNone/>
          </a:pPr>
          <a:r>
            <a:rPr lang="en-US" sz="1000" kern="1200" dirty="0">
              <a:solidFill>
                <a:sysClr val="windowText" lastClr="000000"/>
              </a:solidFill>
              <a:latin typeface="Calibri" panose="020F0502020204030204"/>
              <a:ea typeface="+mn-ea"/>
              <a:cs typeface="+mn-cs"/>
            </a:rPr>
            <a:t>Model</a:t>
          </a:r>
        </a:p>
      </dsp:txBody>
      <dsp:txXfrm>
        <a:off x="427384" y="1267251"/>
        <a:ext cx="1674997" cy="194882"/>
      </dsp:txXfrm>
    </dsp:sp>
    <dsp:sp modelId="{3FCC1C70-7306-460A-B118-E51A51D9F301}">
      <dsp:nvSpPr>
        <dsp:cNvPr id="0" name=""/>
        <dsp:cNvSpPr/>
      </dsp:nvSpPr>
      <dsp:spPr>
        <a:xfrm>
          <a:off x="305582" y="1242891"/>
          <a:ext cx="243603" cy="243603"/>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sp:spPr>
      <dsp:style>
        <a:lnRef idx="1">
          <a:scrgbClr r="0" g="0" b="0"/>
        </a:lnRef>
        <a:fillRef idx="2">
          <a:scrgbClr r="0" g="0" b="0"/>
        </a:fillRef>
        <a:effectRef idx="0">
          <a:scrgbClr r="0" g="0" b="0"/>
        </a:effectRef>
        <a:fontRef idx="minor"/>
      </dsp:style>
    </dsp:sp>
    <dsp:sp modelId="{FBB3CD48-517A-4AB5-B2C2-5A24406378E4}">
      <dsp:nvSpPr>
        <dsp:cNvPr id="0" name=""/>
        <dsp:cNvSpPr/>
      </dsp:nvSpPr>
      <dsp:spPr>
        <a:xfrm>
          <a:off x="330672" y="1559532"/>
          <a:ext cx="1771709" cy="194882"/>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4688" tIns="25400" rIns="25400" bIns="25400" numCol="1" spcCol="1270" anchor="ctr" anchorCtr="0">
          <a:noAutofit/>
        </a:bodyPr>
        <a:lstStyle/>
        <a:p>
          <a:pPr marL="0" lvl="0" indent="0" algn="l" defTabSz="444500">
            <a:lnSpc>
              <a:spcPct val="90000"/>
            </a:lnSpc>
            <a:spcBef>
              <a:spcPct val="0"/>
            </a:spcBef>
            <a:spcAft>
              <a:spcPct val="35000"/>
            </a:spcAft>
            <a:buNone/>
          </a:pPr>
          <a:r>
            <a:rPr lang="en-US" sz="1000" kern="1200" dirty="0">
              <a:solidFill>
                <a:sysClr val="windowText" lastClr="000000"/>
              </a:solidFill>
              <a:latin typeface="Calibri" panose="020F0502020204030204"/>
              <a:ea typeface="+mn-ea"/>
              <a:cs typeface="+mn-cs"/>
            </a:rPr>
            <a:t>Summarize</a:t>
          </a:r>
        </a:p>
      </dsp:txBody>
      <dsp:txXfrm>
        <a:off x="330672" y="1559532"/>
        <a:ext cx="1771709" cy="194882"/>
      </dsp:txXfrm>
    </dsp:sp>
    <dsp:sp modelId="{9366D16D-3D4A-4129-BC3A-269D1E95E899}">
      <dsp:nvSpPr>
        <dsp:cNvPr id="0" name=""/>
        <dsp:cNvSpPr/>
      </dsp:nvSpPr>
      <dsp:spPr>
        <a:xfrm>
          <a:off x="208870" y="1535172"/>
          <a:ext cx="243603" cy="243603"/>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sp:spPr>
      <dsp:style>
        <a:lnRef idx="1">
          <a:scrgbClr r="0" g="0" b="0"/>
        </a:lnRef>
        <a:fillRef idx="2">
          <a:scrgbClr r="0" g="0" b="0"/>
        </a:fillRef>
        <a:effectRef idx="0">
          <a:scrgbClr r="0" g="0" b="0"/>
        </a:effectRef>
        <a:fontRef idx="minor"/>
      </dsp:style>
    </dsp:sp>
    <dsp:sp modelId="{971715FA-F912-42BD-A60A-B2E507D9BB44}">
      <dsp:nvSpPr>
        <dsp:cNvPr id="0" name=""/>
        <dsp:cNvSpPr/>
      </dsp:nvSpPr>
      <dsp:spPr>
        <a:xfrm>
          <a:off x="154188" y="1852028"/>
          <a:ext cx="1948193" cy="194882"/>
        </a:xfrm>
        <a:prstGeom prst="rect">
          <a:avLst/>
        </a:prstGeom>
        <a:gradFill rotWithShape="0">
          <a:gsLst>
            <a:gs pos="0">
              <a:srgbClr val="4472C4">
                <a:hueOff val="0"/>
                <a:satOff val="0"/>
                <a:lumOff val="0"/>
                <a:alphaOff val="0"/>
                <a:lumMod val="110000"/>
                <a:satMod val="105000"/>
                <a:tint val="67000"/>
              </a:srgbClr>
            </a:gs>
            <a:gs pos="50000">
              <a:srgbClr val="4472C4">
                <a:hueOff val="0"/>
                <a:satOff val="0"/>
                <a:lumOff val="0"/>
                <a:alphaOff val="0"/>
                <a:lumMod val="105000"/>
                <a:satMod val="103000"/>
                <a:tint val="73000"/>
              </a:srgbClr>
            </a:gs>
            <a:gs pos="100000">
              <a:srgbClr val="4472C4">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4688" tIns="25400" rIns="25400" bIns="25400" numCol="1" spcCol="1270" anchor="ctr" anchorCtr="0">
          <a:noAutofit/>
        </a:bodyPr>
        <a:lstStyle/>
        <a:p>
          <a:pPr marL="0" lvl="0" indent="0" algn="l" defTabSz="444500">
            <a:lnSpc>
              <a:spcPct val="90000"/>
            </a:lnSpc>
            <a:spcBef>
              <a:spcPct val="0"/>
            </a:spcBef>
            <a:spcAft>
              <a:spcPct val="35000"/>
            </a:spcAft>
            <a:buNone/>
          </a:pPr>
          <a:r>
            <a:rPr lang="en-US" sz="1000" kern="1200" dirty="0">
              <a:solidFill>
                <a:sysClr val="windowText" lastClr="000000"/>
              </a:solidFill>
              <a:latin typeface="Calibri" panose="020F0502020204030204"/>
              <a:ea typeface="+mn-ea"/>
              <a:cs typeface="+mn-cs"/>
            </a:rPr>
            <a:t>Report</a:t>
          </a:r>
        </a:p>
      </dsp:txBody>
      <dsp:txXfrm>
        <a:off x="154188" y="1852028"/>
        <a:ext cx="1948193" cy="194882"/>
      </dsp:txXfrm>
    </dsp:sp>
    <dsp:sp modelId="{CD7AA514-2757-4ECF-94C6-1758D8F3A8B9}">
      <dsp:nvSpPr>
        <dsp:cNvPr id="0" name=""/>
        <dsp:cNvSpPr/>
      </dsp:nvSpPr>
      <dsp:spPr>
        <a:xfrm>
          <a:off x="32386" y="1827667"/>
          <a:ext cx="243603" cy="243603"/>
        </a:xfrm>
        <a:prstGeom prst="ellipse">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w="6350" cap="flat" cmpd="sng" algn="ctr">
          <a:solidFill>
            <a:srgbClr val="4472C4">
              <a:hueOff val="0"/>
              <a:satOff val="0"/>
              <a:lumOff val="0"/>
              <a:alphaOff val="0"/>
            </a:srgb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2017-06-12T00:00:00</PublishDate>
  <Abstract>Description description description description description description description description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ate_x0020_Update xmlns="53316519-baf3-4462-8be3-98e6d0187963">2015-05-31T22:00:00+00:00</Date_x0020_Update>
    <Langue xmlns="53316519-baf3-4462-8be3-98e6d0187963">3</Langue>
    <Comments xmlns="53316519-baf3-4462-8be3-98e6d0187963">Offer Word Template EN</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F293CC674F38341989666A3480957DB" ma:contentTypeVersion="3" ma:contentTypeDescription="Create a new document." ma:contentTypeScope="" ma:versionID="885049a2fe5a09cb52c86f8caf5d37b2">
  <xsd:schema xmlns:xsd="http://www.w3.org/2001/XMLSchema" xmlns:p="http://schemas.microsoft.com/office/2006/metadata/properties" xmlns:ns2="53316519-baf3-4462-8be3-98e6d0187963" targetNamespace="http://schemas.microsoft.com/office/2006/metadata/properties" ma:root="true" ma:fieldsID="75d5cad18774e26ce1f45b6d683bcd95" ns2:_="">
    <xsd:import namespace="53316519-baf3-4462-8be3-98e6d0187963"/>
    <xsd:element name="properties">
      <xsd:complexType>
        <xsd:sequence>
          <xsd:element name="documentManagement">
            <xsd:complexType>
              <xsd:all>
                <xsd:element ref="ns2:Langue" minOccurs="0"/>
                <xsd:element ref="ns2:Comments" minOccurs="0"/>
                <xsd:element ref="ns2:Date_x0020_Update" minOccurs="0"/>
              </xsd:all>
            </xsd:complexType>
          </xsd:element>
        </xsd:sequence>
      </xsd:complexType>
    </xsd:element>
  </xsd:schema>
  <xsd:schema xmlns:xsd="http://www.w3.org/2001/XMLSchema" xmlns:dms="http://schemas.microsoft.com/office/2006/documentManagement/types" targetNamespace="53316519-baf3-4462-8be3-98e6d0187963" elementFormDefault="qualified">
    <xsd:import namespace="http://schemas.microsoft.com/office/2006/documentManagement/types"/>
    <xsd:element name="Langue" ma:index="8" nillable="true" ma:displayName="Langue" ma:list="{386b23d7-b62c-459f-b120-1a65135f5a8a}" ma:internalName="Langue" ma:showField="Title">
      <xsd:simpleType>
        <xsd:restriction base="dms:Lookup"/>
      </xsd:simpleType>
    </xsd:element>
    <xsd:element name="Comments" ma:index="9" nillable="true" ma:displayName="Comments" ma:internalName="Comments">
      <xsd:simpleType>
        <xsd:restriction base="dms:Note"/>
      </xsd:simpleType>
    </xsd:element>
    <xsd:element name="Date_x0020_Update" ma:index="10" nillable="true" ma:displayName="Date Update" ma:format="DateOnly" ma:internalName="Date_x0020_Up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6A7BB-03BE-400D-AF1B-2D2DD710F17A}">
  <ds:schemaRefs>
    <ds:schemaRef ds:uri="http://schemas.microsoft.com/sharepoint/v3/contenttype/forms"/>
  </ds:schemaRefs>
</ds:datastoreItem>
</file>

<file path=customXml/itemProps3.xml><?xml version="1.0" encoding="utf-8"?>
<ds:datastoreItem xmlns:ds="http://schemas.openxmlformats.org/officeDocument/2006/customXml" ds:itemID="{6018B6E0-53CA-4FE9-AD40-2DEE85041269}">
  <ds:schemaRefs>
    <ds:schemaRef ds:uri="http://schemas.microsoft.com/office/2006/metadata/properties"/>
    <ds:schemaRef ds:uri="53316519-baf3-4462-8be3-98e6d0187963"/>
  </ds:schemaRefs>
</ds:datastoreItem>
</file>

<file path=customXml/itemProps4.xml><?xml version="1.0" encoding="utf-8"?>
<ds:datastoreItem xmlns:ds="http://schemas.openxmlformats.org/officeDocument/2006/customXml" ds:itemID="{AEAF24A7-F757-44B5-9A57-60D226997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316519-baf3-4462-8be3-98e6d018796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E262370-2AF6-41B3-BD1A-A63C857AE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9</Pages>
  <Words>2543</Words>
  <Characters>14499</Characters>
  <Application>Microsoft Office Word</Application>
  <DocSecurity>0</DocSecurity>
  <Lines>120</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Question or secton of te offer</vt:lpstr>
      <vt:lpstr/>
    </vt:vector>
  </TitlesOfParts>
  <Company>European Aviation Safety Agency</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or secton of te offer</dc:title>
  <dc:subject>Data4Safety –big da platform</dc:subject>
  <dc:creator>Carlo FANARA – Technical Notes -</dc:creator>
  <cp:keywords>EASA.2017.HVP.05</cp:keywords>
  <cp:lastModifiedBy>Carlo Fanara</cp:lastModifiedBy>
  <cp:revision>33</cp:revision>
  <cp:lastPrinted>2017-01-09T10:11:00Z</cp:lastPrinted>
  <dcterms:created xsi:type="dcterms:W3CDTF">2018-07-03T10:13:00Z</dcterms:created>
  <dcterms:modified xsi:type="dcterms:W3CDTF">2018-07-13T14:09:00Z</dcterms:modified>
  <cp:category>Open procedure</cp:category>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0x0101006F293CC674F38341989666A3480957DB</vt:lpwstr>
  </property>
</Properties>
</file>