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13FD" w:rsidRPr="00144091" w:rsidRDefault="00F413FD" w:rsidP="00AB0A10">
      <w:pPr>
        <w:pStyle w:val="Title"/>
        <w:rPr>
          <w:rFonts w:cs="Arial"/>
          <w:sz w:val="22"/>
          <w:szCs w:val="22"/>
        </w:rPr>
      </w:pPr>
      <w:r w:rsidRPr="00144091">
        <w:rPr>
          <w:rFonts w:cs="Arial"/>
          <w:sz w:val="22"/>
          <w:szCs w:val="22"/>
        </w:rPr>
        <w:t>FUERZAS MILITARES  DE COLOMBIA</w:t>
      </w:r>
    </w:p>
    <w:p w:rsidR="00F413FD" w:rsidRPr="00144091" w:rsidRDefault="00F413FD" w:rsidP="00AB0A10">
      <w:pPr>
        <w:pStyle w:val="Title"/>
        <w:rPr>
          <w:rFonts w:cs="Arial"/>
          <w:sz w:val="22"/>
          <w:szCs w:val="22"/>
        </w:rPr>
      </w:pPr>
      <w:r w:rsidRPr="00144091">
        <w:rPr>
          <w:rFonts w:cs="Arial"/>
          <w:sz w:val="22"/>
          <w:szCs w:val="22"/>
        </w:rPr>
        <w:t>ARMADA NACIONAL</w:t>
      </w:r>
    </w:p>
    <w:p w:rsidR="00417B42" w:rsidRPr="00144091" w:rsidRDefault="00AB0A10" w:rsidP="00AB0A10">
      <w:pPr>
        <w:pStyle w:val="Title"/>
        <w:rPr>
          <w:rFonts w:cs="Arial"/>
          <w:sz w:val="22"/>
          <w:szCs w:val="22"/>
        </w:rPr>
      </w:pPr>
      <w:r w:rsidRPr="00144091">
        <w:rPr>
          <w:rFonts w:cs="Arial"/>
          <w:noProof/>
          <w:sz w:val="22"/>
          <w:szCs w:val="22"/>
          <w:lang w:val="en-US" w:eastAsia="en-US"/>
        </w:rPr>
        <w:drawing>
          <wp:inline distT="0" distB="0" distL="0" distR="0" wp14:anchorId="051B0FEE" wp14:editId="7A3EC013">
            <wp:extent cx="377190" cy="428625"/>
            <wp:effectExtent l="0" t="0" r="3810" b="3175"/>
            <wp:docPr id="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7190" cy="428625"/>
                    </a:xfrm>
                    <a:prstGeom prst="rect">
                      <a:avLst/>
                    </a:prstGeom>
                    <a:noFill/>
                  </pic:spPr>
                </pic:pic>
              </a:graphicData>
            </a:graphic>
          </wp:inline>
        </w:drawing>
      </w:r>
    </w:p>
    <w:p w:rsidR="00F413FD" w:rsidRPr="00144091" w:rsidRDefault="00F04531" w:rsidP="00AB0A10">
      <w:pPr>
        <w:pStyle w:val="Heading1"/>
        <w:rPr>
          <w:rFonts w:ascii="Arial" w:hAnsi="Arial" w:cs="Arial"/>
          <w:sz w:val="22"/>
          <w:szCs w:val="22"/>
        </w:rPr>
      </w:pPr>
      <w:r w:rsidRPr="00144091">
        <w:rPr>
          <w:rFonts w:ascii="Arial" w:hAnsi="Arial" w:cs="Arial"/>
          <w:sz w:val="22"/>
          <w:szCs w:val="22"/>
        </w:rPr>
        <w:t>BATALLÓN  DE INFANTERÍA DE MARINA Nº. 12</w:t>
      </w:r>
    </w:p>
    <w:p w:rsidR="00417B42" w:rsidRPr="00144091" w:rsidRDefault="00417B42" w:rsidP="00AB0A10">
      <w:pPr>
        <w:jc w:val="center"/>
        <w:rPr>
          <w:rFonts w:ascii="Arial" w:hAnsi="Arial" w:cs="Arial"/>
          <w:sz w:val="22"/>
          <w:szCs w:val="22"/>
        </w:rPr>
      </w:pPr>
    </w:p>
    <w:p w:rsidR="00032FEB" w:rsidRPr="00144091" w:rsidRDefault="00032FEB" w:rsidP="00AB0A10">
      <w:pPr>
        <w:pStyle w:val="Heading2"/>
        <w:ind w:right="-182"/>
        <w:jc w:val="both"/>
        <w:rPr>
          <w:b w:val="0"/>
          <w:i w:val="0"/>
          <w:sz w:val="22"/>
          <w:szCs w:val="22"/>
          <w:lang w:val="pt-BR"/>
        </w:rPr>
      </w:pPr>
      <w:r w:rsidRPr="00144091">
        <w:rPr>
          <w:i w:val="0"/>
          <w:sz w:val="22"/>
          <w:szCs w:val="22"/>
          <w:lang w:val="pt-BR"/>
        </w:rPr>
        <w:t>N° _________</w:t>
      </w:r>
      <w:r w:rsidR="00FA1C66" w:rsidRPr="00144091">
        <w:rPr>
          <w:b w:val="0"/>
          <w:i w:val="0"/>
          <w:sz w:val="22"/>
          <w:szCs w:val="22"/>
          <w:u w:val="single"/>
          <w:lang w:val="pt-BR"/>
        </w:rPr>
        <w:t>/</w:t>
      </w:r>
      <w:r w:rsidRPr="00144091">
        <w:rPr>
          <w:i w:val="0"/>
          <w:sz w:val="22"/>
          <w:szCs w:val="22"/>
          <w:lang w:val="pt-BR"/>
        </w:rPr>
        <w:t>MD-CG-CARMA-SECAR</w:t>
      </w:r>
      <w:r w:rsidR="000C61AB" w:rsidRPr="00144091">
        <w:rPr>
          <w:i w:val="0"/>
          <w:sz w:val="22"/>
          <w:szCs w:val="22"/>
          <w:lang w:val="pt-BR"/>
        </w:rPr>
        <w:t>-CIMAR-CBRIM1-CBIM12-SCBIM12</w:t>
      </w:r>
      <w:r w:rsidR="006042DB" w:rsidRPr="00144091">
        <w:rPr>
          <w:i w:val="0"/>
          <w:sz w:val="22"/>
          <w:szCs w:val="22"/>
          <w:lang w:val="pt-BR"/>
        </w:rPr>
        <w:t>-</w:t>
      </w:r>
      <w:r w:rsidR="000C61AB" w:rsidRPr="00144091">
        <w:rPr>
          <w:i w:val="0"/>
          <w:sz w:val="22"/>
          <w:szCs w:val="22"/>
          <w:lang w:val="pt-BR"/>
        </w:rPr>
        <w:t>S3BIM1</w:t>
      </w:r>
      <w:r w:rsidRPr="00144091">
        <w:rPr>
          <w:i w:val="0"/>
          <w:sz w:val="22"/>
          <w:szCs w:val="22"/>
          <w:lang w:val="pt-BR"/>
        </w:rPr>
        <w:t>2</w:t>
      </w:r>
      <w:r w:rsidR="00FA5EBC">
        <w:rPr>
          <w:i w:val="0"/>
          <w:sz w:val="22"/>
          <w:szCs w:val="22"/>
          <w:lang w:val="pt-BR"/>
        </w:rPr>
        <w:t>-29</w:t>
      </w:r>
      <w:r w:rsidR="006042DB" w:rsidRPr="00144091">
        <w:rPr>
          <w:i w:val="0"/>
          <w:sz w:val="22"/>
          <w:szCs w:val="22"/>
          <w:lang w:val="pt-BR"/>
        </w:rPr>
        <w:t>.</w:t>
      </w:r>
      <w:r w:rsidR="00FA5EBC">
        <w:rPr>
          <w:i w:val="0"/>
          <w:sz w:val="22"/>
          <w:szCs w:val="22"/>
          <w:lang w:val="pt-BR"/>
        </w:rPr>
        <w:t>75</w:t>
      </w:r>
    </w:p>
    <w:p w:rsidR="008D2DE4" w:rsidRDefault="008D2DE4" w:rsidP="00AB0A10">
      <w:pPr>
        <w:jc w:val="both"/>
        <w:rPr>
          <w:rFonts w:ascii="Arial" w:hAnsi="Arial" w:cs="Arial"/>
          <w:sz w:val="22"/>
          <w:szCs w:val="22"/>
        </w:rPr>
      </w:pPr>
    </w:p>
    <w:p w:rsidR="00D2733E" w:rsidRPr="00FA5EBC" w:rsidRDefault="00FA5EBC" w:rsidP="00FA5EBC">
      <w:pPr>
        <w:ind w:left="5760"/>
        <w:jc w:val="both"/>
        <w:rPr>
          <w:rFonts w:ascii="Arial" w:hAnsi="Arial" w:cs="Arial"/>
          <w:b/>
          <w:sz w:val="22"/>
          <w:szCs w:val="22"/>
        </w:rPr>
      </w:pPr>
      <w:r>
        <w:rPr>
          <w:rFonts w:ascii="Arial" w:hAnsi="Arial" w:cs="Arial"/>
          <w:b/>
          <w:sz w:val="22"/>
          <w:szCs w:val="22"/>
        </w:rPr>
        <w:t>COPIA No _____ DE _____ COPIAS BATALLON DE I</w:t>
      </w:r>
      <w:r w:rsidR="00F04531">
        <w:rPr>
          <w:rFonts w:ascii="Arial" w:hAnsi="Arial" w:cs="Arial"/>
          <w:b/>
          <w:sz w:val="22"/>
          <w:szCs w:val="22"/>
        </w:rPr>
        <w:t>.M. No 12 CARTAGENA – BOLIVAR 21 MARZO</w:t>
      </w:r>
      <w:r>
        <w:rPr>
          <w:rFonts w:ascii="Arial" w:hAnsi="Arial" w:cs="Arial"/>
          <w:b/>
          <w:sz w:val="22"/>
          <w:szCs w:val="22"/>
        </w:rPr>
        <w:t xml:space="preserve"> / 15</w:t>
      </w:r>
    </w:p>
    <w:p w:rsidR="00EA566B" w:rsidRPr="00144091" w:rsidRDefault="00EA566B" w:rsidP="00AB0A10">
      <w:pPr>
        <w:jc w:val="both"/>
        <w:rPr>
          <w:rFonts w:ascii="Arial" w:hAnsi="Arial" w:cs="Arial"/>
          <w:b/>
          <w:sz w:val="22"/>
          <w:szCs w:val="22"/>
          <w:u w:val="single"/>
        </w:rPr>
      </w:pPr>
    </w:p>
    <w:p w:rsidR="00AC0887" w:rsidRPr="00144091" w:rsidRDefault="00AC0887" w:rsidP="00AB0A10">
      <w:pPr>
        <w:jc w:val="both"/>
        <w:rPr>
          <w:rFonts w:ascii="Arial" w:hAnsi="Arial" w:cs="Arial"/>
          <w:b/>
          <w:sz w:val="22"/>
          <w:szCs w:val="22"/>
          <w:u w:val="single"/>
        </w:rPr>
      </w:pPr>
      <w:r w:rsidRPr="00144091">
        <w:rPr>
          <w:rFonts w:ascii="Arial" w:hAnsi="Arial" w:cs="Arial"/>
          <w:b/>
          <w:sz w:val="22"/>
          <w:szCs w:val="22"/>
          <w:u w:val="single"/>
        </w:rPr>
        <w:t xml:space="preserve">APRECIACIÓN SITUACIÓN  </w:t>
      </w:r>
      <w:r w:rsidR="00F413FD" w:rsidRPr="00144091">
        <w:rPr>
          <w:rFonts w:ascii="Arial" w:hAnsi="Arial" w:cs="Arial"/>
          <w:b/>
          <w:sz w:val="22"/>
          <w:szCs w:val="22"/>
          <w:u w:val="single"/>
        </w:rPr>
        <w:t xml:space="preserve">DE </w:t>
      </w:r>
      <w:r w:rsidR="00D41C44">
        <w:rPr>
          <w:rFonts w:ascii="Arial" w:hAnsi="Arial" w:cs="Arial"/>
          <w:b/>
          <w:sz w:val="22"/>
          <w:szCs w:val="22"/>
          <w:u w:val="single"/>
        </w:rPr>
        <w:t>INSTRUCCIÓN</w:t>
      </w:r>
      <w:r w:rsidRPr="00144091">
        <w:rPr>
          <w:rFonts w:ascii="Arial" w:hAnsi="Arial" w:cs="Arial"/>
          <w:b/>
          <w:sz w:val="22"/>
          <w:szCs w:val="22"/>
          <w:u w:val="single"/>
        </w:rPr>
        <w:t xml:space="preserve"> </w:t>
      </w:r>
      <w:r w:rsidR="00F413FD" w:rsidRPr="00144091">
        <w:rPr>
          <w:rFonts w:ascii="Arial" w:hAnsi="Arial" w:cs="Arial"/>
          <w:b/>
          <w:sz w:val="22"/>
          <w:szCs w:val="22"/>
          <w:u w:val="single"/>
        </w:rPr>
        <w:t>N</w:t>
      </w:r>
      <w:r w:rsidR="00B00989" w:rsidRPr="00144091">
        <w:rPr>
          <w:rFonts w:ascii="Arial" w:hAnsi="Arial" w:cs="Arial"/>
          <w:b/>
          <w:sz w:val="22"/>
          <w:szCs w:val="22"/>
          <w:u w:val="single"/>
        </w:rPr>
        <w:t>º</w:t>
      </w:r>
      <w:r w:rsidR="00F413FD" w:rsidRPr="00144091">
        <w:rPr>
          <w:rFonts w:ascii="Arial" w:hAnsi="Arial" w:cs="Arial"/>
          <w:b/>
          <w:sz w:val="22"/>
          <w:szCs w:val="22"/>
          <w:u w:val="single"/>
        </w:rPr>
        <w:t xml:space="preserve"> </w:t>
      </w:r>
      <w:r w:rsidR="005649CB" w:rsidRPr="00144091">
        <w:rPr>
          <w:rFonts w:ascii="Arial" w:hAnsi="Arial" w:cs="Arial"/>
          <w:b/>
          <w:sz w:val="22"/>
          <w:szCs w:val="22"/>
          <w:u w:val="single"/>
        </w:rPr>
        <w:t>00</w:t>
      </w:r>
      <w:r w:rsidR="005E552E">
        <w:rPr>
          <w:rFonts w:ascii="Arial" w:hAnsi="Arial" w:cs="Arial"/>
          <w:b/>
          <w:sz w:val="22"/>
          <w:szCs w:val="22"/>
          <w:u w:val="single"/>
        </w:rPr>
        <w:t>1</w:t>
      </w:r>
      <w:r w:rsidR="00F413FD" w:rsidRPr="00144091">
        <w:rPr>
          <w:rFonts w:ascii="Arial" w:hAnsi="Arial" w:cs="Arial"/>
          <w:b/>
          <w:sz w:val="22"/>
          <w:szCs w:val="22"/>
          <w:u w:val="single"/>
        </w:rPr>
        <w:t>/</w:t>
      </w:r>
      <w:r w:rsidR="005E552E">
        <w:rPr>
          <w:rFonts w:ascii="Arial" w:hAnsi="Arial" w:cs="Arial"/>
          <w:b/>
          <w:sz w:val="22"/>
          <w:szCs w:val="22"/>
          <w:u w:val="single"/>
        </w:rPr>
        <w:t>15</w:t>
      </w:r>
      <w:r w:rsidR="006740D8" w:rsidRPr="00144091">
        <w:rPr>
          <w:rFonts w:ascii="Arial" w:hAnsi="Arial" w:cs="Arial"/>
          <w:b/>
          <w:sz w:val="22"/>
          <w:szCs w:val="22"/>
          <w:u w:val="single"/>
        </w:rPr>
        <w:t xml:space="preserve"> </w:t>
      </w:r>
      <w:r w:rsidR="00F413FD" w:rsidRPr="00144091">
        <w:rPr>
          <w:rFonts w:ascii="Arial" w:hAnsi="Arial" w:cs="Arial"/>
          <w:sz w:val="22"/>
          <w:szCs w:val="22"/>
          <w:u w:val="single"/>
        </w:rPr>
        <w:t>-</w:t>
      </w:r>
      <w:r w:rsidR="00AD452A" w:rsidRPr="00144091">
        <w:rPr>
          <w:rFonts w:ascii="Arial" w:hAnsi="Arial" w:cs="Arial"/>
          <w:b/>
          <w:sz w:val="22"/>
          <w:szCs w:val="22"/>
          <w:u w:val="single"/>
        </w:rPr>
        <w:t xml:space="preserve"> </w:t>
      </w:r>
      <w:r w:rsidR="00F413FD" w:rsidRPr="00144091">
        <w:rPr>
          <w:rFonts w:ascii="Arial" w:hAnsi="Arial" w:cs="Arial"/>
          <w:b/>
          <w:sz w:val="22"/>
          <w:szCs w:val="22"/>
          <w:u w:val="single"/>
        </w:rPr>
        <w:t>C</w:t>
      </w:r>
      <w:r w:rsidR="000C61AB" w:rsidRPr="00144091">
        <w:rPr>
          <w:rFonts w:ascii="Arial" w:hAnsi="Arial" w:cs="Arial"/>
          <w:b/>
          <w:sz w:val="22"/>
          <w:szCs w:val="22"/>
          <w:u w:val="single"/>
        </w:rPr>
        <w:t>B</w:t>
      </w:r>
      <w:r w:rsidRPr="00144091">
        <w:rPr>
          <w:rFonts w:ascii="Arial" w:hAnsi="Arial" w:cs="Arial"/>
          <w:b/>
          <w:sz w:val="22"/>
          <w:szCs w:val="22"/>
          <w:u w:val="single"/>
        </w:rPr>
        <w:t>IM-</w:t>
      </w:r>
      <w:r w:rsidR="000C61AB" w:rsidRPr="00144091">
        <w:rPr>
          <w:rFonts w:ascii="Arial" w:hAnsi="Arial" w:cs="Arial"/>
          <w:b/>
          <w:sz w:val="22"/>
          <w:szCs w:val="22"/>
          <w:u w:val="single"/>
        </w:rPr>
        <w:t>1</w:t>
      </w:r>
      <w:r w:rsidRPr="00144091">
        <w:rPr>
          <w:rFonts w:ascii="Arial" w:hAnsi="Arial" w:cs="Arial"/>
          <w:b/>
          <w:sz w:val="22"/>
          <w:szCs w:val="22"/>
          <w:u w:val="single"/>
        </w:rPr>
        <w:t>2</w:t>
      </w:r>
      <w:r w:rsidR="00AD452A" w:rsidRPr="00144091">
        <w:rPr>
          <w:rFonts w:ascii="Arial" w:hAnsi="Arial" w:cs="Arial"/>
          <w:b/>
          <w:sz w:val="22"/>
          <w:szCs w:val="22"/>
          <w:u w:val="single"/>
        </w:rPr>
        <w:t xml:space="preserve"> -S3</w:t>
      </w:r>
    </w:p>
    <w:p w:rsidR="00FA5EBC" w:rsidRDefault="00FA5EBC" w:rsidP="00FA5EBC">
      <w:pPr>
        <w:tabs>
          <w:tab w:val="center" w:pos="4987"/>
        </w:tabs>
        <w:jc w:val="both"/>
        <w:rPr>
          <w:rFonts w:ascii="Arial" w:hAnsi="Arial" w:cs="Arial"/>
          <w:b/>
          <w:color w:val="000000"/>
          <w:sz w:val="22"/>
          <w:szCs w:val="22"/>
          <w:lang w:val="es-ES_tradnl"/>
        </w:rPr>
      </w:pPr>
    </w:p>
    <w:p w:rsidR="00FA5EBC" w:rsidRDefault="00FA5EBC" w:rsidP="00FA5EBC">
      <w:pPr>
        <w:tabs>
          <w:tab w:val="center" w:pos="4987"/>
        </w:tabs>
        <w:jc w:val="both"/>
        <w:rPr>
          <w:rFonts w:ascii="Arial" w:hAnsi="Arial" w:cs="Arial"/>
          <w:b/>
          <w:color w:val="000000"/>
          <w:sz w:val="22"/>
          <w:szCs w:val="22"/>
          <w:lang w:val="es-ES_tradnl"/>
        </w:rPr>
      </w:pPr>
    </w:p>
    <w:p w:rsidR="009259EB" w:rsidRPr="00FA5EBC" w:rsidRDefault="009259EB" w:rsidP="00FA5EBC">
      <w:pPr>
        <w:tabs>
          <w:tab w:val="center" w:pos="4987"/>
        </w:tabs>
        <w:jc w:val="both"/>
        <w:rPr>
          <w:rFonts w:ascii="Arial" w:hAnsi="Arial" w:cs="Arial"/>
          <w:b/>
          <w:color w:val="000000"/>
          <w:sz w:val="22"/>
          <w:szCs w:val="22"/>
          <w:lang w:val="es-ES_tradnl"/>
        </w:rPr>
      </w:pPr>
      <w:r w:rsidRPr="00144091">
        <w:rPr>
          <w:rFonts w:ascii="Arial" w:hAnsi="Arial" w:cs="Arial"/>
          <w:b/>
          <w:color w:val="000000"/>
          <w:sz w:val="22"/>
          <w:szCs w:val="22"/>
          <w:lang w:val="es-ES_tradnl"/>
        </w:rPr>
        <w:tab/>
      </w:r>
    </w:p>
    <w:p w:rsidR="008D2DE4" w:rsidRPr="00144091" w:rsidRDefault="008D2DE4" w:rsidP="00AB0A10">
      <w:pPr>
        <w:tabs>
          <w:tab w:val="center" w:pos="4987"/>
        </w:tabs>
        <w:jc w:val="both"/>
        <w:rPr>
          <w:rFonts w:ascii="Arial" w:hAnsi="Arial" w:cs="Arial"/>
          <w:sz w:val="22"/>
          <w:szCs w:val="22"/>
          <w:lang w:val="es-CO"/>
        </w:rPr>
      </w:pPr>
      <w:r w:rsidRPr="00144091">
        <w:rPr>
          <w:rFonts w:ascii="Arial" w:hAnsi="Arial" w:cs="Arial"/>
          <w:sz w:val="22"/>
          <w:szCs w:val="22"/>
          <w:lang w:val="es-CO"/>
        </w:rPr>
        <w:t xml:space="preserve">REFERENCIAS: </w:t>
      </w:r>
      <w:r w:rsidRPr="00144091">
        <w:rPr>
          <w:rFonts w:ascii="Arial" w:hAnsi="Arial" w:cs="Arial"/>
          <w:sz w:val="22"/>
          <w:szCs w:val="22"/>
          <w:lang w:val="es-CO"/>
        </w:rPr>
        <w:tab/>
      </w:r>
    </w:p>
    <w:p w:rsidR="00757BFE" w:rsidRDefault="00757BFE" w:rsidP="00757BFE">
      <w:pPr>
        <w:pStyle w:val="ListParagraph"/>
        <w:tabs>
          <w:tab w:val="left" w:pos="851"/>
        </w:tabs>
        <w:ind w:left="1080"/>
        <w:jc w:val="both"/>
        <w:rPr>
          <w:rFonts w:ascii="Arial" w:hAnsi="Arial" w:cs="Arial"/>
          <w:b/>
        </w:rPr>
      </w:pPr>
    </w:p>
    <w:p w:rsidR="00757BFE" w:rsidRPr="00757BFE" w:rsidRDefault="00757BFE" w:rsidP="00757BFE">
      <w:pPr>
        <w:jc w:val="both"/>
        <w:rPr>
          <w:rFonts w:ascii="Arial" w:hAnsi="Arial" w:cs="Arial"/>
          <w:spacing w:val="-3"/>
          <w:sz w:val="22"/>
          <w:szCs w:val="22"/>
          <w:lang w:val="es-CO"/>
        </w:rPr>
      </w:pPr>
      <w:r w:rsidRPr="00757BFE">
        <w:rPr>
          <w:rFonts w:ascii="Arial" w:hAnsi="Arial" w:cs="Arial"/>
          <w:spacing w:val="-3"/>
          <w:sz w:val="22"/>
          <w:szCs w:val="22"/>
          <w:lang w:val="es-CO"/>
        </w:rPr>
        <w:t>Políticas de comando de las FFMM.</w:t>
      </w:r>
    </w:p>
    <w:p w:rsidR="00757BFE" w:rsidRPr="00757BFE" w:rsidRDefault="00757BFE" w:rsidP="00757BFE">
      <w:pPr>
        <w:jc w:val="both"/>
        <w:rPr>
          <w:rFonts w:ascii="Arial" w:hAnsi="Arial" w:cs="Arial"/>
          <w:spacing w:val="-3"/>
          <w:sz w:val="22"/>
          <w:szCs w:val="22"/>
          <w:lang w:val="es-CO"/>
        </w:rPr>
      </w:pPr>
      <w:r w:rsidRPr="00757BFE">
        <w:rPr>
          <w:rFonts w:ascii="Arial" w:hAnsi="Arial" w:cs="Arial"/>
          <w:spacing w:val="-3"/>
          <w:sz w:val="22"/>
          <w:szCs w:val="22"/>
          <w:lang w:val="es-CO"/>
        </w:rPr>
        <w:t>Políticas institucionales del Comando Armada Nacional.</w:t>
      </w:r>
    </w:p>
    <w:p w:rsidR="00757BFE" w:rsidRPr="00757BFE" w:rsidRDefault="00757BFE" w:rsidP="00757BFE">
      <w:pPr>
        <w:jc w:val="both"/>
        <w:rPr>
          <w:rFonts w:ascii="Arial" w:hAnsi="Arial" w:cs="Arial"/>
          <w:spacing w:val="-3"/>
          <w:sz w:val="22"/>
          <w:szCs w:val="22"/>
          <w:lang w:val="es-CO"/>
        </w:rPr>
      </w:pPr>
      <w:r w:rsidRPr="00757BFE">
        <w:rPr>
          <w:rFonts w:ascii="Arial" w:hAnsi="Arial" w:cs="Arial"/>
          <w:spacing w:val="-3"/>
          <w:sz w:val="22"/>
          <w:szCs w:val="22"/>
          <w:lang w:val="es-CO"/>
        </w:rPr>
        <w:t>Publicaciones tácticas operacionales.</w:t>
      </w:r>
    </w:p>
    <w:p w:rsidR="00757BFE" w:rsidRPr="00757BFE" w:rsidRDefault="00757BFE" w:rsidP="00757BFE">
      <w:pPr>
        <w:jc w:val="both"/>
        <w:rPr>
          <w:rFonts w:ascii="Arial" w:hAnsi="Arial" w:cs="Arial"/>
          <w:spacing w:val="-3"/>
          <w:sz w:val="22"/>
          <w:szCs w:val="22"/>
          <w:lang w:val="es-CO"/>
        </w:rPr>
      </w:pPr>
      <w:r w:rsidRPr="00757BFE">
        <w:rPr>
          <w:rFonts w:ascii="Arial" w:hAnsi="Arial" w:cs="Arial"/>
          <w:spacing w:val="-3"/>
          <w:sz w:val="22"/>
          <w:szCs w:val="22"/>
          <w:lang w:val="es-CO"/>
        </w:rPr>
        <w:t>Manual de derecho operacional.</w:t>
      </w:r>
    </w:p>
    <w:p w:rsidR="00757BFE" w:rsidRPr="00757BFE" w:rsidRDefault="00757BFE" w:rsidP="00757BFE">
      <w:pPr>
        <w:jc w:val="both"/>
        <w:rPr>
          <w:rFonts w:ascii="Arial" w:hAnsi="Arial" w:cs="Arial"/>
          <w:spacing w:val="-3"/>
          <w:sz w:val="22"/>
          <w:szCs w:val="22"/>
          <w:lang w:val="es-CO"/>
        </w:rPr>
      </w:pPr>
      <w:r w:rsidRPr="00757BFE">
        <w:rPr>
          <w:rFonts w:ascii="Arial" w:hAnsi="Arial" w:cs="Arial"/>
          <w:spacing w:val="-3"/>
          <w:sz w:val="22"/>
          <w:szCs w:val="22"/>
          <w:lang w:val="es-CO"/>
        </w:rPr>
        <w:t>Directiva Transitorias Nº 2010800013/CGFM- JEMC- JEEDC-23.2 trata “capacitaciones unidades conjuntas 2011.</w:t>
      </w:r>
    </w:p>
    <w:p w:rsidR="00757BFE" w:rsidRPr="00757BFE" w:rsidRDefault="00757BFE" w:rsidP="00757BFE">
      <w:pPr>
        <w:jc w:val="both"/>
        <w:rPr>
          <w:rFonts w:ascii="Arial" w:hAnsi="Arial" w:cs="Arial"/>
          <w:spacing w:val="-3"/>
          <w:sz w:val="22"/>
          <w:szCs w:val="22"/>
          <w:lang w:val="es-CO"/>
        </w:rPr>
      </w:pPr>
      <w:r w:rsidRPr="00757BFE">
        <w:rPr>
          <w:rFonts w:ascii="Arial" w:hAnsi="Arial" w:cs="Arial"/>
          <w:spacing w:val="-3"/>
          <w:sz w:val="22"/>
          <w:szCs w:val="22"/>
          <w:lang w:val="es-CO"/>
        </w:rPr>
        <w:t>Plan de operaciones Nº 002- BICENTENARIO- CFNC/2011.</w:t>
      </w:r>
    </w:p>
    <w:p w:rsidR="00757BFE" w:rsidRPr="00757BFE" w:rsidRDefault="00757BFE" w:rsidP="00757BFE">
      <w:pPr>
        <w:jc w:val="both"/>
        <w:rPr>
          <w:rFonts w:ascii="Arial" w:hAnsi="Arial" w:cs="Arial"/>
          <w:spacing w:val="-3"/>
          <w:sz w:val="22"/>
          <w:szCs w:val="22"/>
          <w:lang w:val="es-CO"/>
        </w:rPr>
      </w:pPr>
      <w:r w:rsidRPr="00757BFE">
        <w:rPr>
          <w:rFonts w:ascii="Arial" w:hAnsi="Arial" w:cs="Arial"/>
          <w:spacing w:val="-3"/>
          <w:sz w:val="22"/>
          <w:szCs w:val="22"/>
          <w:lang w:val="es-CO"/>
        </w:rPr>
        <w:t>D/T Nº 0001 MD- CG- CARMA- SECAR-CIMAR- JEMIN-BEIM1.</w:t>
      </w:r>
    </w:p>
    <w:p w:rsidR="00757BFE" w:rsidRPr="00757BFE" w:rsidRDefault="00757BFE" w:rsidP="00757BFE">
      <w:pPr>
        <w:jc w:val="both"/>
        <w:rPr>
          <w:rFonts w:ascii="Arial" w:hAnsi="Arial" w:cs="Arial"/>
          <w:spacing w:val="-3"/>
          <w:sz w:val="22"/>
          <w:szCs w:val="22"/>
          <w:lang w:val="es-CO"/>
        </w:rPr>
      </w:pPr>
      <w:r w:rsidRPr="00757BFE">
        <w:rPr>
          <w:rFonts w:ascii="Arial" w:hAnsi="Arial" w:cs="Arial"/>
          <w:spacing w:val="-3"/>
          <w:sz w:val="22"/>
          <w:szCs w:val="22"/>
          <w:lang w:val="es-CO"/>
        </w:rPr>
        <w:t xml:space="preserve">JDEPLAN 28 AGO/09 “instrucción y entrenamiento I.M “ D/P Nº 11- MD- CG- CARMA CIMAR – DEDOCIM- MAY /08 “ instrucción de tiro “ </w:t>
      </w:r>
    </w:p>
    <w:p w:rsidR="00757BFE" w:rsidRPr="00757BFE" w:rsidRDefault="00757BFE" w:rsidP="00757BFE">
      <w:pPr>
        <w:jc w:val="both"/>
        <w:rPr>
          <w:rFonts w:ascii="Arial" w:hAnsi="Arial" w:cs="Arial"/>
          <w:spacing w:val="-3"/>
          <w:sz w:val="22"/>
          <w:szCs w:val="22"/>
          <w:lang w:val="es-CO"/>
        </w:rPr>
      </w:pPr>
      <w:r w:rsidRPr="00757BFE">
        <w:rPr>
          <w:rFonts w:ascii="Arial" w:hAnsi="Arial" w:cs="Arial"/>
          <w:spacing w:val="-3"/>
          <w:sz w:val="22"/>
          <w:szCs w:val="22"/>
          <w:lang w:val="es-CO"/>
        </w:rPr>
        <w:t xml:space="preserve">PLAN DE INSTRUCCIÓN Y ENTRENAMIENTO 001- CBRIM1 –B3- 2012. </w:t>
      </w:r>
    </w:p>
    <w:p w:rsidR="00757BFE" w:rsidRDefault="00757BFE" w:rsidP="00AB0A10">
      <w:pPr>
        <w:tabs>
          <w:tab w:val="left" w:pos="4800"/>
          <w:tab w:val="left" w:pos="5040"/>
        </w:tabs>
        <w:jc w:val="both"/>
        <w:rPr>
          <w:rFonts w:ascii="Arial" w:hAnsi="Arial" w:cs="Arial"/>
          <w:spacing w:val="-3"/>
          <w:sz w:val="22"/>
          <w:szCs w:val="22"/>
          <w:lang w:val="es-CO"/>
        </w:rPr>
      </w:pPr>
    </w:p>
    <w:p w:rsidR="00F04531" w:rsidRDefault="00F04531" w:rsidP="00AB0A10">
      <w:pPr>
        <w:tabs>
          <w:tab w:val="left" w:pos="4800"/>
          <w:tab w:val="left" w:pos="5040"/>
        </w:tabs>
        <w:jc w:val="both"/>
        <w:rPr>
          <w:rFonts w:ascii="Arial" w:hAnsi="Arial" w:cs="Arial"/>
          <w:spacing w:val="-3"/>
          <w:sz w:val="22"/>
          <w:szCs w:val="22"/>
          <w:lang w:val="es-CO"/>
        </w:rPr>
      </w:pPr>
    </w:p>
    <w:p w:rsidR="0024082E" w:rsidRPr="00144091" w:rsidRDefault="00327E12" w:rsidP="00AB0A10">
      <w:pPr>
        <w:tabs>
          <w:tab w:val="left" w:pos="4800"/>
          <w:tab w:val="left" w:pos="5040"/>
        </w:tabs>
        <w:jc w:val="both"/>
        <w:rPr>
          <w:rFonts w:ascii="Arial" w:hAnsi="Arial" w:cs="Arial"/>
          <w:b/>
          <w:sz w:val="22"/>
          <w:szCs w:val="22"/>
        </w:rPr>
      </w:pPr>
      <w:r>
        <w:rPr>
          <w:rFonts w:ascii="Arial" w:hAnsi="Arial" w:cs="Arial"/>
          <w:b/>
          <w:sz w:val="22"/>
          <w:szCs w:val="22"/>
        </w:rPr>
        <w:t xml:space="preserve">VIGENCIA </w:t>
      </w:r>
    </w:p>
    <w:p w:rsidR="00327E12" w:rsidRDefault="00327E12" w:rsidP="00327E12">
      <w:pPr>
        <w:jc w:val="both"/>
        <w:rPr>
          <w:rFonts w:ascii="Arial" w:hAnsi="Arial" w:cs="Arial"/>
          <w:sz w:val="22"/>
          <w:szCs w:val="22"/>
        </w:rPr>
      </w:pPr>
    </w:p>
    <w:p w:rsidR="00327E12" w:rsidRPr="00327E12" w:rsidRDefault="00327E12" w:rsidP="00327E12">
      <w:pPr>
        <w:jc w:val="both"/>
        <w:rPr>
          <w:rFonts w:ascii="Arial" w:hAnsi="Arial" w:cs="Arial"/>
          <w:sz w:val="22"/>
          <w:szCs w:val="22"/>
          <w:lang w:val="es-CO"/>
        </w:rPr>
      </w:pPr>
      <w:r>
        <w:rPr>
          <w:rFonts w:ascii="Arial" w:hAnsi="Arial" w:cs="Arial"/>
          <w:b/>
        </w:rPr>
        <w:t xml:space="preserve">  </w:t>
      </w:r>
      <w:r w:rsidRPr="00327E12">
        <w:rPr>
          <w:rFonts w:ascii="Arial" w:hAnsi="Arial" w:cs="Arial"/>
          <w:sz w:val="22"/>
          <w:szCs w:val="22"/>
          <w:lang w:val="es-CO"/>
        </w:rPr>
        <w:t>A partir de la fecha de su expedición, hasta el 31 de diciembre de 2015.</w:t>
      </w:r>
    </w:p>
    <w:p w:rsidR="007F43DE" w:rsidRDefault="007F43DE" w:rsidP="00AB0A10">
      <w:pPr>
        <w:jc w:val="both"/>
        <w:rPr>
          <w:rFonts w:ascii="Arial" w:hAnsi="Arial" w:cs="Arial"/>
          <w:sz w:val="22"/>
          <w:szCs w:val="22"/>
        </w:rPr>
      </w:pPr>
    </w:p>
    <w:p w:rsidR="00F04531" w:rsidRPr="00327E12" w:rsidRDefault="00F04531" w:rsidP="00AB0A10">
      <w:pPr>
        <w:jc w:val="both"/>
        <w:rPr>
          <w:rFonts w:ascii="Arial" w:hAnsi="Arial" w:cs="Arial"/>
          <w:sz w:val="22"/>
          <w:szCs w:val="22"/>
        </w:rPr>
      </w:pPr>
    </w:p>
    <w:p w:rsidR="00AC0887" w:rsidRPr="00144091" w:rsidRDefault="00B720F8" w:rsidP="00F714B3">
      <w:pPr>
        <w:numPr>
          <w:ilvl w:val="0"/>
          <w:numId w:val="1"/>
        </w:numPr>
        <w:ind w:left="0" w:firstLine="0"/>
        <w:jc w:val="both"/>
        <w:rPr>
          <w:rFonts w:ascii="Arial" w:hAnsi="Arial" w:cs="Arial"/>
          <w:sz w:val="22"/>
          <w:szCs w:val="22"/>
          <w:lang w:val="es-MX"/>
        </w:rPr>
      </w:pPr>
      <w:r w:rsidRPr="00144091">
        <w:rPr>
          <w:rFonts w:ascii="Arial" w:hAnsi="Arial" w:cs="Arial"/>
          <w:b/>
          <w:sz w:val="22"/>
          <w:szCs w:val="22"/>
          <w:lang w:val="es-MX"/>
        </w:rPr>
        <w:t xml:space="preserve">MISIÓN </w:t>
      </w:r>
    </w:p>
    <w:p w:rsidR="00D56116" w:rsidRDefault="00D56116" w:rsidP="00AB0A10">
      <w:pPr>
        <w:pStyle w:val="Title"/>
        <w:ind w:right="-1"/>
        <w:jc w:val="both"/>
        <w:rPr>
          <w:rFonts w:cs="Arial"/>
          <w:b w:val="0"/>
          <w:bCs/>
          <w:sz w:val="22"/>
          <w:szCs w:val="22"/>
          <w:lang w:val="es-CO"/>
        </w:rPr>
      </w:pPr>
    </w:p>
    <w:p w:rsidR="00327E12" w:rsidRPr="00327E12" w:rsidRDefault="00327E12" w:rsidP="00327E12">
      <w:pPr>
        <w:jc w:val="both"/>
        <w:rPr>
          <w:rFonts w:ascii="Arial" w:hAnsi="Arial" w:cs="Arial"/>
          <w:sz w:val="22"/>
          <w:szCs w:val="22"/>
          <w:lang w:val="es-CO"/>
        </w:rPr>
      </w:pPr>
      <w:r>
        <w:rPr>
          <w:rFonts w:ascii="Arial" w:hAnsi="Arial" w:cs="Arial"/>
          <w:sz w:val="22"/>
          <w:szCs w:val="22"/>
          <w:lang w:val="es-CO"/>
        </w:rPr>
        <w:t>E</w:t>
      </w:r>
      <w:r w:rsidRPr="00327E12">
        <w:rPr>
          <w:rFonts w:ascii="Arial" w:hAnsi="Arial" w:cs="Arial"/>
          <w:sz w:val="22"/>
          <w:szCs w:val="22"/>
          <w:lang w:val="es-CO"/>
        </w:rPr>
        <w:t>mitir normas, órdenes y criterios unificados, relativos al planeamiento, conducción y control de la instrucción y el entrenamiento del personal de oficiales, suboficiales infantes de marinas profesionales e infantes de marinas regulares que integran el batallón de I.M 12, tendientes a fortalecer la capacidad de las unidades fundamentales para el cumplimiento de la misión asignada.</w:t>
      </w:r>
    </w:p>
    <w:p w:rsidR="00AB246D" w:rsidRPr="00327E12" w:rsidRDefault="00AB246D" w:rsidP="00AB0A10">
      <w:pPr>
        <w:jc w:val="both"/>
        <w:rPr>
          <w:rFonts w:ascii="Arial" w:hAnsi="Arial" w:cs="Arial"/>
          <w:sz w:val="22"/>
          <w:szCs w:val="22"/>
        </w:rPr>
      </w:pPr>
    </w:p>
    <w:p w:rsidR="007A6E31" w:rsidRPr="00C467FD" w:rsidRDefault="007A6E31" w:rsidP="00F714B3">
      <w:pPr>
        <w:pStyle w:val="ListParagraph"/>
        <w:numPr>
          <w:ilvl w:val="0"/>
          <w:numId w:val="1"/>
        </w:numPr>
        <w:jc w:val="both"/>
        <w:rPr>
          <w:rFonts w:ascii="Arial" w:hAnsi="Arial" w:cs="Arial"/>
          <w:b/>
          <w:sz w:val="22"/>
          <w:szCs w:val="22"/>
          <w:lang w:val="es-CO"/>
        </w:rPr>
      </w:pPr>
      <w:r w:rsidRPr="00C467FD">
        <w:rPr>
          <w:rFonts w:ascii="Arial" w:hAnsi="Arial" w:cs="Arial"/>
          <w:b/>
          <w:sz w:val="22"/>
          <w:szCs w:val="22"/>
          <w:lang w:val="es-CO"/>
        </w:rPr>
        <w:lastRenderedPageBreak/>
        <w:t xml:space="preserve">INFORMACION </w:t>
      </w:r>
    </w:p>
    <w:p w:rsidR="007A6E31" w:rsidRDefault="007A6E31" w:rsidP="007A6E31">
      <w:pPr>
        <w:jc w:val="both"/>
        <w:rPr>
          <w:rFonts w:ascii="Arial" w:hAnsi="Arial" w:cs="Arial"/>
          <w:sz w:val="22"/>
          <w:szCs w:val="22"/>
          <w:lang w:val="es-CO"/>
        </w:rPr>
      </w:pPr>
    </w:p>
    <w:p w:rsidR="007A6E31" w:rsidRPr="007A6E31" w:rsidRDefault="007A6E31" w:rsidP="007A6E31">
      <w:pPr>
        <w:jc w:val="both"/>
        <w:rPr>
          <w:rFonts w:ascii="Arial" w:hAnsi="Arial" w:cs="Arial"/>
          <w:sz w:val="22"/>
          <w:szCs w:val="22"/>
          <w:lang w:val="es-CO"/>
        </w:rPr>
      </w:pPr>
      <w:r w:rsidRPr="007A6E31">
        <w:rPr>
          <w:rFonts w:ascii="Arial" w:hAnsi="Arial" w:cs="Arial"/>
          <w:b/>
          <w:sz w:val="22"/>
          <w:szCs w:val="22"/>
          <w:lang w:val="es-CO"/>
        </w:rPr>
        <w:t>A.</w:t>
      </w:r>
      <w:r w:rsidRPr="007A6E31">
        <w:rPr>
          <w:rFonts w:ascii="Arial" w:hAnsi="Arial" w:cs="Arial"/>
          <w:sz w:val="22"/>
          <w:szCs w:val="22"/>
          <w:lang w:val="es-CO"/>
        </w:rPr>
        <w:t xml:space="preserve"> </w:t>
      </w:r>
      <w:r w:rsidRPr="007A6E31">
        <w:rPr>
          <w:rFonts w:ascii="Arial" w:hAnsi="Arial" w:cs="Arial"/>
          <w:b/>
          <w:sz w:val="22"/>
          <w:szCs w:val="22"/>
          <w:lang w:val="es-CO"/>
        </w:rPr>
        <w:t>ANTECEDENTES</w:t>
      </w:r>
    </w:p>
    <w:p w:rsidR="007A6E31" w:rsidRPr="007A6E31" w:rsidRDefault="007A6E31" w:rsidP="007A6E31">
      <w:pPr>
        <w:jc w:val="both"/>
        <w:rPr>
          <w:rFonts w:ascii="Arial" w:hAnsi="Arial" w:cs="Arial"/>
          <w:sz w:val="22"/>
          <w:szCs w:val="22"/>
          <w:lang w:val="es-CO"/>
        </w:rPr>
      </w:pPr>
    </w:p>
    <w:p w:rsidR="007A6E31" w:rsidRPr="00C467FD" w:rsidRDefault="007A6E31" w:rsidP="00F714B3">
      <w:pPr>
        <w:pStyle w:val="ListParagraph"/>
        <w:numPr>
          <w:ilvl w:val="0"/>
          <w:numId w:val="5"/>
        </w:numPr>
        <w:jc w:val="both"/>
        <w:rPr>
          <w:rFonts w:ascii="Arial" w:hAnsi="Arial" w:cs="Arial"/>
          <w:sz w:val="22"/>
          <w:szCs w:val="22"/>
          <w:lang w:val="es-CO"/>
        </w:rPr>
      </w:pPr>
      <w:r w:rsidRPr="00C467FD">
        <w:rPr>
          <w:rFonts w:ascii="Arial" w:hAnsi="Arial" w:cs="Arial"/>
          <w:sz w:val="22"/>
          <w:szCs w:val="22"/>
          <w:lang w:val="es-CO"/>
        </w:rPr>
        <w:t>Son políticas del comando de la I.M, fortalecer los niveles de  instrucción, entrenamiento y preparación de todos los hombres que la componen, así como dar un impulso decisivo a la generación de doctrina propia.</w:t>
      </w:r>
    </w:p>
    <w:p w:rsidR="007A6E31" w:rsidRPr="007A6E31" w:rsidRDefault="007A6E31" w:rsidP="007A6E31">
      <w:pPr>
        <w:jc w:val="both"/>
        <w:rPr>
          <w:rFonts w:ascii="Arial" w:hAnsi="Arial" w:cs="Arial"/>
          <w:sz w:val="22"/>
          <w:szCs w:val="22"/>
          <w:lang w:val="es-CO"/>
        </w:rPr>
      </w:pPr>
    </w:p>
    <w:p w:rsidR="007A6E31" w:rsidRPr="00C467FD" w:rsidRDefault="007A6E31" w:rsidP="00F714B3">
      <w:pPr>
        <w:pStyle w:val="ListParagraph"/>
        <w:numPr>
          <w:ilvl w:val="0"/>
          <w:numId w:val="5"/>
        </w:numPr>
        <w:jc w:val="both"/>
        <w:rPr>
          <w:rFonts w:ascii="Arial" w:hAnsi="Arial" w:cs="Arial"/>
          <w:sz w:val="22"/>
          <w:szCs w:val="22"/>
          <w:lang w:val="es-CO"/>
        </w:rPr>
      </w:pPr>
      <w:r w:rsidRPr="00C467FD">
        <w:rPr>
          <w:rFonts w:ascii="Arial" w:hAnsi="Arial" w:cs="Arial"/>
          <w:sz w:val="22"/>
          <w:szCs w:val="22"/>
          <w:lang w:val="es-CO"/>
        </w:rPr>
        <w:t xml:space="preserve">Es preocupación permanente del comando de la Primera Brigada de I.M Mantener las unidades que conforman en el más alto grado de alistamiento para el combate, atención de emergencias y hechos que alteren el normal funcionamiento de las unidades o de orden público en la jurisdicción. </w:t>
      </w:r>
    </w:p>
    <w:p w:rsidR="007A6E31" w:rsidRPr="007A6E31" w:rsidRDefault="007A6E31" w:rsidP="00C467FD">
      <w:pPr>
        <w:ind w:firstLine="120"/>
        <w:jc w:val="both"/>
        <w:rPr>
          <w:rFonts w:ascii="Arial" w:hAnsi="Arial" w:cs="Arial"/>
          <w:sz w:val="22"/>
          <w:szCs w:val="22"/>
          <w:lang w:val="es-CO"/>
        </w:rPr>
      </w:pPr>
    </w:p>
    <w:p w:rsidR="007A6E31" w:rsidRDefault="007A6E31" w:rsidP="007A6E31">
      <w:pPr>
        <w:jc w:val="both"/>
        <w:rPr>
          <w:rFonts w:ascii="Arial" w:hAnsi="Arial" w:cs="Arial"/>
          <w:b/>
          <w:sz w:val="22"/>
          <w:szCs w:val="22"/>
          <w:lang w:val="es-CO"/>
        </w:rPr>
      </w:pPr>
      <w:r w:rsidRPr="007A6E31">
        <w:rPr>
          <w:rFonts w:ascii="Arial" w:hAnsi="Arial" w:cs="Arial"/>
          <w:b/>
          <w:sz w:val="22"/>
          <w:szCs w:val="22"/>
          <w:lang w:val="es-CO"/>
        </w:rPr>
        <w:t>B. GENERALIDADES</w:t>
      </w:r>
    </w:p>
    <w:p w:rsidR="007A6E31" w:rsidRPr="007A6E31" w:rsidRDefault="007A6E31" w:rsidP="007A6E31">
      <w:pPr>
        <w:jc w:val="both"/>
        <w:rPr>
          <w:rFonts w:ascii="Arial" w:hAnsi="Arial" w:cs="Arial"/>
          <w:sz w:val="22"/>
          <w:szCs w:val="22"/>
          <w:lang w:val="es-CO"/>
        </w:rPr>
      </w:pPr>
    </w:p>
    <w:p w:rsidR="007A6E31" w:rsidRPr="00C467FD" w:rsidRDefault="007A6E31" w:rsidP="00F714B3">
      <w:pPr>
        <w:pStyle w:val="ListParagraph"/>
        <w:numPr>
          <w:ilvl w:val="0"/>
          <w:numId w:val="4"/>
        </w:numPr>
        <w:jc w:val="both"/>
        <w:rPr>
          <w:rFonts w:ascii="Arial" w:hAnsi="Arial" w:cs="Arial"/>
          <w:sz w:val="22"/>
          <w:szCs w:val="22"/>
          <w:lang w:val="es-CO"/>
        </w:rPr>
      </w:pPr>
      <w:r w:rsidRPr="00C467FD">
        <w:rPr>
          <w:rFonts w:ascii="Arial" w:hAnsi="Arial" w:cs="Arial"/>
          <w:sz w:val="22"/>
          <w:szCs w:val="22"/>
          <w:lang w:val="es-CO"/>
        </w:rPr>
        <w:t>Fijar los parámetros básicos para la sección de operaciones y el equipo de sostenimiento y evaluación BIM12 con el fin de incrementar el nivel de alistamiento de la unidad según el “plan de instrucción y entrenamiento BRIM1”</w:t>
      </w:r>
    </w:p>
    <w:p w:rsidR="007A6E31" w:rsidRPr="007A6E31" w:rsidRDefault="007A6E31" w:rsidP="007A6E31">
      <w:pPr>
        <w:jc w:val="both"/>
        <w:rPr>
          <w:rFonts w:ascii="Arial" w:hAnsi="Arial" w:cs="Arial"/>
          <w:sz w:val="22"/>
          <w:szCs w:val="22"/>
          <w:lang w:val="es-CO"/>
        </w:rPr>
      </w:pPr>
    </w:p>
    <w:p w:rsidR="007A6E31" w:rsidRPr="00C467FD" w:rsidRDefault="007A6E31" w:rsidP="00F714B3">
      <w:pPr>
        <w:pStyle w:val="ListParagraph"/>
        <w:numPr>
          <w:ilvl w:val="0"/>
          <w:numId w:val="4"/>
        </w:numPr>
        <w:jc w:val="both"/>
        <w:rPr>
          <w:rFonts w:ascii="Arial" w:hAnsi="Arial" w:cs="Arial"/>
          <w:sz w:val="22"/>
          <w:szCs w:val="22"/>
          <w:lang w:val="es-CO"/>
        </w:rPr>
      </w:pPr>
      <w:r w:rsidRPr="00C467FD">
        <w:rPr>
          <w:rFonts w:ascii="Arial" w:hAnsi="Arial" w:cs="Arial"/>
          <w:sz w:val="22"/>
          <w:szCs w:val="22"/>
          <w:lang w:val="es-CO"/>
        </w:rPr>
        <w:t>La instrucción y entrenamiento debe ser liderada y supervisada por los comandantes de las unidades fundamentales con el principio del ejemplo con el fin de lograr los objetivos propuestos.</w:t>
      </w:r>
    </w:p>
    <w:p w:rsidR="007A6E31" w:rsidRPr="007A6E31" w:rsidRDefault="007A6E31" w:rsidP="007A6E31">
      <w:pPr>
        <w:jc w:val="both"/>
        <w:rPr>
          <w:rFonts w:ascii="Arial" w:hAnsi="Arial" w:cs="Arial"/>
          <w:sz w:val="22"/>
          <w:szCs w:val="22"/>
          <w:lang w:val="es-CO"/>
        </w:rPr>
      </w:pPr>
    </w:p>
    <w:p w:rsidR="007A6E31" w:rsidRPr="00C467FD" w:rsidRDefault="007A6E31" w:rsidP="00F714B3">
      <w:pPr>
        <w:pStyle w:val="ListParagraph"/>
        <w:numPr>
          <w:ilvl w:val="0"/>
          <w:numId w:val="4"/>
        </w:numPr>
        <w:jc w:val="both"/>
        <w:rPr>
          <w:rFonts w:ascii="Arial" w:hAnsi="Arial" w:cs="Arial"/>
          <w:sz w:val="22"/>
          <w:szCs w:val="22"/>
          <w:lang w:val="es-CO"/>
        </w:rPr>
      </w:pPr>
      <w:r w:rsidRPr="00C467FD">
        <w:rPr>
          <w:rFonts w:ascii="Arial" w:hAnsi="Arial" w:cs="Arial"/>
          <w:sz w:val="22"/>
          <w:szCs w:val="22"/>
          <w:lang w:val="es-CO"/>
        </w:rPr>
        <w:t xml:space="preserve">Según los lineamientos de la BRIM1, el plan incluye cuatro áreas básicas que deben desarrollar en forma paralela y permanente. Su correcto desarrollo cubre en una forma íntegra las necesidades de instrucción y entrenamiento del BIM12 así: </w:t>
      </w:r>
    </w:p>
    <w:p w:rsidR="007A6E31" w:rsidRPr="007A6E31" w:rsidRDefault="007A6E31" w:rsidP="007A6E31">
      <w:pPr>
        <w:jc w:val="both"/>
        <w:rPr>
          <w:rFonts w:ascii="Arial" w:hAnsi="Arial" w:cs="Arial"/>
          <w:sz w:val="22"/>
          <w:szCs w:val="22"/>
          <w:lang w:val="es-CO"/>
        </w:rPr>
      </w:pPr>
    </w:p>
    <w:p w:rsidR="007A6E31" w:rsidRPr="007A6E31" w:rsidRDefault="007A6E31" w:rsidP="00F714B3">
      <w:pPr>
        <w:pStyle w:val="ListParagraph"/>
        <w:numPr>
          <w:ilvl w:val="0"/>
          <w:numId w:val="3"/>
        </w:numPr>
        <w:jc w:val="both"/>
        <w:rPr>
          <w:rFonts w:ascii="Arial" w:hAnsi="Arial" w:cs="Arial"/>
          <w:sz w:val="22"/>
          <w:szCs w:val="22"/>
          <w:lang w:val="es-CO"/>
        </w:rPr>
      </w:pPr>
      <w:r w:rsidRPr="007A6E31">
        <w:rPr>
          <w:rFonts w:ascii="Arial" w:hAnsi="Arial" w:cs="Arial"/>
          <w:sz w:val="22"/>
          <w:szCs w:val="22"/>
          <w:lang w:val="es-CO"/>
        </w:rPr>
        <w:t>Entrenamiento físico-militar y naval.</w:t>
      </w:r>
    </w:p>
    <w:p w:rsidR="007A6E31" w:rsidRPr="007A6E31" w:rsidRDefault="007A6E31" w:rsidP="00F714B3">
      <w:pPr>
        <w:pStyle w:val="ListParagraph"/>
        <w:numPr>
          <w:ilvl w:val="0"/>
          <w:numId w:val="3"/>
        </w:numPr>
        <w:jc w:val="both"/>
        <w:rPr>
          <w:rFonts w:ascii="Arial" w:hAnsi="Arial" w:cs="Arial"/>
          <w:sz w:val="22"/>
          <w:szCs w:val="22"/>
          <w:lang w:val="es-CO"/>
        </w:rPr>
      </w:pPr>
      <w:r w:rsidRPr="007A6E31">
        <w:rPr>
          <w:rFonts w:ascii="Arial" w:hAnsi="Arial" w:cs="Arial"/>
          <w:sz w:val="22"/>
          <w:szCs w:val="22"/>
          <w:lang w:val="es-CO"/>
        </w:rPr>
        <w:t xml:space="preserve">Instrucción habilidades operativas. </w:t>
      </w:r>
    </w:p>
    <w:p w:rsidR="007A6E31" w:rsidRPr="007A6E31" w:rsidRDefault="007A6E31" w:rsidP="00F714B3">
      <w:pPr>
        <w:pStyle w:val="ListParagraph"/>
        <w:numPr>
          <w:ilvl w:val="0"/>
          <w:numId w:val="3"/>
        </w:numPr>
        <w:jc w:val="both"/>
        <w:rPr>
          <w:rFonts w:ascii="Arial" w:hAnsi="Arial" w:cs="Arial"/>
          <w:sz w:val="22"/>
          <w:szCs w:val="22"/>
          <w:lang w:val="es-CO"/>
        </w:rPr>
      </w:pPr>
      <w:r w:rsidRPr="007A6E31">
        <w:rPr>
          <w:rFonts w:ascii="Arial" w:hAnsi="Arial" w:cs="Arial"/>
          <w:sz w:val="22"/>
          <w:szCs w:val="22"/>
          <w:lang w:val="es-CO"/>
        </w:rPr>
        <w:t>Capacitación general.</w:t>
      </w:r>
    </w:p>
    <w:p w:rsidR="007A6E31" w:rsidRPr="007A6E31" w:rsidRDefault="007A6E31" w:rsidP="00F714B3">
      <w:pPr>
        <w:pStyle w:val="ListParagraph"/>
        <w:numPr>
          <w:ilvl w:val="0"/>
          <w:numId w:val="3"/>
        </w:numPr>
        <w:jc w:val="both"/>
        <w:rPr>
          <w:rFonts w:ascii="Arial" w:hAnsi="Arial" w:cs="Arial"/>
          <w:sz w:val="22"/>
          <w:szCs w:val="22"/>
          <w:lang w:val="es-CO"/>
        </w:rPr>
      </w:pPr>
      <w:r w:rsidRPr="007A6E31">
        <w:rPr>
          <w:rFonts w:ascii="Arial" w:hAnsi="Arial" w:cs="Arial"/>
          <w:sz w:val="22"/>
          <w:szCs w:val="22"/>
          <w:lang w:val="es-CO"/>
        </w:rPr>
        <w:t>Seguimiento y evaluación.</w:t>
      </w:r>
    </w:p>
    <w:p w:rsidR="007A6E31" w:rsidRPr="007A6E31" w:rsidRDefault="007A6E31" w:rsidP="007A6E31">
      <w:pPr>
        <w:jc w:val="both"/>
        <w:rPr>
          <w:rFonts w:ascii="Arial" w:hAnsi="Arial" w:cs="Arial"/>
          <w:sz w:val="22"/>
          <w:szCs w:val="22"/>
          <w:lang w:val="es-CO"/>
        </w:rPr>
      </w:pPr>
    </w:p>
    <w:p w:rsidR="007A6E31" w:rsidRPr="00C467FD" w:rsidRDefault="007A6E31" w:rsidP="00F714B3">
      <w:pPr>
        <w:pStyle w:val="ListParagraph"/>
        <w:numPr>
          <w:ilvl w:val="0"/>
          <w:numId w:val="6"/>
        </w:numPr>
        <w:jc w:val="both"/>
        <w:rPr>
          <w:rFonts w:ascii="Arial" w:hAnsi="Arial" w:cs="Arial"/>
          <w:sz w:val="22"/>
          <w:szCs w:val="22"/>
          <w:lang w:val="es-CO"/>
        </w:rPr>
      </w:pPr>
      <w:r w:rsidRPr="00C467FD">
        <w:rPr>
          <w:rFonts w:ascii="Arial" w:hAnsi="Arial" w:cs="Arial"/>
          <w:sz w:val="22"/>
          <w:szCs w:val="22"/>
          <w:lang w:val="es-CO"/>
        </w:rPr>
        <w:t>Los instructores deben recalcar al infante de marina la importancia de cumplir bien con la función de servicio a la comunidad y a la patria. El pueblo debe ver el infante de marina a su amigo, su protector.</w:t>
      </w:r>
    </w:p>
    <w:p w:rsidR="007A6E31" w:rsidRPr="007A6E31" w:rsidRDefault="007A6E31" w:rsidP="007A6E31">
      <w:pPr>
        <w:jc w:val="both"/>
        <w:rPr>
          <w:rFonts w:ascii="Arial" w:hAnsi="Arial" w:cs="Arial"/>
          <w:sz w:val="22"/>
          <w:szCs w:val="22"/>
          <w:lang w:val="es-CO"/>
        </w:rPr>
      </w:pPr>
    </w:p>
    <w:p w:rsidR="007A6E31" w:rsidRPr="00C467FD" w:rsidRDefault="007A6E31" w:rsidP="00F714B3">
      <w:pPr>
        <w:pStyle w:val="ListParagraph"/>
        <w:numPr>
          <w:ilvl w:val="0"/>
          <w:numId w:val="6"/>
        </w:numPr>
        <w:jc w:val="both"/>
        <w:rPr>
          <w:rFonts w:ascii="Arial" w:hAnsi="Arial" w:cs="Arial"/>
          <w:sz w:val="22"/>
          <w:szCs w:val="22"/>
          <w:lang w:val="es-CO"/>
        </w:rPr>
      </w:pPr>
      <w:r w:rsidRPr="00C467FD">
        <w:rPr>
          <w:rFonts w:ascii="Arial" w:hAnsi="Arial" w:cs="Arial"/>
          <w:sz w:val="22"/>
          <w:szCs w:val="22"/>
          <w:lang w:val="es-CO"/>
        </w:rPr>
        <w:t>La instrucción será orientada con el máximo de realismo, creando un ambiente de iniciativa y participación de todo el personal, en todas las instrucciones, las medidas de seguridad (antes, durante y después) serán responsabilidad de los instructores y se dará la importancia que reviste. En toda instrucción deberá existir un oficial o suboficial de seguridad nombrada por señal.</w:t>
      </w:r>
    </w:p>
    <w:p w:rsidR="007A6E31" w:rsidRPr="007A6E31" w:rsidRDefault="007A6E31" w:rsidP="007A6E31">
      <w:pPr>
        <w:jc w:val="both"/>
        <w:rPr>
          <w:rFonts w:ascii="Arial" w:hAnsi="Arial" w:cs="Arial"/>
          <w:sz w:val="22"/>
          <w:szCs w:val="22"/>
          <w:lang w:val="es-CO"/>
        </w:rPr>
      </w:pPr>
    </w:p>
    <w:p w:rsidR="007A6E31" w:rsidRPr="00C467FD" w:rsidRDefault="007A6E31" w:rsidP="00F714B3">
      <w:pPr>
        <w:pStyle w:val="ListParagraph"/>
        <w:numPr>
          <w:ilvl w:val="0"/>
          <w:numId w:val="6"/>
        </w:numPr>
        <w:jc w:val="both"/>
        <w:rPr>
          <w:rFonts w:ascii="Arial" w:hAnsi="Arial" w:cs="Arial"/>
          <w:sz w:val="22"/>
          <w:szCs w:val="22"/>
          <w:lang w:val="es-CO"/>
        </w:rPr>
      </w:pPr>
      <w:r w:rsidRPr="00C467FD">
        <w:rPr>
          <w:rFonts w:ascii="Arial" w:hAnsi="Arial" w:cs="Arial"/>
          <w:sz w:val="22"/>
          <w:szCs w:val="22"/>
          <w:lang w:val="es-CO"/>
        </w:rPr>
        <w:t xml:space="preserve">Toda instrucción debe empezar con cinco minutos tiempo requerido para la presentación del instructor donde describe grado y nombre del capacitador, cargo especialidad acorde a la instrucción, experiencia en la materia y presentación del personal de </w:t>
      </w:r>
      <w:r w:rsidR="003428FD">
        <w:rPr>
          <w:rFonts w:ascii="Arial" w:hAnsi="Arial" w:cs="Arial"/>
          <w:sz w:val="22"/>
          <w:szCs w:val="22"/>
          <w:lang w:val="es-CO"/>
        </w:rPr>
        <w:t>auxiliares cuando sea necesario.</w:t>
      </w:r>
    </w:p>
    <w:p w:rsidR="00C467FD" w:rsidRPr="00C467FD" w:rsidRDefault="00C467FD" w:rsidP="00C467FD">
      <w:pPr>
        <w:jc w:val="both"/>
        <w:rPr>
          <w:rFonts w:ascii="Arial" w:hAnsi="Arial" w:cs="Arial"/>
          <w:b/>
          <w:sz w:val="22"/>
          <w:szCs w:val="22"/>
          <w:lang w:val="es-CO"/>
        </w:rPr>
      </w:pPr>
      <w:r w:rsidRPr="00C467FD">
        <w:rPr>
          <w:rFonts w:ascii="Arial" w:hAnsi="Arial" w:cs="Arial"/>
          <w:b/>
          <w:sz w:val="22"/>
          <w:szCs w:val="22"/>
          <w:lang w:val="es-CO"/>
        </w:rPr>
        <w:lastRenderedPageBreak/>
        <w:t xml:space="preserve">     3. DESARROLLO DEL PLAN</w:t>
      </w:r>
    </w:p>
    <w:p w:rsidR="00C467FD" w:rsidRDefault="00C467FD" w:rsidP="00C467FD">
      <w:pPr>
        <w:pStyle w:val="ListParagraph"/>
        <w:jc w:val="both"/>
        <w:rPr>
          <w:rFonts w:ascii="Arial" w:hAnsi="Arial" w:cs="Arial"/>
        </w:rPr>
      </w:pPr>
    </w:p>
    <w:p w:rsidR="00C467FD" w:rsidRPr="00C467FD" w:rsidRDefault="00C467FD" w:rsidP="00C467FD">
      <w:pPr>
        <w:jc w:val="both"/>
        <w:rPr>
          <w:rFonts w:ascii="Arial" w:hAnsi="Arial" w:cs="Arial"/>
          <w:b/>
          <w:sz w:val="22"/>
          <w:szCs w:val="22"/>
          <w:lang w:val="es-CO"/>
        </w:rPr>
      </w:pPr>
      <w:r w:rsidRPr="00C467FD">
        <w:rPr>
          <w:rFonts w:ascii="Arial" w:hAnsi="Arial" w:cs="Arial"/>
          <w:b/>
          <w:sz w:val="22"/>
          <w:szCs w:val="22"/>
          <w:lang w:val="es-CO"/>
        </w:rPr>
        <w:t>ENTRENAMIENTO FÍSICO – MILITAR Y NAVAL</w:t>
      </w:r>
    </w:p>
    <w:p w:rsidR="00C467FD" w:rsidRDefault="00C467FD" w:rsidP="00C467FD">
      <w:pPr>
        <w:pStyle w:val="ListParagraph"/>
        <w:ind w:left="1080"/>
        <w:jc w:val="both"/>
        <w:rPr>
          <w:rFonts w:ascii="Arial" w:hAnsi="Arial" w:cs="Arial"/>
        </w:rPr>
      </w:pPr>
      <w:r w:rsidRPr="00F159E3">
        <w:rPr>
          <w:rFonts w:ascii="Arial" w:hAnsi="Arial" w:cs="Arial"/>
        </w:rPr>
        <w:t xml:space="preserve"> </w:t>
      </w:r>
    </w:p>
    <w:p w:rsidR="00C467FD" w:rsidRPr="00C467FD" w:rsidRDefault="00C467FD" w:rsidP="00C467FD">
      <w:pPr>
        <w:jc w:val="both"/>
        <w:rPr>
          <w:rFonts w:ascii="Arial" w:hAnsi="Arial" w:cs="Arial"/>
          <w:sz w:val="22"/>
          <w:szCs w:val="22"/>
          <w:lang w:val="es-CO"/>
        </w:rPr>
      </w:pPr>
      <w:r w:rsidRPr="00C467FD">
        <w:rPr>
          <w:rFonts w:ascii="Arial" w:hAnsi="Arial" w:cs="Arial"/>
          <w:sz w:val="22"/>
          <w:szCs w:val="22"/>
          <w:lang w:val="es-CO"/>
        </w:rPr>
        <w:t>Son ejercicios y practicas normalmente a campo abierto, que tiene como objetivo mejorar la condición física, militar y el desempeño de las unidades tácticas a través de la repetición de ejercicio sobre habilidades ya  aprendidas y desarrolladas en las escuelas de capacitación y formación. Se debe desarrollar con base en las necesidades y planes de entrenamiento de cada unidad. Se deben incluir ejercicios de tiro, orden cerrado, supervivencia de combate en el agua, orden y defensa personal.</w:t>
      </w:r>
    </w:p>
    <w:p w:rsidR="00C467FD" w:rsidRPr="00C467FD" w:rsidRDefault="00C467FD" w:rsidP="00C467FD">
      <w:pPr>
        <w:pStyle w:val="ListParagraph"/>
        <w:ind w:left="720"/>
        <w:jc w:val="both"/>
        <w:rPr>
          <w:rFonts w:ascii="Arial" w:hAnsi="Arial" w:cs="Arial"/>
          <w:sz w:val="22"/>
          <w:szCs w:val="22"/>
          <w:lang w:val="es-CO"/>
        </w:rPr>
      </w:pPr>
    </w:p>
    <w:p w:rsidR="00C467FD" w:rsidRPr="00C467FD" w:rsidRDefault="00C467FD" w:rsidP="00C467FD">
      <w:pPr>
        <w:jc w:val="both"/>
        <w:rPr>
          <w:rFonts w:ascii="Arial" w:hAnsi="Arial" w:cs="Arial"/>
          <w:b/>
          <w:sz w:val="22"/>
          <w:szCs w:val="22"/>
          <w:lang w:val="es-CO"/>
        </w:rPr>
      </w:pPr>
      <w:r w:rsidRPr="00C467FD">
        <w:rPr>
          <w:rFonts w:ascii="Arial" w:hAnsi="Arial" w:cs="Arial"/>
          <w:b/>
          <w:sz w:val="22"/>
          <w:szCs w:val="22"/>
          <w:lang w:val="es-CO"/>
        </w:rPr>
        <w:t>INSTRUCCIÓN HABILIDADES OPERATIVAS.</w:t>
      </w:r>
    </w:p>
    <w:p w:rsidR="00C467FD" w:rsidRDefault="00C467FD" w:rsidP="00C467FD">
      <w:pPr>
        <w:pStyle w:val="ListParagraph"/>
        <w:ind w:left="1080"/>
        <w:jc w:val="both"/>
        <w:rPr>
          <w:rFonts w:ascii="Arial" w:hAnsi="Arial" w:cs="Arial"/>
        </w:rPr>
      </w:pPr>
    </w:p>
    <w:p w:rsidR="00C467FD" w:rsidRDefault="00C467FD" w:rsidP="00C467FD">
      <w:pPr>
        <w:jc w:val="both"/>
        <w:rPr>
          <w:rFonts w:ascii="Arial" w:hAnsi="Arial" w:cs="Arial"/>
          <w:sz w:val="22"/>
          <w:szCs w:val="22"/>
          <w:lang w:val="es-CO"/>
        </w:rPr>
      </w:pPr>
      <w:r w:rsidRPr="00C467FD">
        <w:rPr>
          <w:rFonts w:ascii="Arial" w:hAnsi="Arial" w:cs="Arial"/>
          <w:sz w:val="22"/>
          <w:szCs w:val="22"/>
          <w:lang w:val="es-CO"/>
        </w:rPr>
        <w:t>Son cursos y seminarios compuestos normalmente por una fase teórica seguida de una fase práctica, los cuales se desarrollan en recinto cerrado o campo abierto según la fase. Tiene como objetivo que el personal fortalezca las habilidades y competencias necesarias para lograr el éxito en el desempeño de sus tareas operativas.</w:t>
      </w:r>
    </w:p>
    <w:p w:rsidR="00C467FD" w:rsidRPr="00C467FD" w:rsidRDefault="00C467FD" w:rsidP="00C467FD">
      <w:pPr>
        <w:jc w:val="both"/>
        <w:rPr>
          <w:rFonts w:ascii="Arial" w:hAnsi="Arial" w:cs="Arial"/>
          <w:sz w:val="22"/>
          <w:szCs w:val="22"/>
          <w:lang w:val="es-CO"/>
        </w:rPr>
      </w:pPr>
    </w:p>
    <w:p w:rsidR="00C467FD" w:rsidRPr="00C467FD" w:rsidRDefault="00C467FD" w:rsidP="00C467FD">
      <w:pPr>
        <w:jc w:val="both"/>
        <w:rPr>
          <w:rFonts w:ascii="Arial" w:hAnsi="Arial" w:cs="Arial"/>
          <w:sz w:val="22"/>
          <w:szCs w:val="22"/>
          <w:lang w:val="es-CO"/>
        </w:rPr>
      </w:pPr>
      <w:r w:rsidRPr="00C467FD">
        <w:rPr>
          <w:rFonts w:ascii="Arial" w:hAnsi="Arial" w:cs="Arial"/>
          <w:sz w:val="22"/>
          <w:szCs w:val="22"/>
          <w:lang w:val="es-CO"/>
        </w:rPr>
        <w:t>En coordinación con el jefe de personal BIM12, se debe incluir asistencia de oficiales, suboficiales e infantes de marina profesionales a seminarios y cursos en escuelas y/o centros de capacitación, con el fin de fortalecer el entrenamiento y el conocimiento.</w:t>
      </w:r>
    </w:p>
    <w:p w:rsidR="00C467FD" w:rsidRDefault="00C467FD" w:rsidP="00C467FD"/>
    <w:p w:rsidR="00C467FD" w:rsidRDefault="00C467FD" w:rsidP="00C467FD">
      <w:pPr>
        <w:jc w:val="both"/>
        <w:rPr>
          <w:rFonts w:ascii="Arial" w:hAnsi="Arial" w:cs="Arial"/>
          <w:b/>
          <w:sz w:val="22"/>
          <w:szCs w:val="22"/>
          <w:lang w:val="es-CO"/>
        </w:rPr>
      </w:pPr>
      <w:r w:rsidRPr="00C467FD">
        <w:rPr>
          <w:rFonts w:ascii="Arial" w:hAnsi="Arial" w:cs="Arial"/>
          <w:b/>
          <w:sz w:val="22"/>
          <w:szCs w:val="22"/>
          <w:lang w:val="es-CO"/>
        </w:rPr>
        <w:t>CAPACITACIÓN GENERAL.</w:t>
      </w:r>
    </w:p>
    <w:p w:rsidR="00C467FD" w:rsidRPr="00C467FD" w:rsidRDefault="00C467FD" w:rsidP="00C467FD">
      <w:pPr>
        <w:jc w:val="both"/>
        <w:rPr>
          <w:rFonts w:ascii="Arial" w:hAnsi="Arial" w:cs="Arial"/>
          <w:b/>
          <w:sz w:val="22"/>
          <w:szCs w:val="22"/>
          <w:lang w:val="es-CO"/>
        </w:rPr>
      </w:pPr>
    </w:p>
    <w:p w:rsidR="00C467FD" w:rsidRPr="00C467FD" w:rsidRDefault="00C467FD" w:rsidP="00C467FD">
      <w:pPr>
        <w:jc w:val="both"/>
        <w:rPr>
          <w:rFonts w:ascii="Arial" w:hAnsi="Arial" w:cs="Arial"/>
          <w:sz w:val="22"/>
          <w:szCs w:val="22"/>
          <w:lang w:val="es-CO"/>
        </w:rPr>
      </w:pPr>
      <w:r w:rsidRPr="00C467FD">
        <w:rPr>
          <w:rFonts w:ascii="Arial" w:hAnsi="Arial" w:cs="Arial"/>
          <w:sz w:val="22"/>
          <w:szCs w:val="22"/>
          <w:lang w:val="es-CO"/>
        </w:rPr>
        <w:t>Charlas, conferencias y seminarios que tienen como objetivos que el personal orgánico del BIM12 adquiera y fortalezca conocimientos en principios y valores, sistema de calidad, inteligencia, acción integral y otras áreas donde la instrucción viene incursionando con el fin con la visión propuesta.</w:t>
      </w:r>
    </w:p>
    <w:p w:rsidR="00C467FD" w:rsidRDefault="00C467FD" w:rsidP="0024785E">
      <w:pPr>
        <w:jc w:val="both"/>
        <w:rPr>
          <w:rFonts w:ascii="Arial" w:hAnsi="Arial" w:cs="Arial"/>
        </w:rPr>
      </w:pPr>
      <w:r w:rsidRPr="00C467FD">
        <w:rPr>
          <w:rFonts w:ascii="Arial" w:hAnsi="Arial" w:cs="Arial"/>
          <w:sz w:val="22"/>
          <w:szCs w:val="22"/>
          <w:lang w:val="es-CO"/>
        </w:rPr>
        <w:t>Las charlas se deben coordinar con el estado mayor de la Fuerza Naval del Caribe y a través de los jefes de dependencia BIM12 según sea el área de su competencia. Áreas de capacitación general</w:t>
      </w:r>
      <w:r>
        <w:rPr>
          <w:rFonts w:ascii="Arial" w:hAnsi="Arial" w:cs="Arial"/>
        </w:rPr>
        <w:t>.</w:t>
      </w:r>
    </w:p>
    <w:p w:rsidR="0024785E" w:rsidRPr="0024785E" w:rsidRDefault="0024785E" w:rsidP="0024785E">
      <w:pPr>
        <w:jc w:val="both"/>
        <w:rPr>
          <w:rFonts w:ascii="Arial" w:hAnsi="Arial" w:cs="Arial"/>
          <w:b/>
        </w:rPr>
      </w:pPr>
    </w:p>
    <w:p w:rsidR="00C467FD" w:rsidRPr="00C467FD" w:rsidRDefault="00C467FD" w:rsidP="00F714B3">
      <w:pPr>
        <w:pStyle w:val="ListParagraph"/>
        <w:numPr>
          <w:ilvl w:val="0"/>
          <w:numId w:val="8"/>
        </w:numPr>
        <w:spacing w:line="276" w:lineRule="auto"/>
        <w:ind w:left="0"/>
        <w:contextualSpacing/>
        <w:jc w:val="both"/>
        <w:rPr>
          <w:rFonts w:ascii="Arial" w:hAnsi="Arial" w:cs="Arial"/>
        </w:rPr>
      </w:pPr>
      <w:r w:rsidRPr="00C467FD">
        <w:rPr>
          <w:rFonts w:ascii="Arial" w:hAnsi="Arial" w:cs="Arial"/>
          <w:b/>
          <w:sz w:val="22"/>
          <w:szCs w:val="22"/>
          <w:lang w:val="es-CO"/>
        </w:rPr>
        <w:t>SISTEMA GESTION DE CALIDAD:</w:t>
      </w:r>
      <w:r w:rsidRPr="00C467FD">
        <w:rPr>
          <w:rFonts w:ascii="Arial" w:hAnsi="Arial" w:cs="Arial"/>
          <w:b/>
        </w:rPr>
        <w:t xml:space="preserve"> </w:t>
      </w:r>
      <w:r w:rsidR="0024785E">
        <w:rPr>
          <w:rFonts w:ascii="Arial" w:hAnsi="Arial" w:cs="Arial"/>
          <w:sz w:val="22"/>
          <w:szCs w:val="22"/>
        </w:rPr>
        <w:t>P</w:t>
      </w:r>
      <w:r w:rsidRPr="0024785E">
        <w:rPr>
          <w:rFonts w:ascii="Arial" w:hAnsi="Arial" w:cs="Arial"/>
          <w:sz w:val="22"/>
          <w:szCs w:val="22"/>
        </w:rPr>
        <w:t xml:space="preserve">rocesos misionales, mapas de riesgos, gestión documental. </w:t>
      </w:r>
      <w:r w:rsidRPr="0024785E">
        <w:rPr>
          <w:rFonts w:ascii="Arial" w:hAnsi="Arial" w:cs="Arial"/>
          <w:b/>
          <w:sz w:val="22"/>
          <w:szCs w:val="22"/>
        </w:rPr>
        <w:t>Responsable:</w:t>
      </w:r>
      <w:r w:rsidRPr="0024785E">
        <w:rPr>
          <w:rFonts w:ascii="Arial" w:hAnsi="Arial" w:cs="Arial"/>
          <w:b/>
          <w:i/>
          <w:sz w:val="22"/>
          <w:szCs w:val="22"/>
        </w:rPr>
        <w:t xml:space="preserve"> </w:t>
      </w:r>
      <w:r w:rsidRPr="0024785E">
        <w:rPr>
          <w:rFonts w:ascii="Arial" w:hAnsi="Arial" w:cs="Arial"/>
          <w:sz w:val="22"/>
          <w:szCs w:val="22"/>
        </w:rPr>
        <w:t>jefe de control interno BIM12</w:t>
      </w:r>
      <w:r w:rsidRPr="00C467FD">
        <w:rPr>
          <w:rFonts w:ascii="Arial" w:hAnsi="Arial" w:cs="Arial"/>
        </w:rPr>
        <w:t xml:space="preserve">. </w:t>
      </w:r>
    </w:p>
    <w:p w:rsidR="00C467FD" w:rsidRPr="0024785E" w:rsidRDefault="00C467FD" w:rsidP="00F714B3">
      <w:pPr>
        <w:pStyle w:val="ListParagraph"/>
        <w:numPr>
          <w:ilvl w:val="0"/>
          <w:numId w:val="8"/>
        </w:numPr>
        <w:spacing w:line="276" w:lineRule="auto"/>
        <w:ind w:left="0"/>
        <w:contextualSpacing/>
        <w:jc w:val="both"/>
        <w:rPr>
          <w:rFonts w:ascii="Arial" w:hAnsi="Arial" w:cs="Arial"/>
          <w:sz w:val="22"/>
          <w:szCs w:val="22"/>
        </w:rPr>
      </w:pPr>
      <w:r w:rsidRPr="00C467FD">
        <w:rPr>
          <w:rFonts w:ascii="Arial" w:hAnsi="Arial" w:cs="Arial"/>
          <w:b/>
          <w:sz w:val="22"/>
          <w:szCs w:val="22"/>
          <w:lang w:val="es-CO"/>
        </w:rPr>
        <w:t>FORMACION INTEGRAL HUMANISTICO:</w:t>
      </w:r>
      <w:r w:rsidRPr="00C467FD">
        <w:rPr>
          <w:rFonts w:ascii="Arial" w:hAnsi="Arial" w:cs="Arial"/>
        </w:rPr>
        <w:t xml:space="preserve"> </w:t>
      </w:r>
      <w:r w:rsidR="0024785E">
        <w:rPr>
          <w:rFonts w:ascii="Arial" w:hAnsi="Arial" w:cs="Arial"/>
          <w:sz w:val="22"/>
          <w:szCs w:val="22"/>
        </w:rPr>
        <w:t>P</w:t>
      </w:r>
      <w:r w:rsidRPr="0024785E">
        <w:rPr>
          <w:rFonts w:ascii="Arial" w:hAnsi="Arial" w:cs="Arial"/>
          <w:sz w:val="22"/>
          <w:szCs w:val="22"/>
        </w:rPr>
        <w:t xml:space="preserve">rincipios y valores armada nacional Responsable: SCBIM12, S1BIM12, plana mayor especial (psicólogo, capellán, trabajo social). </w:t>
      </w:r>
    </w:p>
    <w:p w:rsidR="00C467FD" w:rsidRPr="0024785E" w:rsidRDefault="00C467FD" w:rsidP="00F714B3">
      <w:pPr>
        <w:pStyle w:val="ListParagraph"/>
        <w:numPr>
          <w:ilvl w:val="0"/>
          <w:numId w:val="8"/>
        </w:numPr>
        <w:spacing w:line="276" w:lineRule="auto"/>
        <w:ind w:left="0"/>
        <w:contextualSpacing/>
        <w:jc w:val="both"/>
        <w:rPr>
          <w:rFonts w:ascii="Arial" w:hAnsi="Arial" w:cs="Arial"/>
          <w:sz w:val="22"/>
          <w:szCs w:val="22"/>
        </w:rPr>
      </w:pPr>
      <w:r w:rsidRPr="00C467FD">
        <w:rPr>
          <w:rFonts w:ascii="Arial" w:hAnsi="Arial" w:cs="Arial"/>
          <w:b/>
          <w:sz w:val="22"/>
          <w:szCs w:val="22"/>
          <w:lang w:val="es-CO"/>
        </w:rPr>
        <w:t>DDHH Y DIH:</w:t>
      </w:r>
      <w:r w:rsidRPr="00C467FD">
        <w:rPr>
          <w:rFonts w:ascii="Arial" w:hAnsi="Arial" w:cs="Arial"/>
        </w:rPr>
        <w:t xml:space="preserve"> </w:t>
      </w:r>
      <w:r w:rsidR="0024785E">
        <w:rPr>
          <w:rFonts w:ascii="Arial" w:hAnsi="Arial" w:cs="Arial"/>
        </w:rPr>
        <w:t>I</w:t>
      </w:r>
      <w:r w:rsidRPr="0024785E">
        <w:rPr>
          <w:rFonts w:ascii="Arial" w:hAnsi="Arial" w:cs="Arial"/>
          <w:sz w:val="22"/>
          <w:szCs w:val="22"/>
        </w:rPr>
        <w:t>nstrucción DD.HH Y DIH, legislación minorías étnicas, estudios detallado del manual de derechos operacionales Responsable: S3BIM12, Oficial o suboficial de DDHH BIM12, ASJURBIM12</w:t>
      </w:r>
    </w:p>
    <w:p w:rsidR="00C467FD" w:rsidRPr="0024785E" w:rsidRDefault="00C467FD" w:rsidP="00F714B3">
      <w:pPr>
        <w:pStyle w:val="ListParagraph"/>
        <w:numPr>
          <w:ilvl w:val="0"/>
          <w:numId w:val="8"/>
        </w:numPr>
        <w:spacing w:line="276" w:lineRule="auto"/>
        <w:ind w:left="0"/>
        <w:contextualSpacing/>
        <w:jc w:val="both"/>
        <w:rPr>
          <w:rFonts w:ascii="Arial" w:hAnsi="Arial" w:cs="Arial"/>
          <w:sz w:val="22"/>
          <w:szCs w:val="22"/>
        </w:rPr>
      </w:pPr>
      <w:r w:rsidRPr="00C467FD">
        <w:rPr>
          <w:rFonts w:ascii="Arial" w:hAnsi="Arial" w:cs="Arial"/>
          <w:b/>
        </w:rPr>
        <w:t>INTELIGENCIA Y CONTRAINTRAINTELIGENCIA:</w:t>
      </w:r>
      <w:r w:rsidRPr="00C467FD">
        <w:rPr>
          <w:rFonts w:ascii="Arial" w:hAnsi="Arial" w:cs="Arial"/>
        </w:rPr>
        <w:t xml:space="preserve"> </w:t>
      </w:r>
      <w:r w:rsidR="0024785E">
        <w:rPr>
          <w:rFonts w:ascii="Arial" w:hAnsi="Arial" w:cs="Arial"/>
          <w:sz w:val="22"/>
          <w:szCs w:val="22"/>
        </w:rPr>
        <w:t>C</w:t>
      </w:r>
      <w:r w:rsidRPr="0024785E">
        <w:rPr>
          <w:rFonts w:ascii="Arial" w:hAnsi="Arial" w:cs="Arial"/>
          <w:sz w:val="22"/>
          <w:szCs w:val="22"/>
        </w:rPr>
        <w:t>onocimiento básico, principios y conceptos. Responsable: S2BIM12, S6BIM12.</w:t>
      </w:r>
    </w:p>
    <w:p w:rsidR="00C467FD" w:rsidRDefault="00C467FD" w:rsidP="00F714B3">
      <w:pPr>
        <w:pStyle w:val="ListParagraph"/>
        <w:numPr>
          <w:ilvl w:val="0"/>
          <w:numId w:val="9"/>
        </w:numPr>
        <w:spacing w:line="276" w:lineRule="auto"/>
        <w:ind w:left="0"/>
        <w:contextualSpacing/>
        <w:jc w:val="both"/>
        <w:rPr>
          <w:rFonts w:ascii="Arial" w:hAnsi="Arial" w:cs="Arial"/>
        </w:rPr>
      </w:pPr>
      <w:r w:rsidRPr="0024785E">
        <w:rPr>
          <w:rFonts w:ascii="Arial" w:hAnsi="Arial" w:cs="Arial"/>
          <w:b/>
          <w:sz w:val="22"/>
          <w:szCs w:val="22"/>
          <w:lang w:val="es-CO"/>
        </w:rPr>
        <w:t>ACCION INTEGRAL:</w:t>
      </w:r>
      <w:r>
        <w:rPr>
          <w:rFonts w:ascii="Arial" w:hAnsi="Arial" w:cs="Arial"/>
        </w:rPr>
        <w:t xml:space="preserve"> </w:t>
      </w:r>
      <w:r w:rsidR="0024785E">
        <w:rPr>
          <w:rFonts w:ascii="Arial" w:hAnsi="Arial" w:cs="Arial"/>
          <w:sz w:val="22"/>
          <w:szCs w:val="22"/>
        </w:rPr>
        <w:t>C</w:t>
      </w:r>
      <w:r w:rsidRPr="0024785E">
        <w:rPr>
          <w:rFonts w:ascii="Arial" w:hAnsi="Arial" w:cs="Arial"/>
          <w:sz w:val="22"/>
          <w:szCs w:val="22"/>
        </w:rPr>
        <w:t>onocimiento básico evolución, evolución, propósito, niveles y fines. Papel de acción integral en la jurisdicción del BIM12 Responsable: S5BIM12</w:t>
      </w:r>
      <w:r w:rsidR="0024785E">
        <w:rPr>
          <w:rFonts w:ascii="Arial" w:hAnsi="Arial" w:cs="Arial"/>
          <w:sz w:val="22"/>
          <w:szCs w:val="22"/>
        </w:rPr>
        <w:t>.</w:t>
      </w:r>
    </w:p>
    <w:p w:rsidR="00C467FD" w:rsidRDefault="00C467FD" w:rsidP="0024785E">
      <w:pPr>
        <w:jc w:val="both"/>
        <w:rPr>
          <w:rFonts w:ascii="Arial" w:hAnsi="Arial" w:cs="Arial"/>
        </w:rPr>
      </w:pPr>
    </w:p>
    <w:p w:rsidR="0024785E" w:rsidRPr="0024785E" w:rsidRDefault="0024785E" w:rsidP="0024785E">
      <w:pPr>
        <w:spacing w:line="276" w:lineRule="auto"/>
        <w:ind w:left="568"/>
        <w:contextualSpacing/>
        <w:jc w:val="both"/>
        <w:rPr>
          <w:rFonts w:ascii="Arial" w:hAnsi="Arial" w:cs="Arial"/>
          <w:b/>
          <w:sz w:val="22"/>
          <w:szCs w:val="22"/>
        </w:rPr>
      </w:pPr>
    </w:p>
    <w:p w:rsidR="00C467FD" w:rsidRPr="0024785E" w:rsidRDefault="00C467FD" w:rsidP="0024785E">
      <w:pPr>
        <w:spacing w:line="276" w:lineRule="auto"/>
        <w:contextualSpacing/>
        <w:jc w:val="both"/>
        <w:rPr>
          <w:rFonts w:ascii="Arial" w:hAnsi="Arial" w:cs="Arial"/>
          <w:sz w:val="22"/>
          <w:szCs w:val="22"/>
        </w:rPr>
      </w:pPr>
      <w:r w:rsidRPr="0024785E">
        <w:rPr>
          <w:rFonts w:ascii="Arial" w:hAnsi="Arial" w:cs="Arial"/>
          <w:b/>
          <w:sz w:val="22"/>
          <w:szCs w:val="22"/>
        </w:rPr>
        <w:t>SEGUIMIENTO Y EVALUACIÓN</w:t>
      </w:r>
    </w:p>
    <w:p w:rsidR="00C467FD" w:rsidRDefault="00C467FD" w:rsidP="0024785E">
      <w:pPr>
        <w:pStyle w:val="ListParagraph"/>
        <w:ind w:left="1080"/>
        <w:jc w:val="both"/>
        <w:rPr>
          <w:rFonts w:ascii="Arial" w:hAnsi="Arial" w:cs="Arial"/>
          <w:b/>
        </w:rPr>
      </w:pPr>
    </w:p>
    <w:p w:rsidR="00C467FD" w:rsidRPr="0024785E" w:rsidRDefault="00C467FD" w:rsidP="0024785E">
      <w:pPr>
        <w:pStyle w:val="ListParagraph"/>
        <w:ind w:left="0"/>
        <w:jc w:val="both"/>
        <w:rPr>
          <w:rFonts w:ascii="Arial" w:hAnsi="Arial" w:cs="Arial"/>
          <w:sz w:val="22"/>
          <w:szCs w:val="22"/>
        </w:rPr>
      </w:pPr>
      <w:r w:rsidRPr="0024785E">
        <w:rPr>
          <w:rFonts w:ascii="Arial" w:hAnsi="Arial" w:cs="Arial"/>
          <w:sz w:val="22"/>
          <w:szCs w:val="22"/>
        </w:rPr>
        <w:t>Debe ser continuo y permanente. Se busca medir el desarrollo y resultados alcanzados con la implementación del Plan de instrucción. Se deben establecer estadísticas e indicadores que permitan tomar acciones correctivas. La evaluación se debe realizar por parte del Oficial de operaciones de la unidad y de los comandante de las unidades fundamentales, que velaran por que el programa implemento satisfaga las necesidades de su compañía y las de su jurisdicción.</w:t>
      </w:r>
    </w:p>
    <w:p w:rsidR="00C467FD" w:rsidRDefault="00C467FD" w:rsidP="0024785E">
      <w:pPr>
        <w:jc w:val="both"/>
        <w:rPr>
          <w:rFonts w:ascii="Arial" w:hAnsi="Arial" w:cs="Arial"/>
          <w:b/>
        </w:rPr>
      </w:pPr>
    </w:p>
    <w:p w:rsidR="00C467FD" w:rsidRPr="0024785E" w:rsidRDefault="00C467FD" w:rsidP="00C467FD">
      <w:pPr>
        <w:jc w:val="both"/>
        <w:rPr>
          <w:rFonts w:ascii="Arial" w:hAnsi="Arial" w:cs="Arial"/>
          <w:b/>
          <w:sz w:val="22"/>
          <w:szCs w:val="22"/>
        </w:rPr>
      </w:pPr>
      <w:r w:rsidRPr="0024785E">
        <w:rPr>
          <w:rFonts w:ascii="Arial" w:hAnsi="Arial" w:cs="Arial"/>
          <w:b/>
          <w:sz w:val="22"/>
          <w:szCs w:val="22"/>
        </w:rPr>
        <w:t>4.</w:t>
      </w:r>
      <w:r w:rsidRPr="0024785E">
        <w:rPr>
          <w:rFonts w:ascii="Arial" w:hAnsi="Arial" w:cs="Arial"/>
          <w:sz w:val="22"/>
          <w:szCs w:val="22"/>
        </w:rPr>
        <w:t xml:space="preserve">  </w:t>
      </w:r>
      <w:r w:rsidRPr="0024785E">
        <w:rPr>
          <w:rFonts w:ascii="Arial" w:hAnsi="Arial" w:cs="Arial"/>
          <w:b/>
          <w:sz w:val="22"/>
          <w:szCs w:val="22"/>
        </w:rPr>
        <w:t>EJECUCION</w:t>
      </w:r>
    </w:p>
    <w:p w:rsidR="00C467FD" w:rsidRDefault="00C467FD" w:rsidP="00C467FD">
      <w:pPr>
        <w:jc w:val="both"/>
        <w:rPr>
          <w:rFonts w:ascii="Arial" w:hAnsi="Arial" w:cs="Arial"/>
          <w:b/>
        </w:rPr>
      </w:pPr>
    </w:p>
    <w:p w:rsidR="00C467FD" w:rsidRDefault="00C467FD" w:rsidP="0024785E">
      <w:pPr>
        <w:pStyle w:val="ListParagraph"/>
        <w:spacing w:line="276" w:lineRule="auto"/>
        <w:ind w:left="0"/>
        <w:contextualSpacing/>
        <w:jc w:val="both"/>
        <w:rPr>
          <w:rFonts w:ascii="Arial" w:hAnsi="Arial" w:cs="Arial"/>
          <w:b/>
        </w:rPr>
      </w:pPr>
      <w:r w:rsidRPr="0024785E">
        <w:rPr>
          <w:rFonts w:ascii="Arial" w:hAnsi="Arial" w:cs="Arial"/>
          <w:b/>
          <w:sz w:val="22"/>
          <w:szCs w:val="22"/>
        </w:rPr>
        <w:t>MISION GENERAL</w:t>
      </w:r>
      <w:r w:rsidRPr="00B271A9">
        <w:rPr>
          <w:rFonts w:ascii="Arial" w:hAnsi="Arial" w:cs="Arial"/>
          <w:b/>
        </w:rPr>
        <w:t>.</w:t>
      </w:r>
    </w:p>
    <w:p w:rsidR="0024785E" w:rsidRDefault="0024785E" w:rsidP="0024785E">
      <w:pPr>
        <w:jc w:val="both"/>
        <w:rPr>
          <w:rFonts w:ascii="Arial" w:hAnsi="Arial" w:cs="Arial"/>
        </w:rPr>
      </w:pPr>
    </w:p>
    <w:p w:rsidR="00C467FD" w:rsidRPr="0024785E" w:rsidRDefault="00C467FD" w:rsidP="0024785E">
      <w:pPr>
        <w:pStyle w:val="ListParagraph"/>
        <w:ind w:left="0"/>
        <w:jc w:val="both"/>
        <w:rPr>
          <w:rFonts w:ascii="Arial" w:hAnsi="Arial" w:cs="Arial"/>
          <w:sz w:val="22"/>
          <w:szCs w:val="22"/>
        </w:rPr>
      </w:pPr>
      <w:r w:rsidRPr="0024785E">
        <w:rPr>
          <w:rFonts w:ascii="Arial" w:hAnsi="Arial" w:cs="Arial"/>
          <w:sz w:val="22"/>
          <w:szCs w:val="22"/>
        </w:rPr>
        <w:t xml:space="preserve">El batallón de I.M Nº12 a partir de la fecha los parámetros para el cumplimiento del “Plan de Instrucción y Entrenamiento de la unidad según los lineamientos de la Primera Brigada de I.M, Así  mismo como ordena su correcta ejecución a cargo del ESEV de la unidad BIM12 Y la supervisión a cargo del oficial de operaciones y los comandantes de las unidades fundamentales.  </w:t>
      </w:r>
    </w:p>
    <w:p w:rsidR="00C467FD" w:rsidRPr="0024785E" w:rsidRDefault="00C467FD" w:rsidP="0024785E">
      <w:pPr>
        <w:pStyle w:val="ListParagraph"/>
        <w:ind w:left="0"/>
        <w:jc w:val="both"/>
        <w:rPr>
          <w:rFonts w:ascii="Arial" w:hAnsi="Arial" w:cs="Arial"/>
          <w:sz w:val="22"/>
          <w:szCs w:val="22"/>
        </w:rPr>
      </w:pPr>
    </w:p>
    <w:p w:rsidR="00C467FD" w:rsidRPr="0024785E" w:rsidRDefault="00C467FD" w:rsidP="0024785E">
      <w:pPr>
        <w:rPr>
          <w:rFonts w:ascii="Arial" w:hAnsi="Arial" w:cs="Arial"/>
          <w:b/>
          <w:sz w:val="22"/>
          <w:szCs w:val="22"/>
        </w:rPr>
      </w:pPr>
      <w:r w:rsidRPr="0024785E">
        <w:rPr>
          <w:rFonts w:ascii="Arial" w:hAnsi="Arial" w:cs="Arial"/>
          <w:b/>
          <w:sz w:val="22"/>
          <w:szCs w:val="22"/>
        </w:rPr>
        <w:t>LISTA DE TAREAS ESENCIALES DE MISION  (LTEM) BIM12</w:t>
      </w:r>
    </w:p>
    <w:p w:rsidR="0024785E" w:rsidRPr="00D6070B" w:rsidRDefault="0024785E" w:rsidP="0024785E">
      <w:pPr>
        <w:rPr>
          <w:rFonts w:ascii="Arial" w:hAnsi="Arial" w:cs="Arial"/>
          <w:b/>
        </w:rPr>
      </w:pPr>
    </w:p>
    <w:p w:rsidR="00C467FD" w:rsidRPr="0024785E" w:rsidRDefault="00C467FD" w:rsidP="00F714B3">
      <w:pPr>
        <w:pStyle w:val="ListParagraph"/>
        <w:numPr>
          <w:ilvl w:val="0"/>
          <w:numId w:val="7"/>
        </w:numPr>
        <w:spacing w:line="276" w:lineRule="auto"/>
        <w:ind w:left="0" w:firstLine="0"/>
        <w:contextualSpacing/>
        <w:rPr>
          <w:rFonts w:ascii="Arial" w:hAnsi="Arial" w:cs="Arial"/>
          <w:sz w:val="22"/>
          <w:szCs w:val="22"/>
        </w:rPr>
      </w:pPr>
      <w:r w:rsidRPr="0024785E">
        <w:rPr>
          <w:rFonts w:ascii="Arial" w:hAnsi="Arial" w:cs="Arial"/>
          <w:sz w:val="22"/>
          <w:szCs w:val="22"/>
        </w:rPr>
        <w:t>Ejecutar operaciones de combate irregular.</w:t>
      </w:r>
    </w:p>
    <w:p w:rsidR="00C467FD" w:rsidRPr="0024785E" w:rsidRDefault="00C467FD" w:rsidP="00F714B3">
      <w:pPr>
        <w:pStyle w:val="ListParagraph"/>
        <w:numPr>
          <w:ilvl w:val="0"/>
          <w:numId w:val="7"/>
        </w:numPr>
        <w:spacing w:line="276" w:lineRule="auto"/>
        <w:ind w:left="0" w:firstLine="0"/>
        <w:contextualSpacing/>
        <w:rPr>
          <w:rFonts w:ascii="Arial" w:hAnsi="Arial" w:cs="Arial"/>
          <w:sz w:val="22"/>
          <w:szCs w:val="22"/>
        </w:rPr>
      </w:pPr>
      <w:r w:rsidRPr="0024785E">
        <w:rPr>
          <w:rFonts w:ascii="Arial" w:hAnsi="Arial" w:cs="Arial"/>
          <w:sz w:val="22"/>
          <w:szCs w:val="22"/>
        </w:rPr>
        <w:t>Ejecutar operaciones control de localidades.</w:t>
      </w:r>
    </w:p>
    <w:p w:rsidR="00C467FD" w:rsidRPr="0024785E" w:rsidRDefault="00C467FD" w:rsidP="00F714B3">
      <w:pPr>
        <w:pStyle w:val="ListParagraph"/>
        <w:numPr>
          <w:ilvl w:val="0"/>
          <w:numId w:val="7"/>
        </w:numPr>
        <w:spacing w:line="276" w:lineRule="auto"/>
        <w:ind w:left="0" w:firstLine="0"/>
        <w:contextualSpacing/>
        <w:rPr>
          <w:rFonts w:ascii="Arial" w:hAnsi="Arial" w:cs="Arial"/>
          <w:sz w:val="22"/>
          <w:szCs w:val="22"/>
        </w:rPr>
      </w:pPr>
      <w:r w:rsidRPr="0024785E">
        <w:rPr>
          <w:rFonts w:ascii="Arial" w:hAnsi="Arial" w:cs="Arial"/>
          <w:sz w:val="22"/>
          <w:szCs w:val="22"/>
        </w:rPr>
        <w:t>Operar un centro de operaciones de combate. (COC)</w:t>
      </w:r>
    </w:p>
    <w:p w:rsidR="00C467FD" w:rsidRPr="0024785E" w:rsidRDefault="00C467FD" w:rsidP="00F714B3">
      <w:pPr>
        <w:pStyle w:val="ListParagraph"/>
        <w:numPr>
          <w:ilvl w:val="0"/>
          <w:numId w:val="7"/>
        </w:numPr>
        <w:spacing w:line="276" w:lineRule="auto"/>
        <w:ind w:left="0" w:firstLine="0"/>
        <w:contextualSpacing/>
        <w:rPr>
          <w:rFonts w:ascii="Arial" w:hAnsi="Arial" w:cs="Arial"/>
          <w:sz w:val="22"/>
          <w:szCs w:val="22"/>
        </w:rPr>
      </w:pPr>
      <w:r w:rsidRPr="0024785E">
        <w:rPr>
          <w:rFonts w:ascii="Arial" w:hAnsi="Arial" w:cs="Arial"/>
          <w:sz w:val="22"/>
          <w:szCs w:val="22"/>
        </w:rPr>
        <w:t>Efectuar planeamiento de operaciones.</w:t>
      </w:r>
    </w:p>
    <w:p w:rsidR="00C467FD" w:rsidRPr="0024785E" w:rsidRDefault="00C467FD" w:rsidP="00F714B3">
      <w:pPr>
        <w:pStyle w:val="ListParagraph"/>
        <w:numPr>
          <w:ilvl w:val="0"/>
          <w:numId w:val="7"/>
        </w:numPr>
        <w:spacing w:line="276" w:lineRule="auto"/>
        <w:ind w:left="0" w:firstLine="0"/>
        <w:contextualSpacing/>
        <w:rPr>
          <w:rFonts w:ascii="Arial" w:hAnsi="Arial" w:cs="Arial"/>
          <w:sz w:val="22"/>
          <w:szCs w:val="22"/>
        </w:rPr>
      </w:pPr>
      <w:r w:rsidRPr="0024785E">
        <w:rPr>
          <w:rFonts w:ascii="Arial" w:hAnsi="Arial" w:cs="Arial"/>
          <w:sz w:val="22"/>
          <w:szCs w:val="22"/>
        </w:rPr>
        <w:t>Ejecutar operaciones en áreas urbanas.</w:t>
      </w:r>
    </w:p>
    <w:p w:rsidR="00C467FD" w:rsidRPr="0024785E" w:rsidRDefault="00C467FD" w:rsidP="00F714B3">
      <w:pPr>
        <w:pStyle w:val="ListParagraph"/>
        <w:numPr>
          <w:ilvl w:val="0"/>
          <w:numId w:val="7"/>
        </w:numPr>
        <w:spacing w:line="276" w:lineRule="auto"/>
        <w:ind w:left="0" w:firstLine="0"/>
        <w:contextualSpacing/>
        <w:rPr>
          <w:rFonts w:ascii="Arial" w:hAnsi="Arial" w:cs="Arial"/>
          <w:sz w:val="22"/>
          <w:szCs w:val="22"/>
        </w:rPr>
      </w:pPr>
      <w:r w:rsidRPr="0024785E">
        <w:rPr>
          <w:rFonts w:ascii="Arial" w:hAnsi="Arial" w:cs="Arial"/>
          <w:sz w:val="22"/>
          <w:szCs w:val="22"/>
        </w:rPr>
        <w:t>Ejecutar operaciones en vehículos.</w:t>
      </w:r>
    </w:p>
    <w:p w:rsidR="00C467FD" w:rsidRPr="0024785E" w:rsidRDefault="00C467FD" w:rsidP="00F714B3">
      <w:pPr>
        <w:pStyle w:val="ListParagraph"/>
        <w:numPr>
          <w:ilvl w:val="0"/>
          <w:numId w:val="7"/>
        </w:numPr>
        <w:spacing w:line="276" w:lineRule="auto"/>
        <w:ind w:left="0" w:firstLine="0"/>
        <w:contextualSpacing/>
        <w:rPr>
          <w:rFonts w:ascii="Arial" w:hAnsi="Arial" w:cs="Arial"/>
          <w:sz w:val="22"/>
          <w:szCs w:val="22"/>
        </w:rPr>
      </w:pPr>
      <w:r w:rsidRPr="0024785E">
        <w:rPr>
          <w:rFonts w:ascii="Arial" w:hAnsi="Arial" w:cs="Arial"/>
          <w:sz w:val="22"/>
          <w:szCs w:val="22"/>
        </w:rPr>
        <w:t>Ejecutar operaciones de seguridad</w:t>
      </w:r>
    </w:p>
    <w:p w:rsidR="00C467FD" w:rsidRPr="0024785E" w:rsidRDefault="00C467FD" w:rsidP="00F714B3">
      <w:pPr>
        <w:pStyle w:val="ListParagraph"/>
        <w:numPr>
          <w:ilvl w:val="0"/>
          <w:numId w:val="7"/>
        </w:numPr>
        <w:spacing w:line="276" w:lineRule="auto"/>
        <w:ind w:left="0" w:firstLine="0"/>
        <w:contextualSpacing/>
        <w:rPr>
          <w:rFonts w:ascii="Arial" w:hAnsi="Arial" w:cs="Arial"/>
          <w:sz w:val="22"/>
          <w:szCs w:val="22"/>
        </w:rPr>
      </w:pPr>
      <w:r w:rsidRPr="0024785E">
        <w:rPr>
          <w:rFonts w:ascii="Arial" w:hAnsi="Arial" w:cs="Arial"/>
          <w:sz w:val="22"/>
          <w:szCs w:val="22"/>
        </w:rPr>
        <w:t>Ejecutar operaciones logísticas</w:t>
      </w:r>
    </w:p>
    <w:p w:rsidR="00C467FD" w:rsidRPr="0024785E" w:rsidRDefault="00C467FD" w:rsidP="00F714B3">
      <w:pPr>
        <w:pStyle w:val="ListParagraph"/>
        <w:numPr>
          <w:ilvl w:val="0"/>
          <w:numId w:val="7"/>
        </w:numPr>
        <w:spacing w:line="276" w:lineRule="auto"/>
        <w:ind w:left="0" w:firstLine="0"/>
        <w:contextualSpacing/>
        <w:rPr>
          <w:rFonts w:ascii="Arial" w:hAnsi="Arial" w:cs="Arial"/>
          <w:sz w:val="22"/>
          <w:szCs w:val="22"/>
        </w:rPr>
      </w:pPr>
      <w:r w:rsidRPr="0024785E">
        <w:rPr>
          <w:rFonts w:ascii="Arial" w:hAnsi="Arial" w:cs="Arial"/>
          <w:sz w:val="22"/>
          <w:szCs w:val="22"/>
        </w:rPr>
        <w:t xml:space="preserve">Formación integral humanística </w:t>
      </w:r>
    </w:p>
    <w:p w:rsidR="00C467FD" w:rsidRPr="0024785E" w:rsidRDefault="00C467FD" w:rsidP="00F714B3">
      <w:pPr>
        <w:pStyle w:val="ListParagraph"/>
        <w:numPr>
          <w:ilvl w:val="0"/>
          <w:numId w:val="7"/>
        </w:numPr>
        <w:spacing w:line="276" w:lineRule="auto"/>
        <w:ind w:left="0" w:firstLine="0"/>
        <w:contextualSpacing/>
        <w:rPr>
          <w:rFonts w:ascii="Arial" w:hAnsi="Arial" w:cs="Arial"/>
          <w:sz w:val="22"/>
          <w:szCs w:val="22"/>
        </w:rPr>
      </w:pPr>
      <w:r w:rsidRPr="0024785E">
        <w:rPr>
          <w:rFonts w:ascii="Arial" w:hAnsi="Arial" w:cs="Arial"/>
          <w:sz w:val="22"/>
          <w:szCs w:val="22"/>
        </w:rPr>
        <w:t>Operaciones de acción integral.</w:t>
      </w:r>
    </w:p>
    <w:p w:rsidR="00C467FD" w:rsidRPr="0024785E" w:rsidRDefault="00C467FD" w:rsidP="00F714B3">
      <w:pPr>
        <w:pStyle w:val="ListParagraph"/>
        <w:numPr>
          <w:ilvl w:val="0"/>
          <w:numId w:val="7"/>
        </w:numPr>
        <w:spacing w:line="276" w:lineRule="auto"/>
        <w:ind w:left="0" w:firstLine="0"/>
        <w:contextualSpacing/>
        <w:rPr>
          <w:rFonts w:ascii="Arial" w:hAnsi="Arial" w:cs="Arial"/>
          <w:sz w:val="22"/>
          <w:szCs w:val="22"/>
        </w:rPr>
      </w:pPr>
      <w:r w:rsidRPr="0024785E">
        <w:rPr>
          <w:rFonts w:ascii="Arial" w:hAnsi="Arial" w:cs="Arial"/>
          <w:sz w:val="22"/>
          <w:szCs w:val="22"/>
        </w:rPr>
        <w:t xml:space="preserve">Derechos humanos, derecho internacional humanitario y reglas de   </w:t>
      </w:r>
      <w:r w:rsidR="00164E22">
        <w:rPr>
          <w:rFonts w:ascii="Arial" w:hAnsi="Arial" w:cs="Arial"/>
          <w:sz w:val="22"/>
          <w:szCs w:val="22"/>
        </w:rPr>
        <w:t xml:space="preserve">enfrentamiento </w:t>
      </w:r>
      <w:r w:rsidR="0024785E" w:rsidRPr="0024785E">
        <w:rPr>
          <w:rFonts w:ascii="Arial" w:hAnsi="Arial" w:cs="Arial"/>
          <w:sz w:val="22"/>
          <w:szCs w:val="22"/>
        </w:rPr>
        <w:t xml:space="preserve">                     </w:t>
      </w:r>
    </w:p>
    <w:p w:rsidR="00C467FD" w:rsidRPr="0024785E" w:rsidRDefault="00C467FD" w:rsidP="00F714B3">
      <w:pPr>
        <w:pStyle w:val="ListParagraph"/>
        <w:numPr>
          <w:ilvl w:val="0"/>
          <w:numId w:val="7"/>
        </w:numPr>
        <w:spacing w:line="276" w:lineRule="auto"/>
        <w:ind w:left="0" w:firstLine="0"/>
        <w:contextualSpacing/>
        <w:rPr>
          <w:rFonts w:ascii="Arial" w:hAnsi="Arial" w:cs="Arial"/>
          <w:sz w:val="22"/>
          <w:szCs w:val="22"/>
        </w:rPr>
      </w:pPr>
      <w:r w:rsidRPr="0024785E">
        <w:rPr>
          <w:rFonts w:ascii="Arial" w:hAnsi="Arial" w:cs="Arial"/>
          <w:sz w:val="22"/>
          <w:szCs w:val="22"/>
        </w:rPr>
        <w:t>Orientación de aeronaves.</w:t>
      </w:r>
    </w:p>
    <w:p w:rsidR="00C467FD" w:rsidRPr="0024785E" w:rsidRDefault="00C467FD" w:rsidP="00F714B3">
      <w:pPr>
        <w:pStyle w:val="ListParagraph"/>
        <w:numPr>
          <w:ilvl w:val="0"/>
          <w:numId w:val="7"/>
        </w:numPr>
        <w:spacing w:line="276" w:lineRule="auto"/>
        <w:ind w:left="0" w:firstLine="0"/>
        <w:contextualSpacing/>
        <w:rPr>
          <w:rFonts w:ascii="Arial" w:hAnsi="Arial" w:cs="Arial"/>
          <w:sz w:val="22"/>
          <w:szCs w:val="22"/>
        </w:rPr>
      </w:pPr>
      <w:r w:rsidRPr="0024785E">
        <w:rPr>
          <w:rFonts w:ascii="Arial" w:hAnsi="Arial" w:cs="Arial"/>
          <w:sz w:val="22"/>
          <w:szCs w:val="22"/>
        </w:rPr>
        <w:t>Procedimientos para capturar en flagrancia y con orden de captura vigente</w:t>
      </w:r>
    </w:p>
    <w:p w:rsidR="00C467FD" w:rsidRPr="0024785E" w:rsidRDefault="00C467FD" w:rsidP="00F714B3">
      <w:pPr>
        <w:pStyle w:val="ListParagraph"/>
        <w:numPr>
          <w:ilvl w:val="0"/>
          <w:numId w:val="7"/>
        </w:numPr>
        <w:spacing w:line="276" w:lineRule="auto"/>
        <w:ind w:left="0" w:firstLine="0"/>
        <w:contextualSpacing/>
        <w:rPr>
          <w:rFonts w:ascii="Arial" w:hAnsi="Arial" w:cs="Arial"/>
          <w:sz w:val="22"/>
          <w:szCs w:val="22"/>
        </w:rPr>
      </w:pPr>
      <w:r w:rsidRPr="0024785E">
        <w:rPr>
          <w:rFonts w:ascii="Arial" w:hAnsi="Arial" w:cs="Arial"/>
          <w:sz w:val="22"/>
          <w:szCs w:val="22"/>
        </w:rPr>
        <w:t>Participar en ceremonias y honores militares</w:t>
      </w:r>
    </w:p>
    <w:p w:rsidR="00C467FD" w:rsidRPr="0024785E" w:rsidRDefault="00C467FD" w:rsidP="00F714B3">
      <w:pPr>
        <w:pStyle w:val="ListParagraph"/>
        <w:numPr>
          <w:ilvl w:val="0"/>
          <w:numId w:val="7"/>
        </w:numPr>
        <w:spacing w:line="276" w:lineRule="auto"/>
        <w:ind w:left="0" w:firstLine="0"/>
        <w:contextualSpacing/>
        <w:rPr>
          <w:rFonts w:ascii="Arial" w:hAnsi="Arial" w:cs="Arial"/>
          <w:sz w:val="22"/>
          <w:szCs w:val="22"/>
        </w:rPr>
      </w:pPr>
      <w:r w:rsidRPr="0024785E">
        <w:rPr>
          <w:rFonts w:ascii="Arial" w:hAnsi="Arial" w:cs="Arial"/>
          <w:sz w:val="22"/>
          <w:szCs w:val="22"/>
        </w:rPr>
        <w:t>Conciencia ambiental y medio ambiente</w:t>
      </w:r>
    </w:p>
    <w:p w:rsidR="00C467FD" w:rsidRPr="0024785E" w:rsidRDefault="00C467FD" w:rsidP="00F714B3">
      <w:pPr>
        <w:pStyle w:val="ListParagraph"/>
        <w:numPr>
          <w:ilvl w:val="0"/>
          <w:numId w:val="7"/>
        </w:numPr>
        <w:spacing w:line="276" w:lineRule="auto"/>
        <w:ind w:left="0" w:firstLine="0"/>
        <w:contextualSpacing/>
        <w:rPr>
          <w:rFonts w:ascii="Arial" w:hAnsi="Arial" w:cs="Arial"/>
          <w:sz w:val="22"/>
          <w:szCs w:val="22"/>
        </w:rPr>
      </w:pPr>
      <w:r w:rsidRPr="0024785E">
        <w:rPr>
          <w:rFonts w:ascii="Arial" w:hAnsi="Arial" w:cs="Arial"/>
          <w:sz w:val="22"/>
          <w:szCs w:val="22"/>
        </w:rPr>
        <w:t xml:space="preserve">Primeros auxilios </w:t>
      </w:r>
    </w:p>
    <w:p w:rsidR="00C467FD" w:rsidRDefault="00C467FD" w:rsidP="0024785E">
      <w:pPr>
        <w:jc w:val="both"/>
        <w:rPr>
          <w:rFonts w:ascii="Arial" w:hAnsi="Arial" w:cs="Arial"/>
        </w:rPr>
      </w:pPr>
    </w:p>
    <w:p w:rsidR="00C467FD" w:rsidRDefault="00C467FD" w:rsidP="00C467FD">
      <w:pPr>
        <w:jc w:val="both"/>
        <w:rPr>
          <w:rFonts w:ascii="Arial" w:hAnsi="Arial" w:cs="Arial"/>
          <w:b/>
          <w:sz w:val="22"/>
          <w:szCs w:val="22"/>
        </w:rPr>
      </w:pPr>
      <w:r w:rsidRPr="00164E22">
        <w:rPr>
          <w:rFonts w:ascii="Arial" w:hAnsi="Arial" w:cs="Arial"/>
          <w:b/>
          <w:sz w:val="22"/>
          <w:szCs w:val="22"/>
        </w:rPr>
        <w:t>ESTRATEGIA.</w:t>
      </w:r>
    </w:p>
    <w:p w:rsidR="00164E22" w:rsidRPr="00164E22" w:rsidRDefault="00164E22" w:rsidP="00C467FD">
      <w:pPr>
        <w:jc w:val="both"/>
        <w:rPr>
          <w:rFonts w:ascii="Arial" w:hAnsi="Arial" w:cs="Arial"/>
          <w:b/>
          <w:sz w:val="22"/>
          <w:szCs w:val="22"/>
        </w:rPr>
      </w:pPr>
    </w:p>
    <w:p w:rsidR="00C467FD" w:rsidRDefault="00C467FD" w:rsidP="00C467FD">
      <w:pPr>
        <w:jc w:val="both"/>
        <w:rPr>
          <w:rFonts w:ascii="Arial" w:hAnsi="Arial" w:cs="Arial"/>
        </w:rPr>
      </w:pPr>
      <w:r w:rsidRPr="00164E22">
        <w:rPr>
          <w:rFonts w:ascii="Arial" w:hAnsi="Arial" w:cs="Arial"/>
          <w:sz w:val="22"/>
          <w:szCs w:val="22"/>
        </w:rPr>
        <w:t>La estrategia consiste en diseñar ciclos de operaciones y entrenamiento; donde se dé cumplimiento al entrenamiento de las tareas esenciales definidos en este documento y que durante 15 días cada semestre todos nuestros hombres reciban las capacitaciones</w:t>
      </w:r>
      <w:r>
        <w:rPr>
          <w:rFonts w:ascii="Arial" w:hAnsi="Arial" w:cs="Arial"/>
        </w:rPr>
        <w:t>.</w:t>
      </w:r>
    </w:p>
    <w:p w:rsidR="000D13C2" w:rsidRDefault="000D13C2" w:rsidP="00C467FD">
      <w:pPr>
        <w:jc w:val="both"/>
        <w:rPr>
          <w:rFonts w:ascii="Arial" w:hAnsi="Arial" w:cs="Arial"/>
          <w:sz w:val="22"/>
          <w:szCs w:val="22"/>
        </w:rPr>
      </w:pPr>
    </w:p>
    <w:p w:rsidR="00C467FD" w:rsidRPr="00164E22" w:rsidRDefault="00C467FD" w:rsidP="00C467FD">
      <w:pPr>
        <w:jc w:val="both"/>
        <w:rPr>
          <w:rFonts w:ascii="Arial" w:hAnsi="Arial" w:cs="Arial"/>
          <w:sz w:val="22"/>
          <w:szCs w:val="22"/>
        </w:rPr>
      </w:pPr>
      <w:r w:rsidRPr="00164E22">
        <w:rPr>
          <w:rFonts w:ascii="Arial" w:hAnsi="Arial" w:cs="Arial"/>
          <w:sz w:val="22"/>
          <w:szCs w:val="22"/>
        </w:rPr>
        <w:t>En el segundo semestre hacer un horario a la medida de cada unidad, con el fin de atender de manera particular las debilidades que se detectaron en el primer semestre y al término del año tener toda la unidad a un nivel no inferior al 70% acuerdo a la lista de TEM que he determinado en el presente documento.</w:t>
      </w:r>
    </w:p>
    <w:p w:rsidR="000D13C2" w:rsidRDefault="000D13C2" w:rsidP="00C467FD">
      <w:pPr>
        <w:jc w:val="both"/>
        <w:rPr>
          <w:rFonts w:ascii="Arial" w:hAnsi="Arial" w:cs="Arial"/>
          <w:b/>
        </w:rPr>
      </w:pPr>
    </w:p>
    <w:p w:rsidR="00C467FD" w:rsidRPr="00164E22" w:rsidRDefault="00C467FD" w:rsidP="00C467FD">
      <w:pPr>
        <w:jc w:val="both"/>
        <w:rPr>
          <w:rFonts w:ascii="Arial" w:hAnsi="Arial" w:cs="Arial"/>
          <w:b/>
          <w:sz w:val="22"/>
          <w:szCs w:val="22"/>
        </w:rPr>
      </w:pPr>
      <w:r w:rsidRPr="00164E22">
        <w:rPr>
          <w:rFonts w:ascii="Arial" w:hAnsi="Arial" w:cs="Arial"/>
          <w:b/>
          <w:sz w:val="22"/>
          <w:szCs w:val="22"/>
        </w:rPr>
        <w:t>PLANA MAYOR</w:t>
      </w:r>
    </w:p>
    <w:p w:rsidR="00164E22" w:rsidRDefault="00164E22" w:rsidP="00C467FD">
      <w:pPr>
        <w:jc w:val="both"/>
        <w:rPr>
          <w:rFonts w:ascii="Arial" w:hAnsi="Arial" w:cs="Arial"/>
          <w:b/>
        </w:rPr>
      </w:pPr>
    </w:p>
    <w:p w:rsidR="00C467FD" w:rsidRPr="00164E22" w:rsidRDefault="00C467FD" w:rsidP="00C467FD">
      <w:pPr>
        <w:jc w:val="both"/>
        <w:rPr>
          <w:rFonts w:ascii="Arial" w:hAnsi="Arial" w:cs="Arial"/>
          <w:sz w:val="22"/>
          <w:szCs w:val="22"/>
        </w:rPr>
      </w:pPr>
      <w:r w:rsidRPr="00164E22">
        <w:rPr>
          <w:rFonts w:ascii="Arial" w:hAnsi="Arial" w:cs="Arial"/>
          <w:sz w:val="22"/>
          <w:szCs w:val="22"/>
        </w:rPr>
        <w:t>TEM-1 Operar un centro de operaciones de combate (COC)</w:t>
      </w:r>
    </w:p>
    <w:p w:rsidR="00C467FD" w:rsidRPr="00164E22" w:rsidRDefault="00C467FD" w:rsidP="00C467FD">
      <w:pPr>
        <w:jc w:val="both"/>
        <w:rPr>
          <w:rFonts w:ascii="Arial" w:hAnsi="Arial" w:cs="Arial"/>
          <w:sz w:val="22"/>
          <w:szCs w:val="22"/>
        </w:rPr>
      </w:pPr>
      <w:r w:rsidRPr="00164E22">
        <w:rPr>
          <w:rFonts w:ascii="Arial" w:hAnsi="Arial" w:cs="Arial"/>
          <w:sz w:val="22"/>
          <w:szCs w:val="22"/>
        </w:rPr>
        <w:t>TEM-2 Efectuar planeamiento de operaciones</w:t>
      </w:r>
    </w:p>
    <w:p w:rsidR="00C467FD" w:rsidRPr="00164E22" w:rsidRDefault="00C467FD" w:rsidP="00C467FD">
      <w:pPr>
        <w:jc w:val="both"/>
        <w:rPr>
          <w:rFonts w:ascii="Arial" w:hAnsi="Arial" w:cs="Arial"/>
          <w:sz w:val="22"/>
          <w:szCs w:val="22"/>
        </w:rPr>
      </w:pPr>
      <w:r w:rsidRPr="00164E22">
        <w:rPr>
          <w:rFonts w:ascii="Arial" w:hAnsi="Arial" w:cs="Arial"/>
          <w:sz w:val="22"/>
          <w:szCs w:val="22"/>
        </w:rPr>
        <w:t>TEM -13 Ejecutar operaciones logísticas formación integral humanística</w:t>
      </w:r>
    </w:p>
    <w:p w:rsidR="00C467FD" w:rsidRPr="00164E22" w:rsidRDefault="00C467FD" w:rsidP="00C467FD">
      <w:pPr>
        <w:jc w:val="both"/>
        <w:rPr>
          <w:rFonts w:ascii="Arial" w:hAnsi="Arial" w:cs="Arial"/>
          <w:sz w:val="22"/>
          <w:szCs w:val="22"/>
        </w:rPr>
      </w:pPr>
      <w:r w:rsidRPr="00164E22">
        <w:rPr>
          <w:rFonts w:ascii="Arial" w:hAnsi="Arial" w:cs="Arial"/>
          <w:sz w:val="22"/>
          <w:szCs w:val="22"/>
        </w:rPr>
        <w:t>Planear operaciones de acción integral</w:t>
      </w:r>
    </w:p>
    <w:p w:rsidR="00C467FD" w:rsidRPr="00164E22" w:rsidRDefault="00C467FD" w:rsidP="00C467FD">
      <w:pPr>
        <w:jc w:val="both"/>
        <w:rPr>
          <w:rFonts w:ascii="Arial" w:hAnsi="Arial" w:cs="Arial"/>
          <w:sz w:val="22"/>
          <w:szCs w:val="22"/>
        </w:rPr>
      </w:pPr>
      <w:r w:rsidRPr="00164E22">
        <w:rPr>
          <w:rFonts w:ascii="Arial" w:hAnsi="Arial" w:cs="Arial"/>
          <w:sz w:val="22"/>
          <w:szCs w:val="22"/>
        </w:rPr>
        <w:t>Derechos humanos, derecho internac</w:t>
      </w:r>
      <w:r w:rsidR="00164E22">
        <w:rPr>
          <w:rFonts w:ascii="Arial" w:hAnsi="Arial" w:cs="Arial"/>
          <w:sz w:val="22"/>
          <w:szCs w:val="22"/>
        </w:rPr>
        <w:t xml:space="preserve">ional humanitario y reglas de </w:t>
      </w:r>
      <w:r w:rsidRPr="00164E22">
        <w:rPr>
          <w:rFonts w:ascii="Arial" w:hAnsi="Arial" w:cs="Arial"/>
          <w:sz w:val="22"/>
          <w:szCs w:val="22"/>
        </w:rPr>
        <w:t xml:space="preserve">enfrentamiento </w:t>
      </w:r>
    </w:p>
    <w:p w:rsidR="00C467FD" w:rsidRPr="00164E22" w:rsidRDefault="00C467FD" w:rsidP="00C467FD">
      <w:pPr>
        <w:jc w:val="both"/>
        <w:rPr>
          <w:rFonts w:ascii="Arial" w:hAnsi="Arial" w:cs="Arial"/>
          <w:sz w:val="22"/>
          <w:szCs w:val="22"/>
        </w:rPr>
      </w:pPr>
      <w:r w:rsidRPr="00164E22">
        <w:rPr>
          <w:rFonts w:ascii="Arial" w:hAnsi="Arial" w:cs="Arial"/>
          <w:sz w:val="22"/>
          <w:szCs w:val="22"/>
        </w:rPr>
        <w:t>Procedimientos para capturar flagrancia y con orden de captura vigente</w:t>
      </w:r>
    </w:p>
    <w:p w:rsidR="00C467FD" w:rsidRPr="00164E22" w:rsidRDefault="00C467FD" w:rsidP="00C467FD">
      <w:pPr>
        <w:rPr>
          <w:sz w:val="22"/>
          <w:szCs w:val="22"/>
        </w:rPr>
      </w:pPr>
      <w:r w:rsidRPr="00164E22">
        <w:rPr>
          <w:rFonts w:ascii="Arial" w:hAnsi="Arial" w:cs="Arial"/>
          <w:sz w:val="22"/>
          <w:szCs w:val="22"/>
        </w:rPr>
        <w:t>Conciencia ambiental y medio ambiental.</w:t>
      </w:r>
    </w:p>
    <w:p w:rsidR="00E47393" w:rsidRPr="00144091" w:rsidRDefault="00E47393" w:rsidP="00E47393">
      <w:pPr>
        <w:rPr>
          <w:rFonts w:ascii="Arial" w:hAnsi="Arial" w:cs="Arial"/>
          <w:sz w:val="22"/>
          <w:szCs w:val="22"/>
        </w:rPr>
      </w:pPr>
    </w:p>
    <w:p w:rsidR="000D13C2" w:rsidRPr="000D13C2" w:rsidRDefault="000D13C2" w:rsidP="000D13C2">
      <w:pPr>
        <w:rPr>
          <w:rFonts w:ascii="Arial" w:hAnsi="Arial" w:cs="Arial"/>
          <w:b/>
          <w:sz w:val="22"/>
          <w:szCs w:val="22"/>
        </w:rPr>
      </w:pPr>
      <w:r w:rsidRPr="000D13C2">
        <w:rPr>
          <w:rFonts w:ascii="Arial" w:hAnsi="Arial" w:cs="Arial"/>
          <w:b/>
          <w:sz w:val="22"/>
          <w:szCs w:val="22"/>
        </w:rPr>
        <w:t>CIA ANTARES</w:t>
      </w:r>
    </w:p>
    <w:p w:rsidR="000D13C2" w:rsidRDefault="000D13C2" w:rsidP="000D13C2">
      <w:pPr>
        <w:rPr>
          <w:rFonts w:ascii="Arial" w:hAnsi="Arial" w:cs="Arial"/>
          <w:b/>
        </w:rPr>
      </w:pPr>
    </w:p>
    <w:tbl>
      <w:tblPr>
        <w:tblStyle w:val="TableGrid"/>
        <w:tblW w:w="0" w:type="auto"/>
        <w:tblLook w:val="04A0" w:firstRow="1" w:lastRow="0" w:firstColumn="1" w:lastColumn="0" w:noHBand="0" w:noVBand="1"/>
      </w:tblPr>
      <w:tblGrid>
        <w:gridCol w:w="483"/>
        <w:gridCol w:w="3485"/>
        <w:gridCol w:w="3620"/>
      </w:tblGrid>
      <w:tr w:rsidR="000D13C2" w:rsidRPr="00423DC1" w:rsidTr="008551D1">
        <w:trPr>
          <w:trHeight w:val="261"/>
        </w:trPr>
        <w:tc>
          <w:tcPr>
            <w:tcW w:w="473" w:type="dxa"/>
          </w:tcPr>
          <w:p w:rsidR="000D13C2" w:rsidRPr="000D13C2" w:rsidRDefault="000D13C2" w:rsidP="000D13C2">
            <w:pPr>
              <w:jc w:val="center"/>
              <w:rPr>
                <w:rFonts w:ascii="Arial" w:hAnsi="Arial" w:cs="Arial"/>
                <w:b/>
                <w:sz w:val="22"/>
                <w:szCs w:val="22"/>
              </w:rPr>
            </w:pPr>
            <w:r w:rsidRPr="000D13C2">
              <w:rPr>
                <w:rFonts w:ascii="Arial" w:hAnsi="Arial" w:cs="Arial"/>
                <w:b/>
                <w:sz w:val="22"/>
                <w:szCs w:val="22"/>
              </w:rPr>
              <w:t>Nº</w:t>
            </w:r>
          </w:p>
        </w:tc>
        <w:tc>
          <w:tcPr>
            <w:tcW w:w="3485" w:type="dxa"/>
          </w:tcPr>
          <w:p w:rsidR="000D13C2" w:rsidRPr="000D13C2" w:rsidRDefault="000D13C2" w:rsidP="000D13C2">
            <w:pPr>
              <w:jc w:val="center"/>
              <w:rPr>
                <w:rFonts w:ascii="Arial" w:hAnsi="Arial" w:cs="Arial"/>
                <w:b/>
                <w:sz w:val="22"/>
                <w:szCs w:val="22"/>
              </w:rPr>
            </w:pPr>
            <w:r w:rsidRPr="000D13C2">
              <w:rPr>
                <w:rFonts w:ascii="Arial" w:hAnsi="Arial" w:cs="Arial"/>
                <w:b/>
                <w:sz w:val="22"/>
                <w:szCs w:val="22"/>
              </w:rPr>
              <w:t>CODIGOS</w:t>
            </w:r>
          </w:p>
        </w:tc>
        <w:tc>
          <w:tcPr>
            <w:tcW w:w="3620" w:type="dxa"/>
          </w:tcPr>
          <w:p w:rsidR="000D13C2" w:rsidRPr="000D13C2" w:rsidRDefault="000D13C2" w:rsidP="000D13C2">
            <w:pPr>
              <w:jc w:val="center"/>
              <w:rPr>
                <w:rFonts w:ascii="Arial" w:hAnsi="Arial" w:cs="Arial"/>
                <w:b/>
                <w:sz w:val="22"/>
                <w:szCs w:val="22"/>
              </w:rPr>
            </w:pPr>
            <w:r w:rsidRPr="000D13C2">
              <w:rPr>
                <w:rFonts w:ascii="Arial" w:hAnsi="Arial" w:cs="Arial"/>
                <w:b/>
                <w:sz w:val="22"/>
                <w:szCs w:val="22"/>
              </w:rPr>
              <w:t>EVENTOS</w:t>
            </w:r>
          </w:p>
        </w:tc>
      </w:tr>
      <w:tr w:rsidR="000D13C2" w:rsidRPr="00423DC1" w:rsidTr="008551D1">
        <w:trPr>
          <w:trHeight w:val="261"/>
        </w:trPr>
        <w:tc>
          <w:tcPr>
            <w:tcW w:w="473" w:type="dxa"/>
          </w:tcPr>
          <w:p w:rsidR="000D13C2" w:rsidRPr="000D13C2" w:rsidRDefault="000D13C2" w:rsidP="000D13C2">
            <w:pPr>
              <w:jc w:val="center"/>
              <w:rPr>
                <w:rFonts w:ascii="Arial" w:hAnsi="Arial" w:cs="Arial"/>
                <w:b/>
              </w:rPr>
            </w:pPr>
            <w:r w:rsidRPr="000D13C2">
              <w:rPr>
                <w:rFonts w:ascii="Arial" w:hAnsi="Arial" w:cs="Arial"/>
                <w:b/>
              </w:rPr>
              <w:t>1</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INF-MAN-6601</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Conduce operaciones civiles-militares</w:t>
            </w:r>
          </w:p>
        </w:tc>
      </w:tr>
      <w:tr w:rsidR="000D13C2" w:rsidRPr="00423DC1" w:rsidTr="008551D1">
        <w:trPr>
          <w:trHeight w:val="261"/>
        </w:trPr>
        <w:tc>
          <w:tcPr>
            <w:tcW w:w="473" w:type="dxa"/>
          </w:tcPr>
          <w:p w:rsidR="000D13C2" w:rsidRPr="000D13C2" w:rsidRDefault="000D13C2" w:rsidP="000D13C2">
            <w:pPr>
              <w:jc w:val="center"/>
              <w:rPr>
                <w:rFonts w:ascii="Arial" w:hAnsi="Arial" w:cs="Arial"/>
                <w:b/>
              </w:rPr>
            </w:pPr>
            <w:r w:rsidRPr="000D13C2">
              <w:rPr>
                <w:rFonts w:ascii="Arial" w:hAnsi="Arial" w:cs="Arial"/>
                <w:b/>
              </w:rPr>
              <w:t>2</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Acuerdo reglamento ceremonial marítimo</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 xml:space="preserve">Ceremonias y honores militares </w:t>
            </w:r>
          </w:p>
        </w:tc>
      </w:tr>
      <w:tr w:rsidR="000D13C2" w:rsidRPr="00423DC1" w:rsidTr="008551D1">
        <w:trPr>
          <w:trHeight w:val="261"/>
        </w:trPr>
        <w:tc>
          <w:tcPr>
            <w:tcW w:w="473" w:type="dxa"/>
          </w:tcPr>
          <w:p w:rsidR="000D13C2" w:rsidRPr="000D13C2" w:rsidRDefault="000D13C2" w:rsidP="000D13C2">
            <w:pPr>
              <w:jc w:val="center"/>
              <w:rPr>
                <w:rFonts w:ascii="Arial" w:hAnsi="Arial" w:cs="Arial"/>
                <w:b/>
              </w:rPr>
            </w:pPr>
            <w:r w:rsidRPr="000D13C2">
              <w:rPr>
                <w:rFonts w:ascii="Arial" w:hAnsi="Arial" w:cs="Arial"/>
                <w:b/>
              </w:rPr>
              <w:t>3</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 xml:space="preserve">Acuerdo al reglamento </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 xml:space="preserve">Orden cerrado </w:t>
            </w:r>
          </w:p>
        </w:tc>
      </w:tr>
      <w:tr w:rsidR="000D13C2" w:rsidRPr="00423DC1" w:rsidTr="008551D1">
        <w:trPr>
          <w:trHeight w:val="261"/>
        </w:trPr>
        <w:tc>
          <w:tcPr>
            <w:tcW w:w="473" w:type="dxa"/>
          </w:tcPr>
          <w:p w:rsidR="000D13C2" w:rsidRPr="000D13C2" w:rsidRDefault="000D13C2" w:rsidP="000D13C2">
            <w:pPr>
              <w:jc w:val="center"/>
              <w:rPr>
                <w:rFonts w:ascii="Arial" w:hAnsi="Arial" w:cs="Arial"/>
                <w:b/>
              </w:rPr>
            </w:pPr>
            <w:r w:rsidRPr="000D13C2">
              <w:rPr>
                <w:rFonts w:ascii="Arial" w:hAnsi="Arial" w:cs="Arial"/>
                <w:b/>
              </w:rPr>
              <w:t>4</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Acuerdo al reglamento</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DDHH y DIH</w:t>
            </w:r>
          </w:p>
        </w:tc>
      </w:tr>
      <w:tr w:rsidR="000D13C2" w:rsidRPr="00423DC1" w:rsidTr="008551D1">
        <w:trPr>
          <w:trHeight w:val="261"/>
        </w:trPr>
        <w:tc>
          <w:tcPr>
            <w:tcW w:w="473" w:type="dxa"/>
          </w:tcPr>
          <w:p w:rsidR="000D13C2" w:rsidRPr="000D13C2" w:rsidRDefault="000D13C2" w:rsidP="000D13C2">
            <w:pPr>
              <w:jc w:val="center"/>
              <w:rPr>
                <w:rFonts w:ascii="Arial" w:hAnsi="Arial" w:cs="Arial"/>
                <w:b/>
              </w:rPr>
            </w:pPr>
            <w:r w:rsidRPr="000D13C2">
              <w:rPr>
                <w:rFonts w:ascii="Arial" w:hAnsi="Arial" w:cs="Arial"/>
                <w:b/>
              </w:rPr>
              <w:t>5</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Acuerdo a tarjetas(roja y azul)</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 xml:space="preserve">Reglas de enfrentamiento </w:t>
            </w:r>
          </w:p>
        </w:tc>
      </w:tr>
      <w:tr w:rsidR="000D13C2" w:rsidRPr="00423DC1" w:rsidTr="008551D1">
        <w:trPr>
          <w:trHeight w:val="261"/>
        </w:trPr>
        <w:tc>
          <w:tcPr>
            <w:tcW w:w="473" w:type="dxa"/>
          </w:tcPr>
          <w:p w:rsidR="000D13C2" w:rsidRPr="000D13C2" w:rsidRDefault="000D13C2" w:rsidP="000D13C2">
            <w:pPr>
              <w:jc w:val="center"/>
              <w:rPr>
                <w:rFonts w:ascii="Arial" w:hAnsi="Arial" w:cs="Arial"/>
                <w:b/>
              </w:rPr>
            </w:pPr>
            <w:r w:rsidRPr="000D13C2">
              <w:rPr>
                <w:rFonts w:ascii="Arial" w:hAnsi="Arial" w:cs="Arial"/>
                <w:b/>
              </w:rPr>
              <w:t>6</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 xml:space="preserve">Acuerdo plan de guerra espada honor( II) </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Moral combativa</w:t>
            </w:r>
          </w:p>
        </w:tc>
      </w:tr>
      <w:tr w:rsidR="000D13C2" w:rsidRPr="00423DC1" w:rsidTr="008551D1">
        <w:trPr>
          <w:trHeight w:val="261"/>
        </w:trPr>
        <w:tc>
          <w:tcPr>
            <w:tcW w:w="473" w:type="dxa"/>
          </w:tcPr>
          <w:p w:rsidR="000D13C2" w:rsidRPr="000D13C2" w:rsidRDefault="000D13C2" w:rsidP="000D13C2">
            <w:pPr>
              <w:jc w:val="center"/>
              <w:rPr>
                <w:rFonts w:ascii="Arial" w:hAnsi="Arial" w:cs="Arial"/>
                <w:b/>
              </w:rPr>
            </w:pPr>
            <w:r w:rsidRPr="000D13C2">
              <w:rPr>
                <w:rFonts w:ascii="Arial" w:hAnsi="Arial" w:cs="Arial"/>
                <w:b/>
              </w:rPr>
              <w:t>7</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Acuerdo  al programa</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Formación integral y humanística</w:t>
            </w:r>
          </w:p>
        </w:tc>
      </w:tr>
      <w:tr w:rsidR="000D13C2" w:rsidRPr="00423DC1" w:rsidTr="008551D1">
        <w:trPr>
          <w:trHeight w:val="261"/>
        </w:trPr>
        <w:tc>
          <w:tcPr>
            <w:tcW w:w="473" w:type="dxa"/>
          </w:tcPr>
          <w:p w:rsidR="000D13C2" w:rsidRPr="000D13C2" w:rsidRDefault="000D13C2" w:rsidP="000D13C2">
            <w:pPr>
              <w:jc w:val="center"/>
              <w:rPr>
                <w:rFonts w:ascii="Arial" w:hAnsi="Arial" w:cs="Arial"/>
                <w:b/>
              </w:rPr>
            </w:pPr>
            <w:r w:rsidRPr="000D13C2">
              <w:rPr>
                <w:rFonts w:ascii="Arial" w:hAnsi="Arial" w:cs="Arial"/>
                <w:b/>
              </w:rPr>
              <w:t>8</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 xml:space="preserve">Acuerdo al reglamento ceremonial marítimo </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Cortesía militar</w:t>
            </w:r>
          </w:p>
        </w:tc>
      </w:tr>
      <w:tr w:rsidR="000D13C2" w:rsidRPr="00423DC1" w:rsidTr="008551D1">
        <w:trPr>
          <w:trHeight w:val="261"/>
        </w:trPr>
        <w:tc>
          <w:tcPr>
            <w:tcW w:w="473" w:type="dxa"/>
          </w:tcPr>
          <w:p w:rsidR="000D13C2" w:rsidRPr="000D13C2" w:rsidRDefault="000D13C2" w:rsidP="000D13C2">
            <w:pPr>
              <w:jc w:val="center"/>
              <w:rPr>
                <w:rFonts w:ascii="Arial" w:hAnsi="Arial" w:cs="Arial"/>
                <w:b/>
              </w:rPr>
            </w:pPr>
            <w:r w:rsidRPr="000D13C2">
              <w:rPr>
                <w:rFonts w:ascii="Arial" w:hAnsi="Arial" w:cs="Arial"/>
                <w:b/>
              </w:rPr>
              <w:t>9</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Ley 836</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Faltas leves, graves y gravísimas</w:t>
            </w:r>
          </w:p>
        </w:tc>
      </w:tr>
      <w:tr w:rsidR="000D13C2" w:rsidRPr="00423DC1" w:rsidTr="008551D1">
        <w:trPr>
          <w:trHeight w:val="261"/>
        </w:trPr>
        <w:tc>
          <w:tcPr>
            <w:tcW w:w="473" w:type="dxa"/>
          </w:tcPr>
          <w:p w:rsidR="000D13C2" w:rsidRPr="000D13C2" w:rsidRDefault="000D13C2" w:rsidP="000D13C2">
            <w:pPr>
              <w:jc w:val="center"/>
              <w:rPr>
                <w:rFonts w:ascii="Arial" w:hAnsi="Arial" w:cs="Arial"/>
                <w:b/>
              </w:rPr>
            </w:pPr>
            <w:r w:rsidRPr="000D13C2">
              <w:rPr>
                <w:rFonts w:ascii="Arial" w:hAnsi="Arial" w:cs="Arial"/>
                <w:b/>
              </w:rPr>
              <w:t>10</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Acuerdo  OMS</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Primeros auxilios</w:t>
            </w:r>
          </w:p>
        </w:tc>
      </w:tr>
      <w:tr w:rsidR="000D13C2" w:rsidRPr="00423DC1" w:rsidTr="008551D1">
        <w:trPr>
          <w:trHeight w:val="261"/>
        </w:trPr>
        <w:tc>
          <w:tcPr>
            <w:tcW w:w="473" w:type="dxa"/>
          </w:tcPr>
          <w:p w:rsidR="000D13C2" w:rsidRPr="000D13C2" w:rsidRDefault="000D13C2" w:rsidP="000D13C2">
            <w:pPr>
              <w:jc w:val="center"/>
              <w:rPr>
                <w:rFonts w:ascii="Arial" w:hAnsi="Arial" w:cs="Arial"/>
                <w:b/>
              </w:rPr>
            </w:pPr>
            <w:r w:rsidRPr="000D13C2">
              <w:rPr>
                <w:rFonts w:ascii="Arial" w:hAnsi="Arial" w:cs="Arial"/>
                <w:b/>
              </w:rPr>
              <w:t>11</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Acuerdo  al reglamento</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Orden cerrado</w:t>
            </w:r>
          </w:p>
        </w:tc>
      </w:tr>
      <w:tr w:rsidR="000D13C2" w:rsidRPr="00423DC1" w:rsidTr="008551D1">
        <w:trPr>
          <w:trHeight w:val="261"/>
        </w:trPr>
        <w:tc>
          <w:tcPr>
            <w:tcW w:w="473" w:type="dxa"/>
          </w:tcPr>
          <w:p w:rsidR="000D13C2" w:rsidRPr="000D13C2" w:rsidRDefault="000D13C2" w:rsidP="000D13C2">
            <w:pPr>
              <w:jc w:val="center"/>
              <w:rPr>
                <w:rFonts w:ascii="Arial" w:hAnsi="Arial" w:cs="Arial"/>
                <w:b/>
              </w:rPr>
            </w:pPr>
            <w:r w:rsidRPr="000D13C2">
              <w:rPr>
                <w:rFonts w:ascii="Arial" w:hAnsi="Arial" w:cs="Arial"/>
                <w:b/>
              </w:rPr>
              <w:t>13</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Acuerdo  al reglamento</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 xml:space="preserve">Servicio de guarnición </w:t>
            </w:r>
          </w:p>
        </w:tc>
      </w:tr>
      <w:tr w:rsidR="000D13C2" w:rsidRPr="00423DC1" w:rsidTr="008551D1">
        <w:trPr>
          <w:trHeight w:val="261"/>
        </w:trPr>
        <w:tc>
          <w:tcPr>
            <w:tcW w:w="473" w:type="dxa"/>
          </w:tcPr>
          <w:p w:rsidR="000D13C2" w:rsidRPr="000D13C2" w:rsidRDefault="000D13C2" w:rsidP="000D13C2">
            <w:pPr>
              <w:jc w:val="center"/>
              <w:rPr>
                <w:rFonts w:ascii="Arial" w:hAnsi="Arial" w:cs="Arial"/>
                <w:b/>
              </w:rPr>
            </w:pPr>
            <w:r w:rsidRPr="000D13C2">
              <w:rPr>
                <w:rFonts w:ascii="Arial" w:hAnsi="Arial" w:cs="Arial"/>
                <w:b/>
              </w:rPr>
              <w:t>14</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Acuerdo DT 0011/MAY/08</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Tiro</w:t>
            </w:r>
          </w:p>
        </w:tc>
      </w:tr>
    </w:tbl>
    <w:p w:rsidR="00D0132D" w:rsidRPr="00144091" w:rsidRDefault="00D0132D" w:rsidP="00E47393">
      <w:pPr>
        <w:rPr>
          <w:rFonts w:ascii="Arial" w:hAnsi="Arial" w:cs="Arial"/>
          <w:sz w:val="22"/>
          <w:szCs w:val="22"/>
        </w:rPr>
      </w:pPr>
    </w:p>
    <w:p w:rsidR="000D13C2" w:rsidRPr="00704047" w:rsidRDefault="000D13C2" w:rsidP="000D13C2">
      <w:pPr>
        <w:rPr>
          <w:rFonts w:ascii="Arial" w:hAnsi="Arial" w:cs="Arial"/>
          <w:sz w:val="22"/>
          <w:szCs w:val="22"/>
        </w:rPr>
      </w:pPr>
      <w:r w:rsidRPr="000D13C2">
        <w:rPr>
          <w:rFonts w:ascii="Arial" w:hAnsi="Arial" w:cs="Arial"/>
          <w:b/>
          <w:sz w:val="22"/>
          <w:szCs w:val="22"/>
        </w:rPr>
        <w:t>CIA ASPC</w:t>
      </w:r>
    </w:p>
    <w:tbl>
      <w:tblPr>
        <w:tblStyle w:val="TableGrid"/>
        <w:tblpPr w:leftFromText="141" w:rightFromText="141" w:vertAnchor="text" w:tblpY="217"/>
        <w:tblW w:w="0" w:type="auto"/>
        <w:tblLook w:val="04A0" w:firstRow="1" w:lastRow="0" w:firstColumn="1" w:lastColumn="0" w:noHBand="0" w:noVBand="1"/>
      </w:tblPr>
      <w:tblGrid>
        <w:gridCol w:w="473"/>
        <w:gridCol w:w="3485"/>
        <w:gridCol w:w="3620"/>
      </w:tblGrid>
      <w:tr w:rsidR="000D13C2" w:rsidRPr="00423DC1" w:rsidTr="008551D1">
        <w:trPr>
          <w:trHeight w:val="261"/>
        </w:trPr>
        <w:tc>
          <w:tcPr>
            <w:tcW w:w="473" w:type="dxa"/>
          </w:tcPr>
          <w:p w:rsidR="000D13C2" w:rsidRPr="000D13C2" w:rsidRDefault="000D13C2" w:rsidP="000D13C2">
            <w:pPr>
              <w:jc w:val="center"/>
              <w:rPr>
                <w:rFonts w:ascii="Arial" w:hAnsi="Arial" w:cs="Arial"/>
                <w:b/>
                <w:sz w:val="22"/>
                <w:szCs w:val="22"/>
              </w:rPr>
            </w:pPr>
            <w:r w:rsidRPr="000D13C2">
              <w:rPr>
                <w:rFonts w:ascii="Arial" w:hAnsi="Arial" w:cs="Arial"/>
                <w:b/>
                <w:sz w:val="22"/>
                <w:szCs w:val="22"/>
              </w:rPr>
              <w:t>Nº</w:t>
            </w:r>
          </w:p>
        </w:tc>
        <w:tc>
          <w:tcPr>
            <w:tcW w:w="3485" w:type="dxa"/>
          </w:tcPr>
          <w:p w:rsidR="000D13C2" w:rsidRPr="000D13C2" w:rsidRDefault="000D13C2" w:rsidP="000D13C2">
            <w:pPr>
              <w:jc w:val="center"/>
              <w:rPr>
                <w:rFonts w:ascii="Arial" w:hAnsi="Arial" w:cs="Arial"/>
                <w:b/>
                <w:sz w:val="22"/>
                <w:szCs w:val="22"/>
              </w:rPr>
            </w:pPr>
            <w:r w:rsidRPr="000D13C2">
              <w:rPr>
                <w:rFonts w:ascii="Arial" w:hAnsi="Arial" w:cs="Arial"/>
                <w:b/>
                <w:sz w:val="22"/>
                <w:szCs w:val="22"/>
              </w:rPr>
              <w:t>CODIGOS</w:t>
            </w:r>
          </w:p>
        </w:tc>
        <w:tc>
          <w:tcPr>
            <w:tcW w:w="3620" w:type="dxa"/>
          </w:tcPr>
          <w:p w:rsidR="000D13C2" w:rsidRPr="000D13C2" w:rsidRDefault="000D13C2" w:rsidP="000D13C2">
            <w:pPr>
              <w:jc w:val="center"/>
              <w:rPr>
                <w:rFonts w:ascii="Arial" w:hAnsi="Arial" w:cs="Arial"/>
                <w:b/>
                <w:sz w:val="22"/>
                <w:szCs w:val="22"/>
              </w:rPr>
            </w:pPr>
            <w:r w:rsidRPr="000D13C2">
              <w:rPr>
                <w:rFonts w:ascii="Arial" w:hAnsi="Arial" w:cs="Arial"/>
                <w:b/>
                <w:sz w:val="22"/>
                <w:szCs w:val="22"/>
              </w:rPr>
              <w:t>EVENTOS</w:t>
            </w:r>
          </w:p>
        </w:tc>
      </w:tr>
      <w:tr w:rsidR="000D13C2" w:rsidRPr="00423DC1" w:rsidTr="008551D1">
        <w:trPr>
          <w:trHeight w:val="261"/>
        </w:trPr>
        <w:tc>
          <w:tcPr>
            <w:tcW w:w="473" w:type="dxa"/>
          </w:tcPr>
          <w:p w:rsidR="000D13C2" w:rsidRPr="000D13C2" w:rsidRDefault="000D13C2" w:rsidP="000D13C2">
            <w:pPr>
              <w:jc w:val="center"/>
              <w:rPr>
                <w:rFonts w:ascii="Arial" w:hAnsi="Arial" w:cs="Arial"/>
                <w:b/>
                <w:sz w:val="22"/>
                <w:szCs w:val="22"/>
              </w:rPr>
            </w:pPr>
            <w:r w:rsidRPr="000D13C2">
              <w:rPr>
                <w:rFonts w:ascii="Arial" w:hAnsi="Arial" w:cs="Arial"/>
                <w:b/>
                <w:sz w:val="22"/>
                <w:szCs w:val="22"/>
              </w:rPr>
              <w:t>1</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INF-MAN-6601</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Conduce operaciones civiles-militares</w:t>
            </w:r>
          </w:p>
        </w:tc>
      </w:tr>
      <w:tr w:rsidR="000D13C2" w:rsidRPr="00423DC1" w:rsidTr="008551D1">
        <w:trPr>
          <w:trHeight w:val="261"/>
        </w:trPr>
        <w:tc>
          <w:tcPr>
            <w:tcW w:w="473" w:type="dxa"/>
          </w:tcPr>
          <w:p w:rsidR="000D13C2" w:rsidRPr="000D13C2" w:rsidRDefault="000D13C2" w:rsidP="000D13C2">
            <w:pPr>
              <w:jc w:val="center"/>
              <w:rPr>
                <w:rFonts w:ascii="Arial" w:hAnsi="Arial" w:cs="Arial"/>
                <w:b/>
                <w:sz w:val="22"/>
                <w:szCs w:val="22"/>
              </w:rPr>
            </w:pPr>
            <w:r w:rsidRPr="000D13C2">
              <w:rPr>
                <w:rFonts w:ascii="Arial" w:hAnsi="Arial" w:cs="Arial"/>
                <w:b/>
                <w:sz w:val="22"/>
                <w:szCs w:val="22"/>
              </w:rPr>
              <w:t>2</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Acuerdo reglamento ceremonial marítimo</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 xml:space="preserve">Ceremonias y honores militares </w:t>
            </w:r>
          </w:p>
        </w:tc>
      </w:tr>
      <w:tr w:rsidR="000D13C2" w:rsidRPr="00423DC1" w:rsidTr="008551D1">
        <w:trPr>
          <w:trHeight w:val="261"/>
        </w:trPr>
        <w:tc>
          <w:tcPr>
            <w:tcW w:w="473" w:type="dxa"/>
          </w:tcPr>
          <w:p w:rsidR="000D13C2" w:rsidRPr="000D13C2" w:rsidRDefault="000D13C2" w:rsidP="000D13C2">
            <w:pPr>
              <w:jc w:val="center"/>
              <w:rPr>
                <w:rFonts w:ascii="Arial" w:hAnsi="Arial" w:cs="Arial"/>
                <w:b/>
                <w:sz w:val="22"/>
                <w:szCs w:val="22"/>
              </w:rPr>
            </w:pPr>
            <w:r w:rsidRPr="000D13C2">
              <w:rPr>
                <w:rFonts w:ascii="Arial" w:hAnsi="Arial" w:cs="Arial"/>
                <w:b/>
                <w:sz w:val="22"/>
                <w:szCs w:val="22"/>
              </w:rPr>
              <w:t>3</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 xml:space="preserve">Acuerdo al reglamento </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 xml:space="preserve">Orden cerrado </w:t>
            </w:r>
          </w:p>
        </w:tc>
      </w:tr>
      <w:tr w:rsidR="000D13C2" w:rsidRPr="00423DC1" w:rsidTr="008551D1">
        <w:trPr>
          <w:trHeight w:val="261"/>
        </w:trPr>
        <w:tc>
          <w:tcPr>
            <w:tcW w:w="473" w:type="dxa"/>
          </w:tcPr>
          <w:p w:rsidR="000D13C2" w:rsidRPr="000D13C2" w:rsidRDefault="000D13C2" w:rsidP="000D13C2">
            <w:pPr>
              <w:jc w:val="center"/>
              <w:rPr>
                <w:rFonts w:ascii="Arial" w:hAnsi="Arial" w:cs="Arial"/>
                <w:b/>
                <w:sz w:val="22"/>
                <w:szCs w:val="22"/>
              </w:rPr>
            </w:pPr>
            <w:r w:rsidRPr="000D13C2">
              <w:rPr>
                <w:rFonts w:ascii="Arial" w:hAnsi="Arial" w:cs="Arial"/>
                <w:b/>
                <w:sz w:val="22"/>
                <w:szCs w:val="22"/>
              </w:rPr>
              <w:lastRenderedPageBreak/>
              <w:t>4</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Acuerdo al reglamento</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DDHH y DIH</w:t>
            </w:r>
          </w:p>
        </w:tc>
      </w:tr>
      <w:tr w:rsidR="000D13C2" w:rsidRPr="00423DC1" w:rsidTr="008551D1">
        <w:trPr>
          <w:trHeight w:val="261"/>
        </w:trPr>
        <w:tc>
          <w:tcPr>
            <w:tcW w:w="473" w:type="dxa"/>
          </w:tcPr>
          <w:p w:rsidR="000D13C2" w:rsidRPr="000D13C2" w:rsidRDefault="000D13C2" w:rsidP="000D13C2">
            <w:pPr>
              <w:jc w:val="center"/>
              <w:rPr>
                <w:rFonts w:ascii="Arial" w:hAnsi="Arial" w:cs="Arial"/>
                <w:b/>
                <w:sz w:val="22"/>
                <w:szCs w:val="22"/>
              </w:rPr>
            </w:pPr>
            <w:r w:rsidRPr="000D13C2">
              <w:rPr>
                <w:rFonts w:ascii="Arial" w:hAnsi="Arial" w:cs="Arial"/>
                <w:b/>
                <w:sz w:val="22"/>
                <w:szCs w:val="22"/>
              </w:rPr>
              <w:t>5</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Acuerdo a tarjetas(roja y azul)</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 xml:space="preserve">Reglas de enfrentamiento </w:t>
            </w:r>
          </w:p>
        </w:tc>
      </w:tr>
      <w:tr w:rsidR="000D13C2" w:rsidRPr="00423DC1" w:rsidTr="008551D1">
        <w:trPr>
          <w:trHeight w:val="261"/>
        </w:trPr>
        <w:tc>
          <w:tcPr>
            <w:tcW w:w="473" w:type="dxa"/>
          </w:tcPr>
          <w:p w:rsidR="000D13C2" w:rsidRPr="000D13C2" w:rsidRDefault="000D13C2" w:rsidP="000D13C2">
            <w:pPr>
              <w:jc w:val="center"/>
              <w:rPr>
                <w:rFonts w:ascii="Arial" w:hAnsi="Arial" w:cs="Arial"/>
                <w:b/>
                <w:sz w:val="22"/>
                <w:szCs w:val="22"/>
              </w:rPr>
            </w:pPr>
            <w:r w:rsidRPr="000D13C2">
              <w:rPr>
                <w:rFonts w:ascii="Arial" w:hAnsi="Arial" w:cs="Arial"/>
                <w:b/>
                <w:sz w:val="22"/>
                <w:szCs w:val="22"/>
              </w:rPr>
              <w:t>6</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 xml:space="preserve">Acuerdo plan de guerra espada honor( II) </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Moral combativa</w:t>
            </w:r>
          </w:p>
        </w:tc>
      </w:tr>
      <w:tr w:rsidR="000D13C2" w:rsidRPr="00423DC1" w:rsidTr="008551D1">
        <w:trPr>
          <w:trHeight w:val="261"/>
        </w:trPr>
        <w:tc>
          <w:tcPr>
            <w:tcW w:w="473" w:type="dxa"/>
          </w:tcPr>
          <w:p w:rsidR="000D13C2" w:rsidRPr="000D13C2" w:rsidRDefault="000D13C2" w:rsidP="000D13C2">
            <w:pPr>
              <w:jc w:val="center"/>
              <w:rPr>
                <w:rFonts w:ascii="Arial" w:hAnsi="Arial" w:cs="Arial"/>
                <w:b/>
                <w:sz w:val="22"/>
                <w:szCs w:val="22"/>
              </w:rPr>
            </w:pPr>
            <w:r w:rsidRPr="000D13C2">
              <w:rPr>
                <w:rFonts w:ascii="Arial" w:hAnsi="Arial" w:cs="Arial"/>
                <w:b/>
                <w:sz w:val="22"/>
                <w:szCs w:val="22"/>
              </w:rPr>
              <w:t>7</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Acuerdo  al programa</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Formación integral y humanística</w:t>
            </w:r>
          </w:p>
        </w:tc>
      </w:tr>
      <w:tr w:rsidR="000D13C2" w:rsidRPr="00423DC1" w:rsidTr="008551D1">
        <w:trPr>
          <w:trHeight w:val="261"/>
        </w:trPr>
        <w:tc>
          <w:tcPr>
            <w:tcW w:w="473" w:type="dxa"/>
          </w:tcPr>
          <w:p w:rsidR="000D13C2" w:rsidRPr="000D13C2" w:rsidRDefault="000D13C2" w:rsidP="000D13C2">
            <w:pPr>
              <w:jc w:val="center"/>
              <w:rPr>
                <w:rFonts w:ascii="Arial" w:hAnsi="Arial" w:cs="Arial"/>
                <w:b/>
                <w:sz w:val="22"/>
                <w:szCs w:val="22"/>
              </w:rPr>
            </w:pPr>
            <w:r w:rsidRPr="000D13C2">
              <w:rPr>
                <w:rFonts w:ascii="Arial" w:hAnsi="Arial" w:cs="Arial"/>
                <w:b/>
                <w:sz w:val="22"/>
                <w:szCs w:val="22"/>
              </w:rPr>
              <w:t>8</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 xml:space="preserve">Acuerdo al reglamento ceremonial marítimo </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Cortesía militar</w:t>
            </w:r>
          </w:p>
        </w:tc>
      </w:tr>
      <w:tr w:rsidR="000D13C2" w:rsidRPr="00423DC1" w:rsidTr="008551D1">
        <w:trPr>
          <w:trHeight w:val="261"/>
        </w:trPr>
        <w:tc>
          <w:tcPr>
            <w:tcW w:w="473" w:type="dxa"/>
          </w:tcPr>
          <w:p w:rsidR="000D13C2" w:rsidRPr="000D13C2" w:rsidRDefault="000D13C2" w:rsidP="000D13C2">
            <w:pPr>
              <w:jc w:val="center"/>
              <w:rPr>
                <w:rFonts w:ascii="Arial" w:hAnsi="Arial" w:cs="Arial"/>
                <w:b/>
                <w:sz w:val="22"/>
                <w:szCs w:val="22"/>
              </w:rPr>
            </w:pPr>
            <w:r w:rsidRPr="000D13C2">
              <w:rPr>
                <w:rFonts w:ascii="Arial" w:hAnsi="Arial" w:cs="Arial"/>
                <w:b/>
                <w:sz w:val="22"/>
                <w:szCs w:val="22"/>
              </w:rPr>
              <w:t>9</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Ley 836</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Faltas leves, graves y gravísimas</w:t>
            </w:r>
          </w:p>
        </w:tc>
      </w:tr>
      <w:tr w:rsidR="000D13C2" w:rsidRPr="00423DC1" w:rsidTr="008551D1">
        <w:trPr>
          <w:trHeight w:val="261"/>
        </w:trPr>
        <w:tc>
          <w:tcPr>
            <w:tcW w:w="473" w:type="dxa"/>
          </w:tcPr>
          <w:p w:rsidR="000D13C2" w:rsidRPr="000D13C2" w:rsidRDefault="000D13C2" w:rsidP="000D13C2">
            <w:pPr>
              <w:jc w:val="center"/>
              <w:rPr>
                <w:rFonts w:ascii="Arial" w:hAnsi="Arial" w:cs="Arial"/>
                <w:b/>
                <w:sz w:val="22"/>
                <w:szCs w:val="22"/>
              </w:rPr>
            </w:pPr>
            <w:r w:rsidRPr="000D13C2">
              <w:rPr>
                <w:rFonts w:ascii="Arial" w:hAnsi="Arial" w:cs="Arial"/>
                <w:b/>
                <w:sz w:val="22"/>
                <w:szCs w:val="22"/>
              </w:rPr>
              <w:t>10</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Acuerdo  OMS</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Primeros auxilios</w:t>
            </w:r>
          </w:p>
        </w:tc>
      </w:tr>
      <w:tr w:rsidR="000D13C2" w:rsidRPr="00423DC1" w:rsidTr="008551D1">
        <w:trPr>
          <w:trHeight w:val="261"/>
        </w:trPr>
        <w:tc>
          <w:tcPr>
            <w:tcW w:w="473" w:type="dxa"/>
          </w:tcPr>
          <w:p w:rsidR="000D13C2" w:rsidRPr="000D13C2" w:rsidRDefault="000D13C2" w:rsidP="000D13C2">
            <w:pPr>
              <w:jc w:val="center"/>
              <w:rPr>
                <w:rFonts w:ascii="Arial" w:hAnsi="Arial" w:cs="Arial"/>
                <w:b/>
                <w:sz w:val="22"/>
                <w:szCs w:val="22"/>
              </w:rPr>
            </w:pPr>
            <w:r w:rsidRPr="000D13C2">
              <w:rPr>
                <w:rFonts w:ascii="Arial" w:hAnsi="Arial" w:cs="Arial"/>
                <w:b/>
                <w:sz w:val="22"/>
                <w:szCs w:val="22"/>
              </w:rPr>
              <w:t>11</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Acuerdo  al reglamento</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Orden cerrado</w:t>
            </w:r>
          </w:p>
        </w:tc>
      </w:tr>
      <w:tr w:rsidR="000D13C2" w:rsidRPr="00423DC1" w:rsidTr="008551D1">
        <w:trPr>
          <w:trHeight w:val="261"/>
        </w:trPr>
        <w:tc>
          <w:tcPr>
            <w:tcW w:w="473" w:type="dxa"/>
          </w:tcPr>
          <w:p w:rsidR="000D13C2" w:rsidRPr="000D13C2" w:rsidRDefault="000D13C2" w:rsidP="000D13C2">
            <w:pPr>
              <w:jc w:val="center"/>
              <w:rPr>
                <w:rFonts w:ascii="Arial" w:hAnsi="Arial" w:cs="Arial"/>
                <w:b/>
                <w:sz w:val="22"/>
                <w:szCs w:val="22"/>
              </w:rPr>
            </w:pPr>
            <w:r w:rsidRPr="000D13C2">
              <w:rPr>
                <w:rFonts w:ascii="Arial" w:hAnsi="Arial" w:cs="Arial"/>
                <w:b/>
                <w:sz w:val="22"/>
                <w:szCs w:val="22"/>
              </w:rPr>
              <w:t>13</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Acuerdo  al reglamento</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 xml:space="preserve">Servicio de guarnición </w:t>
            </w:r>
          </w:p>
        </w:tc>
      </w:tr>
      <w:tr w:rsidR="000D13C2" w:rsidRPr="00423DC1" w:rsidTr="008551D1">
        <w:trPr>
          <w:trHeight w:val="261"/>
        </w:trPr>
        <w:tc>
          <w:tcPr>
            <w:tcW w:w="473" w:type="dxa"/>
          </w:tcPr>
          <w:p w:rsidR="000D13C2" w:rsidRPr="000D13C2" w:rsidRDefault="000D13C2" w:rsidP="000D13C2">
            <w:pPr>
              <w:jc w:val="center"/>
              <w:rPr>
                <w:rFonts w:ascii="Arial" w:hAnsi="Arial" w:cs="Arial"/>
                <w:b/>
                <w:sz w:val="22"/>
                <w:szCs w:val="22"/>
              </w:rPr>
            </w:pPr>
            <w:r w:rsidRPr="000D13C2">
              <w:rPr>
                <w:rFonts w:ascii="Arial" w:hAnsi="Arial" w:cs="Arial"/>
                <w:b/>
                <w:sz w:val="22"/>
                <w:szCs w:val="22"/>
              </w:rPr>
              <w:t>14</w:t>
            </w:r>
          </w:p>
        </w:tc>
        <w:tc>
          <w:tcPr>
            <w:tcW w:w="3485" w:type="dxa"/>
          </w:tcPr>
          <w:p w:rsidR="000D13C2" w:rsidRPr="000D13C2" w:rsidRDefault="000D13C2" w:rsidP="008551D1">
            <w:pPr>
              <w:rPr>
                <w:rFonts w:ascii="Arial" w:hAnsi="Arial" w:cs="Arial"/>
                <w:sz w:val="22"/>
                <w:szCs w:val="22"/>
              </w:rPr>
            </w:pPr>
            <w:r w:rsidRPr="000D13C2">
              <w:rPr>
                <w:rFonts w:ascii="Arial" w:hAnsi="Arial" w:cs="Arial"/>
                <w:sz w:val="22"/>
                <w:szCs w:val="22"/>
              </w:rPr>
              <w:t>Acuerdo DT 001/MAY/08</w:t>
            </w:r>
          </w:p>
        </w:tc>
        <w:tc>
          <w:tcPr>
            <w:tcW w:w="3620" w:type="dxa"/>
          </w:tcPr>
          <w:p w:rsidR="000D13C2" w:rsidRPr="000D13C2" w:rsidRDefault="000D13C2" w:rsidP="008551D1">
            <w:pPr>
              <w:rPr>
                <w:rFonts w:ascii="Arial" w:hAnsi="Arial" w:cs="Arial"/>
                <w:sz w:val="22"/>
                <w:szCs w:val="22"/>
              </w:rPr>
            </w:pPr>
            <w:r w:rsidRPr="000D13C2">
              <w:rPr>
                <w:rFonts w:ascii="Arial" w:hAnsi="Arial" w:cs="Arial"/>
                <w:sz w:val="22"/>
                <w:szCs w:val="22"/>
              </w:rPr>
              <w:t>Tiro</w:t>
            </w:r>
          </w:p>
        </w:tc>
      </w:tr>
    </w:tbl>
    <w:p w:rsidR="000D13C2" w:rsidRDefault="000D13C2" w:rsidP="000D13C2">
      <w:pPr>
        <w:rPr>
          <w:b/>
        </w:rPr>
      </w:pPr>
    </w:p>
    <w:p w:rsidR="000D13C2" w:rsidRDefault="000D13C2" w:rsidP="000D13C2">
      <w:pPr>
        <w:rPr>
          <w:b/>
        </w:rPr>
      </w:pPr>
    </w:p>
    <w:p w:rsidR="000D13C2" w:rsidRDefault="000D13C2" w:rsidP="000D13C2">
      <w:pPr>
        <w:rPr>
          <w:b/>
        </w:rPr>
      </w:pPr>
    </w:p>
    <w:p w:rsidR="000D13C2" w:rsidRDefault="000D13C2" w:rsidP="000D13C2">
      <w:pPr>
        <w:rPr>
          <w:b/>
        </w:rPr>
      </w:pPr>
    </w:p>
    <w:p w:rsidR="00E47393" w:rsidRPr="00144091" w:rsidRDefault="00E47393" w:rsidP="00E47393">
      <w:pPr>
        <w:rPr>
          <w:rFonts w:ascii="Arial" w:hAnsi="Arial" w:cs="Arial"/>
          <w:b/>
          <w:sz w:val="22"/>
          <w:szCs w:val="22"/>
        </w:rPr>
      </w:pPr>
    </w:p>
    <w:p w:rsidR="00E47393" w:rsidRPr="00144091" w:rsidRDefault="00E47393" w:rsidP="00E47393">
      <w:pPr>
        <w:rPr>
          <w:rFonts w:ascii="Arial" w:hAnsi="Arial" w:cs="Arial"/>
          <w:b/>
          <w:sz w:val="22"/>
          <w:szCs w:val="22"/>
        </w:rPr>
      </w:pPr>
    </w:p>
    <w:p w:rsidR="00E47393" w:rsidRPr="00144091" w:rsidRDefault="00E47393" w:rsidP="00E47393">
      <w:pPr>
        <w:rPr>
          <w:rFonts w:ascii="Arial" w:hAnsi="Arial" w:cs="Arial"/>
          <w:b/>
          <w:sz w:val="22"/>
          <w:szCs w:val="22"/>
        </w:rPr>
      </w:pPr>
    </w:p>
    <w:p w:rsidR="00E47393" w:rsidRPr="00144091" w:rsidRDefault="00E47393" w:rsidP="00E47393">
      <w:pPr>
        <w:rPr>
          <w:rFonts w:ascii="Arial" w:hAnsi="Arial" w:cs="Arial"/>
          <w:b/>
          <w:sz w:val="22"/>
          <w:szCs w:val="22"/>
        </w:rPr>
      </w:pPr>
    </w:p>
    <w:p w:rsidR="00E47393" w:rsidRPr="00144091" w:rsidRDefault="00E47393" w:rsidP="00E47393">
      <w:pPr>
        <w:rPr>
          <w:rFonts w:ascii="Arial" w:hAnsi="Arial" w:cs="Arial"/>
          <w:b/>
          <w:sz w:val="22"/>
          <w:szCs w:val="22"/>
        </w:rPr>
      </w:pPr>
    </w:p>
    <w:p w:rsidR="00E47393" w:rsidRPr="00144091" w:rsidRDefault="00E47393" w:rsidP="00E47393">
      <w:pPr>
        <w:rPr>
          <w:rFonts w:ascii="Arial" w:hAnsi="Arial" w:cs="Arial"/>
          <w:b/>
          <w:sz w:val="22"/>
          <w:szCs w:val="22"/>
        </w:rPr>
      </w:pPr>
    </w:p>
    <w:p w:rsidR="00E47393" w:rsidRPr="00144091" w:rsidRDefault="00E47393" w:rsidP="00E47393">
      <w:pPr>
        <w:rPr>
          <w:rFonts w:ascii="Arial" w:hAnsi="Arial" w:cs="Arial"/>
          <w:b/>
          <w:sz w:val="22"/>
          <w:szCs w:val="22"/>
        </w:rPr>
      </w:pPr>
    </w:p>
    <w:p w:rsidR="00E47393" w:rsidRPr="00144091" w:rsidRDefault="00E47393" w:rsidP="00E47393">
      <w:pPr>
        <w:rPr>
          <w:rFonts w:ascii="Arial" w:hAnsi="Arial" w:cs="Arial"/>
          <w:b/>
          <w:sz w:val="22"/>
          <w:szCs w:val="22"/>
        </w:rPr>
      </w:pPr>
    </w:p>
    <w:p w:rsidR="007E6125" w:rsidRDefault="007E6125" w:rsidP="00E47393">
      <w:pPr>
        <w:jc w:val="both"/>
        <w:rPr>
          <w:rFonts w:ascii="Arial" w:hAnsi="Arial" w:cs="Arial"/>
          <w:b/>
          <w:sz w:val="22"/>
          <w:szCs w:val="22"/>
        </w:rPr>
      </w:pPr>
    </w:p>
    <w:p w:rsidR="003F40ED" w:rsidRDefault="007E6125" w:rsidP="00E47393">
      <w:pPr>
        <w:jc w:val="both"/>
        <w:rPr>
          <w:rFonts w:ascii="Arial" w:hAnsi="Arial" w:cs="Arial"/>
          <w:b/>
          <w:sz w:val="22"/>
          <w:szCs w:val="22"/>
        </w:rPr>
      </w:pPr>
      <w:r>
        <w:rPr>
          <w:rFonts w:ascii="Arial" w:hAnsi="Arial" w:cs="Arial"/>
          <w:b/>
          <w:sz w:val="22"/>
          <w:szCs w:val="22"/>
        </w:rPr>
        <w:t>CIA PNM</w:t>
      </w:r>
    </w:p>
    <w:tbl>
      <w:tblPr>
        <w:tblStyle w:val="TableGrid"/>
        <w:tblpPr w:leftFromText="141" w:rightFromText="141" w:vertAnchor="text" w:tblpY="217"/>
        <w:tblW w:w="0" w:type="auto"/>
        <w:tblLook w:val="04A0" w:firstRow="1" w:lastRow="0" w:firstColumn="1" w:lastColumn="0" w:noHBand="0" w:noVBand="1"/>
      </w:tblPr>
      <w:tblGrid>
        <w:gridCol w:w="473"/>
        <w:gridCol w:w="3485"/>
        <w:gridCol w:w="3620"/>
      </w:tblGrid>
      <w:tr w:rsidR="003F40ED" w:rsidRPr="00423DC1" w:rsidTr="008551D1">
        <w:trPr>
          <w:trHeight w:val="261"/>
        </w:trPr>
        <w:tc>
          <w:tcPr>
            <w:tcW w:w="473" w:type="dxa"/>
          </w:tcPr>
          <w:p w:rsidR="003F40ED" w:rsidRPr="000D13C2" w:rsidRDefault="003F40ED" w:rsidP="008551D1">
            <w:pPr>
              <w:jc w:val="center"/>
              <w:rPr>
                <w:rFonts w:ascii="Arial" w:hAnsi="Arial" w:cs="Arial"/>
                <w:b/>
                <w:sz w:val="22"/>
                <w:szCs w:val="22"/>
              </w:rPr>
            </w:pPr>
            <w:r w:rsidRPr="000D13C2">
              <w:rPr>
                <w:rFonts w:ascii="Arial" w:hAnsi="Arial" w:cs="Arial"/>
                <w:b/>
                <w:sz w:val="22"/>
                <w:szCs w:val="22"/>
              </w:rPr>
              <w:t>Nº</w:t>
            </w:r>
          </w:p>
        </w:tc>
        <w:tc>
          <w:tcPr>
            <w:tcW w:w="3485" w:type="dxa"/>
          </w:tcPr>
          <w:p w:rsidR="003F40ED" w:rsidRPr="000D13C2" w:rsidRDefault="003F40ED" w:rsidP="008551D1">
            <w:pPr>
              <w:jc w:val="center"/>
              <w:rPr>
                <w:rFonts w:ascii="Arial" w:hAnsi="Arial" w:cs="Arial"/>
                <w:b/>
                <w:sz w:val="22"/>
                <w:szCs w:val="22"/>
              </w:rPr>
            </w:pPr>
            <w:r w:rsidRPr="000D13C2">
              <w:rPr>
                <w:rFonts w:ascii="Arial" w:hAnsi="Arial" w:cs="Arial"/>
                <w:b/>
                <w:sz w:val="22"/>
                <w:szCs w:val="22"/>
              </w:rPr>
              <w:t>CODIGOS</w:t>
            </w:r>
          </w:p>
        </w:tc>
        <w:tc>
          <w:tcPr>
            <w:tcW w:w="3620" w:type="dxa"/>
          </w:tcPr>
          <w:p w:rsidR="003F40ED" w:rsidRPr="000D13C2" w:rsidRDefault="003F40ED" w:rsidP="008551D1">
            <w:pPr>
              <w:jc w:val="center"/>
              <w:rPr>
                <w:rFonts w:ascii="Arial" w:hAnsi="Arial" w:cs="Arial"/>
                <w:b/>
                <w:sz w:val="22"/>
                <w:szCs w:val="22"/>
              </w:rPr>
            </w:pPr>
            <w:r w:rsidRPr="000D13C2">
              <w:rPr>
                <w:rFonts w:ascii="Arial" w:hAnsi="Arial" w:cs="Arial"/>
                <w:b/>
                <w:sz w:val="22"/>
                <w:szCs w:val="22"/>
              </w:rPr>
              <w:t>EVENTOS</w:t>
            </w:r>
          </w:p>
        </w:tc>
      </w:tr>
      <w:tr w:rsidR="007E6125" w:rsidRPr="00423DC1" w:rsidTr="008551D1">
        <w:trPr>
          <w:trHeight w:val="261"/>
        </w:trPr>
        <w:tc>
          <w:tcPr>
            <w:tcW w:w="473" w:type="dxa"/>
          </w:tcPr>
          <w:p w:rsidR="007E6125" w:rsidRPr="000D13C2" w:rsidRDefault="007E6125" w:rsidP="007E6125">
            <w:pPr>
              <w:jc w:val="center"/>
              <w:rPr>
                <w:rFonts w:ascii="Arial" w:hAnsi="Arial" w:cs="Arial"/>
                <w:b/>
                <w:sz w:val="22"/>
                <w:szCs w:val="22"/>
              </w:rPr>
            </w:pPr>
            <w:r w:rsidRPr="000D13C2">
              <w:rPr>
                <w:rFonts w:ascii="Arial" w:hAnsi="Arial" w:cs="Arial"/>
                <w:b/>
                <w:sz w:val="22"/>
                <w:szCs w:val="22"/>
              </w:rPr>
              <w:t>1</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INF-MAN-6105</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Ocupar un área de reunión</w:t>
            </w:r>
          </w:p>
        </w:tc>
      </w:tr>
      <w:tr w:rsidR="007E6125" w:rsidRPr="00423DC1" w:rsidTr="008551D1">
        <w:trPr>
          <w:trHeight w:val="261"/>
        </w:trPr>
        <w:tc>
          <w:tcPr>
            <w:tcW w:w="473" w:type="dxa"/>
          </w:tcPr>
          <w:p w:rsidR="007E6125" w:rsidRPr="000D13C2" w:rsidRDefault="007E6125" w:rsidP="007E6125">
            <w:pPr>
              <w:jc w:val="center"/>
              <w:rPr>
                <w:rFonts w:ascii="Arial" w:hAnsi="Arial" w:cs="Arial"/>
                <w:b/>
                <w:sz w:val="22"/>
                <w:szCs w:val="22"/>
              </w:rPr>
            </w:pPr>
            <w:r w:rsidRPr="000D13C2">
              <w:rPr>
                <w:rFonts w:ascii="Arial" w:hAnsi="Arial" w:cs="Arial"/>
                <w:b/>
                <w:sz w:val="22"/>
                <w:szCs w:val="22"/>
              </w:rPr>
              <w:t>2</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INF-MAN-6121</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Realizar operaciones de disturbios civiles</w:t>
            </w:r>
          </w:p>
        </w:tc>
      </w:tr>
      <w:tr w:rsidR="007E6125" w:rsidRPr="00423DC1" w:rsidTr="008551D1">
        <w:trPr>
          <w:trHeight w:val="261"/>
        </w:trPr>
        <w:tc>
          <w:tcPr>
            <w:tcW w:w="473" w:type="dxa"/>
          </w:tcPr>
          <w:p w:rsidR="007E6125" w:rsidRPr="000D13C2" w:rsidRDefault="007E6125" w:rsidP="007E6125">
            <w:pPr>
              <w:jc w:val="center"/>
              <w:rPr>
                <w:rFonts w:ascii="Arial" w:hAnsi="Arial" w:cs="Arial"/>
                <w:b/>
                <w:sz w:val="22"/>
                <w:szCs w:val="22"/>
              </w:rPr>
            </w:pPr>
            <w:r w:rsidRPr="000D13C2">
              <w:rPr>
                <w:rFonts w:ascii="Arial" w:hAnsi="Arial" w:cs="Arial"/>
                <w:b/>
                <w:sz w:val="22"/>
                <w:szCs w:val="22"/>
              </w:rPr>
              <w:t>3</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INF-MAN-6124</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Realizar un ataque urbano</w:t>
            </w:r>
          </w:p>
        </w:tc>
      </w:tr>
      <w:tr w:rsidR="007E6125" w:rsidRPr="00423DC1" w:rsidTr="008551D1">
        <w:trPr>
          <w:trHeight w:val="261"/>
        </w:trPr>
        <w:tc>
          <w:tcPr>
            <w:tcW w:w="473" w:type="dxa"/>
          </w:tcPr>
          <w:p w:rsidR="007E6125" w:rsidRPr="000D13C2" w:rsidRDefault="007E6125" w:rsidP="007E6125">
            <w:pPr>
              <w:jc w:val="center"/>
              <w:rPr>
                <w:rFonts w:ascii="Arial" w:hAnsi="Arial" w:cs="Arial"/>
                <w:b/>
                <w:sz w:val="22"/>
                <w:szCs w:val="22"/>
              </w:rPr>
            </w:pPr>
            <w:r w:rsidRPr="000D13C2">
              <w:rPr>
                <w:rFonts w:ascii="Arial" w:hAnsi="Arial" w:cs="Arial"/>
                <w:b/>
                <w:sz w:val="22"/>
                <w:szCs w:val="22"/>
              </w:rPr>
              <w:t>4</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INF-MAN-6125</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 xml:space="preserve">Realizar una defensa urbana </w:t>
            </w:r>
          </w:p>
        </w:tc>
      </w:tr>
      <w:tr w:rsidR="007E6125" w:rsidRPr="00423DC1" w:rsidTr="008551D1">
        <w:trPr>
          <w:trHeight w:val="261"/>
        </w:trPr>
        <w:tc>
          <w:tcPr>
            <w:tcW w:w="473" w:type="dxa"/>
          </w:tcPr>
          <w:p w:rsidR="007E6125" w:rsidRPr="000D13C2" w:rsidRDefault="007E6125" w:rsidP="007E6125">
            <w:pPr>
              <w:jc w:val="center"/>
              <w:rPr>
                <w:rFonts w:ascii="Arial" w:hAnsi="Arial" w:cs="Arial"/>
                <w:b/>
                <w:sz w:val="22"/>
                <w:szCs w:val="22"/>
              </w:rPr>
            </w:pPr>
            <w:r w:rsidRPr="000D13C2">
              <w:rPr>
                <w:rFonts w:ascii="Arial" w:hAnsi="Arial" w:cs="Arial"/>
                <w:b/>
                <w:sz w:val="22"/>
                <w:szCs w:val="22"/>
              </w:rPr>
              <w:t>5</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INF-MAN-6126</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Realizar patrullaje urbano</w:t>
            </w:r>
          </w:p>
        </w:tc>
      </w:tr>
      <w:tr w:rsidR="007E6125" w:rsidRPr="00423DC1" w:rsidTr="008551D1">
        <w:trPr>
          <w:trHeight w:val="261"/>
        </w:trPr>
        <w:tc>
          <w:tcPr>
            <w:tcW w:w="473" w:type="dxa"/>
          </w:tcPr>
          <w:p w:rsidR="007E6125" w:rsidRPr="000D13C2" w:rsidRDefault="007E6125" w:rsidP="007E6125">
            <w:pPr>
              <w:jc w:val="center"/>
              <w:rPr>
                <w:rFonts w:ascii="Arial" w:hAnsi="Arial" w:cs="Arial"/>
                <w:b/>
                <w:sz w:val="22"/>
                <w:szCs w:val="22"/>
              </w:rPr>
            </w:pPr>
            <w:r w:rsidRPr="000D13C2">
              <w:rPr>
                <w:rFonts w:ascii="Arial" w:hAnsi="Arial" w:cs="Arial"/>
                <w:b/>
                <w:sz w:val="22"/>
                <w:szCs w:val="22"/>
              </w:rPr>
              <w:t>6</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INF-MAN-6127</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 xml:space="preserve">Establecer una base de patrullaje urbana </w:t>
            </w:r>
          </w:p>
        </w:tc>
      </w:tr>
      <w:tr w:rsidR="007E6125" w:rsidRPr="00423DC1" w:rsidTr="008551D1">
        <w:trPr>
          <w:trHeight w:val="261"/>
        </w:trPr>
        <w:tc>
          <w:tcPr>
            <w:tcW w:w="473" w:type="dxa"/>
          </w:tcPr>
          <w:p w:rsidR="007E6125" w:rsidRPr="000D13C2" w:rsidRDefault="007E6125" w:rsidP="007E6125">
            <w:pPr>
              <w:jc w:val="center"/>
              <w:rPr>
                <w:rFonts w:ascii="Arial" w:hAnsi="Arial" w:cs="Arial"/>
                <w:b/>
                <w:sz w:val="22"/>
                <w:szCs w:val="22"/>
              </w:rPr>
            </w:pPr>
            <w:r w:rsidRPr="000D13C2">
              <w:rPr>
                <w:rFonts w:ascii="Arial" w:hAnsi="Arial" w:cs="Arial"/>
                <w:b/>
                <w:sz w:val="22"/>
                <w:szCs w:val="22"/>
              </w:rPr>
              <w:t>7</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INF-MAN-6128</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Realizar un movimiento urbano al contacto</w:t>
            </w:r>
          </w:p>
        </w:tc>
      </w:tr>
      <w:tr w:rsidR="007E6125" w:rsidRPr="00423DC1" w:rsidTr="008551D1">
        <w:trPr>
          <w:trHeight w:val="261"/>
        </w:trPr>
        <w:tc>
          <w:tcPr>
            <w:tcW w:w="473" w:type="dxa"/>
          </w:tcPr>
          <w:p w:rsidR="007E6125" w:rsidRPr="000D13C2" w:rsidRDefault="007E6125" w:rsidP="007E6125">
            <w:pPr>
              <w:jc w:val="center"/>
              <w:rPr>
                <w:rFonts w:ascii="Arial" w:hAnsi="Arial" w:cs="Arial"/>
                <w:b/>
                <w:sz w:val="22"/>
                <w:szCs w:val="22"/>
              </w:rPr>
            </w:pPr>
            <w:r w:rsidRPr="000D13C2">
              <w:rPr>
                <w:rFonts w:ascii="Arial" w:hAnsi="Arial" w:cs="Arial"/>
                <w:b/>
                <w:sz w:val="22"/>
                <w:szCs w:val="22"/>
              </w:rPr>
              <w:t>8</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INF-MAN-6131</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Realizar una defensa desde la posición de batalla</w:t>
            </w:r>
          </w:p>
        </w:tc>
      </w:tr>
      <w:tr w:rsidR="007E6125" w:rsidRPr="00423DC1" w:rsidTr="008551D1">
        <w:trPr>
          <w:trHeight w:val="261"/>
        </w:trPr>
        <w:tc>
          <w:tcPr>
            <w:tcW w:w="473" w:type="dxa"/>
          </w:tcPr>
          <w:p w:rsidR="007E6125" w:rsidRPr="000D13C2" w:rsidRDefault="007E6125" w:rsidP="007E6125">
            <w:pPr>
              <w:jc w:val="center"/>
              <w:rPr>
                <w:rFonts w:ascii="Arial" w:hAnsi="Arial" w:cs="Arial"/>
                <w:b/>
                <w:sz w:val="22"/>
                <w:szCs w:val="22"/>
              </w:rPr>
            </w:pPr>
            <w:r w:rsidRPr="000D13C2">
              <w:rPr>
                <w:rFonts w:ascii="Arial" w:hAnsi="Arial" w:cs="Arial"/>
                <w:b/>
                <w:sz w:val="22"/>
                <w:szCs w:val="22"/>
              </w:rPr>
              <w:t>9</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INF-MAN-6132</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Realizar una defensa en un sector</w:t>
            </w:r>
          </w:p>
        </w:tc>
      </w:tr>
      <w:tr w:rsidR="007E6125" w:rsidRPr="00423DC1" w:rsidTr="008551D1">
        <w:trPr>
          <w:trHeight w:val="261"/>
        </w:trPr>
        <w:tc>
          <w:tcPr>
            <w:tcW w:w="473" w:type="dxa"/>
          </w:tcPr>
          <w:p w:rsidR="007E6125" w:rsidRPr="000D13C2" w:rsidRDefault="007E6125" w:rsidP="007E6125">
            <w:pPr>
              <w:jc w:val="center"/>
              <w:rPr>
                <w:rFonts w:ascii="Arial" w:hAnsi="Arial" w:cs="Arial"/>
                <w:b/>
                <w:sz w:val="22"/>
                <w:szCs w:val="22"/>
              </w:rPr>
            </w:pPr>
            <w:r w:rsidRPr="000D13C2">
              <w:rPr>
                <w:rFonts w:ascii="Arial" w:hAnsi="Arial" w:cs="Arial"/>
                <w:b/>
                <w:sz w:val="22"/>
                <w:szCs w:val="22"/>
              </w:rPr>
              <w:t>10</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INF-MAN-6133</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 xml:space="preserve">Realizar una retirada bajo/ sin presión enemiga </w:t>
            </w:r>
          </w:p>
        </w:tc>
      </w:tr>
      <w:tr w:rsidR="007E6125" w:rsidRPr="00423DC1" w:rsidTr="008551D1">
        <w:trPr>
          <w:trHeight w:val="261"/>
        </w:trPr>
        <w:tc>
          <w:tcPr>
            <w:tcW w:w="473" w:type="dxa"/>
          </w:tcPr>
          <w:p w:rsidR="007E6125" w:rsidRPr="000D13C2" w:rsidRDefault="007E6125" w:rsidP="007E6125">
            <w:pPr>
              <w:jc w:val="center"/>
              <w:rPr>
                <w:rFonts w:ascii="Arial" w:hAnsi="Arial" w:cs="Arial"/>
                <w:b/>
                <w:sz w:val="22"/>
                <w:szCs w:val="22"/>
              </w:rPr>
            </w:pPr>
            <w:r w:rsidRPr="000D13C2">
              <w:rPr>
                <w:rFonts w:ascii="Arial" w:hAnsi="Arial" w:cs="Arial"/>
                <w:b/>
                <w:sz w:val="22"/>
                <w:szCs w:val="22"/>
              </w:rPr>
              <w:t>11</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INF-MAN-6134</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 xml:space="preserve">Realizar una acción dilatoria </w:t>
            </w:r>
          </w:p>
        </w:tc>
      </w:tr>
      <w:tr w:rsidR="007E6125" w:rsidRPr="00423DC1" w:rsidTr="008551D1">
        <w:trPr>
          <w:trHeight w:val="261"/>
        </w:trPr>
        <w:tc>
          <w:tcPr>
            <w:tcW w:w="473" w:type="dxa"/>
          </w:tcPr>
          <w:p w:rsidR="007E6125" w:rsidRPr="000D13C2" w:rsidRDefault="007E6125" w:rsidP="007E6125">
            <w:pPr>
              <w:jc w:val="center"/>
              <w:rPr>
                <w:rFonts w:ascii="Arial" w:hAnsi="Arial" w:cs="Arial"/>
                <w:b/>
                <w:sz w:val="22"/>
                <w:szCs w:val="22"/>
              </w:rPr>
            </w:pPr>
            <w:r w:rsidRPr="000D13C2">
              <w:rPr>
                <w:rFonts w:ascii="Arial" w:hAnsi="Arial" w:cs="Arial"/>
                <w:b/>
                <w:sz w:val="22"/>
                <w:szCs w:val="22"/>
              </w:rPr>
              <w:t>13</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INF-MAN-6135</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 xml:space="preserve">Realizar operaciones permaneciendo en retaguardia </w:t>
            </w:r>
          </w:p>
        </w:tc>
      </w:tr>
      <w:tr w:rsidR="007E6125" w:rsidRPr="00423DC1" w:rsidTr="008551D1">
        <w:trPr>
          <w:trHeight w:val="261"/>
        </w:trPr>
        <w:tc>
          <w:tcPr>
            <w:tcW w:w="473" w:type="dxa"/>
          </w:tcPr>
          <w:p w:rsidR="007E6125" w:rsidRPr="000D13C2" w:rsidRDefault="007E6125" w:rsidP="007E6125">
            <w:pPr>
              <w:jc w:val="center"/>
              <w:rPr>
                <w:rFonts w:ascii="Arial" w:hAnsi="Arial" w:cs="Arial"/>
                <w:b/>
                <w:sz w:val="22"/>
                <w:szCs w:val="22"/>
              </w:rPr>
            </w:pPr>
            <w:r w:rsidRPr="000D13C2">
              <w:rPr>
                <w:rFonts w:ascii="Arial" w:hAnsi="Arial" w:cs="Arial"/>
                <w:b/>
                <w:sz w:val="22"/>
                <w:szCs w:val="22"/>
              </w:rPr>
              <w:t>14</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INF-MAN-6303</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Conduce la designación de blancos (D)</w:t>
            </w:r>
          </w:p>
        </w:tc>
      </w:tr>
      <w:tr w:rsidR="007E6125" w:rsidRPr="00423DC1" w:rsidTr="008551D1">
        <w:trPr>
          <w:trHeight w:val="261"/>
        </w:trPr>
        <w:tc>
          <w:tcPr>
            <w:tcW w:w="473" w:type="dxa"/>
          </w:tcPr>
          <w:p w:rsidR="007E6125" w:rsidRPr="000D13C2" w:rsidRDefault="007E6125" w:rsidP="007E6125">
            <w:pPr>
              <w:jc w:val="center"/>
              <w:rPr>
                <w:rFonts w:ascii="Arial" w:hAnsi="Arial" w:cs="Arial"/>
                <w:b/>
                <w:sz w:val="22"/>
                <w:szCs w:val="22"/>
              </w:rPr>
            </w:pPr>
            <w:r>
              <w:rPr>
                <w:rFonts w:ascii="Arial" w:hAnsi="Arial" w:cs="Arial"/>
                <w:b/>
                <w:sz w:val="22"/>
                <w:szCs w:val="22"/>
              </w:rPr>
              <w:t>15</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INF-MAN-6401</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Procesar personal enemigo detenido</w:t>
            </w:r>
          </w:p>
        </w:tc>
      </w:tr>
      <w:tr w:rsidR="007E6125" w:rsidRPr="00423DC1" w:rsidTr="008551D1">
        <w:trPr>
          <w:trHeight w:val="261"/>
        </w:trPr>
        <w:tc>
          <w:tcPr>
            <w:tcW w:w="473" w:type="dxa"/>
          </w:tcPr>
          <w:p w:rsidR="007E6125" w:rsidRPr="000D13C2" w:rsidRDefault="007E6125" w:rsidP="007E6125">
            <w:pPr>
              <w:jc w:val="center"/>
              <w:rPr>
                <w:rFonts w:ascii="Arial" w:hAnsi="Arial" w:cs="Arial"/>
                <w:b/>
                <w:sz w:val="22"/>
                <w:szCs w:val="22"/>
              </w:rPr>
            </w:pPr>
            <w:r>
              <w:rPr>
                <w:rFonts w:ascii="Arial" w:hAnsi="Arial" w:cs="Arial"/>
                <w:b/>
                <w:sz w:val="22"/>
                <w:szCs w:val="22"/>
              </w:rPr>
              <w:t>16</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INF-MAN-6403</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Realizar operaciones de convoy</w:t>
            </w:r>
          </w:p>
        </w:tc>
      </w:tr>
      <w:tr w:rsidR="007E6125" w:rsidRPr="00423DC1" w:rsidTr="008551D1">
        <w:trPr>
          <w:trHeight w:val="261"/>
        </w:trPr>
        <w:tc>
          <w:tcPr>
            <w:tcW w:w="473" w:type="dxa"/>
          </w:tcPr>
          <w:p w:rsidR="007E6125" w:rsidRPr="000D13C2" w:rsidRDefault="007E6125" w:rsidP="007E6125">
            <w:pPr>
              <w:jc w:val="center"/>
              <w:rPr>
                <w:rFonts w:ascii="Arial" w:hAnsi="Arial" w:cs="Arial"/>
                <w:b/>
                <w:sz w:val="22"/>
                <w:szCs w:val="22"/>
              </w:rPr>
            </w:pPr>
            <w:r>
              <w:rPr>
                <w:rFonts w:ascii="Arial" w:hAnsi="Arial" w:cs="Arial"/>
                <w:b/>
                <w:sz w:val="22"/>
                <w:szCs w:val="22"/>
              </w:rPr>
              <w:t>17</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INF-MAN-6701</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Conduce operaciones de control de orden publico</w:t>
            </w:r>
          </w:p>
        </w:tc>
      </w:tr>
      <w:tr w:rsidR="007E6125" w:rsidRPr="00423DC1" w:rsidTr="008551D1">
        <w:trPr>
          <w:trHeight w:val="261"/>
        </w:trPr>
        <w:tc>
          <w:tcPr>
            <w:tcW w:w="473" w:type="dxa"/>
          </w:tcPr>
          <w:p w:rsidR="007E6125" w:rsidRPr="000D13C2" w:rsidRDefault="007E6125" w:rsidP="007E6125">
            <w:pPr>
              <w:jc w:val="center"/>
              <w:rPr>
                <w:rFonts w:ascii="Arial" w:hAnsi="Arial" w:cs="Arial"/>
                <w:b/>
                <w:sz w:val="22"/>
                <w:szCs w:val="22"/>
              </w:rPr>
            </w:pPr>
            <w:r>
              <w:rPr>
                <w:rFonts w:ascii="Arial" w:hAnsi="Arial" w:cs="Arial"/>
                <w:b/>
                <w:sz w:val="22"/>
                <w:szCs w:val="22"/>
              </w:rPr>
              <w:t>18</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INF-MAN-6702</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 xml:space="preserve">Asegura un área limpiada de insurgentes </w:t>
            </w:r>
          </w:p>
        </w:tc>
      </w:tr>
      <w:tr w:rsidR="007E6125" w:rsidRPr="00423DC1" w:rsidTr="008551D1">
        <w:trPr>
          <w:trHeight w:val="261"/>
        </w:trPr>
        <w:tc>
          <w:tcPr>
            <w:tcW w:w="473" w:type="dxa"/>
          </w:tcPr>
          <w:p w:rsidR="007E6125" w:rsidRPr="000D13C2" w:rsidRDefault="007E6125" w:rsidP="007E6125">
            <w:pPr>
              <w:jc w:val="center"/>
              <w:rPr>
                <w:rFonts w:ascii="Arial" w:hAnsi="Arial" w:cs="Arial"/>
                <w:b/>
                <w:sz w:val="22"/>
                <w:szCs w:val="22"/>
              </w:rPr>
            </w:pPr>
            <w:r>
              <w:rPr>
                <w:rFonts w:ascii="Arial" w:hAnsi="Arial" w:cs="Arial"/>
                <w:b/>
                <w:sz w:val="22"/>
                <w:szCs w:val="22"/>
              </w:rPr>
              <w:t>19</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INF-MAN-6601</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Conduce operaciones civiles-militares</w:t>
            </w:r>
          </w:p>
        </w:tc>
      </w:tr>
      <w:tr w:rsidR="007E6125" w:rsidRPr="00423DC1" w:rsidTr="008551D1">
        <w:trPr>
          <w:trHeight w:val="261"/>
        </w:trPr>
        <w:tc>
          <w:tcPr>
            <w:tcW w:w="473" w:type="dxa"/>
          </w:tcPr>
          <w:p w:rsidR="007E6125" w:rsidRDefault="007E6125" w:rsidP="007E6125">
            <w:pPr>
              <w:jc w:val="center"/>
              <w:rPr>
                <w:rFonts w:ascii="Arial" w:hAnsi="Arial" w:cs="Arial"/>
                <w:b/>
                <w:sz w:val="22"/>
                <w:szCs w:val="22"/>
              </w:rPr>
            </w:pPr>
            <w:r>
              <w:rPr>
                <w:rFonts w:ascii="Arial" w:hAnsi="Arial" w:cs="Arial"/>
                <w:b/>
                <w:sz w:val="22"/>
                <w:szCs w:val="22"/>
              </w:rPr>
              <w:lastRenderedPageBreak/>
              <w:t>20</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INF-MAN-6432</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 xml:space="preserve">Realizar operaciones de evacuación no combatientes </w:t>
            </w:r>
          </w:p>
        </w:tc>
      </w:tr>
      <w:tr w:rsidR="007E6125" w:rsidRPr="00423DC1" w:rsidTr="008551D1">
        <w:trPr>
          <w:trHeight w:val="261"/>
        </w:trPr>
        <w:tc>
          <w:tcPr>
            <w:tcW w:w="473" w:type="dxa"/>
          </w:tcPr>
          <w:p w:rsidR="007E6125" w:rsidRDefault="007E6125" w:rsidP="007E6125">
            <w:pPr>
              <w:jc w:val="center"/>
              <w:rPr>
                <w:rFonts w:ascii="Arial" w:hAnsi="Arial" w:cs="Arial"/>
                <w:b/>
                <w:sz w:val="22"/>
                <w:szCs w:val="22"/>
              </w:rPr>
            </w:pPr>
            <w:r>
              <w:rPr>
                <w:rFonts w:ascii="Arial" w:hAnsi="Arial" w:cs="Arial"/>
                <w:b/>
                <w:sz w:val="22"/>
                <w:szCs w:val="22"/>
              </w:rPr>
              <w:t>21</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Acuerdo al reglamento</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DDHH y DIH</w:t>
            </w:r>
          </w:p>
        </w:tc>
      </w:tr>
      <w:tr w:rsidR="007E6125" w:rsidRPr="00423DC1" w:rsidTr="008551D1">
        <w:trPr>
          <w:trHeight w:val="261"/>
        </w:trPr>
        <w:tc>
          <w:tcPr>
            <w:tcW w:w="473" w:type="dxa"/>
          </w:tcPr>
          <w:p w:rsidR="007E6125" w:rsidRDefault="007E6125" w:rsidP="007E6125">
            <w:pPr>
              <w:jc w:val="center"/>
              <w:rPr>
                <w:rFonts w:ascii="Arial" w:hAnsi="Arial" w:cs="Arial"/>
                <w:b/>
                <w:sz w:val="22"/>
                <w:szCs w:val="22"/>
              </w:rPr>
            </w:pPr>
            <w:r>
              <w:rPr>
                <w:rFonts w:ascii="Arial" w:hAnsi="Arial" w:cs="Arial"/>
                <w:b/>
                <w:sz w:val="22"/>
                <w:szCs w:val="22"/>
              </w:rPr>
              <w:t>22</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Acuerdo a tarjetas(roja y azul)</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 xml:space="preserve">Reglas de enfrentamiento </w:t>
            </w:r>
          </w:p>
        </w:tc>
      </w:tr>
      <w:tr w:rsidR="007E6125" w:rsidRPr="00423DC1" w:rsidTr="008551D1">
        <w:trPr>
          <w:trHeight w:val="261"/>
        </w:trPr>
        <w:tc>
          <w:tcPr>
            <w:tcW w:w="473" w:type="dxa"/>
          </w:tcPr>
          <w:p w:rsidR="007E6125" w:rsidRDefault="007E6125" w:rsidP="007E6125">
            <w:pPr>
              <w:jc w:val="center"/>
              <w:rPr>
                <w:rFonts w:ascii="Arial" w:hAnsi="Arial" w:cs="Arial"/>
                <w:b/>
                <w:sz w:val="22"/>
                <w:szCs w:val="22"/>
              </w:rPr>
            </w:pPr>
            <w:r>
              <w:rPr>
                <w:rFonts w:ascii="Arial" w:hAnsi="Arial" w:cs="Arial"/>
                <w:b/>
                <w:sz w:val="22"/>
                <w:szCs w:val="22"/>
              </w:rPr>
              <w:t>23</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 xml:space="preserve">Acuerdo plan de guerra espada honor( II) </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Moral combativa</w:t>
            </w:r>
          </w:p>
        </w:tc>
      </w:tr>
      <w:tr w:rsidR="007E6125" w:rsidRPr="00423DC1" w:rsidTr="008551D1">
        <w:trPr>
          <w:trHeight w:val="261"/>
        </w:trPr>
        <w:tc>
          <w:tcPr>
            <w:tcW w:w="473" w:type="dxa"/>
          </w:tcPr>
          <w:p w:rsidR="007E6125" w:rsidRDefault="007E6125" w:rsidP="007E6125">
            <w:pPr>
              <w:jc w:val="center"/>
              <w:rPr>
                <w:rFonts w:ascii="Arial" w:hAnsi="Arial" w:cs="Arial"/>
                <w:b/>
                <w:sz w:val="22"/>
                <w:szCs w:val="22"/>
              </w:rPr>
            </w:pPr>
            <w:r>
              <w:rPr>
                <w:rFonts w:ascii="Arial" w:hAnsi="Arial" w:cs="Arial"/>
                <w:b/>
                <w:sz w:val="22"/>
                <w:szCs w:val="22"/>
              </w:rPr>
              <w:t>24</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Acuerdo  al programa</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Formación integral y humanística</w:t>
            </w:r>
          </w:p>
        </w:tc>
      </w:tr>
      <w:tr w:rsidR="007E6125" w:rsidRPr="00423DC1" w:rsidTr="008551D1">
        <w:trPr>
          <w:trHeight w:val="261"/>
        </w:trPr>
        <w:tc>
          <w:tcPr>
            <w:tcW w:w="473" w:type="dxa"/>
          </w:tcPr>
          <w:p w:rsidR="007E6125" w:rsidRDefault="007E6125" w:rsidP="007E6125">
            <w:pPr>
              <w:jc w:val="center"/>
              <w:rPr>
                <w:rFonts w:ascii="Arial" w:hAnsi="Arial" w:cs="Arial"/>
                <w:b/>
                <w:sz w:val="22"/>
                <w:szCs w:val="22"/>
              </w:rPr>
            </w:pPr>
            <w:r>
              <w:rPr>
                <w:rFonts w:ascii="Arial" w:hAnsi="Arial" w:cs="Arial"/>
                <w:b/>
                <w:sz w:val="22"/>
                <w:szCs w:val="22"/>
              </w:rPr>
              <w:t>25</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 xml:space="preserve">Acuerdo al reglamento ceremonial marítimo </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Cortesía militar</w:t>
            </w:r>
          </w:p>
        </w:tc>
      </w:tr>
      <w:tr w:rsidR="007E6125" w:rsidRPr="00423DC1" w:rsidTr="008551D1">
        <w:trPr>
          <w:trHeight w:val="261"/>
        </w:trPr>
        <w:tc>
          <w:tcPr>
            <w:tcW w:w="473" w:type="dxa"/>
          </w:tcPr>
          <w:p w:rsidR="007E6125" w:rsidRDefault="007E6125" w:rsidP="007E6125">
            <w:pPr>
              <w:jc w:val="center"/>
              <w:rPr>
                <w:rFonts w:ascii="Arial" w:hAnsi="Arial" w:cs="Arial"/>
                <w:b/>
                <w:sz w:val="22"/>
                <w:szCs w:val="22"/>
              </w:rPr>
            </w:pPr>
            <w:r>
              <w:rPr>
                <w:rFonts w:ascii="Arial" w:hAnsi="Arial" w:cs="Arial"/>
                <w:b/>
                <w:sz w:val="22"/>
                <w:szCs w:val="22"/>
              </w:rPr>
              <w:t>26</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Ley 836</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Faltas leves, graves y gravísimas</w:t>
            </w:r>
          </w:p>
        </w:tc>
      </w:tr>
      <w:tr w:rsidR="007E6125" w:rsidRPr="00423DC1" w:rsidTr="008551D1">
        <w:trPr>
          <w:trHeight w:val="261"/>
        </w:trPr>
        <w:tc>
          <w:tcPr>
            <w:tcW w:w="473" w:type="dxa"/>
          </w:tcPr>
          <w:p w:rsidR="007E6125" w:rsidRDefault="007E6125" w:rsidP="007E6125">
            <w:pPr>
              <w:jc w:val="center"/>
              <w:rPr>
                <w:rFonts w:ascii="Arial" w:hAnsi="Arial" w:cs="Arial"/>
                <w:b/>
                <w:sz w:val="22"/>
                <w:szCs w:val="22"/>
              </w:rPr>
            </w:pPr>
            <w:r>
              <w:rPr>
                <w:rFonts w:ascii="Arial" w:hAnsi="Arial" w:cs="Arial"/>
                <w:b/>
                <w:sz w:val="22"/>
                <w:szCs w:val="22"/>
              </w:rPr>
              <w:t>27</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Acuerdo  OMS</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Primeros auxilios</w:t>
            </w:r>
          </w:p>
        </w:tc>
      </w:tr>
      <w:tr w:rsidR="007E6125" w:rsidRPr="00423DC1" w:rsidTr="008551D1">
        <w:trPr>
          <w:trHeight w:val="261"/>
        </w:trPr>
        <w:tc>
          <w:tcPr>
            <w:tcW w:w="473" w:type="dxa"/>
          </w:tcPr>
          <w:p w:rsidR="007E6125" w:rsidRDefault="007E6125" w:rsidP="007E6125">
            <w:pPr>
              <w:jc w:val="center"/>
              <w:rPr>
                <w:rFonts w:ascii="Arial" w:hAnsi="Arial" w:cs="Arial"/>
                <w:b/>
                <w:sz w:val="22"/>
                <w:szCs w:val="22"/>
              </w:rPr>
            </w:pPr>
            <w:r>
              <w:rPr>
                <w:rFonts w:ascii="Arial" w:hAnsi="Arial" w:cs="Arial"/>
                <w:b/>
                <w:sz w:val="22"/>
                <w:szCs w:val="22"/>
              </w:rPr>
              <w:t>28</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Acuerdo  al reglamento</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Orden cerrado</w:t>
            </w:r>
          </w:p>
        </w:tc>
      </w:tr>
      <w:tr w:rsidR="007E6125" w:rsidRPr="00423DC1" w:rsidTr="008551D1">
        <w:trPr>
          <w:trHeight w:val="261"/>
        </w:trPr>
        <w:tc>
          <w:tcPr>
            <w:tcW w:w="473" w:type="dxa"/>
          </w:tcPr>
          <w:p w:rsidR="007E6125" w:rsidRDefault="007E6125" w:rsidP="007E6125">
            <w:pPr>
              <w:jc w:val="center"/>
              <w:rPr>
                <w:rFonts w:ascii="Arial" w:hAnsi="Arial" w:cs="Arial"/>
                <w:b/>
                <w:sz w:val="22"/>
                <w:szCs w:val="22"/>
              </w:rPr>
            </w:pPr>
            <w:r>
              <w:rPr>
                <w:rFonts w:ascii="Arial" w:hAnsi="Arial" w:cs="Arial"/>
                <w:b/>
                <w:sz w:val="22"/>
                <w:szCs w:val="22"/>
              </w:rPr>
              <w:t>29</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Acuerdo  al reglamento</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 xml:space="preserve">Servicio de guarnición </w:t>
            </w:r>
          </w:p>
        </w:tc>
      </w:tr>
      <w:tr w:rsidR="007E6125" w:rsidRPr="00423DC1" w:rsidTr="008551D1">
        <w:trPr>
          <w:trHeight w:val="261"/>
        </w:trPr>
        <w:tc>
          <w:tcPr>
            <w:tcW w:w="473" w:type="dxa"/>
          </w:tcPr>
          <w:p w:rsidR="007E6125" w:rsidRDefault="007E6125" w:rsidP="007E6125">
            <w:pPr>
              <w:jc w:val="center"/>
              <w:rPr>
                <w:rFonts w:ascii="Arial" w:hAnsi="Arial" w:cs="Arial"/>
                <w:b/>
                <w:sz w:val="22"/>
                <w:szCs w:val="22"/>
              </w:rPr>
            </w:pPr>
            <w:r>
              <w:rPr>
                <w:rFonts w:ascii="Arial" w:hAnsi="Arial" w:cs="Arial"/>
                <w:b/>
                <w:sz w:val="22"/>
                <w:szCs w:val="22"/>
              </w:rPr>
              <w:t>30</w:t>
            </w:r>
          </w:p>
        </w:tc>
        <w:tc>
          <w:tcPr>
            <w:tcW w:w="3485" w:type="dxa"/>
          </w:tcPr>
          <w:p w:rsidR="007E6125" w:rsidRPr="003F0A3A" w:rsidRDefault="007E6125" w:rsidP="007E6125">
            <w:pPr>
              <w:rPr>
                <w:rFonts w:ascii="Arial" w:hAnsi="Arial" w:cs="Arial"/>
                <w:sz w:val="22"/>
                <w:szCs w:val="22"/>
              </w:rPr>
            </w:pPr>
            <w:r w:rsidRPr="003F0A3A">
              <w:rPr>
                <w:rFonts w:ascii="Arial" w:hAnsi="Arial" w:cs="Arial"/>
                <w:sz w:val="22"/>
                <w:szCs w:val="22"/>
              </w:rPr>
              <w:t>Acuerdo DT 001/MAY/08</w:t>
            </w:r>
          </w:p>
        </w:tc>
        <w:tc>
          <w:tcPr>
            <w:tcW w:w="3620" w:type="dxa"/>
          </w:tcPr>
          <w:p w:rsidR="007E6125" w:rsidRPr="003F0A3A" w:rsidRDefault="007E6125" w:rsidP="007E6125">
            <w:pPr>
              <w:rPr>
                <w:rFonts w:ascii="Arial" w:hAnsi="Arial" w:cs="Arial"/>
                <w:sz w:val="22"/>
                <w:szCs w:val="22"/>
              </w:rPr>
            </w:pPr>
            <w:r w:rsidRPr="003F0A3A">
              <w:rPr>
                <w:rFonts w:ascii="Arial" w:hAnsi="Arial" w:cs="Arial"/>
                <w:sz w:val="22"/>
                <w:szCs w:val="22"/>
              </w:rPr>
              <w:t>tiro</w:t>
            </w:r>
          </w:p>
        </w:tc>
      </w:tr>
    </w:tbl>
    <w:p w:rsidR="003F40ED" w:rsidRDefault="003F40ED" w:rsidP="00E47393">
      <w:pPr>
        <w:jc w:val="both"/>
        <w:rPr>
          <w:rFonts w:ascii="Arial" w:hAnsi="Arial" w:cs="Arial"/>
          <w:b/>
          <w:sz w:val="22"/>
          <w:szCs w:val="22"/>
        </w:rPr>
      </w:pPr>
    </w:p>
    <w:p w:rsidR="003F40ED" w:rsidRDefault="003F40ED" w:rsidP="00E47393">
      <w:pPr>
        <w:jc w:val="both"/>
        <w:rPr>
          <w:rFonts w:ascii="Arial" w:hAnsi="Arial" w:cs="Arial"/>
          <w:b/>
          <w:sz w:val="22"/>
          <w:szCs w:val="22"/>
        </w:rPr>
      </w:pPr>
    </w:p>
    <w:p w:rsidR="003F40ED" w:rsidRDefault="003F40ED" w:rsidP="00E47393">
      <w:pPr>
        <w:jc w:val="both"/>
        <w:rPr>
          <w:rFonts w:ascii="Arial" w:hAnsi="Arial" w:cs="Arial"/>
          <w:b/>
          <w:sz w:val="22"/>
          <w:szCs w:val="22"/>
        </w:rPr>
      </w:pPr>
    </w:p>
    <w:p w:rsidR="003F40ED" w:rsidRDefault="003F40ED" w:rsidP="00E47393">
      <w:pPr>
        <w:jc w:val="both"/>
        <w:rPr>
          <w:rFonts w:ascii="Arial" w:hAnsi="Arial" w:cs="Arial"/>
          <w:b/>
          <w:sz w:val="22"/>
          <w:szCs w:val="22"/>
        </w:rPr>
      </w:pPr>
    </w:p>
    <w:p w:rsidR="003F40ED" w:rsidRDefault="003F40ED" w:rsidP="00E47393">
      <w:pPr>
        <w:jc w:val="both"/>
        <w:rPr>
          <w:rFonts w:ascii="Arial" w:hAnsi="Arial" w:cs="Arial"/>
          <w:b/>
          <w:sz w:val="22"/>
          <w:szCs w:val="22"/>
        </w:rPr>
      </w:pPr>
    </w:p>
    <w:p w:rsidR="003F40ED" w:rsidRDefault="003F40ED" w:rsidP="00E47393">
      <w:pPr>
        <w:jc w:val="both"/>
        <w:rPr>
          <w:rFonts w:ascii="Arial" w:hAnsi="Arial" w:cs="Arial"/>
          <w:b/>
          <w:sz w:val="22"/>
          <w:szCs w:val="22"/>
        </w:rPr>
      </w:pPr>
    </w:p>
    <w:p w:rsidR="003F40ED" w:rsidRDefault="003F40ED" w:rsidP="00E47393">
      <w:pPr>
        <w:jc w:val="both"/>
        <w:rPr>
          <w:rFonts w:ascii="Arial" w:hAnsi="Arial" w:cs="Arial"/>
          <w:b/>
          <w:sz w:val="22"/>
          <w:szCs w:val="22"/>
        </w:rPr>
      </w:pPr>
    </w:p>
    <w:p w:rsidR="003F40ED" w:rsidRDefault="003F40ED" w:rsidP="00E47393">
      <w:pPr>
        <w:jc w:val="both"/>
        <w:rPr>
          <w:rFonts w:ascii="Arial" w:hAnsi="Arial" w:cs="Arial"/>
          <w:b/>
          <w:sz w:val="22"/>
          <w:szCs w:val="22"/>
        </w:rPr>
      </w:pPr>
    </w:p>
    <w:p w:rsidR="003F40ED" w:rsidRDefault="003F40ED" w:rsidP="00E47393">
      <w:pPr>
        <w:jc w:val="both"/>
        <w:rPr>
          <w:rFonts w:ascii="Arial" w:hAnsi="Arial" w:cs="Arial"/>
          <w:b/>
          <w:sz w:val="22"/>
          <w:szCs w:val="22"/>
        </w:rPr>
      </w:pPr>
    </w:p>
    <w:p w:rsidR="003F40ED" w:rsidRDefault="003F40ED" w:rsidP="00E47393">
      <w:pPr>
        <w:jc w:val="both"/>
        <w:rPr>
          <w:rFonts w:ascii="Arial" w:hAnsi="Arial" w:cs="Arial"/>
          <w:b/>
          <w:sz w:val="22"/>
          <w:szCs w:val="22"/>
        </w:rPr>
      </w:pPr>
    </w:p>
    <w:p w:rsidR="003F40ED" w:rsidRDefault="003F40ED" w:rsidP="00E47393">
      <w:pPr>
        <w:jc w:val="both"/>
        <w:rPr>
          <w:rFonts w:ascii="Arial" w:hAnsi="Arial" w:cs="Arial"/>
          <w:b/>
          <w:sz w:val="22"/>
          <w:szCs w:val="22"/>
        </w:rPr>
      </w:pPr>
    </w:p>
    <w:p w:rsidR="003F40ED" w:rsidRDefault="003F40ED" w:rsidP="00E47393">
      <w:pPr>
        <w:jc w:val="both"/>
        <w:rPr>
          <w:rFonts w:ascii="Arial" w:hAnsi="Arial" w:cs="Arial"/>
          <w:b/>
          <w:sz w:val="22"/>
          <w:szCs w:val="22"/>
        </w:rPr>
      </w:pPr>
    </w:p>
    <w:p w:rsidR="003F40ED" w:rsidRDefault="003F40ED" w:rsidP="00E47393">
      <w:pPr>
        <w:jc w:val="both"/>
        <w:rPr>
          <w:rFonts w:ascii="Arial" w:hAnsi="Arial" w:cs="Arial"/>
          <w:b/>
          <w:sz w:val="22"/>
          <w:szCs w:val="22"/>
        </w:rPr>
      </w:pPr>
    </w:p>
    <w:p w:rsidR="003F40ED" w:rsidRDefault="003F40ED" w:rsidP="00E47393">
      <w:pPr>
        <w:jc w:val="both"/>
        <w:rPr>
          <w:rFonts w:ascii="Arial" w:hAnsi="Arial" w:cs="Arial"/>
          <w:b/>
          <w:sz w:val="22"/>
          <w:szCs w:val="22"/>
        </w:rPr>
      </w:pPr>
    </w:p>
    <w:p w:rsidR="00D41C44" w:rsidRDefault="00D41C44" w:rsidP="00704047">
      <w:pPr>
        <w:contextualSpacing/>
        <w:rPr>
          <w:rFonts w:ascii="Arial" w:hAnsi="Arial" w:cs="Arial"/>
          <w:b/>
          <w:sz w:val="22"/>
          <w:szCs w:val="22"/>
        </w:rPr>
      </w:pPr>
    </w:p>
    <w:p w:rsidR="00D41C44" w:rsidRDefault="00D41C44" w:rsidP="00704047">
      <w:pPr>
        <w:contextualSpacing/>
        <w:rPr>
          <w:rFonts w:ascii="Arial" w:hAnsi="Arial" w:cs="Arial"/>
          <w:b/>
          <w:sz w:val="22"/>
          <w:szCs w:val="22"/>
        </w:rPr>
      </w:pPr>
    </w:p>
    <w:p w:rsidR="00704047" w:rsidRPr="00704047" w:rsidRDefault="00704047" w:rsidP="00704047">
      <w:pPr>
        <w:contextualSpacing/>
        <w:rPr>
          <w:rFonts w:ascii="Arial" w:hAnsi="Arial" w:cs="Arial"/>
          <w:b/>
          <w:sz w:val="22"/>
          <w:szCs w:val="22"/>
        </w:rPr>
      </w:pPr>
      <w:r w:rsidRPr="00704047">
        <w:rPr>
          <w:rFonts w:ascii="Arial" w:hAnsi="Arial" w:cs="Arial"/>
          <w:b/>
          <w:sz w:val="22"/>
          <w:szCs w:val="22"/>
        </w:rPr>
        <w:t>CIA ALPHA</w:t>
      </w:r>
    </w:p>
    <w:tbl>
      <w:tblPr>
        <w:tblStyle w:val="TableGrid"/>
        <w:tblpPr w:leftFromText="141" w:rightFromText="141" w:vertAnchor="text" w:tblpY="217"/>
        <w:tblW w:w="0" w:type="auto"/>
        <w:tblLook w:val="04A0" w:firstRow="1" w:lastRow="0" w:firstColumn="1" w:lastColumn="0" w:noHBand="0" w:noVBand="1"/>
      </w:tblPr>
      <w:tblGrid>
        <w:gridCol w:w="473"/>
        <w:gridCol w:w="3485"/>
        <w:gridCol w:w="3620"/>
      </w:tblGrid>
      <w:tr w:rsidR="00704047" w:rsidRPr="003F0A3A" w:rsidTr="008551D1">
        <w:trPr>
          <w:trHeight w:val="261"/>
        </w:trPr>
        <w:tc>
          <w:tcPr>
            <w:tcW w:w="473" w:type="dxa"/>
          </w:tcPr>
          <w:p w:rsidR="00704047" w:rsidRPr="000D13C2" w:rsidRDefault="00704047" w:rsidP="00704047">
            <w:pPr>
              <w:jc w:val="center"/>
              <w:rPr>
                <w:rFonts w:ascii="Arial" w:hAnsi="Arial" w:cs="Arial"/>
                <w:b/>
                <w:sz w:val="22"/>
                <w:szCs w:val="22"/>
              </w:rPr>
            </w:pPr>
            <w:r w:rsidRPr="000D13C2">
              <w:rPr>
                <w:rFonts w:ascii="Arial" w:hAnsi="Arial" w:cs="Arial"/>
                <w:b/>
                <w:sz w:val="22"/>
                <w:szCs w:val="22"/>
              </w:rPr>
              <w:t>Nº</w:t>
            </w:r>
          </w:p>
        </w:tc>
        <w:tc>
          <w:tcPr>
            <w:tcW w:w="3485" w:type="dxa"/>
          </w:tcPr>
          <w:p w:rsidR="00704047" w:rsidRPr="000D13C2" w:rsidRDefault="00704047" w:rsidP="00704047">
            <w:pPr>
              <w:jc w:val="center"/>
              <w:rPr>
                <w:rFonts w:ascii="Arial" w:hAnsi="Arial" w:cs="Arial"/>
                <w:b/>
                <w:sz w:val="22"/>
                <w:szCs w:val="22"/>
              </w:rPr>
            </w:pPr>
            <w:r w:rsidRPr="000D13C2">
              <w:rPr>
                <w:rFonts w:ascii="Arial" w:hAnsi="Arial" w:cs="Arial"/>
                <w:b/>
                <w:sz w:val="22"/>
                <w:szCs w:val="22"/>
              </w:rPr>
              <w:t>CODIGOS</w:t>
            </w:r>
          </w:p>
        </w:tc>
        <w:tc>
          <w:tcPr>
            <w:tcW w:w="3620" w:type="dxa"/>
          </w:tcPr>
          <w:p w:rsidR="00704047" w:rsidRPr="000D13C2" w:rsidRDefault="00704047" w:rsidP="00704047">
            <w:pPr>
              <w:jc w:val="center"/>
              <w:rPr>
                <w:rFonts w:ascii="Arial" w:hAnsi="Arial" w:cs="Arial"/>
                <w:b/>
                <w:sz w:val="22"/>
                <w:szCs w:val="22"/>
              </w:rPr>
            </w:pPr>
            <w:r w:rsidRPr="000D13C2">
              <w:rPr>
                <w:rFonts w:ascii="Arial" w:hAnsi="Arial" w:cs="Arial"/>
                <w:b/>
                <w:sz w:val="22"/>
                <w:szCs w:val="22"/>
              </w:rPr>
              <w:t>EVENTOS</w:t>
            </w:r>
          </w:p>
        </w:tc>
      </w:tr>
      <w:tr w:rsidR="00704047" w:rsidRPr="003F0A3A" w:rsidTr="008551D1">
        <w:trPr>
          <w:trHeight w:val="261"/>
        </w:trPr>
        <w:tc>
          <w:tcPr>
            <w:tcW w:w="473" w:type="dxa"/>
          </w:tcPr>
          <w:p w:rsidR="00704047" w:rsidRPr="000D13C2" w:rsidRDefault="00704047" w:rsidP="00704047">
            <w:pPr>
              <w:jc w:val="center"/>
              <w:rPr>
                <w:rFonts w:ascii="Arial" w:hAnsi="Arial" w:cs="Arial"/>
                <w:b/>
                <w:sz w:val="22"/>
                <w:szCs w:val="22"/>
              </w:rPr>
            </w:pPr>
            <w:r>
              <w:rPr>
                <w:rFonts w:ascii="Arial" w:hAnsi="Arial" w:cs="Arial"/>
                <w:b/>
                <w:sz w:val="22"/>
                <w:szCs w:val="22"/>
              </w:rPr>
              <w:t>1</w:t>
            </w:r>
          </w:p>
        </w:tc>
        <w:tc>
          <w:tcPr>
            <w:tcW w:w="3485" w:type="dxa"/>
          </w:tcPr>
          <w:p w:rsidR="00704047" w:rsidRPr="00704047" w:rsidRDefault="00704047" w:rsidP="00704047">
            <w:pPr>
              <w:rPr>
                <w:rFonts w:ascii="Arial" w:hAnsi="Arial" w:cs="Arial"/>
                <w:sz w:val="22"/>
                <w:szCs w:val="22"/>
              </w:rPr>
            </w:pPr>
            <w:r w:rsidRPr="00704047">
              <w:rPr>
                <w:rFonts w:ascii="Arial" w:hAnsi="Arial" w:cs="Arial"/>
                <w:sz w:val="22"/>
                <w:szCs w:val="22"/>
              </w:rPr>
              <w:t>INF-MAN-6105</w:t>
            </w:r>
          </w:p>
        </w:tc>
        <w:tc>
          <w:tcPr>
            <w:tcW w:w="3620" w:type="dxa"/>
          </w:tcPr>
          <w:p w:rsidR="00704047" w:rsidRPr="00704047" w:rsidRDefault="00704047" w:rsidP="00704047">
            <w:pPr>
              <w:rPr>
                <w:rFonts w:ascii="Arial" w:hAnsi="Arial" w:cs="Arial"/>
                <w:sz w:val="22"/>
                <w:szCs w:val="22"/>
              </w:rPr>
            </w:pPr>
            <w:r w:rsidRPr="00704047">
              <w:rPr>
                <w:rFonts w:ascii="Arial" w:hAnsi="Arial" w:cs="Arial"/>
                <w:sz w:val="22"/>
                <w:szCs w:val="22"/>
              </w:rPr>
              <w:t>Ocupar un área de reunión</w:t>
            </w:r>
          </w:p>
        </w:tc>
      </w:tr>
      <w:tr w:rsidR="00704047" w:rsidRPr="003F0A3A" w:rsidTr="008551D1">
        <w:trPr>
          <w:trHeight w:val="261"/>
        </w:trPr>
        <w:tc>
          <w:tcPr>
            <w:tcW w:w="473" w:type="dxa"/>
          </w:tcPr>
          <w:p w:rsidR="00704047" w:rsidRPr="000D13C2" w:rsidRDefault="00704047" w:rsidP="00704047">
            <w:pPr>
              <w:jc w:val="center"/>
              <w:rPr>
                <w:rFonts w:ascii="Arial" w:hAnsi="Arial" w:cs="Arial"/>
                <w:b/>
                <w:sz w:val="22"/>
                <w:szCs w:val="22"/>
              </w:rPr>
            </w:pPr>
            <w:r>
              <w:rPr>
                <w:rFonts w:ascii="Arial" w:hAnsi="Arial" w:cs="Arial"/>
                <w:b/>
                <w:sz w:val="22"/>
                <w:szCs w:val="22"/>
              </w:rPr>
              <w:t>2</w:t>
            </w:r>
          </w:p>
        </w:tc>
        <w:tc>
          <w:tcPr>
            <w:tcW w:w="3485" w:type="dxa"/>
          </w:tcPr>
          <w:p w:rsidR="00704047" w:rsidRPr="00704047" w:rsidRDefault="00704047" w:rsidP="00704047">
            <w:pPr>
              <w:rPr>
                <w:rFonts w:ascii="Arial" w:hAnsi="Arial" w:cs="Arial"/>
                <w:sz w:val="22"/>
                <w:szCs w:val="22"/>
              </w:rPr>
            </w:pPr>
            <w:r w:rsidRPr="00704047">
              <w:rPr>
                <w:rFonts w:ascii="Arial" w:hAnsi="Arial" w:cs="Arial"/>
                <w:sz w:val="22"/>
                <w:szCs w:val="22"/>
              </w:rPr>
              <w:t>INF-MAN-6121</w:t>
            </w:r>
          </w:p>
        </w:tc>
        <w:tc>
          <w:tcPr>
            <w:tcW w:w="3620" w:type="dxa"/>
          </w:tcPr>
          <w:p w:rsidR="00704047" w:rsidRPr="00704047" w:rsidRDefault="00704047" w:rsidP="00704047">
            <w:pPr>
              <w:rPr>
                <w:rFonts w:ascii="Arial" w:hAnsi="Arial" w:cs="Arial"/>
                <w:sz w:val="22"/>
                <w:szCs w:val="22"/>
              </w:rPr>
            </w:pPr>
            <w:r w:rsidRPr="00704047">
              <w:rPr>
                <w:rFonts w:ascii="Arial" w:hAnsi="Arial" w:cs="Arial"/>
                <w:sz w:val="22"/>
                <w:szCs w:val="22"/>
              </w:rPr>
              <w:t>Realizar operaciones de disturbios civiles</w:t>
            </w:r>
          </w:p>
        </w:tc>
      </w:tr>
      <w:tr w:rsidR="00704047" w:rsidRPr="003F0A3A" w:rsidTr="008551D1">
        <w:trPr>
          <w:trHeight w:val="261"/>
        </w:trPr>
        <w:tc>
          <w:tcPr>
            <w:tcW w:w="473" w:type="dxa"/>
          </w:tcPr>
          <w:p w:rsidR="00704047" w:rsidRPr="000D13C2" w:rsidRDefault="00704047" w:rsidP="00704047">
            <w:pPr>
              <w:jc w:val="center"/>
              <w:rPr>
                <w:rFonts w:ascii="Arial" w:hAnsi="Arial" w:cs="Arial"/>
                <w:b/>
                <w:sz w:val="22"/>
                <w:szCs w:val="22"/>
              </w:rPr>
            </w:pPr>
            <w:r>
              <w:rPr>
                <w:rFonts w:ascii="Arial" w:hAnsi="Arial" w:cs="Arial"/>
                <w:b/>
                <w:sz w:val="22"/>
                <w:szCs w:val="22"/>
              </w:rPr>
              <w:t>3</w:t>
            </w:r>
          </w:p>
        </w:tc>
        <w:tc>
          <w:tcPr>
            <w:tcW w:w="3485" w:type="dxa"/>
          </w:tcPr>
          <w:p w:rsidR="00704047" w:rsidRPr="00704047" w:rsidRDefault="00704047" w:rsidP="00704047">
            <w:pPr>
              <w:rPr>
                <w:rFonts w:ascii="Arial" w:hAnsi="Arial" w:cs="Arial"/>
                <w:sz w:val="22"/>
                <w:szCs w:val="22"/>
              </w:rPr>
            </w:pPr>
            <w:r w:rsidRPr="00704047">
              <w:rPr>
                <w:rFonts w:ascii="Arial" w:hAnsi="Arial" w:cs="Arial"/>
                <w:sz w:val="22"/>
                <w:szCs w:val="22"/>
              </w:rPr>
              <w:t>INF-MAN-6124</w:t>
            </w:r>
          </w:p>
        </w:tc>
        <w:tc>
          <w:tcPr>
            <w:tcW w:w="3620" w:type="dxa"/>
          </w:tcPr>
          <w:p w:rsidR="00704047" w:rsidRPr="00704047" w:rsidRDefault="00704047" w:rsidP="00704047">
            <w:pPr>
              <w:rPr>
                <w:rFonts w:ascii="Arial" w:hAnsi="Arial" w:cs="Arial"/>
                <w:sz w:val="22"/>
                <w:szCs w:val="22"/>
              </w:rPr>
            </w:pPr>
            <w:r w:rsidRPr="00704047">
              <w:rPr>
                <w:rFonts w:ascii="Arial" w:hAnsi="Arial" w:cs="Arial"/>
                <w:sz w:val="22"/>
                <w:szCs w:val="22"/>
              </w:rPr>
              <w:t>Realizar un ataque urbano</w:t>
            </w:r>
          </w:p>
        </w:tc>
      </w:tr>
      <w:tr w:rsidR="00704047" w:rsidRPr="003F0A3A" w:rsidTr="008551D1">
        <w:trPr>
          <w:trHeight w:val="261"/>
        </w:trPr>
        <w:tc>
          <w:tcPr>
            <w:tcW w:w="473" w:type="dxa"/>
          </w:tcPr>
          <w:p w:rsidR="00704047" w:rsidRDefault="00704047" w:rsidP="00704047">
            <w:pPr>
              <w:jc w:val="center"/>
              <w:rPr>
                <w:rFonts w:ascii="Arial" w:hAnsi="Arial" w:cs="Arial"/>
                <w:b/>
                <w:sz w:val="22"/>
                <w:szCs w:val="22"/>
              </w:rPr>
            </w:pPr>
            <w:r>
              <w:rPr>
                <w:rFonts w:ascii="Arial" w:hAnsi="Arial" w:cs="Arial"/>
                <w:b/>
                <w:sz w:val="22"/>
                <w:szCs w:val="22"/>
              </w:rPr>
              <w:t>4</w:t>
            </w:r>
          </w:p>
        </w:tc>
        <w:tc>
          <w:tcPr>
            <w:tcW w:w="3485" w:type="dxa"/>
          </w:tcPr>
          <w:p w:rsidR="00704047" w:rsidRPr="00704047" w:rsidRDefault="00704047" w:rsidP="00704047">
            <w:pPr>
              <w:rPr>
                <w:rFonts w:ascii="Arial" w:hAnsi="Arial" w:cs="Arial"/>
                <w:sz w:val="22"/>
                <w:szCs w:val="22"/>
              </w:rPr>
            </w:pPr>
            <w:r w:rsidRPr="00704047">
              <w:rPr>
                <w:rFonts w:ascii="Arial" w:hAnsi="Arial" w:cs="Arial"/>
                <w:sz w:val="22"/>
                <w:szCs w:val="22"/>
              </w:rPr>
              <w:t>INF-MAN-6125</w:t>
            </w:r>
          </w:p>
        </w:tc>
        <w:tc>
          <w:tcPr>
            <w:tcW w:w="3620" w:type="dxa"/>
          </w:tcPr>
          <w:p w:rsidR="00704047" w:rsidRPr="00704047" w:rsidRDefault="00704047" w:rsidP="00704047">
            <w:pPr>
              <w:rPr>
                <w:rFonts w:ascii="Arial" w:hAnsi="Arial" w:cs="Arial"/>
                <w:sz w:val="22"/>
                <w:szCs w:val="22"/>
              </w:rPr>
            </w:pPr>
            <w:r w:rsidRPr="00704047">
              <w:rPr>
                <w:rFonts w:ascii="Arial" w:hAnsi="Arial" w:cs="Arial"/>
                <w:sz w:val="22"/>
                <w:szCs w:val="22"/>
              </w:rPr>
              <w:t xml:space="preserve">Realizar una defensa urbana </w:t>
            </w:r>
          </w:p>
        </w:tc>
      </w:tr>
      <w:tr w:rsidR="00704047" w:rsidRPr="003F0A3A" w:rsidTr="008551D1">
        <w:trPr>
          <w:trHeight w:val="261"/>
        </w:trPr>
        <w:tc>
          <w:tcPr>
            <w:tcW w:w="473" w:type="dxa"/>
          </w:tcPr>
          <w:p w:rsidR="00704047" w:rsidRDefault="00704047" w:rsidP="00704047">
            <w:pPr>
              <w:jc w:val="center"/>
              <w:rPr>
                <w:rFonts w:ascii="Arial" w:hAnsi="Arial" w:cs="Arial"/>
                <w:b/>
                <w:sz w:val="22"/>
                <w:szCs w:val="22"/>
              </w:rPr>
            </w:pPr>
            <w:r>
              <w:rPr>
                <w:rFonts w:ascii="Arial" w:hAnsi="Arial" w:cs="Arial"/>
                <w:b/>
                <w:sz w:val="22"/>
                <w:szCs w:val="22"/>
              </w:rPr>
              <w:t>5</w:t>
            </w:r>
          </w:p>
        </w:tc>
        <w:tc>
          <w:tcPr>
            <w:tcW w:w="3485" w:type="dxa"/>
          </w:tcPr>
          <w:p w:rsidR="00704047" w:rsidRPr="00704047" w:rsidRDefault="00704047" w:rsidP="00704047">
            <w:pPr>
              <w:rPr>
                <w:rFonts w:ascii="Arial" w:hAnsi="Arial" w:cs="Arial"/>
                <w:sz w:val="22"/>
                <w:szCs w:val="22"/>
              </w:rPr>
            </w:pPr>
            <w:r w:rsidRPr="00704047">
              <w:rPr>
                <w:rFonts w:ascii="Arial" w:hAnsi="Arial" w:cs="Arial"/>
                <w:sz w:val="22"/>
                <w:szCs w:val="22"/>
              </w:rPr>
              <w:t>INF-MAN-6126</w:t>
            </w:r>
          </w:p>
        </w:tc>
        <w:tc>
          <w:tcPr>
            <w:tcW w:w="3620" w:type="dxa"/>
          </w:tcPr>
          <w:p w:rsidR="00704047" w:rsidRPr="00704047" w:rsidRDefault="00704047" w:rsidP="00704047">
            <w:pPr>
              <w:rPr>
                <w:rFonts w:ascii="Arial" w:hAnsi="Arial" w:cs="Arial"/>
                <w:sz w:val="22"/>
                <w:szCs w:val="22"/>
              </w:rPr>
            </w:pPr>
            <w:r w:rsidRPr="00704047">
              <w:rPr>
                <w:rFonts w:ascii="Arial" w:hAnsi="Arial" w:cs="Arial"/>
                <w:sz w:val="22"/>
                <w:szCs w:val="22"/>
              </w:rPr>
              <w:t>Realizar patrullaje urbano</w:t>
            </w:r>
          </w:p>
        </w:tc>
      </w:tr>
      <w:tr w:rsidR="00704047" w:rsidRPr="003F0A3A" w:rsidTr="008551D1">
        <w:trPr>
          <w:trHeight w:val="261"/>
        </w:trPr>
        <w:tc>
          <w:tcPr>
            <w:tcW w:w="473" w:type="dxa"/>
          </w:tcPr>
          <w:p w:rsidR="00704047" w:rsidRDefault="00704047" w:rsidP="00704047">
            <w:pPr>
              <w:jc w:val="center"/>
              <w:rPr>
                <w:rFonts w:ascii="Arial" w:hAnsi="Arial" w:cs="Arial"/>
                <w:b/>
                <w:sz w:val="22"/>
                <w:szCs w:val="22"/>
              </w:rPr>
            </w:pPr>
            <w:r>
              <w:rPr>
                <w:rFonts w:ascii="Arial" w:hAnsi="Arial" w:cs="Arial"/>
                <w:b/>
                <w:sz w:val="22"/>
                <w:szCs w:val="22"/>
              </w:rPr>
              <w:t>6</w:t>
            </w:r>
          </w:p>
        </w:tc>
        <w:tc>
          <w:tcPr>
            <w:tcW w:w="3485" w:type="dxa"/>
          </w:tcPr>
          <w:p w:rsidR="00704047" w:rsidRPr="00704047" w:rsidRDefault="00704047" w:rsidP="00704047">
            <w:pPr>
              <w:rPr>
                <w:rFonts w:ascii="Arial" w:hAnsi="Arial" w:cs="Arial"/>
                <w:sz w:val="22"/>
                <w:szCs w:val="22"/>
              </w:rPr>
            </w:pPr>
            <w:r w:rsidRPr="00704047">
              <w:rPr>
                <w:rFonts w:ascii="Arial" w:hAnsi="Arial" w:cs="Arial"/>
                <w:sz w:val="22"/>
                <w:szCs w:val="22"/>
              </w:rPr>
              <w:t>INF-MAN-6127</w:t>
            </w:r>
          </w:p>
        </w:tc>
        <w:tc>
          <w:tcPr>
            <w:tcW w:w="3620" w:type="dxa"/>
          </w:tcPr>
          <w:p w:rsidR="00704047" w:rsidRPr="00704047" w:rsidRDefault="00704047" w:rsidP="00704047">
            <w:pPr>
              <w:rPr>
                <w:rFonts w:ascii="Arial" w:hAnsi="Arial" w:cs="Arial"/>
                <w:sz w:val="22"/>
                <w:szCs w:val="22"/>
              </w:rPr>
            </w:pPr>
            <w:r w:rsidRPr="00704047">
              <w:rPr>
                <w:rFonts w:ascii="Arial" w:hAnsi="Arial" w:cs="Arial"/>
                <w:sz w:val="22"/>
                <w:szCs w:val="22"/>
              </w:rPr>
              <w:t xml:space="preserve">Establecer una base de patrullaje urbana </w:t>
            </w:r>
          </w:p>
        </w:tc>
      </w:tr>
      <w:tr w:rsidR="00704047" w:rsidRPr="003F0A3A" w:rsidTr="008551D1">
        <w:trPr>
          <w:trHeight w:val="261"/>
        </w:trPr>
        <w:tc>
          <w:tcPr>
            <w:tcW w:w="473" w:type="dxa"/>
          </w:tcPr>
          <w:p w:rsidR="00704047" w:rsidRDefault="00704047" w:rsidP="00704047">
            <w:pPr>
              <w:jc w:val="center"/>
              <w:rPr>
                <w:rFonts w:ascii="Arial" w:hAnsi="Arial" w:cs="Arial"/>
                <w:b/>
                <w:sz w:val="22"/>
                <w:szCs w:val="22"/>
              </w:rPr>
            </w:pPr>
            <w:r>
              <w:rPr>
                <w:rFonts w:ascii="Arial" w:hAnsi="Arial" w:cs="Arial"/>
                <w:b/>
                <w:sz w:val="22"/>
                <w:szCs w:val="22"/>
              </w:rPr>
              <w:t>7</w:t>
            </w:r>
          </w:p>
        </w:tc>
        <w:tc>
          <w:tcPr>
            <w:tcW w:w="3485" w:type="dxa"/>
          </w:tcPr>
          <w:p w:rsidR="00704047" w:rsidRPr="00704047" w:rsidRDefault="00704047" w:rsidP="00704047">
            <w:pPr>
              <w:rPr>
                <w:rFonts w:ascii="Arial" w:hAnsi="Arial" w:cs="Arial"/>
                <w:sz w:val="22"/>
                <w:szCs w:val="22"/>
              </w:rPr>
            </w:pPr>
            <w:r w:rsidRPr="00704047">
              <w:rPr>
                <w:rFonts w:ascii="Arial" w:hAnsi="Arial" w:cs="Arial"/>
                <w:sz w:val="22"/>
                <w:szCs w:val="22"/>
              </w:rPr>
              <w:t>INF-MAN-6128</w:t>
            </w:r>
          </w:p>
        </w:tc>
        <w:tc>
          <w:tcPr>
            <w:tcW w:w="3620" w:type="dxa"/>
          </w:tcPr>
          <w:p w:rsidR="00704047" w:rsidRPr="00704047" w:rsidRDefault="00704047" w:rsidP="00704047">
            <w:pPr>
              <w:rPr>
                <w:rFonts w:ascii="Arial" w:hAnsi="Arial" w:cs="Arial"/>
                <w:sz w:val="22"/>
                <w:szCs w:val="22"/>
              </w:rPr>
            </w:pPr>
            <w:r w:rsidRPr="00704047">
              <w:rPr>
                <w:rFonts w:ascii="Arial" w:hAnsi="Arial" w:cs="Arial"/>
                <w:sz w:val="22"/>
                <w:szCs w:val="22"/>
              </w:rPr>
              <w:t>Realizar un movimiento urbano al contacto</w:t>
            </w:r>
          </w:p>
        </w:tc>
      </w:tr>
      <w:tr w:rsidR="00704047" w:rsidRPr="003F0A3A" w:rsidTr="008551D1">
        <w:trPr>
          <w:trHeight w:val="261"/>
        </w:trPr>
        <w:tc>
          <w:tcPr>
            <w:tcW w:w="473" w:type="dxa"/>
          </w:tcPr>
          <w:p w:rsidR="00704047" w:rsidRDefault="00704047" w:rsidP="00704047">
            <w:pPr>
              <w:jc w:val="center"/>
              <w:rPr>
                <w:rFonts w:ascii="Arial" w:hAnsi="Arial" w:cs="Arial"/>
                <w:b/>
                <w:sz w:val="22"/>
                <w:szCs w:val="22"/>
              </w:rPr>
            </w:pPr>
            <w:r>
              <w:rPr>
                <w:rFonts w:ascii="Arial" w:hAnsi="Arial" w:cs="Arial"/>
                <w:b/>
                <w:sz w:val="22"/>
                <w:szCs w:val="22"/>
              </w:rPr>
              <w:t>8</w:t>
            </w:r>
          </w:p>
        </w:tc>
        <w:tc>
          <w:tcPr>
            <w:tcW w:w="3485" w:type="dxa"/>
          </w:tcPr>
          <w:p w:rsidR="00704047" w:rsidRPr="00704047" w:rsidRDefault="00704047" w:rsidP="00704047">
            <w:pPr>
              <w:rPr>
                <w:rFonts w:ascii="Arial" w:hAnsi="Arial" w:cs="Arial"/>
                <w:sz w:val="22"/>
                <w:szCs w:val="22"/>
              </w:rPr>
            </w:pPr>
            <w:r w:rsidRPr="00704047">
              <w:rPr>
                <w:rFonts w:ascii="Arial" w:hAnsi="Arial" w:cs="Arial"/>
                <w:sz w:val="22"/>
                <w:szCs w:val="22"/>
              </w:rPr>
              <w:t>INF-MAN-6131</w:t>
            </w:r>
          </w:p>
        </w:tc>
        <w:tc>
          <w:tcPr>
            <w:tcW w:w="3620" w:type="dxa"/>
          </w:tcPr>
          <w:p w:rsidR="00704047" w:rsidRPr="00704047" w:rsidRDefault="00704047" w:rsidP="00704047">
            <w:pPr>
              <w:rPr>
                <w:rFonts w:ascii="Arial" w:hAnsi="Arial" w:cs="Arial"/>
                <w:sz w:val="22"/>
                <w:szCs w:val="22"/>
              </w:rPr>
            </w:pPr>
            <w:r w:rsidRPr="00704047">
              <w:rPr>
                <w:rFonts w:ascii="Arial" w:hAnsi="Arial" w:cs="Arial"/>
                <w:sz w:val="22"/>
                <w:szCs w:val="22"/>
              </w:rPr>
              <w:t>Realizar una defensa desde la posición de batalla</w:t>
            </w:r>
          </w:p>
        </w:tc>
      </w:tr>
      <w:tr w:rsidR="00704047" w:rsidRPr="003F0A3A" w:rsidTr="008551D1">
        <w:trPr>
          <w:trHeight w:val="261"/>
        </w:trPr>
        <w:tc>
          <w:tcPr>
            <w:tcW w:w="473" w:type="dxa"/>
          </w:tcPr>
          <w:p w:rsidR="00704047" w:rsidRDefault="00704047" w:rsidP="00704047">
            <w:pPr>
              <w:jc w:val="center"/>
              <w:rPr>
                <w:rFonts w:ascii="Arial" w:hAnsi="Arial" w:cs="Arial"/>
                <w:b/>
                <w:sz w:val="22"/>
                <w:szCs w:val="22"/>
              </w:rPr>
            </w:pPr>
            <w:r>
              <w:rPr>
                <w:rFonts w:ascii="Arial" w:hAnsi="Arial" w:cs="Arial"/>
                <w:b/>
                <w:sz w:val="22"/>
                <w:szCs w:val="22"/>
              </w:rPr>
              <w:t>9</w:t>
            </w:r>
          </w:p>
        </w:tc>
        <w:tc>
          <w:tcPr>
            <w:tcW w:w="3485" w:type="dxa"/>
          </w:tcPr>
          <w:p w:rsidR="00704047" w:rsidRPr="00704047" w:rsidRDefault="00704047" w:rsidP="00704047">
            <w:pPr>
              <w:rPr>
                <w:rFonts w:ascii="Arial" w:hAnsi="Arial" w:cs="Arial"/>
                <w:sz w:val="22"/>
                <w:szCs w:val="22"/>
              </w:rPr>
            </w:pPr>
            <w:r w:rsidRPr="00704047">
              <w:rPr>
                <w:rFonts w:ascii="Arial" w:hAnsi="Arial" w:cs="Arial"/>
                <w:sz w:val="22"/>
                <w:szCs w:val="22"/>
              </w:rPr>
              <w:t>INF-MAN-6132</w:t>
            </w:r>
          </w:p>
        </w:tc>
        <w:tc>
          <w:tcPr>
            <w:tcW w:w="3620" w:type="dxa"/>
          </w:tcPr>
          <w:p w:rsidR="00704047" w:rsidRPr="00704047" w:rsidRDefault="00704047" w:rsidP="00704047">
            <w:pPr>
              <w:rPr>
                <w:rFonts w:ascii="Arial" w:hAnsi="Arial" w:cs="Arial"/>
                <w:sz w:val="22"/>
                <w:szCs w:val="22"/>
              </w:rPr>
            </w:pPr>
            <w:r w:rsidRPr="00704047">
              <w:rPr>
                <w:rFonts w:ascii="Arial" w:hAnsi="Arial" w:cs="Arial"/>
                <w:sz w:val="22"/>
                <w:szCs w:val="22"/>
              </w:rPr>
              <w:t>Realizar una defensa en un sector</w:t>
            </w:r>
          </w:p>
        </w:tc>
      </w:tr>
      <w:tr w:rsidR="00704047" w:rsidRPr="003F0A3A" w:rsidTr="008551D1">
        <w:trPr>
          <w:trHeight w:val="261"/>
        </w:trPr>
        <w:tc>
          <w:tcPr>
            <w:tcW w:w="473" w:type="dxa"/>
          </w:tcPr>
          <w:p w:rsidR="00704047" w:rsidRDefault="00704047" w:rsidP="00704047">
            <w:pPr>
              <w:jc w:val="center"/>
              <w:rPr>
                <w:rFonts w:ascii="Arial" w:hAnsi="Arial" w:cs="Arial"/>
                <w:b/>
                <w:sz w:val="22"/>
                <w:szCs w:val="22"/>
              </w:rPr>
            </w:pPr>
            <w:r>
              <w:rPr>
                <w:rFonts w:ascii="Arial" w:hAnsi="Arial" w:cs="Arial"/>
                <w:b/>
                <w:sz w:val="22"/>
                <w:szCs w:val="22"/>
              </w:rPr>
              <w:t>10</w:t>
            </w:r>
          </w:p>
        </w:tc>
        <w:tc>
          <w:tcPr>
            <w:tcW w:w="3485" w:type="dxa"/>
          </w:tcPr>
          <w:p w:rsidR="00704047" w:rsidRPr="00704047" w:rsidRDefault="00704047" w:rsidP="00704047">
            <w:pPr>
              <w:rPr>
                <w:rFonts w:ascii="Arial" w:hAnsi="Arial" w:cs="Arial"/>
                <w:sz w:val="22"/>
                <w:szCs w:val="22"/>
              </w:rPr>
            </w:pPr>
            <w:r w:rsidRPr="00704047">
              <w:rPr>
                <w:rFonts w:ascii="Arial" w:hAnsi="Arial" w:cs="Arial"/>
                <w:sz w:val="22"/>
                <w:szCs w:val="22"/>
              </w:rPr>
              <w:t>INF-MAN-6133</w:t>
            </w:r>
          </w:p>
        </w:tc>
        <w:tc>
          <w:tcPr>
            <w:tcW w:w="3620" w:type="dxa"/>
          </w:tcPr>
          <w:p w:rsidR="00704047" w:rsidRPr="00704047" w:rsidRDefault="00704047" w:rsidP="00704047">
            <w:pPr>
              <w:rPr>
                <w:rFonts w:ascii="Arial" w:hAnsi="Arial" w:cs="Arial"/>
                <w:sz w:val="22"/>
                <w:szCs w:val="22"/>
              </w:rPr>
            </w:pPr>
            <w:r w:rsidRPr="00704047">
              <w:rPr>
                <w:rFonts w:ascii="Arial" w:hAnsi="Arial" w:cs="Arial"/>
                <w:sz w:val="22"/>
                <w:szCs w:val="22"/>
              </w:rPr>
              <w:t xml:space="preserve">Realizar una retirada bajo/ sin presión enemiga </w:t>
            </w:r>
          </w:p>
        </w:tc>
      </w:tr>
      <w:tr w:rsidR="00704047" w:rsidRPr="003F0A3A" w:rsidTr="008551D1">
        <w:trPr>
          <w:trHeight w:val="261"/>
        </w:trPr>
        <w:tc>
          <w:tcPr>
            <w:tcW w:w="473" w:type="dxa"/>
          </w:tcPr>
          <w:p w:rsidR="00704047" w:rsidRDefault="00704047" w:rsidP="00704047">
            <w:pPr>
              <w:jc w:val="center"/>
              <w:rPr>
                <w:rFonts w:ascii="Arial" w:hAnsi="Arial" w:cs="Arial"/>
                <w:b/>
                <w:sz w:val="22"/>
                <w:szCs w:val="22"/>
              </w:rPr>
            </w:pPr>
            <w:r>
              <w:rPr>
                <w:rFonts w:ascii="Arial" w:hAnsi="Arial" w:cs="Arial"/>
                <w:b/>
                <w:sz w:val="22"/>
                <w:szCs w:val="22"/>
              </w:rPr>
              <w:t>11</w:t>
            </w:r>
          </w:p>
        </w:tc>
        <w:tc>
          <w:tcPr>
            <w:tcW w:w="3485" w:type="dxa"/>
          </w:tcPr>
          <w:p w:rsidR="00704047" w:rsidRPr="00704047" w:rsidRDefault="00704047" w:rsidP="00704047">
            <w:pPr>
              <w:rPr>
                <w:rFonts w:ascii="Arial" w:hAnsi="Arial" w:cs="Arial"/>
                <w:sz w:val="22"/>
                <w:szCs w:val="22"/>
              </w:rPr>
            </w:pPr>
            <w:r w:rsidRPr="00704047">
              <w:rPr>
                <w:rFonts w:ascii="Arial" w:hAnsi="Arial" w:cs="Arial"/>
                <w:sz w:val="22"/>
                <w:szCs w:val="22"/>
              </w:rPr>
              <w:t>INF-MAN-6134</w:t>
            </w:r>
          </w:p>
        </w:tc>
        <w:tc>
          <w:tcPr>
            <w:tcW w:w="3620" w:type="dxa"/>
          </w:tcPr>
          <w:p w:rsidR="00704047" w:rsidRPr="00704047" w:rsidRDefault="00704047" w:rsidP="00704047">
            <w:pPr>
              <w:rPr>
                <w:rFonts w:ascii="Arial" w:hAnsi="Arial" w:cs="Arial"/>
                <w:sz w:val="22"/>
                <w:szCs w:val="22"/>
              </w:rPr>
            </w:pPr>
            <w:r w:rsidRPr="00704047">
              <w:rPr>
                <w:rFonts w:ascii="Arial" w:hAnsi="Arial" w:cs="Arial"/>
                <w:sz w:val="22"/>
                <w:szCs w:val="22"/>
              </w:rPr>
              <w:t xml:space="preserve">Realizar una acción dilatoria </w:t>
            </w:r>
          </w:p>
        </w:tc>
      </w:tr>
      <w:tr w:rsidR="00704047" w:rsidRPr="003F0A3A" w:rsidTr="008551D1">
        <w:trPr>
          <w:trHeight w:val="261"/>
        </w:trPr>
        <w:tc>
          <w:tcPr>
            <w:tcW w:w="473" w:type="dxa"/>
          </w:tcPr>
          <w:p w:rsidR="00704047" w:rsidRDefault="00704047" w:rsidP="00704047">
            <w:pPr>
              <w:jc w:val="center"/>
              <w:rPr>
                <w:rFonts w:ascii="Arial" w:hAnsi="Arial" w:cs="Arial"/>
                <w:b/>
                <w:sz w:val="22"/>
                <w:szCs w:val="22"/>
              </w:rPr>
            </w:pPr>
            <w:r>
              <w:rPr>
                <w:rFonts w:ascii="Arial" w:hAnsi="Arial" w:cs="Arial"/>
                <w:b/>
                <w:sz w:val="22"/>
                <w:szCs w:val="22"/>
              </w:rPr>
              <w:t>12</w:t>
            </w:r>
          </w:p>
        </w:tc>
        <w:tc>
          <w:tcPr>
            <w:tcW w:w="3485" w:type="dxa"/>
          </w:tcPr>
          <w:p w:rsidR="00704047" w:rsidRPr="00704047" w:rsidRDefault="00704047" w:rsidP="00704047">
            <w:pPr>
              <w:rPr>
                <w:rFonts w:ascii="Arial" w:hAnsi="Arial" w:cs="Arial"/>
                <w:sz w:val="22"/>
                <w:szCs w:val="22"/>
              </w:rPr>
            </w:pPr>
            <w:r w:rsidRPr="00704047">
              <w:rPr>
                <w:rFonts w:ascii="Arial" w:hAnsi="Arial" w:cs="Arial"/>
                <w:sz w:val="22"/>
                <w:szCs w:val="22"/>
              </w:rPr>
              <w:t>INF-MAN-6135</w:t>
            </w:r>
          </w:p>
        </w:tc>
        <w:tc>
          <w:tcPr>
            <w:tcW w:w="3620" w:type="dxa"/>
          </w:tcPr>
          <w:p w:rsidR="00704047" w:rsidRPr="00704047" w:rsidRDefault="00704047" w:rsidP="00704047">
            <w:pPr>
              <w:rPr>
                <w:rFonts w:ascii="Arial" w:hAnsi="Arial" w:cs="Arial"/>
                <w:sz w:val="22"/>
                <w:szCs w:val="22"/>
              </w:rPr>
            </w:pPr>
            <w:r w:rsidRPr="00704047">
              <w:rPr>
                <w:rFonts w:ascii="Arial" w:hAnsi="Arial" w:cs="Arial"/>
                <w:sz w:val="22"/>
                <w:szCs w:val="22"/>
              </w:rPr>
              <w:t xml:space="preserve">Realizar operaciones permaneciendo en retaguardia </w:t>
            </w:r>
          </w:p>
        </w:tc>
      </w:tr>
      <w:tr w:rsidR="00704047" w:rsidRPr="003F0A3A" w:rsidTr="008551D1">
        <w:trPr>
          <w:trHeight w:val="261"/>
        </w:trPr>
        <w:tc>
          <w:tcPr>
            <w:tcW w:w="473" w:type="dxa"/>
          </w:tcPr>
          <w:p w:rsidR="00704047" w:rsidRDefault="00704047" w:rsidP="00704047">
            <w:pPr>
              <w:jc w:val="center"/>
              <w:rPr>
                <w:rFonts w:ascii="Arial" w:hAnsi="Arial" w:cs="Arial"/>
                <w:b/>
                <w:sz w:val="22"/>
                <w:szCs w:val="22"/>
              </w:rPr>
            </w:pPr>
            <w:r>
              <w:rPr>
                <w:rFonts w:ascii="Arial" w:hAnsi="Arial" w:cs="Arial"/>
                <w:b/>
                <w:sz w:val="22"/>
                <w:szCs w:val="22"/>
              </w:rPr>
              <w:t>13</w:t>
            </w:r>
          </w:p>
        </w:tc>
        <w:tc>
          <w:tcPr>
            <w:tcW w:w="3485" w:type="dxa"/>
          </w:tcPr>
          <w:p w:rsidR="00704047" w:rsidRPr="00704047" w:rsidRDefault="00704047" w:rsidP="00704047">
            <w:pPr>
              <w:rPr>
                <w:rFonts w:ascii="Arial" w:hAnsi="Arial" w:cs="Arial"/>
                <w:sz w:val="22"/>
                <w:szCs w:val="22"/>
              </w:rPr>
            </w:pPr>
            <w:r w:rsidRPr="00704047">
              <w:rPr>
                <w:rFonts w:ascii="Arial" w:hAnsi="Arial" w:cs="Arial"/>
                <w:sz w:val="22"/>
                <w:szCs w:val="22"/>
              </w:rPr>
              <w:t>INF-MAN-6303</w:t>
            </w:r>
          </w:p>
        </w:tc>
        <w:tc>
          <w:tcPr>
            <w:tcW w:w="3620" w:type="dxa"/>
          </w:tcPr>
          <w:p w:rsidR="00704047" w:rsidRPr="00704047" w:rsidRDefault="00704047" w:rsidP="00704047">
            <w:pPr>
              <w:rPr>
                <w:rFonts w:ascii="Arial" w:hAnsi="Arial" w:cs="Arial"/>
                <w:sz w:val="22"/>
                <w:szCs w:val="22"/>
              </w:rPr>
            </w:pPr>
            <w:r w:rsidRPr="00704047">
              <w:rPr>
                <w:rFonts w:ascii="Arial" w:hAnsi="Arial" w:cs="Arial"/>
                <w:sz w:val="22"/>
                <w:szCs w:val="22"/>
              </w:rPr>
              <w:t>Conduce la designación de blancos (D)</w:t>
            </w:r>
          </w:p>
        </w:tc>
      </w:tr>
      <w:tr w:rsidR="00704047" w:rsidRPr="003F0A3A" w:rsidTr="008551D1">
        <w:trPr>
          <w:trHeight w:val="261"/>
        </w:trPr>
        <w:tc>
          <w:tcPr>
            <w:tcW w:w="473" w:type="dxa"/>
          </w:tcPr>
          <w:p w:rsidR="00704047" w:rsidRDefault="00704047" w:rsidP="00704047">
            <w:pPr>
              <w:rPr>
                <w:rFonts w:ascii="Arial" w:hAnsi="Arial" w:cs="Arial"/>
                <w:b/>
                <w:sz w:val="22"/>
                <w:szCs w:val="22"/>
              </w:rPr>
            </w:pPr>
            <w:r>
              <w:rPr>
                <w:rFonts w:ascii="Arial" w:hAnsi="Arial" w:cs="Arial"/>
                <w:b/>
                <w:sz w:val="22"/>
                <w:szCs w:val="22"/>
              </w:rPr>
              <w:t>14</w:t>
            </w:r>
          </w:p>
        </w:tc>
        <w:tc>
          <w:tcPr>
            <w:tcW w:w="3485" w:type="dxa"/>
          </w:tcPr>
          <w:p w:rsidR="00704047" w:rsidRPr="00704047" w:rsidRDefault="00704047" w:rsidP="00704047">
            <w:pPr>
              <w:rPr>
                <w:rFonts w:ascii="Arial" w:hAnsi="Arial" w:cs="Arial"/>
                <w:sz w:val="22"/>
                <w:szCs w:val="22"/>
              </w:rPr>
            </w:pPr>
            <w:r w:rsidRPr="00704047">
              <w:rPr>
                <w:rFonts w:ascii="Arial" w:hAnsi="Arial" w:cs="Arial"/>
                <w:sz w:val="22"/>
                <w:szCs w:val="22"/>
              </w:rPr>
              <w:t>INF-MAN-6401</w:t>
            </w:r>
          </w:p>
        </w:tc>
        <w:tc>
          <w:tcPr>
            <w:tcW w:w="3620" w:type="dxa"/>
          </w:tcPr>
          <w:p w:rsidR="00704047" w:rsidRPr="00704047" w:rsidRDefault="00704047" w:rsidP="00704047">
            <w:pPr>
              <w:rPr>
                <w:rFonts w:ascii="Arial" w:hAnsi="Arial" w:cs="Arial"/>
                <w:sz w:val="22"/>
                <w:szCs w:val="22"/>
              </w:rPr>
            </w:pPr>
            <w:r w:rsidRPr="00704047">
              <w:rPr>
                <w:rFonts w:ascii="Arial" w:hAnsi="Arial" w:cs="Arial"/>
                <w:sz w:val="22"/>
                <w:szCs w:val="22"/>
              </w:rPr>
              <w:t>Procesar personal enemigo detenido</w:t>
            </w:r>
          </w:p>
        </w:tc>
      </w:tr>
      <w:tr w:rsidR="00704047" w:rsidRPr="003F0A3A" w:rsidTr="008551D1">
        <w:trPr>
          <w:trHeight w:val="261"/>
        </w:trPr>
        <w:tc>
          <w:tcPr>
            <w:tcW w:w="473" w:type="dxa"/>
          </w:tcPr>
          <w:p w:rsidR="00704047" w:rsidRDefault="00704047" w:rsidP="00704047">
            <w:pPr>
              <w:rPr>
                <w:rFonts w:ascii="Arial" w:hAnsi="Arial" w:cs="Arial"/>
                <w:b/>
                <w:sz w:val="22"/>
                <w:szCs w:val="22"/>
              </w:rPr>
            </w:pPr>
            <w:r>
              <w:rPr>
                <w:rFonts w:ascii="Arial" w:hAnsi="Arial" w:cs="Arial"/>
                <w:b/>
                <w:sz w:val="22"/>
                <w:szCs w:val="22"/>
              </w:rPr>
              <w:t>15</w:t>
            </w:r>
          </w:p>
        </w:tc>
        <w:tc>
          <w:tcPr>
            <w:tcW w:w="3485" w:type="dxa"/>
          </w:tcPr>
          <w:p w:rsidR="00704047" w:rsidRPr="003A7318" w:rsidRDefault="00704047" w:rsidP="00704047">
            <w:pPr>
              <w:rPr>
                <w:rFonts w:ascii="Arial" w:hAnsi="Arial" w:cs="Arial"/>
                <w:sz w:val="22"/>
                <w:szCs w:val="22"/>
              </w:rPr>
            </w:pPr>
            <w:r w:rsidRPr="003A7318">
              <w:rPr>
                <w:rFonts w:ascii="Arial" w:hAnsi="Arial" w:cs="Arial"/>
                <w:sz w:val="22"/>
                <w:szCs w:val="22"/>
              </w:rPr>
              <w:t>INF-MAN-6701</w:t>
            </w:r>
          </w:p>
        </w:tc>
        <w:tc>
          <w:tcPr>
            <w:tcW w:w="3620" w:type="dxa"/>
          </w:tcPr>
          <w:p w:rsidR="00704047" w:rsidRPr="003A7318" w:rsidRDefault="00704047" w:rsidP="00704047">
            <w:pPr>
              <w:rPr>
                <w:rFonts w:ascii="Arial" w:hAnsi="Arial" w:cs="Arial"/>
                <w:sz w:val="22"/>
                <w:szCs w:val="22"/>
              </w:rPr>
            </w:pPr>
            <w:r w:rsidRPr="003A7318">
              <w:rPr>
                <w:rFonts w:ascii="Arial" w:hAnsi="Arial" w:cs="Arial"/>
                <w:sz w:val="22"/>
                <w:szCs w:val="22"/>
              </w:rPr>
              <w:t>Conduce operaciones de control de orden publico</w:t>
            </w:r>
          </w:p>
        </w:tc>
      </w:tr>
      <w:tr w:rsidR="00704047" w:rsidRPr="003F0A3A" w:rsidTr="008551D1">
        <w:trPr>
          <w:trHeight w:val="261"/>
        </w:trPr>
        <w:tc>
          <w:tcPr>
            <w:tcW w:w="473" w:type="dxa"/>
          </w:tcPr>
          <w:p w:rsidR="00704047" w:rsidRDefault="00704047" w:rsidP="00704047">
            <w:pPr>
              <w:rPr>
                <w:rFonts w:ascii="Arial" w:hAnsi="Arial" w:cs="Arial"/>
                <w:b/>
                <w:sz w:val="22"/>
                <w:szCs w:val="22"/>
              </w:rPr>
            </w:pPr>
            <w:r>
              <w:rPr>
                <w:rFonts w:ascii="Arial" w:hAnsi="Arial" w:cs="Arial"/>
                <w:b/>
                <w:sz w:val="22"/>
                <w:szCs w:val="22"/>
              </w:rPr>
              <w:t>16</w:t>
            </w:r>
          </w:p>
        </w:tc>
        <w:tc>
          <w:tcPr>
            <w:tcW w:w="3485" w:type="dxa"/>
          </w:tcPr>
          <w:p w:rsidR="00704047" w:rsidRPr="003A7318" w:rsidRDefault="00704047" w:rsidP="00704047">
            <w:pPr>
              <w:rPr>
                <w:rFonts w:ascii="Arial" w:hAnsi="Arial" w:cs="Arial"/>
                <w:sz w:val="22"/>
                <w:szCs w:val="22"/>
              </w:rPr>
            </w:pPr>
            <w:r w:rsidRPr="003A7318">
              <w:rPr>
                <w:rFonts w:ascii="Arial" w:hAnsi="Arial" w:cs="Arial"/>
                <w:sz w:val="22"/>
                <w:szCs w:val="22"/>
              </w:rPr>
              <w:t>INF-MAN-6702</w:t>
            </w:r>
          </w:p>
        </w:tc>
        <w:tc>
          <w:tcPr>
            <w:tcW w:w="3620" w:type="dxa"/>
          </w:tcPr>
          <w:p w:rsidR="00704047" w:rsidRPr="003A7318" w:rsidRDefault="00704047" w:rsidP="00704047">
            <w:pPr>
              <w:rPr>
                <w:rFonts w:ascii="Arial" w:hAnsi="Arial" w:cs="Arial"/>
                <w:sz w:val="22"/>
                <w:szCs w:val="22"/>
              </w:rPr>
            </w:pPr>
            <w:r w:rsidRPr="003A7318">
              <w:rPr>
                <w:rFonts w:ascii="Arial" w:hAnsi="Arial" w:cs="Arial"/>
                <w:sz w:val="22"/>
                <w:szCs w:val="22"/>
              </w:rPr>
              <w:t xml:space="preserve">Asegura un área limpiada de insurgentes </w:t>
            </w:r>
          </w:p>
        </w:tc>
      </w:tr>
      <w:tr w:rsidR="00704047" w:rsidRPr="003F0A3A" w:rsidTr="008551D1">
        <w:trPr>
          <w:trHeight w:val="261"/>
        </w:trPr>
        <w:tc>
          <w:tcPr>
            <w:tcW w:w="473" w:type="dxa"/>
          </w:tcPr>
          <w:p w:rsidR="00704047" w:rsidRDefault="00704047" w:rsidP="00704047">
            <w:pPr>
              <w:rPr>
                <w:rFonts w:ascii="Arial" w:hAnsi="Arial" w:cs="Arial"/>
                <w:b/>
                <w:sz w:val="22"/>
                <w:szCs w:val="22"/>
              </w:rPr>
            </w:pPr>
            <w:r>
              <w:rPr>
                <w:rFonts w:ascii="Arial" w:hAnsi="Arial" w:cs="Arial"/>
                <w:b/>
                <w:sz w:val="22"/>
                <w:szCs w:val="22"/>
              </w:rPr>
              <w:t>17</w:t>
            </w:r>
          </w:p>
        </w:tc>
        <w:tc>
          <w:tcPr>
            <w:tcW w:w="3485" w:type="dxa"/>
          </w:tcPr>
          <w:p w:rsidR="00704047" w:rsidRPr="003A7318" w:rsidRDefault="00704047" w:rsidP="00704047">
            <w:pPr>
              <w:rPr>
                <w:rFonts w:ascii="Arial" w:hAnsi="Arial" w:cs="Arial"/>
                <w:sz w:val="22"/>
                <w:szCs w:val="22"/>
              </w:rPr>
            </w:pPr>
            <w:r w:rsidRPr="003A7318">
              <w:rPr>
                <w:rFonts w:ascii="Arial" w:hAnsi="Arial" w:cs="Arial"/>
                <w:sz w:val="22"/>
                <w:szCs w:val="22"/>
              </w:rPr>
              <w:t>INF-MAN-6601</w:t>
            </w:r>
          </w:p>
        </w:tc>
        <w:tc>
          <w:tcPr>
            <w:tcW w:w="3620" w:type="dxa"/>
          </w:tcPr>
          <w:p w:rsidR="00704047" w:rsidRPr="003A7318" w:rsidRDefault="00704047" w:rsidP="00704047">
            <w:pPr>
              <w:rPr>
                <w:rFonts w:ascii="Arial" w:hAnsi="Arial" w:cs="Arial"/>
                <w:sz w:val="22"/>
                <w:szCs w:val="22"/>
              </w:rPr>
            </w:pPr>
            <w:bookmarkStart w:id="0" w:name="OLE_LINK2"/>
            <w:r w:rsidRPr="003A7318">
              <w:rPr>
                <w:rFonts w:ascii="Arial" w:hAnsi="Arial" w:cs="Arial"/>
                <w:sz w:val="22"/>
                <w:szCs w:val="22"/>
              </w:rPr>
              <w:t>Conduce operaciones civiles-</w:t>
            </w:r>
            <w:r w:rsidRPr="003A7318">
              <w:rPr>
                <w:rFonts w:ascii="Arial" w:hAnsi="Arial" w:cs="Arial"/>
                <w:sz w:val="22"/>
                <w:szCs w:val="22"/>
              </w:rPr>
              <w:lastRenderedPageBreak/>
              <w:t>militares</w:t>
            </w:r>
            <w:bookmarkEnd w:id="0"/>
          </w:p>
        </w:tc>
      </w:tr>
      <w:tr w:rsidR="00704047" w:rsidRPr="003F0A3A" w:rsidTr="008551D1">
        <w:trPr>
          <w:trHeight w:val="261"/>
        </w:trPr>
        <w:tc>
          <w:tcPr>
            <w:tcW w:w="473" w:type="dxa"/>
          </w:tcPr>
          <w:p w:rsidR="00704047" w:rsidRDefault="00704047" w:rsidP="00704047">
            <w:pPr>
              <w:rPr>
                <w:rFonts w:ascii="Arial" w:hAnsi="Arial" w:cs="Arial"/>
                <w:b/>
                <w:sz w:val="22"/>
                <w:szCs w:val="22"/>
              </w:rPr>
            </w:pPr>
            <w:r>
              <w:rPr>
                <w:rFonts w:ascii="Arial" w:hAnsi="Arial" w:cs="Arial"/>
                <w:b/>
                <w:sz w:val="22"/>
                <w:szCs w:val="22"/>
              </w:rPr>
              <w:lastRenderedPageBreak/>
              <w:t>18</w:t>
            </w:r>
          </w:p>
        </w:tc>
        <w:tc>
          <w:tcPr>
            <w:tcW w:w="3485" w:type="dxa"/>
          </w:tcPr>
          <w:p w:rsidR="00704047" w:rsidRPr="003A7318" w:rsidRDefault="00704047" w:rsidP="00704047">
            <w:pPr>
              <w:rPr>
                <w:rFonts w:ascii="Arial" w:hAnsi="Arial" w:cs="Arial"/>
                <w:sz w:val="22"/>
                <w:szCs w:val="22"/>
              </w:rPr>
            </w:pPr>
            <w:r w:rsidRPr="003A7318">
              <w:rPr>
                <w:rFonts w:ascii="Arial" w:hAnsi="Arial" w:cs="Arial"/>
                <w:sz w:val="22"/>
                <w:szCs w:val="22"/>
              </w:rPr>
              <w:t>INF-MAN-6501</w:t>
            </w:r>
          </w:p>
        </w:tc>
        <w:tc>
          <w:tcPr>
            <w:tcW w:w="3620" w:type="dxa"/>
          </w:tcPr>
          <w:p w:rsidR="00704047" w:rsidRPr="003A7318" w:rsidRDefault="00704047" w:rsidP="00704047">
            <w:pPr>
              <w:rPr>
                <w:rFonts w:ascii="Arial" w:hAnsi="Arial" w:cs="Arial"/>
                <w:sz w:val="22"/>
                <w:szCs w:val="22"/>
              </w:rPr>
            </w:pPr>
            <w:r w:rsidRPr="003A7318">
              <w:rPr>
                <w:rFonts w:ascii="Arial" w:hAnsi="Arial" w:cs="Arial"/>
                <w:sz w:val="22"/>
                <w:szCs w:val="22"/>
              </w:rPr>
              <w:t xml:space="preserve">Protección de la Fuerza </w:t>
            </w:r>
          </w:p>
        </w:tc>
      </w:tr>
      <w:tr w:rsidR="00704047" w:rsidRPr="003F0A3A" w:rsidTr="008551D1">
        <w:trPr>
          <w:trHeight w:val="261"/>
        </w:trPr>
        <w:tc>
          <w:tcPr>
            <w:tcW w:w="473" w:type="dxa"/>
          </w:tcPr>
          <w:p w:rsidR="00704047" w:rsidRDefault="00704047" w:rsidP="00704047">
            <w:pPr>
              <w:rPr>
                <w:rFonts w:ascii="Arial" w:hAnsi="Arial" w:cs="Arial"/>
                <w:b/>
                <w:sz w:val="22"/>
                <w:szCs w:val="22"/>
              </w:rPr>
            </w:pPr>
            <w:r>
              <w:rPr>
                <w:rFonts w:ascii="Arial" w:hAnsi="Arial" w:cs="Arial"/>
                <w:b/>
                <w:sz w:val="22"/>
                <w:szCs w:val="22"/>
              </w:rPr>
              <w:t>19</w:t>
            </w:r>
          </w:p>
        </w:tc>
        <w:tc>
          <w:tcPr>
            <w:tcW w:w="3485" w:type="dxa"/>
          </w:tcPr>
          <w:p w:rsidR="00704047" w:rsidRPr="003A7318" w:rsidRDefault="00704047" w:rsidP="00704047">
            <w:pPr>
              <w:rPr>
                <w:rFonts w:ascii="Arial" w:hAnsi="Arial" w:cs="Arial"/>
                <w:sz w:val="22"/>
                <w:szCs w:val="22"/>
              </w:rPr>
            </w:pPr>
            <w:r w:rsidRPr="003A7318">
              <w:rPr>
                <w:rFonts w:ascii="Arial" w:hAnsi="Arial" w:cs="Arial"/>
                <w:sz w:val="22"/>
                <w:szCs w:val="22"/>
              </w:rPr>
              <w:t>INF-MAN-6430</w:t>
            </w:r>
          </w:p>
        </w:tc>
        <w:tc>
          <w:tcPr>
            <w:tcW w:w="3620" w:type="dxa"/>
          </w:tcPr>
          <w:p w:rsidR="00704047" w:rsidRPr="003A7318" w:rsidRDefault="00704047" w:rsidP="00704047">
            <w:pPr>
              <w:rPr>
                <w:rFonts w:ascii="Arial" w:hAnsi="Arial" w:cs="Arial"/>
                <w:sz w:val="22"/>
                <w:szCs w:val="22"/>
              </w:rPr>
            </w:pPr>
            <w:r w:rsidRPr="003A7318">
              <w:rPr>
                <w:rFonts w:ascii="Arial" w:hAnsi="Arial" w:cs="Arial"/>
                <w:sz w:val="22"/>
                <w:szCs w:val="22"/>
              </w:rPr>
              <w:t>Procesar novedades medicas</w:t>
            </w:r>
          </w:p>
        </w:tc>
      </w:tr>
      <w:tr w:rsidR="00704047" w:rsidRPr="003F0A3A" w:rsidTr="008551D1">
        <w:trPr>
          <w:trHeight w:val="261"/>
        </w:trPr>
        <w:tc>
          <w:tcPr>
            <w:tcW w:w="473" w:type="dxa"/>
          </w:tcPr>
          <w:p w:rsidR="00704047" w:rsidRDefault="00704047" w:rsidP="00704047">
            <w:pPr>
              <w:rPr>
                <w:rFonts w:ascii="Arial" w:hAnsi="Arial" w:cs="Arial"/>
                <w:b/>
                <w:sz w:val="22"/>
                <w:szCs w:val="22"/>
              </w:rPr>
            </w:pPr>
            <w:r>
              <w:rPr>
                <w:rFonts w:ascii="Arial" w:hAnsi="Arial" w:cs="Arial"/>
                <w:b/>
                <w:sz w:val="22"/>
                <w:szCs w:val="22"/>
              </w:rPr>
              <w:t>20</w:t>
            </w:r>
          </w:p>
        </w:tc>
        <w:tc>
          <w:tcPr>
            <w:tcW w:w="3485" w:type="dxa"/>
          </w:tcPr>
          <w:p w:rsidR="00704047" w:rsidRPr="003A7318" w:rsidRDefault="00704047" w:rsidP="00704047">
            <w:pPr>
              <w:rPr>
                <w:rFonts w:ascii="Arial" w:hAnsi="Arial" w:cs="Arial"/>
                <w:sz w:val="22"/>
                <w:szCs w:val="22"/>
              </w:rPr>
            </w:pPr>
            <w:r w:rsidRPr="003A7318">
              <w:rPr>
                <w:rFonts w:ascii="Arial" w:hAnsi="Arial" w:cs="Arial"/>
                <w:sz w:val="22"/>
                <w:szCs w:val="22"/>
              </w:rPr>
              <w:t>INF-MAN-6432</w:t>
            </w:r>
          </w:p>
        </w:tc>
        <w:tc>
          <w:tcPr>
            <w:tcW w:w="3620" w:type="dxa"/>
          </w:tcPr>
          <w:p w:rsidR="00704047" w:rsidRPr="003A7318" w:rsidRDefault="00704047" w:rsidP="00704047">
            <w:pPr>
              <w:rPr>
                <w:rFonts w:ascii="Arial" w:hAnsi="Arial" w:cs="Arial"/>
                <w:sz w:val="22"/>
                <w:szCs w:val="22"/>
              </w:rPr>
            </w:pPr>
            <w:r w:rsidRPr="003A7318">
              <w:rPr>
                <w:rFonts w:ascii="Arial" w:hAnsi="Arial" w:cs="Arial"/>
                <w:sz w:val="22"/>
                <w:szCs w:val="22"/>
              </w:rPr>
              <w:t xml:space="preserve">Realizar operaciones de evacuación no combatientes </w:t>
            </w:r>
          </w:p>
        </w:tc>
      </w:tr>
      <w:tr w:rsidR="00704047" w:rsidRPr="003F0A3A" w:rsidTr="008551D1">
        <w:trPr>
          <w:trHeight w:val="261"/>
        </w:trPr>
        <w:tc>
          <w:tcPr>
            <w:tcW w:w="473" w:type="dxa"/>
          </w:tcPr>
          <w:p w:rsidR="00704047" w:rsidRDefault="00704047" w:rsidP="00704047">
            <w:pPr>
              <w:rPr>
                <w:rFonts w:ascii="Arial" w:hAnsi="Arial" w:cs="Arial"/>
                <w:b/>
                <w:sz w:val="22"/>
                <w:szCs w:val="22"/>
              </w:rPr>
            </w:pPr>
            <w:r>
              <w:rPr>
                <w:rFonts w:ascii="Arial" w:hAnsi="Arial" w:cs="Arial"/>
                <w:b/>
                <w:sz w:val="22"/>
                <w:szCs w:val="22"/>
              </w:rPr>
              <w:t>21</w:t>
            </w:r>
          </w:p>
        </w:tc>
        <w:tc>
          <w:tcPr>
            <w:tcW w:w="3485" w:type="dxa"/>
          </w:tcPr>
          <w:p w:rsidR="00704047" w:rsidRPr="003A7318" w:rsidRDefault="00704047" w:rsidP="00704047">
            <w:pPr>
              <w:rPr>
                <w:rFonts w:ascii="Arial" w:hAnsi="Arial" w:cs="Arial"/>
                <w:sz w:val="22"/>
                <w:szCs w:val="22"/>
              </w:rPr>
            </w:pPr>
            <w:r w:rsidRPr="003A7318">
              <w:rPr>
                <w:rFonts w:ascii="Arial" w:hAnsi="Arial" w:cs="Arial"/>
                <w:sz w:val="22"/>
                <w:szCs w:val="22"/>
              </w:rPr>
              <w:t>Acuerdo al reglamento</w:t>
            </w:r>
          </w:p>
        </w:tc>
        <w:tc>
          <w:tcPr>
            <w:tcW w:w="3620" w:type="dxa"/>
          </w:tcPr>
          <w:p w:rsidR="00704047" w:rsidRPr="003A7318" w:rsidRDefault="00704047" w:rsidP="00704047">
            <w:pPr>
              <w:rPr>
                <w:rFonts w:ascii="Arial" w:hAnsi="Arial" w:cs="Arial"/>
                <w:sz w:val="22"/>
                <w:szCs w:val="22"/>
              </w:rPr>
            </w:pPr>
            <w:r w:rsidRPr="003A7318">
              <w:rPr>
                <w:rFonts w:ascii="Arial" w:hAnsi="Arial" w:cs="Arial"/>
                <w:sz w:val="22"/>
                <w:szCs w:val="22"/>
              </w:rPr>
              <w:t>DDHH y DIH</w:t>
            </w:r>
          </w:p>
        </w:tc>
      </w:tr>
      <w:tr w:rsidR="00704047" w:rsidRPr="003F0A3A" w:rsidTr="008551D1">
        <w:trPr>
          <w:trHeight w:val="261"/>
        </w:trPr>
        <w:tc>
          <w:tcPr>
            <w:tcW w:w="473" w:type="dxa"/>
          </w:tcPr>
          <w:p w:rsidR="00704047" w:rsidRDefault="00704047" w:rsidP="00704047">
            <w:pPr>
              <w:rPr>
                <w:rFonts w:ascii="Arial" w:hAnsi="Arial" w:cs="Arial"/>
                <w:b/>
                <w:sz w:val="22"/>
                <w:szCs w:val="22"/>
              </w:rPr>
            </w:pPr>
            <w:r>
              <w:rPr>
                <w:rFonts w:ascii="Arial" w:hAnsi="Arial" w:cs="Arial"/>
                <w:b/>
                <w:sz w:val="22"/>
                <w:szCs w:val="22"/>
              </w:rPr>
              <w:t>22</w:t>
            </w:r>
          </w:p>
        </w:tc>
        <w:tc>
          <w:tcPr>
            <w:tcW w:w="3485" w:type="dxa"/>
          </w:tcPr>
          <w:p w:rsidR="00704047" w:rsidRPr="003A7318" w:rsidRDefault="00704047" w:rsidP="00704047">
            <w:pPr>
              <w:rPr>
                <w:rFonts w:ascii="Arial" w:hAnsi="Arial" w:cs="Arial"/>
                <w:sz w:val="22"/>
                <w:szCs w:val="22"/>
              </w:rPr>
            </w:pPr>
            <w:r w:rsidRPr="003A7318">
              <w:rPr>
                <w:rFonts w:ascii="Arial" w:hAnsi="Arial" w:cs="Arial"/>
                <w:sz w:val="22"/>
                <w:szCs w:val="22"/>
              </w:rPr>
              <w:t>Acuerdo a tarjetas(roja y azul)</w:t>
            </w:r>
          </w:p>
        </w:tc>
        <w:tc>
          <w:tcPr>
            <w:tcW w:w="3620" w:type="dxa"/>
          </w:tcPr>
          <w:p w:rsidR="00704047" w:rsidRPr="003A7318" w:rsidRDefault="00704047" w:rsidP="00704047">
            <w:pPr>
              <w:rPr>
                <w:rFonts w:ascii="Arial" w:hAnsi="Arial" w:cs="Arial"/>
                <w:sz w:val="22"/>
                <w:szCs w:val="22"/>
              </w:rPr>
            </w:pPr>
            <w:r w:rsidRPr="003A7318">
              <w:rPr>
                <w:rFonts w:ascii="Arial" w:hAnsi="Arial" w:cs="Arial"/>
                <w:sz w:val="22"/>
                <w:szCs w:val="22"/>
              </w:rPr>
              <w:t xml:space="preserve">Reglas de enfrentamiento </w:t>
            </w:r>
          </w:p>
        </w:tc>
      </w:tr>
      <w:tr w:rsidR="00704047" w:rsidRPr="003F0A3A" w:rsidTr="008551D1">
        <w:trPr>
          <w:trHeight w:val="261"/>
        </w:trPr>
        <w:tc>
          <w:tcPr>
            <w:tcW w:w="473" w:type="dxa"/>
          </w:tcPr>
          <w:p w:rsidR="00704047" w:rsidRDefault="00704047" w:rsidP="00704047">
            <w:pPr>
              <w:rPr>
                <w:rFonts w:ascii="Arial" w:hAnsi="Arial" w:cs="Arial"/>
                <w:b/>
                <w:sz w:val="22"/>
                <w:szCs w:val="22"/>
              </w:rPr>
            </w:pPr>
            <w:r>
              <w:rPr>
                <w:rFonts w:ascii="Arial" w:hAnsi="Arial" w:cs="Arial"/>
                <w:b/>
                <w:sz w:val="22"/>
                <w:szCs w:val="22"/>
              </w:rPr>
              <w:t>23</w:t>
            </w:r>
          </w:p>
        </w:tc>
        <w:tc>
          <w:tcPr>
            <w:tcW w:w="3485" w:type="dxa"/>
          </w:tcPr>
          <w:p w:rsidR="00704047" w:rsidRPr="003A7318" w:rsidRDefault="00704047" w:rsidP="00704047">
            <w:pPr>
              <w:rPr>
                <w:rFonts w:ascii="Arial" w:hAnsi="Arial" w:cs="Arial"/>
                <w:sz w:val="22"/>
                <w:szCs w:val="22"/>
              </w:rPr>
            </w:pPr>
            <w:r w:rsidRPr="003A7318">
              <w:rPr>
                <w:rFonts w:ascii="Arial" w:hAnsi="Arial" w:cs="Arial"/>
                <w:sz w:val="22"/>
                <w:szCs w:val="22"/>
              </w:rPr>
              <w:t>Acuerdo plan Espada de Honor 2</w:t>
            </w:r>
          </w:p>
        </w:tc>
        <w:tc>
          <w:tcPr>
            <w:tcW w:w="3620" w:type="dxa"/>
          </w:tcPr>
          <w:p w:rsidR="00704047" w:rsidRPr="003A7318" w:rsidRDefault="00704047" w:rsidP="00704047">
            <w:pPr>
              <w:rPr>
                <w:rFonts w:ascii="Arial" w:hAnsi="Arial" w:cs="Arial"/>
                <w:sz w:val="22"/>
                <w:szCs w:val="22"/>
              </w:rPr>
            </w:pPr>
            <w:r w:rsidRPr="003A7318">
              <w:rPr>
                <w:rFonts w:ascii="Arial" w:hAnsi="Arial" w:cs="Arial"/>
                <w:sz w:val="22"/>
                <w:szCs w:val="22"/>
              </w:rPr>
              <w:t>Moral combativa</w:t>
            </w:r>
          </w:p>
        </w:tc>
      </w:tr>
      <w:tr w:rsidR="00704047" w:rsidRPr="003F0A3A" w:rsidTr="008551D1">
        <w:trPr>
          <w:trHeight w:val="261"/>
        </w:trPr>
        <w:tc>
          <w:tcPr>
            <w:tcW w:w="473" w:type="dxa"/>
          </w:tcPr>
          <w:p w:rsidR="00704047" w:rsidRDefault="00704047" w:rsidP="00704047">
            <w:pPr>
              <w:rPr>
                <w:rFonts w:ascii="Arial" w:hAnsi="Arial" w:cs="Arial"/>
                <w:b/>
                <w:sz w:val="22"/>
                <w:szCs w:val="22"/>
              </w:rPr>
            </w:pPr>
            <w:r>
              <w:rPr>
                <w:rFonts w:ascii="Arial" w:hAnsi="Arial" w:cs="Arial"/>
                <w:b/>
                <w:sz w:val="22"/>
                <w:szCs w:val="22"/>
              </w:rPr>
              <w:t>34</w:t>
            </w:r>
          </w:p>
        </w:tc>
        <w:tc>
          <w:tcPr>
            <w:tcW w:w="3485" w:type="dxa"/>
          </w:tcPr>
          <w:p w:rsidR="00704047" w:rsidRPr="003A7318" w:rsidRDefault="00704047" w:rsidP="00704047">
            <w:pPr>
              <w:rPr>
                <w:rFonts w:ascii="Arial" w:hAnsi="Arial" w:cs="Arial"/>
                <w:sz w:val="22"/>
                <w:szCs w:val="22"/>
              </w:rPr>
            </w:pPr>
            <w:r w:rsidRPr="003A7318">
              <w:rPr>
                <w:rFonts w:ascii="Arial" w:hAnsi="Arial" w:cs="Arial"/>
                <w:sz w:val="22"/>
                <w:szCs w:val="22"/>
              </w:rPr>
              <w:t>Acuerdo programa</w:t>
            </w:r>
          </w:p>
        </w:tc>
        <w:tc>
          <w:tcPr>
            <w:tcW w:w="3620" w:type="dxa"/>
          </w:tcPr>
          <w:p w:rsidR="00704047" w:rsidRPr="003A7318" w:rsidRDefault="00704047" w:rsidP="00704047">
            <w:pPr>
              <w:rPr>
                <w:rFonts w:ascii="Arial" w:hAnsi="Arial" w:cs="Arial"/>
                <w:sz w:val="22"/>
                <w:szCs w:val="22"/>
              </w:rPr>
            </w:pPr>
            <w:r w:rsidRPr="003A7318">
              <w:rPr>
                <w:rFonts w:ascii="Arial" w:hAnsi="Arial" w:cs="Arial"/>
                <w:sz w:val="22"/>
                <w:szCs w:val="22"/>
              </w:rPr>
              <w:t>Formación integral y humanística</w:t>
            </w:r>
          </w:p>
        </w:tc>
      </w:tr>
      <w:tr w:rsidR="00704047" w:rsidRPr="003F0A3A" w:rsidTr="008551D1">
        <w:trPr>
          <w:trHeight w:val="261"/>
        </w:trPr>
        <w:tc>
          <w:tcPr>
            <w:tcW w:w="473" w:type="dxa"/>
          </w:tcPr>
          <w:p w:rsidR="00704047" w:rsidRDefault="00704047" w:rsidP="00704047">
            <w:pPr>
              <w:rPr>
                <w:rFonts w:ascii="Arial" w:hAnsi="Arial" w:cs="Arial"/>
                <w:b/>
                <w:sz w:val="22"/>
                <w:szCs w:val="22"/>
              </w:rPr>
            </w:pPr>
            <w:r>
              <w:rPr>
                <w:rFonts w:ascii="Arial" w:hAnsi="Arial" w:cs="Arial"/>
                <w:b/>
                <w:sz w:val="22"/>
                <w:szCs w:val="22"/>
              </w:rPr>
              <w:t>25</w:t>
            </w:r>
          </w:p>
        </w:tc>
        <w:tc>
          <w:tcPr>
            <w:tcW w:w="3485" w:type="dxa"/>
          </w:tcPr>
          <w:p w:rsidR="00704047" w:rsidRPr="003A7318" w:rsidRDefault="00704047" w:rsidP="00704047">
            <w:pPr>
              <w:rPr>
                <w:rFonts w:ascii="Arial" w:hAnsi="Arial" w:cs="Arial"/>
                <w:sz w:val="22"/>
                <w:szCs w:val="22"/>
              </w:rPr>
            </w:pPr>
            <w:r w:rsidRPr="003A7318">
              <w:rPr>
                <w:rFonts w:ascii="Arial" w:hAnsi="Arial" w:cs="Arial"/>
                <w:sz w:val="22"/>
                <w:szCs w:val="22"/>
              </w:rPr>
              <w:t>acuerdo  Reglamento ceremonial marítimo</w:t>
            </w:r>
          </w:p>
        </w:tc>
        <w:tc>
          <w:tcPr>
            <w:tcW w:w="3620" w:type="dxa"/>
          </w:tcPr>
          <w:p w:rsidR="00704047" w:rsidRPr="003A7318" w:rsidRDefault="00704047" w:rsidP="00704047">
            <w:pPr>
              <w:rPr>
                <w:rFonts w:ascii="Arial" w:hAnsi="Arial" w:cs="Arial"/>
                <w:sz w:val="22"/>
                <w:szCs w:val="22"/>
              </w:rPr>
            </w:pPr>
            <w:r w:rsidRPr="003A7318">
              <w:rPr>
                <w:rFonts w:ascii="Arial" w:hAnsi="Arial" w:cs="Arial"/>
                <w:sz w:val="22"/>
                <w:szCs w:val="22"/>
              </w:rPr>
              <w:t>Cortesía militar</w:t>
            </w:r>
          </w:p>
        </w:tc>
      </w:tr>
      <w:tr w:rsidR="00704047" w:rsidRPr="003F0A3A" w:rsidTr="008551D1">
        <w:trPr>
          <w:trHeight w:val="261"/>
        </w:trPr>
        <w:tc>
          <w:tcPr>
            <w:tcW w:w="473" w:type="dxa"/>
          </w:tcPr>
          <w:p w:rsidR="00704047" w:rsidRDefault="00704047" w:rsidP="00704047">
            <w:pPr>
              <w:rPr>
                <w:rFonts w:ascii="Arial" w:hAnsi="Arial" w:cs="Arial"/>
                <w:b/>
                <w:sz w:val="22"/>
                <w:szCs w:val="22"/>
              </w:rPr>
            </w:pPr>
            <w:r>
              <w:rPr>
                <w:rFonts w:ascii="Arial" w:hAnsi="Arial" w:cs="Arial"/>
                <w:b/>
                <w:sz w:val="22"/>
                <w:szCs w:val="22"/>
              </w:rPr>
              <w:t>26</w:t>
            </w:r>
          </w:p>
        </w:tc>
        <w:tc>
          <w:tcPr>
            <w:tcW w:w="3485" w:type="dxa"/>
          </w:tcPr>
          <w:p w:rsidR="00704047" w:rsidRPr="003A7318" w:rsidRDefault="00704047" w:rsidP="00704047">
            <w:pPr>
              <w:rPr>
                <w:rFonts w:ascii="Arial" w:hAnsi="Arial" w:cs="Arial"/>
                <w:sz w:val="22"/>
                <w:szCs w:val="22"/>
              </w:rPr>
            </w:pPr>
            <w:r w:rsidRPr="003A7318">
              <w:rPr>
                <w:rFonts w:ascii="Arial" w:hAnsi="Arial" w:cs="Arial"/>
                <w:sz w:val="22"/>
                <w:szCs w:val="22"/>
              </w:rPr>
              <w:t>Acuerdo Ley 836</w:t>
            </w:r>
          </w:p>
        </w:tc>
        <w:tc>
          <w:tcPr>
            <w:tcW w:w="3620" w:type="dxa"/>
          </w:tcPr>
          <w:p w:rsidR="00704047" w:rsidRPr="003A7318" w:rsidRDefault="00704047" w:rsidP="00704047">
            <w:pPr>
              <w:rPr>
                <w:rFonts w:ascii="Arial" w:hAnsi="Arial" w:cs="Arial"/>
                <w:sz w:val="22"/>
                <w:szCs w:val="22"/>
              </w:rPr>
            </w:pPr>
            <w:r w:rsidRPr="003A7318">
              <w:rPr>
                <w:rFonts w:ascii="Arial" w:hAnsi="Arial" w:cs="Arial"/>
                <w:sz w:val="22"/>
                <w:szCs w:val="22"/>
              </w:rPr>
              <w:t xml:space="preserve">Faltas leves, graves y gravísimas </w:t>
            </w:r>
          </w:p>
        </w:tc>
      </w:tr>
      <w:tr w:rsidR="00704047" w:rsidRPr="003F0A3A" w:rsidTr="008551D1">
        <w:trPr>
          <w:trHeight w:val="261"/>
        </w:trPr>
        <w:tc>
          <w:tcPr>
            <w:tcW w:w="473" w:type="dxa"/>
          </w:tcPr>
          <w:p w:rsidR="00704047" w:rsidRDefault="00704047" w:rsidP="00704047">
            <w:pPr>
              <w:rPr>
                <w:rFonts w:ascii="Arial" w:hAnsi="Arial" w:cs="Arial"/>
                <w:b/>
                <w:sz w:val="22"/>
                <w:szCs w:val="22"/>
              </w:rPr>
            </w:pPr>
            <w:r>
              <w:rPr>
                <w:rFonts w:ascii="Arial" w:hAnsi="Arial" w:cs="Arial"/>
                <w:b/>
                <w:sz w:val="22"/>
                <w:szCs w:val="22"/>
              </w:rPr>
              <w:t>27</w:t>
            </w:r>
          </w:p>
        </w:tc>
        <w:tc>
          <w:tcPr>
            <w:tcW w:w="3485" w:type="dxa"/>
          </w:tcPr>
          <w:p w:rsidR="00704047" w:rsidRPr="003A7318" w:rsidRDefault="00704047" w:rsidP="00704047">
            <w:pPr>
              <w:rPr>
                <w:rFonts w:ascii="Arial" w:hAnsi="Arial" w:cs="Arial"/>
                <w:sz w:val="22"/>
                <w:szCs w:val="22"/>
              </w:rPr>
            </w:pPr>
            <w:r w:rsidRPr="003A7318">
              <w:rPr>
                <w:rFonts w:ascii="Arial" w:hAnsi="Arial" w:cs="Arial"/>
                <w:sz w:val="22"/>
                <w:szCs w:val="22"/>
              </w:rPr>
              <w:t>Acuerdo OMS</w:t>
            </w:r>
          </w:p>
        </w:tc>
        <w:tc>
          <w:tcPr>
            <w:tcW w:w="3620" w:type="dxa"/>
          </w:tcPr>
          <w:p w:rsidR="00704047" w:rsidRPr="003A7318" w:rsidRDefault="00704047" w:rsidP="00704047">
            <w:pPr>
              <w:rPr>
                <w:rFonts w:ascii="Arial" w:hAnsi="Arial" w:cs="Arial"/>
                <w:sz w:val="22"/>
                <w:szCs w:val="22"/>
              </w:rPr>
            </w:pPr>
            <w:r w:rsidRPr="003A7318">
              <w:rPr>
                <w:rFonts w:ascii="Arial" w:hAnsi="Arial" w:cs="Arial"/>
                <w:sz w:val="22"/>
                <w:szCs w:val="22"/>
              </w:rPr>
              <w:t>Primeros auxilios</w:t>
            </w:r>
          </w:p>
        </w:tc>
      </w:tr>
      <w:tr w:rsidR="00704047" w:rsidRPr="003F0A3A" w:rsidTr="008551D1">
        <w:trPr>
          <w:trHeight w:val="261"/>
        </w:trPr>
        <w:tc>
          <w:tcPr>
            <w:tcW w:w="473" w:type="dxa"/>
          </w:tcPr>
          <w:p w:rsidR="00704047" w:rsidRDefault="00704047" w:rsidP="00704047">
            <w:pPr>
              <w:rPr>
                <w:rFonts w:ascii="Arial" w:hAnsi="Arial" w:cs="Arial"/>
                <w:b/>
                <w:sz w:val="22"/>
                <w:szCs w:val="22"/>
              </w:rPr>
            </w:pPr>
            <w:r>
              <w:rPr>
                <w:rFonts w:ascii="Arial" w:hAnsi="Arial" w:cs="Arial"/>
                <w:b/>
                <w:sz w:val="22"/>
                <w:szCs w:val="22"/>
              </w:rPr>
              <w:t>28</w:t>
            </w:r>
          </w:p>
        </w:tc>
        <w:tc>
          <w:tcPr>
            <w:tcW w:w="3485" w:type="dxa"/>
          </w:tcPr>
          <w:p w:rsidR="00704047" w:rsidRPr="003A7318" w:rsidRDefault="00704047" w:rsidP="00704047">
            <w:pPr>
              <w:rPr>
                <w:rFonts w:ascii="Arial" w:hAnsi="Arial" w:cs="Arial"/>
                <w:sz w:val="22"/>
                <w:szCs w:val="22"/>
              </w:rPr>
            </w:pPr>
            <w:r w:rsidRPr="003A7318">
              <w:rPr>
                <w:rFonts w:ascii="Arial" w:hAnsi="Arial" w:cs="Arial"/>
                <w:sz w:val="22"/>
                <w:szCs w:val="22"/>
              </w:rPr>
              <w:t>Acuerdo Reglamento</w:t>
            </w:r>
          </w:p>
        </w:tc>
        <w:tc>
          <w:tcPr>
            <w:tcW w:w="3620" w:type="dxa"/>
          </w:tcPr>
          <w:p w:rsidR="00704047" w:rsidRPr="003A7318" w:rsidRDefault="00704047" w:rsidP="00704047">
            <w:pPr>
              <w:rPr>
                <w:rFonts w:ascii="Arial" w:hAnsi="Arial" w:cs="Arial"/>
                <w:sz w:val="22"/>
                <w:szCs w:val="22"/>
              </w:rPr>
            </w:pPr>
            <w:r w:rsidRPr="003A7318">
              <w:rPr>
                <w:rFonts w:ascii="Arial" w:hAnsi="Arial" w:cs="Arial"/>
                <w:sz w:val="22"/>
                <w:szCs w:val="22"/>
              </w:rPr>
              <w:t>Orden cerrado</w:t>
            </w:r>
          </w:p>
        </w:tc>
      </w:tr>
      <w:tr w:rsidR="00704047" w:rsidRPr="003F0A3A" w:rsidTr="008551D1">
        <w:trPr>
          <w:trHeight w:val="261"/>
        </w:trPr>
        <w:tc>
          <w:tcPr>
            <w:tcW w:w="473" w:type="dxa"/>
          </w:tcPr>
          <w:p w:rsidR="00704047" w:rsidRDefault="00704047" w:rsidP="00704047">
            <w:pPr>
              <w:rPr>
                <w:rFonts w:ascii="Arial" w:hAnsi="Arial" w:cs="Arial"/>
                <w:b/>
                <w:sz w:val="22"/>
                <w:szCs w:val="22"/>
              </w:rPr>
            </w:pPr>
            <w:r>
              <w:rPr>
                <w:rFonts w:ascii="Arial" w:hAnsi="Arial" w:cs="Arial"/>
                <w:b/>
                <w:sz w:val="22"/>
                <w:szCs w:val="22"/>
              </w:rPr>
              <w:t>29</w:t>
            </w:r>
          </w:p>
        </w:tc>
        <w:tc>
          <w:tcPr>
            <w:tcW w:w="3485" w:type="dxa"/>
          </w:tcPr>
          <w:p w:rsidR="00704047" w:rsidRPr="003A7318" w:rsidRDefault="00704047" w:rsidP="00704047">
            <w:pPr>
              <w:rPr>
                <w:rFonts w:ascii="Arial" w:hAnsi="Arial" w:cs="Arial"/>
                <w:sz w:val="22"/>
                <w:szCs w:val="22"/>
              </w:rPr>
            </w:pPr>
            <w:r w:rsidRPr="003A7318">
              <w:rPr>
                <w:rFonts w:ascii="Arial" w:hAnsi="Arial" w:cs="Arial"/>
                <w:sz w:val="22"/>
                <w:szCs w:val="22"/>
              </w:rPr>
              <w:t>INF-MAN-6601</w:t>
            </w:r>
          </w:p>
        </w:tc>
        <w:tc>
          <w:tcPr>
            <w:tcW w:w="3620" w:type="dxa"/>
          </w:tcPr>
          <w:p w:rsidR="00704047" w:rsidRPr="003A7318" w:rsidRDefault="00704047" w:rsidP="00704047">
            <w:pPr>
              <w:rPr>
                <w:rFonts w:ascii="Arial" w:hAnsi="Arial" w:cs="Arial"/>
                <w:sz w:val="22"/>
                <w:szCs w:val="22"/>
              </w:rPr>
            </w:pPr>
            <w:r w:rsidRPr="003A7318">
              <w:rPr>
                <w:rFonts w:ascii="Arial" w:hAnsi="Arial" w:cs="Arial"/>
                <w:sz w:val="22"/>
                <w:szCs w:val="22"/>
              </w:rPr>
              <w:t xml:space="preserve">Realizar actividades de integración y apoyo a la población civil.  </w:t>
            </w:r>
          </w:p>
        </w:tc>
      </w:tr>
      <w:tr w:rsidR="00704047" w:rsidRPr="003F0A3A" w:rsidTr="008551D1">
        <w:trPr>
          <w:trHeight w:val="261"/>
        </w:trPr>
        <w:tc>
          <w:tcPr>
            <w:tcW w:w="473" w:type="dxa"/>
          </w:tcPr>
          <w:p w:rsidR="00704047" w:rsidRDefault="00704047" w:rsidP="00704047">
            <w:pPr>
              <w:rPr>
                <w:rFonts w:ascii="Arial" w:hAnsi="Arial" w:cs="Arial"/>
                <w:b/>
                <w:sz w:val="22"/>
                <w:szCs w:val="22"/>
              </w:rPr>
            </w:pPr>
            <w:r>
              <w:rPr>
                <w:rFonts w:ascii="Arial" w:hAnsi="Arial" w:cs="Arial"/>
                <w:b/>
                <w:sz w:val="22"/>
                <w:szCs w:val="22"/>
              </w:rPr>
              <w:t>30</w:t>
            </w:r>
          </w:p>
        </w:tc>
        <w:tc>
          <w:tcPr>
            <w:tcW w:w="3485" w:type="dxa"/>
          </w:tcPr>
          <w:p w:rsidR="00704047" w:rsidRPr="003A7318" w:rsidRDefault="00704047" w:rsidP="00704047">
            <w:pPr>
              <w:rPr>
                <w:rFonts w:ascii="Arial" w:hAnsi="Arial" w:cs="Arial"/>
                <w:sz w:val="22"/>
                <w:szCs w:val="22"/>
              </w:rPr>
            </w:pPr>
            <w:r w:rsidRPr="003A7318">
              <w:rPr>
                <w:rFonts w:ascii="Arial" w:hAnsi="Arial" w:cs="Arial"/>
                <w:sz w:val="22"/>
                <w:szCs w:val="22"/>
              </w:rPr>
              <w:t>Acuerdo Reglamento</w:t>
            </w:r>
          </w:p>
        </w:tc>
        <w:tc>
          <w:tcPr>
            <w:tcW w:w="3620" w:type="dxa"/>
          </w:tcPr>
          <w:p w:rsidR="00704047" w:rsidRPr="003A7318" w:rsidRDefault="00704047" w:rsidP="00704047">
            <w:pPr>
              <w:rPr>
                <w:rFonts w:ascii="Arial" w:hAnsi="Arial" w:cs="Arial"/>
                <w:sz w:val="22"/>
                <w:szCs w:val="22"/>
              </w:rPr>
            </w:pPr>
            <w:bookmarkStart w:id="1" w:name="OLE_LINK1"/>
            <w:r w:rsidRPr="003A7318">
              <w:rPr>
                <w:rFonts w:ascii="Arial" w:hAnsi="Arial" w:cs="Arial"/>
                <w:sz w:val="22"/>
                <w:szCs w:val="22"/>
              </w:rPr>
              <w:t xml:space="preserve">Servicio de guarnición </w:t>
            </w:r>
            <w:bookmarkEnd w:id="1"/>
          </w:p>
        </w:tc>
      </w:tr>
      <w:tr w:rsidR="00704047" w:rsidRPr="003F0A3A" w:rsidTr="008551D1">
        <w:trPr>
          <w:trHeight w:val="261"/>
        </w:trPr>
        <w:tc>
          <w:tcPr>
            <w:tcW w:w="473" w:type="dxa"/>
          </w:tcPr>
          <w:p w:rsidR="00704047" w:rsidRDefault="00704047" w:rsidP="00704047">
            <w:pPr>
              <w:rPr>
                <w:rFonts w:ascii="Arial" w:hAnsi="Arial" w:cs="Arial"/>
                <w:b/>
                <w:sz w:val="22"/>
                <w:szCs w:val="22"/>
              </w:rPr>
            </w:pPr>
            <w:r>
              <w:rPr>
                <w:rFonts w:ascii="Arial" w:hAnsi="Arial" w:cs="Arial"/>
                <w:b/>
                <w:sz w:val="22"/>
                <w:szCs w:val="22"/>
              </w:rPr>
              <w:t>31</w:t>
            </w:r>
          </w:p>
        </w:tc>
        <w:tc>
          <w:tcPr>
            <w:tcW w:w="3485" w:type="dxa"/>
          </w:tcPr>
          <w:p w:rsidR="00704047" w:rsidRPr="003A7318" w:rsidRDefault="00704047" w:rsidP="00704047">
            <w:pPr>
              <w:rPr>
                <w:rFonts w:ascii="Arial" w:hAnsi="Arial" w:cs="Arial"/>
                <w:sz w:val="22"/>
                <w:szCs w:val="22"/>
              </w:rPr>
            </w:pPr>
            <w:r w:rsidRPr="003A7318">
              <w:rPr>
                <w:rFonts w:ascii="Arial" w:hAnsi="Arial" w:cs="Arial"/>
                <w:sz w:val="22"/>
                <w:szCs w:val="22"/>
              </w:rPr>
              <w:t>Acuerdo D. tiro 0011 mayo/08</w:t>
            </w:r>
          </w:p>
        </w:tc>
        <w:tc>
          <w:tcPr>
            <w:tcW w:w="3620" w:type="dxa"/>
          </w:tcPr>
          <w:p w:rsidR="00704047" w:rsidRPr="003A7318" w:rsidRDefault="00704047" w:rsidP="00704047">
            <w:pPr>
              <w:rPr>
                <w:rFonts w:ascii="Arial" w:hAnsi="Arial" w:cs="Arial"/>
                <w:sz w:val="22"/>
                <w:szCs w:val="22"/>
              </w:rPr>
            </w:pPr>
            <w:r w:rsidRPr="003A7318">
              <w:rPr>
                <w:rFonts w:ascii="Arial" w:hAnsi="Arial" w:cs="Arial"/>
                <w:sz w:val="22"/>
                <w:szCs w:val="22"/>
              </w:rPr>
              <w:t>tiro</w:t>
            </w:r>
          </w:p>
        </w:tc>
      </w:tr>
    </w:tbl>
    <w:p w:rsidR="003F40ED" w:rsidRDefault="003F40ED" w:rsidP="00E47393">
      <w:pPr>
        <w:jc w:val="both"/>
        <w:rPr>
          <w:rFonts w:ascii="Arial" w:hAnsi="Arial" w:cs="Arial"/>
          <w:b/>
          <w:sz w:val="22"/>
          <w:szCs w:val="22"/>
        </w:rPr>
      </w:pPr>
    </w:p>
    <w:p w:rsidR="003F40ED" w:rsidRDefault="003F40ED" w:rsidP="00E47393">
      <w:pPr>
        <w:jc w:val="both"/>
        <w:rPr>
          <w:rFonts w:ascii="Arial" w:hAnsi="Arial" w:cs="Arial"/>
          <w:b/>
          <w:sz w:val="22"/>
          <w:szCs w:val="22"/>
        </w:rPr>
      </w:pPr>
    </w:p>
    <w:p w:rsidR="003F40ED" w:rsidRDefault="003F40ED" w:rsidP="00E47393">
      <w:pPr>
        <w:jc w:val="both"/>
        <w:rPr>
          <w:rFonts w:ascii="Arial" w:hAnsi="Arial" w:cs="Arial"/>
          <w:b/>
          <w:sz w:val="22"/>
          <w:szCs w:val="22"/>
        </w:rPr>
      </w:pPr>
    </w:p>
    <w:p w:rsidR="003F40ED" w:rsidRDefault="003F40ED" w:rsidP="00E47393">
      <w:pPr>
        <w:jc w:val="both"/>
        <w:rPr>
          <w:rFonts w:ascii="Arial" w:hAnsi="Arial" w:cs="Arial"/>
          <w:b/>
          <w:sz w:val="22"/>
          <w:szCs w:val="22"/>
        </w:rPr>
      </w:pPr>
    </w:p>
    <w:p w:rsidR="003F40ED" w:rsidRDefault="003F40ED" w:rsidP="00E47393">
      <w:pPr>
        <w:jc w:val="both"/>
        <w:rPr>
          <w:rFonts w:ascii="Arial" w:hAnsi="Arial" w:cs="Arial"/>
          <w:b/>
          <w:sz w:val="22"/>
          <w:szCs w:val="22"/>
        </w:rPr>
      </w:pPr>
    </w:p>
    <w:p w:rsidR="003F40ED" w:rsidRDefault="003F40ED" w:rsidP="00E47393">
      <w:pPr>
        <w:jc w:val="both"/>
        <w:rPr>
          <w:rFonts w:ascii="Arial" w:hAnsi="Arial" w:cs="Arial"/>
          <w:b/>
          <w:sz w:val="22"/>
          <w:szCs w:val="22"/>
        </w:rPr>
      </w:pPr>
    </w:p>
    <w:p w:rsidR="003F40ED" w:rsidRDefault="003F40ED" w:rsidP="00E47393">
      <w:pPr>
        <w:jc w:val="both"/>
        <w:rPr>
          <w:rFonts w:ascii="Arial" w:hAnsi="Arial" w:cs="Arial"/>
          <w:b/>
          <w:sz w:val="22"/>
          <w:szCs w:val="22"/>
        </w:rPr>
      </w:pPr>
    </w:p>
    <w:p w:rsidR="006A64F1" w:rsidRDefault="006A64F1" w:rsidP="00E47393">
      <w:pPr>
        <w:jc w:val="both"/>
        <w:rPr>
          <w:rFonts w:ascii="Arial" w:hAnsi="Arial" w:cs="Arial"/>
          <w:b/>
          <w:sz w:val="22"/>
          <w:szCs w:val="22"/>
        </w:rPr>
      </w:pPr>
    </w:p>
    <w:p w:rsidR="006A64F1" w:rsidRDefault="006A64F1" w:rsidP="00E47393">
      <w:pPr>
        <w:jc w:val="both"/>
        <w:rPr>
          <w:rFonts w:ascii="Arial" w:hAnsi="Arial" w:cs="Arial"/>
          <w:b/>
          <w:sz w:val="22"/>
          <w:szCs w:val="22"/>
        </w:rPr>
      </w:pPr>
    </w:p>
    <w:p w:rsidR="007E6125" w:rsidRDefault="007E6125" w:rsidP="00E47393">
      <w:pPr>
        <w:pStyle w:val="NoSpacing"/>
        <w:jc w:val="both"/>
        <w:rPr>
          <w:rFonts w:ascii="Arial" w:hAnsi="Arial" w:cs="Arial"/>
          <w:sz w:val="22"/>
          <w:szCs w:val="22"/>
        </w:rPr>
      </w:pPr>
    </w:p>
    <w:p w:rsidR="007E6125" w:rsidRDefault="007E6125" w:rsidP="00E47393">
      <w:pPr>
        <w:pStyle w:val="NoSpacing"/>
        <w:jc w:val="both"/>
        <w:rPr>
          <w:rFonts w:ascii="Arial" w:hAnsi="Arial" w:cs="Arial"/>
          <w:sz w:val="22"/>
          <w:szCs w:val="22"/>
        </w:rPr>
      </w:pPr>
    </w:p>
    <w:p w:rsidR="007E6125" w:rsidRDefault="007E6125" w:rsidP="00E47393">
      <w:pPr>
        <w:pStyle w:val="NoSpacing"/>
        <w:jc w:val="both"/>
        <w:rPr>
          <w:rFonts w:ascii="Arial" w:hAnsi="Arial" w:cs="Arial"/>
          <w:sz w:val="22"/>
          <w:szCs w:val="22"/>
        </w:rPr>
      </w:pPr>
    </w:p>
    <w:p w:rsidR="007E6125" w:rsidRDefault="007E6125" w:rsidP="00E47393">
      <w:pPr>
        <w:pStyle w:val="NoSpacing"/>
        <w:jc w:val="both"/>
        <w:rPr>
          <w:rFonts w:ascii="Arial" w:hAnsi="Arial" w:cs="Arial"/>
          <w:sz w:val="22"/>
          <w:szCs w:val="22"/>
        </w:rPr>
      </w:pPr>
    </w:p>
    <w:p w:rsidR="007E6125" w:rsidRDefault="007E6125" w:rsidP="00E47393">
      <w:pPr>
        <w:pStyle w:val="NoSpacing"/>
        <w:jc w:val="both"/>
        <w:rPr>
          <w:rFonts w:ascii="Arial" w:hAnsi="Arial" w:cs="Arial"/>
          <w:sz w:val="22"/>
          <w:szCs w:val="22"/>
        </w:rPr>
      </w:pPr>
    </w:p>
    <w:p w:rsidR="007E6125" w:rsidRDefault="007E6125" w:rsidP="00E47393">
      <w:pPr>
        <w:pStyle w:val="NoSpacing"/>
        <w:jc w:val="both"/>
        <w:rPr>
          <w:rFonts w:ascii="Arial" w:hAnsi="Arial" w:cs="Arial"/>
          <w:sz w:val="22"/>
          <w:szCs w:val="22"/>
        </w:rPr>
      </w:pPr>
    </w:p>
    <w:p w:rsidR="007E6125" w:rsidRDefault="007E6125" w:rsidP="00E47393">
      <w:pPr>
        <w:pStyle w:val="NoSpacing"/>
        <w:jc w:val="both"/>
        <w:rPr>
          <w:rFonts w:ascii="Arial" w:hAnsi="Arial" w:cs="Arial"/>
          <w:sz w:val="22"/>
          <w:szCs w:val="22"/>
        </w:rPr>
      </w:pPr>
    </w:p>
    <w:p w:rsidR="007E6125" w:rsidRDefault="007E6125" w:rsidP="00E47393">
      <w:pPr>
        <w:pStyle w:val="NoSpacing"/>
        <w:jc w:val="both"/>
        <w:rPr>
          <w:rFonts w:ascii="Arial" w:hAnsi="Arial" w:cs="Arial"/>
          <w:sz w:val="22"/>
          <w:szCs w:val="22"/>
        </w:rPr>
      </w:pPr>
    </w:p>
    <w:p w:rsidR="007E6125" w:rsidRDefault="007E6125" w:rsidP="00E47393">
      <w:pPr>
        <w:pStyle w:val="NoSpacing"/>
        <w:jc w:val="both"/>
        <w:rPr>
          <w:rFonts w:ascii="Arial" w:hAnsi="Arial" w:cs="Arial"/>
          <w:sz w:val="22"/>
          <w:szCs w:val="22"/>
        </w:rPr>
      </w:pPr>
    </w:p>
    <w:p w:rsidR="007E6125" w:rsidRDefault="007E6125" w:rsidP="00E47393">
      <w:pPr>
        <w:pStyle w:val="NoSpacing"/>
        <w:jc w:val="both"/>
        <w:rPr>
          <w:rFonts w:ascii="Arial" w:hAnsi="Arial" w:cs="Arial"/>
          <w:sz w:val="22"/>
          <w:szCs w:val="22"/>
        </w:rPr>
      </w:pPr>
    </w:p>
    <w:p w:rsidR="007E6125" w:rsidRDefault="007E6125" w:rsidP="00E47393">
      <w:pPr>
        <w:pStyle w:val="NoSpacing"/>
        <w:jc w:val="both"/>
        <w:rPr>
          <w:rFonts w:ascii="Arial" w:hAnsi="Arial" w:cs="Arial"/>
          <w:sz w:val="22"/>
          <w:szCs w:val="22"/>
        </w:rPr>
      </w:pPr>
    </w:p>
    <w:p w:rsidR="00610EC7" w:rsidRDefault="00610EC7" w:rsidP="00D41C44">
      <w:pPr>
        <w:tabs>
          <w:tab w:val="left" w:pos="1134"/>
        </w:tabs>
        <w:jc w:val="both"/>
        <w:rPr>
          <w:rFonts w:ascii="Arial" w:hAnsi="Arial" w:cs="Arial"/>
          <w:b/>
          <w:bCs/>
          <w:sz w:val="22"/>
          <w:szCs w:val="22"/>
        </w:rPr>
      </w:pPr>
    </w:p>
    <w:p w:rsidR="00704047" w:rsidRPr="00704047" w:rsidRDefault="00704047" w:rsidP="00D41C44">
      <w:pPr>
        <w:jc w:val="both"/>
        <w:rPr>
          <w:rFonts w:ascii="Arial" w:hAnsi="Arial" w:cs="Arial"/>
          <w:b/>
          <w:sz w:val="22"/>
          <w:szCs w:val="22"/>
        </w:rPr>
      </w:pPr>
      <w:r w:rsidRPr="00704047">
        <w:rPr>
          <w:rFonts w:ascii="Arial" w:hAnsi="Arial" w:cs="Arial"/>
          <w:b/>
          <w:sz w:val="22"/>
          <w:szCs w:val="22"/>
        </w:rPr>
        <w:t>CIA BRAVO</w:t>
      </w:r>
    </w:p>
    <w:tbl>
      <w:tblPr>
        <w:tblStyle w:val="TableGrid"/>
        <w:tblpPr w:leftFromText="141" w:rightFromText="141" w:vertAnchor="text" w:tblpY="217"/>
        <w:tblW w:w="0" w:type="auto"/>
        <w:tblLook w:val="04A0" w:firstRow="1" w:lastRow="0" w:firstColumn="1" w:lastColumn="0" w:noHBand="0" w:noVBand="1"/>
      </w:tblPr>
      <w:tblGrid>
        <w:gridCol w:w="473"/>
        <w:gridCol w:w="3485"/>
        <w:gridCol w:w="3620"/>
      </w:tblGrid>
      <w:tr w:rsidR="008551D1" w:rsidRPr="00704047" w:rsidTr="008551D1">
        <w:trPr>
          <w:trHeight w:val="261"/>
        </w:trPr>
        <w:tc>
          <w:tcPr>
            <w:tcW w:w="473" w:type="dxa"/>
          </w:tcPr>
          <w:p w:rsidR="008551D1" w:rsidRPr="000D13C2" w:rsidRDefault="008551D1" w:rsidP="008551D1">
            <w:pPr>
              <w:jc w:val="center"/>
              <w:rPr>
                <w:rFonts w:ascii="Arial" w:hAnsi="Arial" w:cs="Arial"/>
                <w:b/>
                <w:sz w:val="22"/>
                <w:szCs w:val="22"/>
              </w:rPr>
            </w:pPr>
            <w:r w:rsidRPr="000D13C2">
              <w:rPr>
                <w:rFonts w:ascii="Arial" w:hAnsi="Arial" w:cs="Arial"/>
                <w:b/>
                <w:sz w:val="22"/>
                <w:szCs w:val="22"/>
              </w:rPr>
              <w:t>Nº</w:t>
            </w:r>
          </w:p>
        </w:tc>
        <w:tc>
          <w:tcPr>
            <w:tcW w:w="3485" w:type="dxa"/>
          </w:tcPr>
          <w:p w:rsidR="008551D1" w:rsidRPr="000D13C2" w:rsidRDefault="008551D1" w:rsidP="008551D1">
            <w:pPr>
              <w:jc w:val="center"/>
              <w:rPr>
                <w:rFonts w:ascii="Arial" w:hAnsi="Arial" w:cs="Arial"/>
                <w:b/>
                <w:sz w:val="22"/>
                <w:szCs w:val="22"/>
              </w:rPr>
            </w:pPr>
            <w:r w:rsidRPr="000D13C2">
              <w:rPr>
                <w:rFonts w:ascii="Arial" w:hAnsi="Arial" w:cs="Arial"/>
                <w:b/>
                <w:sz w:val="22"/>
                <w:szCs w:val="22"/>
              </w:rPr>
              <w:t>CODIGOS</w:t>
            </w:r>
          </w:p>
        </w:tc>
        <w:tc>
          <w:tcPr>
            <w:tcW w:w="3620" w:type="dxa"/>
          </w:tcPr>
          <w:p w:rsidR="008551D1" w:rsidRPr="000D13C2" w:rsidRDefault="008551D1" w:rsidP="008551D1">
            <w:pPr>
              <w:jc w:val="center"/>
              <w:rPr>
                <w:rFonts w:ascii="Arial" w:hAnsi="Arial" w:cs="Arial"/>
                <w:b/>
                <w:sz w:val="22"/>
                <w:szCs w:val="22"/>
              </w:rPr>
            </w:pPr>
            <w:r w:rsidRPr="000D13C2">
              <w:rPr>
                <w:rFonts w:ascii="Arial" w:hAnsi="Arial" w:cs="Arial"/>
                <w:b/>
                <w:sz w:val="22"/>
                <w:szCs w:val="22"/>
              </w:rPr>
              <w:t>EVENTOS</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1</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INF-MAN-6102</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Realizar paso de líneas</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2</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INF-MAN-6103</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 xml:space="preserve">Control de un área </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3</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INF-MAN-6104</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 xml:space="preserve">Realizar un relevo en sitio </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4</w:t>
            </w:r>
          </w:p>
        </w:tc>
        <w:tc>
          <w:tcPr>
            <w:tcW w:w="3485" w:type="dxa"/>
          </w:tcPr>
          <w:p w:rsidR="008551D1" w:rsidRPr="006B2DFF" w:rsidRDefault="008551D1" w:rsidP="008551D1">
            <w:pPr>
              <w:tabs>
                <w:tab w:val="left" w:pos="1785"/>
              </w:tabs>
              <w:rPr>
                <w:rFonts w:ascii="Arial" w:hAnsi="Arial" w:cs="Arial"/>
                <w:sz w:val="22"/>
                <w:szCs w:val="22"/>
              </w:rPr>
            </w:pPr>
            <w:r w:rsidRPr="006B2DFF">
              <w:rPr>
                <w:rFonts w:ascii="Arial" w:hAnsi="Arial" w:cs="Arial"/>
                <w:sz w:val="22"/>
                <w:szCs w:val="22"/>
              </w:rPr>
              <w:t>INF-MAN-6105</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Ocupar un área de reunión</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5</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INF-MAN-6106</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Sobre-vigilancia/apoyo de fuego</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6</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INF-MAN-6107</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 xml:space="preserve">Reaccionar a enfrentamientos de encuentro </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7</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INF-MAN-6108</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 xml:space="preserve">Realizar una patrulla </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8</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INF-MAN-6109</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 xml:space="preserve">Ocupar una base de patrullaje </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9</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INF-MAN-6110</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Prepararse para operaciones de combate</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10</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 xml:space="preserve">INF-MAN-6111 </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Realizar un ataque</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11</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INF-MAN-6112</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Realizar un ataque nocturno</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12</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INF-MAN-6113</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Realizar una incursión</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13</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INF-MAN-6118</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Consolidar y reorganizar</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14</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INF-MAN-6119</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Realizar un contraataque</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15</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INF-MAN-6120</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Realizar un movimiento al contacto</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16</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INF-MAN-6123</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Realizar una marcha táctica</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17</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INF-OFF 6125</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Realizar una infiltración / ex filtración</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lastRenderedPageBreak/>
              <w:t>18</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INF-MAN-6142</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Realizar seguridad de ruta</w:t>
            </w:r>
          </w:p>
          <w:p w:rsidR="008551D1" w:rsidRPr="006B2DFF" w:rsidRDefault="008551D1" w:rsidP="008551D1">
            <w:pPr>
              <w:rPr>
                <w:rFonts w:ascii="Arial" w:hAnsi="Arial" w:cs="Arial"/>
                <w:sz w:val="22"/>
                <w:szCs w:val="22"/>
              </w:rPr>
            </w:pP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19</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INF-MAN-6143</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 xml:space="preserve">Realizar un reconocimiento de área </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20</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INF-MAN-6144</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 xml:space="preserve">Realizar un reconocimiento de zona </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21</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INF-MAN-6145</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Realizar un reconocimiento de ruta</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22</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INF-MAN-6301</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Realizar planeamiento de apoyo de fuego</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23</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INF-MAN-6302</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Conduce operaciones de apoyo de fuego</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24</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INF-MAN-6303</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Conduce la designación de blancos (D)</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25</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INF-MAN-6304</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 xml:space="preserve">Realiza operaciones de equipo de apoyo de fuego </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26</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INF-MAN-6305</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 xml:space="preserve">Conduce obtención de información en la jurisdicción de la unidad </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27</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INF-MAN-6701</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 xml:space="preserve">Conduce operaciones de orden publico </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28</w:t>
            </w:r>
          </w:p>
        </w:tc>
        <w:tc>
          <w:tcPr>
            <w:tcW w:w="3485" w:type="dxa"/>
          </w:tcPr>
          <w:p w:rsidR="008551D1" w:rsidRPr="006B2DFF" w:rsidRDefault="008551D1" w:rsidP="008551D1">
            <w:pPr>
              <w:tabs>
                <w:tab w:val="left" w:pos="555"/>
                <w:tab w:val="center" w:pos="1380"/>
              </w:tabs>
              <w:jc w:val="both"/>
              <w:rPr>
                <w:rFonts w:ascii="Arial" w:hAnsi="Arial" w:cs="Arial"/>
                <w:sz w:val="22"/>
                <w:szCs w:val="22"/>
              </w:rPr>
            </w:pPr>
            <w:r w:rsidRPr="006B2DFF">
              <w:rPr>
                <w:rFonts w:ascii="Arial" w:hAnsi="Arial" w:cs="Arial"/>
                <w:sz w:val="22"/>
                <w:szCs w:val="22"/>
              </w:rPr>
              <w:t>INF-MAN-6004</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 xml:space="preserve">Ejecuta procedimiento de comando </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29</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INF-MAN-6601</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Conduce operaciones civiles-militares</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30</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INF-MAN-6001</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 xml:space="preserve">Conduce alistamiento y entrenamiento de la unidad </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31</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Acuerdo a tarjetas(roja y azul)</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 xml:space="preserve">Reglas de enfrentamiento </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32</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 xml:space="preserve">Acuerdo al reglamento </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 xml:space="preserve">Orden cerrado </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33</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Acuerdo al reglamento</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 xml:space="preserve"> Cortesía Militar</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34</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Acuerdo Programa</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Formación integral humanística</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35</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 xml:space="preserve">Acuerdo plan de guerra espada honor( II) </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Moral combativa</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36</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Acuerdo Ley 836</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 xml:space="preserve">Faltas leves y procedimiento jurídico </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37</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Acuerdo OMS</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Primeros auxilios</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38</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Acuerdo Reglamento</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Servicio de guarnición</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39</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Acuerdo D. tiro 0011 mayo/08</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tiro</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40</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Acuerdo al reglamento</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DDHH y DIH</w:t>
            </w:r>
          </w:p>
        </w:tc>
      </w:tr>
      <w:tr w:rsidR="008551D1" w:rsidRPr="003A7318" w:rsidTr="008551D1">
        <w:trPr>
          <w:trHeight w:val="261"/>
        </w:trPr>
        <w:tc>
          <w:tcPr>
            <w:tcW w:w="473" w:type="dxa"/>
          </w:tcPr>
          <w:p w:rsidR="008551D1" w:rsidRDefault="008551D1" w:rsidP="008551D1">
            <w:pPr>
              <w:rPr>
                <w:rFonts w:ascii="Arial" w:hAnsi="Arial" w:cs="Arial"/>
                <w:b/>
                <w:sz w:val="22"/>
                <w:szCs w:val="22"/>
              </w:rPr>
            </w:pPr>
            <w:r>
              <w:rPr>
                <w:rFonts w:ascii="Arial" w:hAnsi="Arial" w:cs="Arial"/>
                <w:b/>
                <w:sz w:val="22"/>
                <w:szCs w:val="22"/>
              </w:rPr>
              <w:t>41</w:t>
            </w:r>
          </w:p>
        </w:tc>
        <w:tc>
          <w:tcPr>
            <w:tcW w:w="3485" w:type="dxa"/>
          </w:tcPr>
          <w:p w:rsidR="008551D1" w:rsidRPr="006B2DFF" w:rsidRDefault="008551D1" w:rsidP="008551D1">
            <w:pPr>
              <w:rPr>
                <w:rFonts w:ascii="Arial" w:hAnsi="Arial" w:cs="Arial"/>
                <w:sz w:val="22"/>
                <w:szCs w:val="22"/>
              </w:rPr>
            </w:pPr>
            <w:r w:rsidRPr="006B2DFF">
              <w:rPr>
                <w:rFonts w:ascii="Arial" w:hAnsi="Arial" w:cs="Arial"/>
                <w:sz w:val="22"/>
                <w:szCs w:val="22"/>
              </w:rPr>
              <w:t>INF-MAN-6102</w:t>
            </w:r>
          </w:p>
        </w:tc>
        <w:tc>
          <w:tcPr>
            <w:tcW w:w="3620" w:type="dxa"/>
          </w:tcPr>
          <w:p w:rsidR="008551D1" w:rsidRPr="006B2DFF" w:rsidRDefault="008551D1" w:rsidP="008551D1">
            <w:pPr>
              <w:rPr>
                <w:rFonts w:ascii="Arial" w:hAnsi="Arial" w:cs="Arial"/>
                <w:sz w:val="22"/>
                <w:szCs w:val="22"/>
              </w:rPr>
            </w:pPr>
            <w:r w:rsidRPr="006B2DFF">
              <w:rPr>
                <w:rFonts w:ascii="Arial" w:hAnsi="Arial" w:cs="Arial"/>
                <w:sz w:val="22"/>
                <w:szCs w:val="22"/>
              </w:rPr>
              <w:t>Realizar paso de líneas</w:t>
            </w:r>
          </w:p>
        </w:tc>
      </w:tr>
    </w:tbl>
    <w:p w:rsidR="00E47393" w:rsidRPr="00610EC7" w:rsidRDefault="00E47393" w:rsidP="00610EC7">
      <w:pPr>
        <w:autoSpaceDE w:val="0"/>
        <w:autoSpaceDN w:val="0"/>
        <w:adjustRightInd w:val="0"/>
        <w:rPr>
          <w:rFonts w:ascii="Arial" w:hAnsi="Arial" w:cs="Arial"/>
          <w:color w:val="000000"/>
          <w:sz w:val="22"/>
          <w:szCs w:val="22"/>
          <w:lang w:val="es-CO" w:eastAsia="es-CO"/>
        </w:rPr>
      </w:pPr>
    </w:p>
    <w:p w:rsidR="00E47393" w:rsidRPr="00610EC7" w:rsidRDefault="00E47393" w:rsidP="00610EC7">
      <w:pPr>
        <w:tabs>
          <w:tab w:val="left" w:pos="1134"/>
        </w:tabs>
        <w:rPr>
          <w:rFonts w:ascii="Arial" w:hAnsi="Arial" w:cs="Arial"/>
          <w:b/>
          <w:sz w:val="22"/>
          <w:szCs w:val="22"/>
        </w:rPr>
      </w:pPr>
    </w:p>
    <w:p w:rsidR="00610EC7" w:rsidRDefault="00610EC7" w:rsidP="00EA566B">
      <w:pPr>
        <w:tabs>
          <w:tab w:val="left" w:pos="1134"/>
        </w:tabs>
        <w:rPr>
          <w:rFonts w:ascii="Arial" w:hAnsi="Arial" w:cs="Arial"/>
          <w:b/>
          <w:noProof/>
          <w:sz w:val="22"/>
          <w:szCs w:val="22"/>
        </w:rPr>
      </w:pPr>
    </w:p>
    <w:p w:rsidR="008551D1" w:rsidRDefault="008551D1" w:rsidP="00EA566B">
      <w:pPr>
        <w:tabs>
          <w:tab w:val="left" w:pos="1134"/>
        </w:tabs>
        <w:rPr>
          <w:rFonts w:ascii="Arial" w:hAnsi="Arial" w:cs="Arial"/>
          <w:b/>
          <w:noProof/>
          <w:sz w:val="22"/>
          <w:szCs w:val="22"/>
        </w:rPr>
      </w:pPr>
    </w:p>
    <w:p w:rsidR="008551D1" w:rsidRDefault="008551D1" w:rsidP="00EA566B">
      <w:pPr>
        <w:tabs>
          <w:tab w:val="left" w:pos="1134"/>
        </w:tabs>
        <w:rPr>
          <w:rFonts w:ascii="Arial" w:hAnsi="Arial" w:cs="Arial"/>
          <w:b/>
          <w:noProof/>
          <w:sz w:val="22"/>
          <w:szCs w:val="22"/>
        </w:rPr>
      </w:pPr>
    </w:p>
    <w:p w:rsidR="008551D1" w:rsidRDefault="008551D1" w:rsidP="00EA566B">
      <w:pPr>
        <w:tabs>
          <w:tab w:val="left" w:pos="1134"/>
        </w:tabs>
        <w:rPr>
          <w:rFonts w:ascii="Arial" w:hAnsi="Arial" w:cs="Arial"/>
          <w:b/>
          <w:noProof/>
          <w:sz w:val="22"/>
          <w:szCs w:val="22"/>
        </w:rPr>
      </w:pPr>
    </w:p>
    <w:p w:rsidR="008551D1" w:rsidRDefault="008551D1" w:rsidP="00EA566B">
      <w:pPr>
        <w:tabs>
          <w:tab w:val="left" w:pos="1134"/>
        </w:tabs>
        <w:rPr>
          <w:rFonts w:ascii="Arial" w:hAnsi="Arial" w:cs="Arial"/>
          <w:b/>
          <w:noProof/>
          <w:sz w:val="22"/>
          <w:szCs w:val="22"/>
        </w:rPr>
      </w:pPr>
    </w:p>
    <w:p w:rsidR="008551D1" w:rsidRDefault="008551D1" w:rsidP="00EA566B">
      <w:pPr>
        <w:tabs>
          <w:tab w:val="left" w:pos="1134"/>
        </w:tabs>
        <w:rPr>
          <w:rFonts w:ascii="Arial" w:hAnsi="Arial" w:cs="Arial"/>
          <w:b/>
          <w:noProof/>
          <w:sz w:val="22"/>
          <w:szCs w:val="22"/>
        </w:rPr>
      </w:pPr>
    </w:p>
    <w:p w:rsidR="008551D1" w:rsidRDefault="008551D1" w:rsidP="00EA566B">
      <w:pPr>
        <w:tabs>
          <w:tab w:val="left" w:pos="1134"/>
        </w:tabs>
        <w:rPr>
          <w:rFonts w:ascii="Arial" w:hAnsi="Arial" w:cs="Arial"/>
          <w:b/>
          <w:noProof/>
          <w:sz w:val="22"/>
          <w:szCs w:val="22"/>
        </w:rPr>
      </w:pPr>
    </w:p>
    <w:p w:rsidR="008551D1" w:rsidRDefault="008551D1" w:rsidP="00EA566B">
      <w:pPr>
        <w:tabs>
          <w:tab w:val="left" w:pos="1134"/>
        </w:tabs>
        <w:rPr>
          <w:rFonts w:ascii="Arial" w:hAnsi="Arial" w:cs="Arial"/>
          <w:b/>
          <w:noProof/>
          <w:sz w:val="22"/>
          <w:szCs w:val="22"/>
        </w:rPr>
      </w:pPr>
    </w:p>
    <w:p w:rsidR="008551D1" w:rsidRDefault="008551D1" w:rsidP="00EA566B">
      <w:pPr>
        <w:tabs>
          <w:tab w:val="left" w:pos="1134"/>
        </w:tabs>
        <w:rPr>
          <w:rFonts w:ascii="Arial" w:hAnsi="Arial" w:cs="Arial"/>
          <w:b/>
          <w:noProof/>
          <w:sz w:val="22"/>
          <w:szCs w:val="22"/>
        </w:rPr>
      </w:pPr>
    </w:p>
    <w:p w:rsidR="008551D1" w:rsidRDefault="008551D1" w:rsidP="00EA566B">
      <w:pPr>
        <w:tabs>
          <w:tab w:val="left" w:pos="1134"/>
        </w:tabs>
        <w:rPr>
          <w:rFonts w:ascii="Arial" w:hAnsi="Arial" w:cs="Arial"/>
          <w:b/>
          <w:noProof/>
          <w:sz w:val="22"/>
          <w:szCs w:val="22"/>
        </w:rPr>
      </w:pPr>
    </w:p>
    <w:p w:rsidR="008551D1" w:rsidRDefault="008551D1" w:rsidP="00EA566B">
      <w:pPr>
        <w:tabs>
          <w:tab w:val="left" w:pos="1134"/>
        </w:tabs>
        <w:rPr>
          <w:rFonts w:ascii="Arial" w:hAnsi="Arial" w:cs="Arial"/>
          <w:b/>
          <w:noProof/>
          <w:sz w:val="22"/>
          <w:szCs w:val="22"/>
        </w:rPr>
      </w:pPr>
    </w:p>
    <w:p w:rsidR="008551D1" w:rsidRDefault="008551D1" w:rsidP="00EA566B">
      <w:pPr>
        <w:tabs>
          <w:tab w:val="left" w:pos="1134"/>
        </w:tabs>
        <w:rPr>
          <w:rFonts w:ascii="Arial" w:hAnsi="Arial" w:cs="Arial"/>
          <w:b/>
          <w:noProof/>
          <w:sz w:val="22"/>
          <w:szCs w:val="22"/>
        </w:rPr>
      </w:pPr>
    </w:p>
    <w:p w:rsidR="008551D1" w:rsidRDefault="008551D1" w:rsidP="00EA566B">
      <w:pPr>
        <w:tabs>
          <w:tab w:val="left" w:pos="1134"/>
        </w:tabs>
        <w:rPr>
          <w:rFonts w:ascii="Arial" w:hAnsi="Arial" w:cs="Arial"/>
          <w:b/>
          <w:noProof/>
          <w:sz w:val="22"/>
          <w:szCs w:val="22"/>
        </w:rPr>
      </w:pPr>
    </w:p>
    <w:p w:rsidR="008551D1" w:rsidRDefault="008551D1" w:rsidP="00EA566B">
      <w:pPr>
        <w:tabs>
          <w:tab w:val="left" w:pos="1134"/>
        </w:tabs>
        <w:rPr>
          <w:rFonts w:ascii="Arial" w:hAnsi="Arial" w:cs="Arial"/>
          <w:b/>
          <w:noProof/>
          <w:sz w:val="22"/>
          <w:szCs w:val="22"/>
        </w:rPr>
      </w:pPr>
    </w:p>
    <w:p w:rsidR="008551D1" w:rsidRDefault="008551D1" w:rsidP="00EA566B">
      <w:pPr>
        <w:tabs>
          <w:tab w:val="left" w:pos="1134"/>
        </w:tabs>
        <w:rPr>
          <w:rFonts w:ascii="Arial" w:hAnsi="Arial" w:cs="Arial"/>
          <w:b/>
          <w:noProof/>
          <w:sz w:val="22"/>
          <w:szCs w:val="22"/>
        </w:rPr>
      </w:pPr>
    </w:p>
    <w:p w:rsidR="008551D1" w:rsidRDefault="008551D1" w:rsidP="00EA566B">
      <w:pPr>
        <w:tabs>
          <w:tab w:val="left" w:pos="1134"/>
        </w:tabs>
        <w:rPr>
          <w:rFonts w:ascii="Arial" w:hAnsi="Arial" w:cs="Arial"/>
          <w:b/>
          <w:sz w:val="22"/>
          <w:szCs w:val="22"/>
        </w:rPr>
      </w:pPr>
    </w:p>
    <w:p w:rsidR="00610EC7" w:rsidRPr="00144091" w:rsidRDefault="00610EC7" w:rsidP="00E47393">
      <w:pPr>
        <w:tabs>
          <w:tab w:val="left" w:pos="1134"/>
        </w:tabs>
        <w:jc w:val="center"/>
        <w:rPr>
          <w:rFonts w:ascii="Arial" w:hAnsi="Arial" w:cs="Arial"/>
          <w:b/>
          <w:sz w:val="22"/>
          <w:szCs w:val="22"/>
        </w:rPr>
      </w:pPr>
    </w:p>
    <w:p w:rsidR="002E45C8" w:rsidRPr="002E45C8" w:rsidRDefault="002E45C8" w:rsidP="002E45C8">
      <w:pPr>
        <w:rPr>
          <w:rFonts w:ascii="Arial" w:hAnsi="Arial" w:cs="Arial"/>
          <w:sz w:val="22"/>
          <w:szCs w:val="22"/>
          <w:lang w:val="pt-BR"/>
        </w:rPr>
      </w:pPr>
    </w:p>
    <w:p w:rsidR="002E45C8" w:rsidRPr="002E45C8" w:rsidRDefault="002E45C8" w:rsidP="002E45C8">
      <w:pPr>
        <w:rPr>
          <w:rFonts w:ascii="Arial" w:hAnsi="Arial" w:cs="Arial"/>
          <w:sz w:val="22"/>
          <w:szCs w:val="22"/>
          <w:lang w:val="pt-BR"/>
        </w:rPr>
      </w:pPr>
    </w:p>
    <w:p w:rsidR="002E45C8" w:rsidRPr="002E45C8" w:rsidRDefault="002E45C8" w:rsidP="002E45C8">
      <w:pPr>
        <w:rPr>
          <w:rFonts w:ascii="Arial" w:hAnsi="Arial" w:cs="Arial"/>
          <w:sz w:val="22"/>
          <w:szCs w:val="22"/>
          <w:lang w:val="pt-BR"/>
        </w:rPr>
      </w:pPr>
    </w:p>
    <w:p w:rsidR="002E45C8" w:rsidRPr="002E45C8" w:rsidRDefault="002E45C8" w:rsidP="002E45C8">
      <w:pPr>
        <w:rPr>
          <w:rFonts w:ascii="Arial" w:hAnsi="Arial" w:cs="Arial"/>
          <w:sz w:val="22"/>
          <w:szCs w:val="22"/>
          <w:lang w:val="pt-BR"/>
        </w:rPr>
      </w:pPr>
    </w:p>
    <w:p w:rsidR="002E45C8" w:rsidRPr="002E45C8" w:rsidRDefault="002E45C8" w:rsidP="002E45C8">
      <w:pPr>
        <w:rPr>
          <w:rFonts w:ascii="Arial" w:hAnsi="Arial" w:cs="Arial"/>
          <w:sz w:val="22"/>
          <w:szCs w:val="22"/>
          <w:lang w:val="pt-BR"/>
        </w:rPr>
      </w:pPr>
    </w:p>
    <w:p w:rsidR="002E45C8" w:rsidRPr="002E45C8" w:rsidRDefault="002E45C8" w:rsidP="002E45C8">
      <w:pPr>
        <w:rPr>
          <w:rFonts w:ascii="Arial" w:hAnsi="Arial" w:cs="Arial"/>
          <w:sz w:val="22"/>
          <w:szCs w:val="22"/>
          <w:lang w:val="pt-BR"/>
        </w:rPr>
      </w:pPr>
    </w:p>
    <w:p w:rsidR="002E45C8" w:rsidRPr="002E45C8" w:rsidRDefault="002E45C8" w:rsidP="002E45C8">
      <w:pPr>
        <w:rPr>
          <w:rFonts w:ascii="Arial" w:hAnsi="Arial" w:cs="Arial"/>
          <w:sz w:val="22"/>
          <w:szCs w:val="22"/>
          <w:lang w:val="pt-BR"/>
        </w:rPr>
      </w:pPr>
    </w:p>
    <w:p w:rsidR="002E45C8" w:rsidRPr="002E45C8" w:rsidRDefault="002E45C8" w:rsidP="002E45C8">
      <w:pPr>
        <w:rPr>
          <w:rFonts w:ascii="Arial" w:hAnsi="Arial" w:cs="Arial"/>
          <w:sz w:val="22"/>
          <w:szCs w:val="22"/>
          <w:lang w:val="pt-BR"/>
        </w:rPr>
      </w:pPr>
    </w:p>
    <w:p w:rsidR="002E45C8" w:rsidRDefault="002E45C8" w:rsidP="002E45C8">
      <w:pPr>
        <w:rPr>
          <w:rFonts w:ascii="Arial" w:hAnsi="Arial" w:cs="Arial"/>
          <w:sz w:val="22"/>
          <w:szCs w:val="22"/>
          <w:lang w:val="pt-BR"/>
        </w:rPr>
      </w:pPr>
    </w:p>
    <w:p w:rsidR="008551D1" w:rsidRDefault="002E45C8" w:rsidP="002E45C8">
      <w:pPr>
        <w:tabs>
          <w:tab w:val="left" w:pos="1800"/>
        </w:tabs>
        <w:rPr>
          <w:rFonts w:ascii="Arial" w:hAnsi="Arial" w:cs="Arial"/>
          <w:sz w:val="22"/>
          <w:szCs w:val="22"/>
          <w:lang w:val="pt-BR"/>
        </w:rPr>
      </w:pPr>
      <w:r>
        <w:rPr>
          <w:rFonts w:ascii="Arial" w:hAnsi="Arial" w:cs="Arial"/>
          <w:sz w:val="22"/>
          <w:szCs w:val="22"/>
          <w:lang w:val="pt-BR"/>
        </w:rPr>
        <w:tab/>
      </w:r>
    </w:p>
    <w:p w:rsidR="008551D1" w:rsidRPr="008551D1" w:rsidRDefault="008551D1" w:rsidP="008551D1">
      <w:pPr>
        <w:rPr>
          <w:rFonts w:ascii="Arial" w:hAnsi="Arial" w:cs="Arial"/>
          <w:sz w:val="22"/>
          <w:szCs w:val="22"/>
          <w:lang w:val="pt-BR"/>
        </w:rPr>
      </w:pPr>
    </w:p>
    <w:p w:rsidR="008551D1" w:rsidRPr="008551D1" w:rsidRDefault="008551D1" w:rsidP="008551D1">
      <w:pPr>
        <w:rPr>
          <w:rFonts w:ascii="Arial" w:hAnsi="Arial" w:cs="Arial"/>
          <w:sz w:val="22"/>
          <w:szCs w:val="22"/>
          <w:lang w:val="pt-BR"/>
        </w:rPr>
      </w:pPr>
    </w:p>
    <w:p w:rsidR="008551D1" w:rsidRPr="008551D1" w:rsidRDefault="008551D1" w:rsidP="008551D1">
      <w:pPr>
        <w:rPr>
          <w:rFonts w:ascii="Arial" w:hAnsi="Arial" w:cs="Arial"/>
          <w:sz w:val="22"/>
          <w:szCs w:val="22"/>
          <w:lang w:val="pt-BR"/>
        </w:rPr>
      </w:pPr>
    </w:p>
    <w:p w:rsidR="008551D1" w:rsidRPr="008551D1" w:rsidRDefault="008551D1" w:rsidP="008551D1">
      <w:pPr>
        <w:rPr>
          <w:rFonts w:ascii="Arial" w:hAnsi="Arial" w:cs="Arial"/>
          <w:sz w:val="22"/>
          <w:szCs w:val="22"/>
          <w:lang w:val="pt-BR"/>
        </w:rPr>
      </w:pPr>
    </w:p>
    <w:p w:rsidR="008551D1" w:rsidRPr="008551D1" w:rsidRDefault="008551D1" w:rsidP="008551D1">
      <w:pPr>
        <w:rPr>
          <w:rFonts w:ascii="Arial" w:hAnsi="Arial" w:cs="Arial"/>
          <w:sz w:val="22"/>
          <w:szCs w:val="22"/>
          <w:lang w:val="pt-BR"/>
        </w:rPr>
      </w:pPr>
    </w:p>
    <w:p w:rsidR="008551D1" w:rsidRPr="008551D1" w:rsidRDefault="008551D1" w:rsidP="008551D1">
      <w:pPr>
        <w:rPr>
          <w:rFonts w:ascii="Arial" w:hAnsi="Arial" w:cs="Arial"/>
          <w:sz w:val="22"/>
          <w:szCs w:val="22"/>
          <w:lang w:val="pt-BR"/>
        </w:rPr>
      </w:pPr>
    </w:p>
    <w:p w:rsidR="008551D1" w:rsidRPr="008551D1" w:rsidRDefault="008551D1" w:rsidP="008551D1">
      <w:pPr>
        <w:rPr>
          <w:rFonts w:ascii="Arial" w:hAnsi="Arial" w:cs="Arial"/>
          <w:sz w:val="22"/>
          <w:szCs w:val="22"/>
          <w:lang w:val="pt-BR"/>
        </w:rPr>
      </w:pPr>
    </w:p>
    <w:p w:rsidR="008551D1" w:rsidRPr="008551D1" w:rsidRDefault="008551D1" w:rsidP="008551D1">
      <w:pPr>
        <w:rPr>
          <w:rFonts w:ascii="Arial" w:hAnsi="Arial" w:cs="Arial"/>
          <w:sz w:val="22"/>
          <w:szCs w:val="22"/>
          <w:lang w:val="pt-BR"/>
        </w:rPr>
      </w:pPr>
    </w:p>
    <w:p w:rsidR="008551D1" w:rsidRPr="008551D1" w:rsidRDefault="008551D1" w:rsidP="008551D1">
      <w:pPr>
        <w:rPr>
          <w:rFonts w:ascii="Arial" w:hAnsi="Arial" w:cs="Arial"/>
          <w:sz w:val="22"/>
          <w:szCs w:val="22"/>
          <w:lang w:val="pt-BR"/>
        </w:rPr>
      </w:pPr>
    </w:p>
    <w:p w:rsidR="008551D1" w:rsidRPr="008551D1" w:rsidRDefault="008551D1" w:rsidP="008551D1">
      <w:pPr>
        <w:rPr>
          <w:rFonts w:ascii="Arial" w:hAnsi="Arial" w:cs="Arial"/>
          <w:sz w:val="22"/>
          <w:szCs w:val="22"/>
          <w:lang w:val="pt-BR"/>
        </w:rPr>
      </w:pPr>
    </w:p>
    <w:p w:rsidR="008551D1" w:rsidRPr="008551D1" w:rsidRDefault="008551D1" w:rsidP="008551D1">
      <w:pPr>
        <w:rPr>
          <w:rFonts w:ascii="Arial" w:hAnsi="Arial" w:cs="Arial"/>
          <w:sz w:val="22"/>
          <w:szCs w:val="22"/>
          <w:lang w:val="pt-BR"/>
        </w:rPr>
      </w:pPr>
    </w:p>
    <w:p w:rsidR="00093D09" w:rsidRDefault="00093D09" w:rsidP="008551D1">
      <w:pPr>
        <w:rPr>
          <w:rFonts w:ascii="Arial" w:hAnsi="Arial" w:cs="Arial"/>
          <w:b/>
          <w:sz w:val="22"/>
          <w:szCs w:val="22"/>
        </w:rPr>
      </w:pPr>
    </w:p>
    <w:p w:rsidR="00093D09" w:rsidRPr="008551D1" w:rsidRDefault="008551D1" w:rsidP="008551D1">
      <w:pPr>
        <w:rPr>
          <w:rFonts w:ascii="Arial" w:hAnsi="Arial" w:cs="Arial"/>
          <w:b/>
          <w:sz w:val="22"/>
          <w:szCs w:val="22"/>
        </w:rPr>
      </w:pPr>
      <w:r w:rsidRPr="008551D1">
        <w:rPr>
          <w:rFonts w:ascii="Arial" w:hAnsi="Arial" w:cs="Arial"/>
          <w:b/>
          <w:sz w:val="22"/>
          <w:szCs w:val="22"/>
        </w:rPr>
        <w:t>CIA CHARLY</w:t>
      </w:r>
    </w:p>
    <w:tbl>
      <w:tblPr>
        <w:tblStyle w:val="TableGrid"/>
        <w:tblpPr w:leftFromText="141" w:rightFromText="141" w:vertAnchor="text" w:tblpY="217"/>
        <w:tblW w:w="0" w:type="auto"/>
        <w:tblLook w:val="04A0" w:firstRow="1" w:lastRow="0" w:firstColumn="1" w:lastColumn="0" w:noHBand="0" w:noVBand="1"/>
      </w:tblPr>
      <w:tblGrid>
        <w:gridCol w:w="473"/>
        <w:gridCol w:w="3485"/>
        <w:gridCol w:w="3620"/>
      </w:tblGrid>
      <w:tr w:rsidR="008551D1" w:rsidRPr="006B2DFF" w:rsidTr="008551D1">
        <w:trPr>
          <w:trHeight w:val="261"/>
        </w:trPr>
        <w:tc>
          <w:tcPr>
            <w:tcW w:w="473" w:type="dxa"/>
          </w:tcPr>
          <w:p w:rsidR="008551D1" w:rsidRPr="000D13C2" w:rsidRDefault="008551D1" w:rsidP="008551D1">
            <w:pPr>
              <w:jc w:val="center"/>
              <w:rPr>
                <w:rFonts w:ascii="Arial" w:hAnsi="Arial" w:cs="Arial"/>
                <w:b/>
                <w:sz w:val="22"/>
                <w:szCs w:val="22"/>
              </w:rPr>
            </w:pPr>
            <w:r w:rsidRPr="000D13C2">
              <w:rPr>
                <w:rFonts w:ascii="Arial" w:hAnsi="Arial" w:cs="Arial"/>
                <w:b/>
                <w:sz w:val="22"/>
                <w:szCs w:val="22"/>
              </w:rPr>
              <w:t>Nº</w:t>
            </w:r>
          </w:p>
        </w:tc>
        <w:tc>
          <w:tcPr>
            <w:tcW w:w="3485" w:type="dxa"/>
          </w:tcPr>
          <w:p w:rsidR="008551D1" w:rsidRPr="000D13C2" w:rsidRDefault="008551D1" w:rsidP="008551D1">
            <w:pPr>
              <w:jc w:val="center"/>
              <w:rPr>
                <w:rFonts w:ascii="Arial" w:hAnsi="Arial" w:cs="Arial"/>
                <w:b/>
                <w:sz w:val="22"/>
                <w:szCs w:val="22"/>
              </w:rPr>
            </w:pPr>
            <w:r w:rsidRPr="000D13C2">
              <w:rPr>
                <w:rFonts w:ascii="Arial" w:hAnsi="Arial" w:cs="Arial"/>
                <w:b/>
                <w:sz w:val="22"/>
                <w:szCs w:val="22"/>
              </w:rPr>
              <w:t>CODIGOS</w:t>
            </w:r>
          </w:p>
        </w:tc>
        <w:tc>
          <w:tcPr>
            <w:tcW w:w="3620" w:type="dxa"/>
          </w:tcPr>
          <w:p w:rsidR="008551D1" w:rsidRPr="000D13C2" w:rsidRDefault="008551D1" w:rsidP="008551D1">
            <w:pPr>
              <w:jc w:val="center"/>
              <w:rPr>
                <w:rFonts w:ascii="Arial" w:hAnsi="Arial" w:cs="Arial"/>
                <w:b/>
                <w:sz w:val="22"/>
                <w:szCs w:val="22"/>
              </w:rPr>
            </w:pPr>
            <w:r w:rsidRPr="000D13C2">
              <w:rPr>
                <w:rFonts w:ascii="Arial" w:hAnsi="Arial" w:cs="Arial"/>
                <w:b/>
                <w:sz w:val="22"/>
                <w:szCs w:val="22"/>
              </w:rPr>
              <w:t>EVENTOS</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1</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INF-MAN-6102</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Realizar paso de líneas</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2</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INF-MAN-6103</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 xml:space="preserve">Control de un área </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lastRenderedPageBreak/>
              <w:t>3</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INF-MAN-6104</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 xml:space="preserve">Realizar un relevo en sitio </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4</w:t>
            </w:r>
          </w:p>
        </w:tc>
        <w:tc>
          <w:tcPr>
            <w:tcW w:w="3485" w:type="dxa"/>
          </w:tcPr>
          <w:p w:rsidR="00093D09" w:rsidRPr="00C943FB" w:rsidRDefault="00093D09" w:rsidP="00093D09">
            <w:pPr>
              <w:tabs>
                <w:tab w:val="left" w:pos="1785"/>
              </w:tabs>
              <w:rPr>
                <w:rFonts w:ascii="Arial" w:hAnsi="Arial" w:cs="Arial"/>
                <w:sz w:val="22"/>
                <w:szCs w:val="22"/>
              </w:rPr>
            </w:pPr>
            <w:r w:rsidRPr="00C943FB">
              <w:rPr>
                <w:rFonts w:ascii="Arial" w:hAnsi="Arial" w:cs="Arial"/>
                <w:sz w:val="22"/>
                <w:szCs w:val="22"/>
              </w:rPr>
              <w:t>INF-MAN-6105</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Ocupar un área de reunión</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5</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INF-MAN-6106</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Sobre-vigilancia/apoyo de fuego</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6</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INF-MAN-6107</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 xml:space="preserve">Reaccionar a enfrentamientos de encuentro </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7</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INF-MAN-6108</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 xml:space="preserve">Realizar una patrulla </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8</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INF-MAN-6109</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 xml:space="preserve">Ocupar una base de patrullaje </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9</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INF-MAN-6110</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Prepararse para operaciones de combate</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10</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 xml:space="preserve">INF-MAN-6111 </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Realizar un ataque</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11</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INF-MAN-6112</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Realizar un ataque nocturno</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12</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INF-MAN-6113</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Realizar una incursión</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13</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INF-MAN-6118</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Consolidar y reorganizar</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14</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INF-MAN-6119</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Realizar un contraataque</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15</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INF-MAN-6120</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Realizar un movimiento al contacto</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16</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INF-MAN-6123</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Realizar una marcha táctica</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17</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INF-OFF 6125</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Realizar una infiltración / ex filtración</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18</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INF-MAN-6142</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Realizar seguridad de ruta</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19</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INF-MAN-6143</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 xml:space="preserve">Realizar un reconocimiento de área </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20</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INF-MAN-6144</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 xml:space="preserve">Realizar un reconocimiento de zona </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21</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INF-MAN-6145</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Realizar un reconocimiento de ruta</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22</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INF-MAN-6301</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Realizar planeamiento de apoyo de fuego</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23</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INF-MAN-6302</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Conduce operaciones de apoyo de fuego</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24</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INF-MAN-6303</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Conduce la designación de blancos (D)</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25</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INF-MAN-6304</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 xml:space="preserve">Realiza operaciones de equipo de apoyo de fuego </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26</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INF-MAN-6305</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 xml:space="preserve">Conduce obtención de información en la jurisdicción de la unidad </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27</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INF-MAN-6701</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 xml:space="preserve">Conduce operaciones de orden publico </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28</w:t>
            </w:r>
          </w:p>
        </w:tc>
        <w:tc>
          <w:tcPr>
            <w:tcW w:w="3485" w:type="dxa"/>
          </w:tcPr>
          <w:p w:rsidR="00093D09" w:rsidRPr="00C943FB" w:rsidRDefault="00093D09" w:rsidP="00093D09">
            <w:pPr>
              <w:tabs>
                <w:tab w:val="left" w:pos="555"/>
                <w:tab w:val="center" w:pos="1380"/>
              </w:tabs>
              <w:jc w:val="both"/>
              <w:rPr>
                <w:rFonts w:ascii="Arial" w:hAnsi="Arial" w:cs="Arial"/>
                <w:sz w:val="22"/>
                <w:szCs w:val="22"/>
              </w:rPr>
            </w:pPr>
            <w:r w:rsidRPr="00C943FB">
              <w:rPr>
                <w:rFonts w:ascii="Arial" w:hAnsi="Arial" w:cs="Arial"/>
                <w:sz w:val="22"/>
                <w:szCs w:val="22"/>
              </w:rPr>
              <w:t>INF-MAN-6004</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 xml:space="preserve">Ejecuta procedimiento de comando </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29</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INF-MAN-6601</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Conduce operaciones civiles-militares</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30</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INF-MAN-6001</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 xml:space="preserve">Conduce alistamiento y entrenamiento de la unidad </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31</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Acuerdo a tarjetas(roja y azul)</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 xml:space="preserve">Reglas de enfrentamiento </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lastRenderedPageBreak/>
              <w:t>32</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 xml:space="preserve">Acuerdo al reglamento </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 xml:space="preserve">Orden cerrado </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33</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Acuerdo al reglamento</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 xml:space="preserve"> Cortesía Militar</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34</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Acuerdo Programa</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Formación integral humanística</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35</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 xml:space="preserve">Acuerdo plan de guerra espada honor( II) </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Moral combativa</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36</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Acuerdo Ley 836</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 xml:space="preserve">Faltas leves y procedimiento jurídico </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37</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Acuerdo OMS</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Primeros auxilios</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38</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Acuerdo Reglamento</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Servicio de guarnición</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39</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Acuerdo D. tiro 0011 mayo/08</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tiro</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40</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Acuerdo al reglamento</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DDHH y DIH</w:t>
            </w:r>
          </w:p>
        </w:tc>
      </w:tr>
      <w:tr w:rsidR="00093D09" w:rsidRPr="006B2DFF" w:rsidTr="008551D1">
        <w:trPr>
          <w:trHeight w:val="261"/>
        </w:trPr>
        <w:tc>
          <w:tcPr>
            <w:tcW w:w="473" w:type="dxa"/>
          </w:tcPr>
          <w:p w:rsidR="00093D09" w:rsidRDefault="00093D09" w:rsidP="00093D09">
            <w:pPr>
              <w:rPr>
                <w:rFonts w:ascii="Arial" w:hAnsi="Arial" w:cs="Arial"/>
                <w:b/>
                <w:sz w:val="22"/>
                <w:szCs w:val="22"/>
              </w:rPr>
            </w:pPr>
            <w:r>
              <w:rPr>
                <w:rFonts w:ascii="Arial" w:hAnsi="Arial" w:cs="Arial"/>
                <w:b/>
                <w:sz w:val="22"/>
                <w:szCs w:val="22"/>
              </w:rPr>
              <w:t>41</w:t>
            </w:r>
          </w:p>
        </w:tc>
        <w:tc>
          <w:tcPr>
            <w:tcW w:w="3485" w:type="dxa"/>
          </w:tcPr>
          <w:p w:rsidR="00093D09" w:rsidRPr="00C943FB" w:rsidRDefault="00093D09" w:rsidP="00093D09">
            <w:pPr>
              <w:rPr>
                <w:rFonts w:ascii="Arial" w:hAnsi="Arial" w:cs="Arial"/>
                <w:sz w:val="22"/>
                <w:szCs w:val="22"/>
              </w:rPr>
            </w:pPr>
            <w:r w:rsidRPr="00C943FB">
              <w:rPr>
                <w:rFonts w:ascii="Arial" w:hAnsi="Arial" w:cs="Arial"/>
                <w:sz w:val="22"/>
                <w:szCs w:val="22"/>
              </w:rPr>
              <w:t>INF-MAN-6102</w:t>
            </w:r>
          </w:p>
        </w:tc>
        <w:tc>
          <w:tcPr>
            <w:tcW w:w="3620" w:type="dxa"/>
          </w:tcPr>
          <w:p w:rsidR="00093D09" w:rsidRPr="00C943FB" w:rsidRDefault="00093D09" w:rsidP="00093D09">
            <w:pPr>
              <w:rPr>
                <w:rFonts w:ascii="Arial" w:hAnsi="Arial" w:cs="Arial"/>
                <w:sz w:val="22"/>
                <w:szCs w:val="22"/>
              </w:rPr>
            </w:pPr>
            <w:r w:rsidRPr="00C943FB">
              <w:rPr>
                <w:rFonts w:ascii="Arial" w:hAnsi="Arial" w:cs="Arial"/>
                <w:sz w:val="22"/>
                <w:szCs w:val="22"/>
              </w:rPr>
              <w:t>Realizar paso de líneas</w:t>
            </w:r>
          </w:p>
        </w:tc>
      </w:tr>
    </w:tbl>
    <w:p w:rsidR="00093D09" w:rsidRDefault="00093D09" w:rsidP="008551D1">
      <w:pPr>
        <w:ind w:firstLine="708"/>
        <w:rPr>
          <w:rFonts w:ascii="Arial" w:hAnsi="Arial" w:cs="Arial"/>
          <w:sz w:val="22"/>
          <w:szCs w:val="22"/>
          <w:lang w:val="pt-BR"/>
        </w:rPr>
      </w:pPr>
    </w:p>
    <w:p w:rsidR="00093D09" w:rsidRPr="00093D09" w:rsidRDefault="00093D09" w:rsidP="00093D09">
      <w:pPr>
        <w:rPr>
          <w:rFonts w:ascii="Arial" w:hAnsi="Arial" w:cs="Arial"/>
          <w:sz w:val="22"/>
          <w:szCs w:val="22"/>
          <w:lang w:val="pt-BR"/>
        </w:rPr>
      </w:pPr>
    </w:p>
    <w:p w:rsidR="00093D09" w:rsidRPr="00093D09" w:rsidRDefault="00093D09" w:rsidP="00093D09">
      <w:pPr>
        <w:rPr>
          <w:rFonts w:ascii="Arial" w:hAnsi="Arial" w:cs="Arial"/>
          <w:sz w:val="22"/>
          <w:szCs w:val="22"/>
          <w:lang w:val="pt-BR"/>
        </w:rPr>
      </w:pPr>
    </w:p>
    <w:p w:rsidR="00093D09" w:rsidRPr="00093D09" w:rsidRDefault="00093D09" w:rsidP="00093D09">
      <w:pPr>
        <w:rPr>
          <w:rFonts w:ascii="Arial" w:hAnsi="Arial" w:cs="Arial"/>
          <w:sz w:val="22"/>
          <w:szCs w:val="22"/>
          <w:lang w:val="pt-BR"/>
        </w:rPr>
      </w:pPr>
    </w:p>
    <w:p w:rsidR="00093D09" w:rsidRPr="00093D09" w:rsidRDefault="00093D09" w:rsidP="00093D09">
      <w:pPr>
        <w:rPr>
          <w:rFonts w:ascii="Arial" w:hAnsi="Arial" w:cs="Arial"/>
          <w:sz w:val="22"/>
          <w:szCs w:val="22"/>
          <w:lang w:val="pt-BR"/>
        </w:rPr>
      </w:pPr>
    </w:p>
    <w:p w:rsidR="00093D09" w:rsidRPr="00093D09" w:rsidRDefault="00093D09" w:rsidP="00093D09">
      <w:pPr>
        <w:rPr>
          <w:rFonts w:ascii="Arial" w:hAnsi="Arial" w:cs="Arial"/>
          <w:sz w:val="22"/>
          <w:szCs w:val="22"/>
          <w:lang w:val="pt-BR"/>
        </w:rPr>
      </w:pPr>
    </w:p>
    <w:p w:rsidR="00093D09" w:rsidRPr="00093D09" w:rsidRDefault="00093D09" w:rsidP="00093D09">
      <w:pPr>
        <w:rPr>
          <w:rFonts w:ascii="Arial" w:hAnsi="Arial" w:cs="Arial"/>
          <w:sz w:val="22"/>
          <w:szCs w:val="22"/>
          <w:lang w:val="pt-BR"/>
        </w:rPr>
      </w:pPr>
    </w:p>
    <w:p w:rsidR="00093D09" w:rsidRPr="00093D09" w:rsidRDefault="00093D09" w:rsidP="00093D09">
      <w:pPr>
        <w:rPr>
          <w:rFonts w:ascii="Arial" w:hAnsi="Arial" w:cs="Arial"/>
          <w:sz w:val="22"/>
          <w:szCs w:val="22"/>
          <w:lang w:val="pt-BR"/>
        </w:rPr>
      </w:pPr>
    </w:p>
    <w:p w:rsidR="00093D09" w:rsidRPr="00093D09" w:rsidRDefault="00093D09" w:rsidP="00093D09">
      <w:pPr>
        <w:rPr>
          <w:rFonts w:ascii="Arial" w:hAnsi="Arial" w:cs="Arial"/>
          <w:sz w:val="22"/>
          <w:szCs w:val="22"/>
          <w:lang w:val="pt-BR"/>
        </w:rPr>
      </w:pPr>
    </w:p>
    <w:p w:rsidR="00093D09" w:rsidRPr="00093D09" w:rsidRDefault="00093D09" w:rsidP="00093D09">
      <w:pPr>
        <w:rPr>
          <w:rFonts w:ascii="Arial" w:hAnsi="Arial" w:cs="Arial"/>
          <w:sz w:val="22"/>
          <w:szCs w:val="22"/>
          <w:lang w:val="pt-BR"/>
        </w:rPr>
      </w:pPr>
    </w:p>
    <w:p w:rsidR="00093D09" w:rsidRPr="00093D09" w:rsidRDefault="00093D09" w:rsidP="00093D09">
      <w:pPr>
        <w:rPr>
          <w:rFonts w:ascii="Arial" w:hAnsi="Arial" w:cs="Arial"/>
          <w:sz w:val="22"/>
          <w:szCs w:val="22"/>
          <w:lang w:val="pt-BR"/>
        </w:rPr>
      </w:pPr>
    </w:p>
    <w:p w:rsidR="00093D09" w:rsidRPr="00093D09" w:rsidRDefault="00093D09" w:rsidP="00093D09">
      <w:pPr>
        <w:rPr>
          <w:rFonts w:ascii="Arial" w:hAnsi="Arial" w:cs="Arial"/>
          <w:sz w:val="22"/>
          <w:szCs w:val="22"/>
          <w:lang w:val="pt-BR"/>
        </w:rPr>
      </w:pPr>
    </w:p>
    <w:p w:rsidR="00093D09" w:rsidRPr="00093D09" w:rsidRDefault="00093D09" w:rsidP="00093D09">
      <w:pPr>
        <w:rPr>
          <w:rFonts w:ascii="Arial" w:hAnsi="Arial" w:cs="Arial"/>
          <w:sz w:val="22"/>
          <w:szCs w:val="22"/>
          <w:lang w:val="pt-BR"/>
        </w:rPr>
      </w:pPr>
    </w:p>
    <w:p w:rsidR="00093D09" w:rsidRDefault="00093D09" w:rsidP="00093D09">
      <w:pPr>
        <w:rPr>
          <w:rFonts w:ascii="Arial" w:hAnsi="Arial" w:cs="Arial"/>
          <w:sz w:val="22"/>
          <w:szCs w:val="22"/>
          <w:lang w:val="pt-BR"/>
        </w:rPr>
      </w:pPr>
    </w:p>
    <w:p w:rsidR="00093D09" w:rsidRPr="00D0132D" w:rsidRDefault="00093D09" w:rsidP="00093D09">
      <w:pPr>
        <w:rPr>
          <w:rFonts w:ascii="Arial" w:hAnsi="Arial" w:cs="Arial"/>
          <w:b/>
          <w:sz w:val="22"/>
          <w:szCs w:val="22"/>
        </w:rPr>
      </w:pPr>
      <w:r w:rsidRPr="00D0132D">
        <w:rPr>
          <w:rFonts w:ascii="Arial" w:hAnsi="Arial" w:cs="Arial"/>
          <w:b/>
          <w:sz w:val="22"/>
          <w:szCs w:val="22"/>
        </w:rPr>
        <w:t>CIA DELTA</w:t>
      </w:r>
    </w:p>
    <w:tbl>
      <w:tblPr>
        <w:tblStyle w:val="TableGrid"/>
        <w:tblpPr w:leftFromText="141" w:rightFromText="141" w:vertAnchor="text" w:tblpY="217"/>
        <w:tblW w:w="0" w:type="auto"/>
        <w:tblLook w:val="04A0" w:firstRow="1" w:lastRow="0" w:firstColumn="1" w:lastColumn="0" w:noHBand="0" w:noVBand="1"/>
      </w:tblPr>
      <w:tblGrid>
        <w:gridCol w:w="473"/>
        <w:gridCol w:w="3485"/>
        <w:gridCol w:w="3620"/>
      </w:tblGrid>
      <w:tr w:rsidR="00D0132D" w:rsidRPr="000D13C2" w:rsidTr="0001042F">
        <w:trPr>
          <w:trHeight w:val="261"/>
        </w:trPr>
        <w:tc>
          <w:tcPr>
            <w:tcW w:w="473" w:type="dxa"/>
          </w:tcPr>
          <w:p w:rsidR="00D0132D" w:rsidRPr="000D13C2" w:rsidRDefault="00D0132D" w:rsidP="0001042F">
            <w:pPr>
              <w:jc w:val="center"/>
              <w:rPr>
                <w:rFonts w:ascii="Arial" w:hAnsi="Arial" w:cs="Arial"/>
                <w:b/>
                <w:sz w:val="22"/>
                <w:szCs w:val="22"/>
              </w:rPr>
            </w:pPr>
            <w:r w:rsidRPr="000D13C2">
              <w:rPr>
                <w:rFonts w:ascii="Arial" w:hAnsi="Arial" w:cs="Arial"/>
                <w:b/>
                <w:sz w:val="22"/>
                <w:szCs w:val="22"/>
              </w:rPr>
              <w:t>Nº</w:t>
            </w:r>
          </w:p>
        </w:tc>
        <w:tc>
          <w:tcPr>
            <w:tcW w:w="3485" w:type="dxa"/>
          </w:tcPr>
          <w:p w:rsidR="00D0132D" w:rsidRPr="000D13C2" w:rsidRDefault="00D0132D" w:rsidP="0001042F">
            <w:pPr>
              <w:jc w:val="center"/>
              <w:rPr>
                <w:rFonts w:ascii="Arial" w:hAnsi="Arial" w:cs="Arial"/>
                <w:b/>
                <w:sz w:val="22"/>
                <w:szCs w:val="22"/>
              </w:rPr>
            </w:pPr>
            <w:r w:rsidRPr="000D13C2">
              <w:rPr>
                <w:rFonts w:ascii="Arial" w:hAnsi="Arial" w:cs="Arial"/>
                <w:b/>
                <w:sz w:val="22"/>
                <w:szCs w:val="22"/>
              </w:rPr>
              <w:t>CODIGOS</w:t>
            </w:r>
          </w:p>
        </w:tc>
        <w:tc>
          <w:tcPr>
            <w:tcW w:w="3620" w:type="dxa"/>
          </w:tcPr>
          <w:p w:rsidR="00D0132D" w:rsidRPr="000D13C2" w:rsidRDefault="00D0132D" w:rsidP="0001042F">
            <w:pPr>
              <w:jc w:val="center"/>
              <w:rPr>
                <w:rFonts w:ascii="Arial" w:hAnsi="Arial" w:cs="Arial"/>
                <w:b/>
                <w:sz w:val="22"/>
                <w:szCs w:val="22"/>
              </w:rPr>
            </w:pPr>
            <w:r w:rsidRPr="000D13C2">
              <w:rPr>
                <w:rFonts w:ascii="Arial" w:hAnsi="Arial" w:cs="Arial"/>
                <w:b/>
                <w:sz w:val="22"/>
                <w:szCs w:val="22"/>
              </w:rPr>
              <w:t>EVENTOS</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INF-MAN-6102</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paso de líneas</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INF-MAN-6103</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Control de un área </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INF-MAN-6104</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Realizar un relevo en sitio </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4</w:t>
            </w:r>
          </w:p>
        </w:tc>
        <w:tc>
          <w:tcPr>
            <w:tcW w:w="3485" w:type="dxa"/>
          </w:tcPr>
          <w:p w:rsidR="00D0132D" w:rsidRPr="00F676DD" w:rsidRDefault="00D0132D" w:rsidP="00D0132D">
            <w:pPr>
              <w:tabs>
                <w:tab w:val="left" w:pos="1785"/>
              </w:tabs>
              <w:rPr>
                <w:rFonts w:ascii="Arial" w:hAnsi="Arial" w:cs="Arial"/>
                <w:sz w:val="22"/>
                <w:szCs w:val="22"/>
              </w:rPr>
            </w:pPr>
            <w:r w:rsidRPr="00F676DD">
              <w:rPr>
                <w:rFonts w:ascii="Arial" w:hAnsi="Arial" w:cs="Arial"/>
                <w:sz w:val="22"/>
                <w:szCs w:val="22"/>
              </w:rPr>
              <w:t>INF-MAN-6105</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Ocupar un área de reunión</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5</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INF-MAN-6106</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Sobre-vigilancia/apoyo de fuego</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6</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INF-MAN-6107</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Reaccionar a enfrentamientos de encuentro </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7</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INF-MAN-6108</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Realizar una patrulla </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8</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INF-MAN-6109</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Ocupar una base de patrullaje </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9</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INF-MAN-6110</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Prepararse para operaciones de combate</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10</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INF-MAN-6111 </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un ataque</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11</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INF-MAN-6112</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un ataque nocturno</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12</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INF-MAN-6113</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una incursión</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13</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INF-MAN-6118</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Consolidar y reorganizar</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14</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INF-MAN-6119</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un contraataque</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15</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INF-MAN-6120</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un movimiento al contacto</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16</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INF-MAN-6123</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una marcha táctica</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17</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INF-OFF 6125</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una infiltración / ex filtración</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18</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INF-MAN-6142</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seguridad de ruta</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19</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INF-MAN-6143</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Realizar un reconocimiento de área </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20</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INF-MAN-6144</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Realizar un reconocimiento de zona </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21</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INF-MAN-6145</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un reconocimiento de ruta</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lastRenderedPageBreak/>
              <w:t>22</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INF-MAN-6301</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planeamiento de apoyo de fuego</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23</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INF-MAN-6302</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Conduce operaciones de apoyo de fuego</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24</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INF-MAN-6303</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Conduce la designación de blancos (D)</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25</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INF-MAN-6304</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Realiza operaciones de equipo de apoyo de fuego </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26</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INF-MAN-6305</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Conduce obtención de información en la jurisdicción de la unidad </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27</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INF-MAN-6701</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Conduce operaciones de orden publico </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28</w:t>
            </w:r>
          </w:p>
        </w:tc>
        <w:tc>
          <w:tcPr>
            <w:tcW w:w="3485" w:type="dxa"/>
          </w:tcPr>
          <w:p w:rsidR="00D0132D" w:rsidRPr="00F676DD" w:rsidRDefault="00D0132D" w:rsidP="00D0132D">
            <w:pPr>
              <w:tabs>
                <w:tab w:val="left" w:pos="555"/>
                <w:tab w:val="center" w:pos="1380"/>
              </w:tabs>
              <w:jc w:val="both"/>
              <w:rPr>
                <w:rFonts w:ascii="Arial" w:hAnsi="Arial" w:cs="Arial"/>
                <w:sz w:val="22"/>
                <w:szCs w:val="22"/>
              </w:rPr>
            </w:pPr>
            <w:r w:rsidRPr="00F676DD">
              <w:rPr>
                <w:rFonts w:ascii="Arial" w:hAnsi="Arial" w:cs="Arial"/>
                <w:sz w:val="22"/>
                <w:szCs w:val="22"/>
              </w:rPr>
              <w:t>INF-MAN-6004</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Ejecuta procedimiento de comando </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29</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INF-MAN-6601</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Conduce operaciones civiles-militares</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30</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INF-MAN-6001</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Conduce alistamiento y entrenamiento de la unidad </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31</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a tarjetas(roja y azul)</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Reglas de enfrentamiento </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32</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Acuerdo al reglamento </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Orden cerrado </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33</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al reglamento</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 Cortesía Militar</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34</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Programa</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Formación integral humanística</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35</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Acuerdo plan de guerra espada honor( II) </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Moral combativa</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36</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Ley 836</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Faltas leves y procedimiento jurídico </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37</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OMS</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Primeros auxilios</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38</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Reglamento</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Servicio de guarnición</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39</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D. tiro 0011 mayo/08</w:t>
            </w:r>
          </w:p>
        </w:tc>
        <w:tc>
          <w:tcPr>
            <w:tcW w:w="3620" w:type="dxa"/>
          </w:tcPr>
          <w:p w:rsidR="00D0132D" w:rsidRPr="00F676DD" w:rsidRDefault="00D0132D" w:rsidP="00D0132D">
            <w:pPr>
              <w:rPr>
                <w:rFonts w:ascii="Arial" w:hAnsi="Arial" w:cs="Arial"/>
                <w:sz w:val="22"/>
                <w:szCs w:val="22"/>
              </w:rPr>
            </w:pP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40</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al reglamento</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DDHH y DIH</w:t>
            </w:r>
          </w:p>
        </w:tc>
      </w:tr>
      <w:tr w:rsidR="00D0132D" w:rsidRPr="00C943FB"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41</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INF-MAN-6102</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paso de líneas</w:t>
            </w:r>
          </w:p>
        </w:tc>
      </w:tr>
    </w:tbl>
    <w:p w:rsidR="00D0132D" w:rsidRDefault="00093D09" w:rsidP="00093D09">
      <w:pPr>
        <w:tabs>
          <w:tab w:val="left" w:pos="1905"/>
        </w:tabs>
        <w:rPr>
          <w:rFonts w:ascii="Arial" w:hAnsi="Arial" w:cs="Arial"/>
          <w:sz w:val="22"/>
          <w:szCs w:val="22"/>
          <w:lang w:val="pt-BR"/>
        </w:rPr>
      </w:pPr>
      <w:r>
        <w:rPr>
          <w:rFonts w:ascii="Arial" w:hAnsi="Arial" w:cs="Arial"/>
          <w:sz w:val="22"/>
          <w:szCs w:val="22"/>
          <w:lang w:val="pt-BR"/>
        </w:rPr>
        <w:tab/>
      </w: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Default="00D0132D" w:rsidP="00D0132D">
      <w:pPr>
        <w:rPr>
          <w:rFonts w:ascii="Arial" w:hAnsi="Arial" w:cs="Arial"/>
          <w:sz w:val="22"/>
          <w:szCs w:val="22"/>
          <w:lang w:val="pt-BR"/>
        </w:rPr>
      </w:pPr>
    </w:p>
    <w:p w:rsidR="00D0132D" w:rsidRPr="00D0132D" w:rsidRDefault="00D0132D" w:rsidP="00D0132D">
      <w:pPr>
        <w:rPr>
          <w:rFonts w:ascii="Arial" w:hAnsi="Arial" w:cs="Arial"/>
          <w:b/>
          <w:sz w:val="22"/>
          <w:szCs w:val="22"/>
        </w:rPr>
      </w:pPr>
      <w:r w:rsidRPr="00D0132D">
        <w:rPr>
          <w:rFonts w:ascii="Arial" w:hAnsi="Arial" w:cs="Arial"/>
          <w:b/>
          <w:sz w:val="22"/>
          <w:szCs w:val="22"/>
        </w:rPr>
        <w:t>GRUPO GEDEON</w:t>
      </w:r>
    </w:p>
    <w:tbl>
      <w:tblPr>
        <w:tblStyle w:val="TableGrid"/>
        <w:tblpPr w:leftFromText="141" w:rightFromText="141" w:vertAnchor="text" w:tblpY="217"/>
        <w:tblW w:w="0" w:type="auto"/>
        <w:tblLook w:val="04A0" w:firstRow="1" w:lastRow="0" w:firstColumn="1" w:lastColumn="0" w:noHBand="0" w:noVBand="1"/>
      </w:tblPr>
      <w:tblGrid>
        <w:gridCol w:w="473"/>
        <w:gridCol w:w="3485"/>
        <w:gridCol w:w="3620"/>
      </w:tblGrid>
      <w:tr w:rsidR="00D0132D" w:rsidRPr="00F676DD" w:rsidTr="0001042F">
        <w:trPr>
          <w:trHeight w:val="261"/>
        </w:trPr>
        <w:tc>
          <w:tcPr>
            <w:tcW w:w="473" w:type="dxa"/>
          </w:tcPr>
          <w:p w:rsidR="00D0132D" w:rsidRPr="000D13C2" w:rsidRDefault="00D0132D" w:rsidP="00D0132D">
            <w:pPr>
              <w:jc w:val="center"/>
              <w:rPr>
                <w:rFonts w:ascii="Arial" w:hAnsi="Arial" w:cs="Arial"/>
                <w:b/>
                <w:sz w:val="22"/>
                <w:szCs w:val="22"/>
              </w:rPr>
            </w:pPr>
            <w:r w:rsidRPr="000D13C2">
              <w:rPr>
                <w:rFonts w:ascii="Arial" w:hAnsi="Arial" w:cs="Arial"/>
                <w:b/>
                <w:sz w:val="22"/>
                <w:szCs w:val="22"/>
              </w:rPr>
              <w:t>Nº</w:t>
            </w:r>
          </w:p>
        </w:tc>
        <w:tc>
          <w:tcPr>
            <w:tcW w:w="3485" w:type="dxa"/>
          </w:tcPr>
          <w:p w:rsidR="00D0132D" w:rsidRPr="000D13C2" w:rsidRDefault="00D0132D" w:rsidP="00D0132D">
            <w:pPr>
              <w:jc w:val="center"/>
              <w:rPr>
                <w:rFonts w:ascii="Arial" w:hAnsi="Arial" w:cs="Arial"/>
                <w:b/>
                <w:sz w:val="22"/>
                <w:szCs w:val="22"/>
              </w:rPr>
            </w:pPr>
            <w:r w:rsidRPr="000D13C2">
              <w:rPr>
                <w:rFonts w:ascii="Arial" w:hAnsi="Arial" w:cs="Arial"/>
                <w:b/>
                <w:sz w:val="22"/>
                <w:szCs w:val="22"/>
              </w:rPr>
              <w:t>CODIGOS</w:t>
            </w:r>
          </w:p>
        </w:tc>
        <w:tc>
          <w:tcPr>
            <w:tcW w:w="3620" w:type="dxa"/>
          </w:tcPr>
          <w:p w:rsidR="00D0132D" w:rsidRPr="000D13C2" w:rsidRDefault="00D0132D" w:rsidP="00D0132D">
            <w:pPr>
              <w:jc w:val="center"/>
              <w:rPr>
                <w:rFonts w:ascii="Arial" w:hAnsi="Arial" w:cs="Arial"/>
                <w:b/>
                <w:sz w:val="22"/>
                <w:szCs w:val="22"/>
              </w:rPr>
            </w:pPr>
            <w:r w:rsidRPr="000D13C2">
              <w:rPr>
                <w:rFonts w:ascii="Arial" w:hAnsi="Arial" w:cs="Arial"/>
                <w:b/>
                <w:sz w:val="22"/>
                <w:szCs w:val="22"/>
              </w:rPr>
              <w:t>EVENTOS</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INF-MAN-5102</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paso de líneas</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INF-MAN-5103</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Control de un área </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INF-MAN-5104</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Realizar un relevo en sitio </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4</w:t>
            </w:r>
          </w:p>
        </w:tc>
        <w:tc>
          <w:tcPr>
            <w:tcW w:w="3485" w:type="dxa"/>
          </w:tcPr>
          <w:p w:rsidR="00D0132D" w:rsidRPr="00F676DD" w:rsidRDefault="00D0132D" w:rsidP="00D0132D">
            <w:pPr>
              <w:tabs>
                <w:tab w:val="left" w:pos="1785"/>
              </w:tabs>
              <w:rPr>
                <w:rFonts w:ascii="Arial" w:hAnsi="Arial" w:cs="Arial"/>
                <w:sz w:val="22"/>
                <w:szCs w:val="22"/>
              </w:rPr>
            </w:pPr>
            <w:r w:rsidRPr="00F676DD">
              <w:rPr>
                <w:rFonts w:ascii="Arial" w:hAnsi="Arial" w:cs="Arial"/>
                <w:sz w:val="22"/>
                <w:szCs w:val="22"/>
              </w:rPr>
              <w:t>INF-MAN-5105</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Ocupar un área de reunión</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5</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INF-MAN-5106</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Sobre-vigilancia/apoyo de fuego</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6</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INF-MAN-5107</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Reaccionar a enfrentamientos de encuentro </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7</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INF-MAN-5108</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Realizar una patrulla </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8</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INF-MAN-5109</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Ocupar una base de patrullaje </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9</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INF-MAN-5110</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Prepararse para operaciones de </w:t>
            </w:r>
            <w:r w:rsidRPr="00F676DD">
              <w:rPr>
                <w:rFonts w:ascii="Arial" w:hAnsi="Arial" w:cs="Arial"/>
                <w:sz w:val="22"/>
                <w:szCs w:val="22"/>
              </w:rPr>
              <w:lastRenderedPageBreak/>
              <w:t>combate</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lastRenderedPageBreak/>
              <w:t>10</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INF-MAN-5111 </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un ataque</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11</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INF-MAN-5112</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un ataque nocturno</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12</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INF-MAN-5113</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una incursión</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13</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INF-MAN-5118</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Consolidar y reorganizar</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14</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INF-MAN-5119</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un contraataque</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15</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INF-MAN-5120</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un movimiento al contacto</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16</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INF-MAN-5123</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una marcha táctica</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17</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INF-OFF-5125</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una infiltración / ex filtración</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18</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INF-MAN-5142</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seguridad de ruta</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19</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INF-MAN-5143</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Realizar un reconocimiento de área </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20</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INF-MAN-5144</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Realizar un reconocimiento de zona </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21</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INF-MAN-5145</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un reconocimiento de ruta</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22</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INF-MAN-5301</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Realizar planeamiento de apoyo de fuego</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23</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INF-MAN-5302</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Conduce operaciones de apoyo de fuego</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24</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INF-MAN-5303</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Conduce la designación de blancos (D)</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25</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INF-MAN-5304</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Realiza operaciones de equipo de apoyo de fuego </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26</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INF-MAN-5305</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Conduce obtención de información en la jurisdicción de la unidad </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27</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INF-MAN-5701</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Conduce operaciones de orden publico </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28</w:t>
            </w:r>
          </w:p>
        </w:tc>
        <w:tc>
          <w:tcPr>
            <w:tcW w:w="3485" w:type="dxa"/>
          </w:tcPr>
          <w:p w:rsidR="00D0132D" w:rsidRPr="00F676DD" w:rsidRDefault="00D0132D" w:rsidP="00D0132D">
            <w:pPr>
              <w:tabs>
                <w:tab w:val="left" w:pos="555"/>
                <w:tab w:val="center" w:pos="1380"/>
              </w:tabs>
              <w:jc w:val="both"/>
              <w:rPr>
                <w:rFonts w:ascii="Arial" w:hAnsi="Arial" w:cs="Arial"/>
                <w:sz w:val="22"/>
                <w:szCs w:val="22"/>
              </w:rPr>
            </w:pPr>
            <w:r w:rsidRPr="00F676DD">
              <w:rPr>
                <w:rFonts w:ascii="Arial" w:hAnsi="Arial" w:cs="Arial"/>
                <w:sz w:val="22"/>
                <w:szCs w:val="22"/>
              </w:rPr>
              <w:t>INF-MAN-5004</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Ejecuta procedimiento de comando </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29</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INF-MAN-5601</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Conduce operaciones civiles-militares</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30</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INF-MAN-5001</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Conduce alistamiento y entrenamiento de la unidad </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31</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a tarjetas (roja y azul)</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Reglas de enfrentamiento </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32</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INF-MAN-5401</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PROCESAR PERSONAL ENEMIGO CAPTURADO</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33</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ACUERDO D. TIRO 0011MAY/ </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TIRO </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34</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ACUERDO </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PRIMERAS AUXILIOS</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35</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Acuerdo </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PRIMER RESPONDIENTE</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36</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Reglamentos</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DDHH Y DIH</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37</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código</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JPM</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38</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doctrina EJC.</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ASALTO AEREO</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lastRenderedPageBreak/>
              <w:t>39</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DOCTRINA ESCOFLU</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OPERACIONES FLUVIALES</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40</w:t>
            </w:r>
          </w:p>
        </w:tc>
        <w:tc>
          <w:tcPr>
            <w:tcW w:w="3485" w:type="dxa"/>
          </w:tcPr>
          <w:p w:rsidR="00D0132D" w:rsidRPr="00F676DD" w:rsidRDefault="00D0132D" w:rsidP="00D0132D">
            <w:pPr>
              <w:tabs>
                <w:tab w:val="left" w:pos="1785"/>
              </w:tabs>
              <w:rPr>
                <w:rFonts w:ascii="Arial" w:hAnsi="Arial" w:cs="Arial"/>
                <w:sz w:val="22"/>
                <w:szCs w:val="22"/>
              </w:rPr>
            </w:pPr>
            <w:r w:rsidRPr="00F676DD">
              <w:rPr>
                <w:rFonts w:ascii="Arial" w:hAnsi="Arial" w:cs="Arial"/>
                <w:sz w:val="22"/>
                <w:szCs w:val="22"/>
              </w:rPr>
              <w:t>ACUERDO DOCTRINA I.M</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SUPERVIVENCIA Y COMBATE EN EL AGUA. TERCER NIVEL</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41</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DOCTRINA I.M</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PAMIM PRIMER  NIVEL</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42</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MANUAL DEL LANCERO</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DRILES DE COMBATE</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43</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Acuerdo al reglamento </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Orden cerrado </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44</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al reglamento</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 Cortesía Militar</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45</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Programa</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Formación integral humanística</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46</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 xml:space="preserve">Acuerdo plan de guerra espada honor( II) </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Moral combativa</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47</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Ley 836</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Ley 836</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48</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OMS</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Primeros auxilios</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49</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Reglamento</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Justicia Penal Militar</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50</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D. tiro 0011 mayo/08</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tiro</w:t>
            </w:r>
          </w:p>
        </w:tc>
      </w:tr>
      <w:tr w:rsidR="00D0132D" w:rsidRPr="00F676DD" w:rsidTr="0001042F">
        <w:trPr>
          <w:trHeight w:val="261"/>
        </w:trPr>
        <w:tc>
          <w:tcPr>
            <w:tcW w:w="473" w:type="dxa"/>
          </w:tcPr>
          <w:p w:rsidR="00D0132D" w:rsidRDefault="00D0132D" w:rsidP="00D0132D">
            <w:pPr>
              <w:rPr>
                <w:rFonts w:ascii="Arial" w:hAnsi="Arial" w:cs="Arial"/>
                <w:b/>
                <w:sz w:val="22"/>
                <w:szCs w:val="22"/>
              </w:rPr>
            </w:pPr>
            <w:r>
              <w:rPr>
                <w:rFonts w:ascii="Arial" w:hAnsi="Arial" w:cs="Arial"/>
                <w:b/>
                <w:sz w:val="22"/>
                <w:szCs w:val="22"/>
              </w:rPr>
              <w:t>51</w:t>
            </w:r>
          </w:p>
        </w:tc>
        <w:tc>
          <w:tcPr>
            <w:tcW w:w="3485" w:type="dxa"/>
          </w:tcPr>
          <w:p w:rsidR="00D0132D" w:rsidRPr="00F676DD" w:rsidRDefault="00D0132D" w:rsidP="00D0132D">
            <w:pPr>
              <w:rPr>
                <w:rFonts w:ascii="Arial" w:hAnsi="Arial" w:cs="Arial"/>
                <w:sz w:val="22"/>
                <w:szCs w:val="22"/>
              </w:rPr>
            </w:pPr>
            <w:r w:rsidRPr="00F676DD">
              <w:rPr>
                <w:rFonts w:ascii="Arial" w:hAnsi="Arial" w:cs="Arial"/>
                <w:sz w:val="22"/>
                <w:szCs w:val="22"/>
              </w:rPr>
              <w:t>Acuerdo al reglamento</w:t>
            </w:r>
          </w:p>
        </w:tc>
        <w:tc>
          <w:tcPr>
            <w:tcW w:w="3620" w:type="dxa"/>
          </w:tcPr>
          <w:p w:rsidR="00D0132D" w:rsidRPr="00F676DD" w:rsidRDefault="00D0132D" w:rsidP="00D0132D">
            <w:pPr>
              <w:rPr>
                <w:rFonts w:ascii="Arial" w:hAnsi="Arial" w:cs="Arial"/>
                <w:sz w:val="22"/>
                <w:szCs w:val="22"/>
              </w:rPr>
            </w:pPr>
            <w:r w:rsidRPr="00F676DD">
              <w:rPr>
                <w:rFonts w:ascii="Arial" w:hAnsi="Arial" w:cs="Arial"/>
                <w:sz w:val="22"/>
                <w:szCs w:val="22"/>
              </w:rPr>
              <w:t>DDHH y DIH</w:t>
            </w:r>
          </w:p>
        </w:tc>
      </w:tr>
    </w:tbl>
    <w:p w:rsid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Default="00D0132D" w:rsidP="00D0132D">
      <w:pPr>
        <w:rPr>
          <w:rFonts w:ascii="Arial" w:hAnsi="Arial" w:cs="Arial"/>
          <w:sz w:val="22"/>
          <w:szCs w:val="22"/>
          <w:lang w:val="pt-BR"/>
        </w:rPr>
      </w:pPr>
    </w:p>
    <w:p w:rsidR="00D0132D" w:rsidRPr="00D0132D" w:rsidRDefault="00D0132D" w:rsidP="00D0132D">
      <w:pPr>
        <w:tabs>
          <w:tab w:val="left" w:pos="284"/>
        </w:tabs>
        <w:spacing w:line="276" w:lineRule="auto"/>
        <w:ind w:left="-142"/>
        <w:contextualSpacing/>
        <w:jc w:val="both"/>
        <w:rPr>
          <w:rFonts w:ascii="Arial" w:hAnsi="Arial" w:cs="Arial"/>
          <w:sz w:val="22"/>
          <w:szCs w:val="22"/>
        </w:rPr>
      </w:pPr>
      <w:r w:rsidRPr="00D0132D">
        <w:rPr>
          <w:rFonts w:ascii="Arial" w:hAnsi="Arial" w:cs="Arial"/>
          <w:b/>
          <w:sz w:val="22"/>
          <w:szCs w:val="22"/>
        </w:rPr>
        <w:t xml:space="preserve">TAREAS PARTICULARES </w:t>
      </w:r>
    </w:p>
    <w:p w:rsidR="00D0132D" w:rsidRDefault="00D0132D" w:rsidP="00D0132D">
      <w:pPr>
        <w:pStyle w:val="ListParagraph"/>
        <w:tabs>
          <w:tab w:val="left" w:pos="284"/>
        </w:tabs>
        <w:ind w:left="284"/>
        <w:jc w:val="both"/>
        <w:rPr>
          <w:rFonts w:ascii="Arial" w:hAnsi="Arial" w:cs="Arial"/>
          <w:b/>
        </w:rPr>
      </w:pPr>
    </w:p>
    <w:p w:rsidR="00D0132D" w:rsidRPr="00D0132D" w:rsidRDefault="00D0132D" w:rsidP="00F714B3">
      <w:pPr>
        <w:pStyle w:val="ListParagraph"/>
        <w:numPr>
          <w:ilvl w:val="0"/>
          <w:numId w:val="14"/>
        </w:numPr>
        <w:tabs>
          <w:tab w:val="left" w:pos="426"/>
        </w:tabs>
        <w:spacing w:line="276" w:lineRule="auto"/>
        <w:ind w:left="426" w:hanging="426"/>
        <w:contextualSpacing/>
        <w:jc w:val="both"/>
        <w:rPr>
          <w:rFonts w:ascii="Arial" w:hAnsi="Arial" w:cs="Arial"/>
          <w:sz w:val="22"/>
          <w:szCs w:val="22"/>
        </w:rPr>
      </w:pPr>
      <w:r w:rsidRPr="00D0132D">
        <w:rPr>
          <w:rFonts w:ascii="Arial" w:hAnsi="Arial" w:cs="Arial"/>
          <w:b/>
          <w:sz w:val="22"/>
          <w:szCs w:val="22"/>
        </w:rPr>
        <w:t>SCBIM12</w:t>
      </w:r>
    </w:p>
    <w:p w:rsidR="00D0132D" w:rsidRPr="00D0132D" w:rsidRDefault="00D0132D" w:rsidP="00F714B3">
      <w:pPr>
        <w:pStyle w:val="ListParagraph"/>
        <w:numPr>
          <w:ilvl w:val="0"/>
          <w:numId w:val="13"/>
        </w:numPr>
        <w:tabs>
          <w:tab w:val="left" w:pos="426"/>
          <w:tab w:val="left" w:pos="567"/>
        </w:tabs>
        <w:spacing w:line="276" w:lineRule="auto"/>
        <w:ind w:left="426" w:hanging="142"/>
        <w:contextualSpacing/>
        <w:jc w:val="both"/>
        <w:rPr>
          <w:rFonts w:ascii="Arial" w:hAnsi="Arial" w:cs="Arial"/>
          <w:sz w:val="22"/>
          <w:szCs w:val="22"/>
        </w:rPr>
      </w:pPr>
      <w:r w:rsidRPr="00D0132D">
        <w:rPr>
          <w:rFonts w:ascii="Arial" w:hAnsi="Arial" w:cs="Arial"/>
          <w:sz w:val="22"/>
          <w:szCs w:val="22"/>
        </w:rPr>
        <w:t xml:space="preserve"> Supervisa y controla el desarrollo y ejecución de la presente directiva.</w:t>
      </w:r>
    </w:p>
    <w:p w:rsidR="00D0132D" w:rsidRPr="00D0132D" w:rsidRDefault="00D0132D" w:rsidP="00D0132D">
      <w:pPr>
        <w:tabs>
          <w:tab w:val="left" w:pos="426"/>
          <w:tab w:val="left" w:pos="567"/>
        </w:tabs>
        <w:ind w:left="426" w:hanging="142"/>
        <w:jc w:val="both"/>
        <w:rPr>
          <w:rFonts w:ascii="Arial" w:hAnsi="Arial" w:cs="Arial"/>
          <w:sz w:val="22"/>
          <w:szCs w:val="22"/>
        </w:rPr>
      </w:pPr>
    </w:p>
    <w:p w:rsidR="00D0132D" w:rsidRPr="00D0132D" w:rsidRDefault="00D0132D" w:rsidP="00F714B3">
      <w:pPr>
        <w:pStyle w:val="ListParagraph"/>
        <w:numPr>
          <w:ilvl w:val="0"/>
          <w:numId w:val="14"/>
        </w:numPr>
        <w:tabs>
          <w:tab w:val="left" w:pos="426"/>
          <w:tab w:val="left" w:pos="567"/>
        </w:tabs>
        <w:spacing w:line="276" w:lineRule="auto"/>
        <w:ind w:left="426"/>
        <w:contextualSpacing/>
        <w:jc w:val="both"/>
        <w:rPr>
          <w:rFonts w:ascii="Arial" w:hAnsi="Arial" w:cs="Arial"/>
          <w:sz w:val="22"/>
          <w:szCs w:val="22"/>
        </w:rPr>
      </w:pPr>
      <w:r w:rsidRPr="00D0132D">
        <w:rPr>
          <w:rFonts w:ascii="Arial" w:hAnsi="Arial" w:cs="Arial"/>
          <w:b/>
          <w:sz w:val="22"/>
          <w:szCs w:val="22"/>
        </w:rPr>
        <w:t>JEFE EQUIPO DE SOSTENIMIENTO Y EVALUACIÒN DE LA UNIDAD</w:t>
      </w:r>
    </w:p>
    <w:p w:rsidR="00D0132D" w:rsidRPr="00D0132D" w:rsidRDefault="00D0132D" w:rsidP="00F714B3">
      <w:pPr>
        <w:pStyle w:val="ListParagraph"/>
        <w:numPr>
          <w:ilvl w:val="0"/>
          <w:numId w:val="19"/>
        </w:numPr>
        <w:tabs>
          <w:tab w:val="left" w:pos="284"/>
        </w:tabs>
        <w:ind w:left="426" w:hanging="142"/>
        <w:jc w:val="both"/>
        <w:rPr>
          <w:rFonts w:ascii="Arial" w:hAnsi="Arial" w:cs="Arial"/>
          <w:sz w:val="22"/>
          <w:szCs w:val="22"/>
        </w:rPr>
      </w:pPr>
      <w:r>
        <w:rPr>
          <w:rFonts w:ascii="Arial" w:hAnsi="Arial" w:cs="Arial"/>
          <w:sz w:val="22"/>
          <w:szCs w:val="22"/>
        </w:rPr>
        <w:t>S</w:t>
      </w:r>
      <w:r w:rsidRPr="00D0132D">
        <w:rPr>
          <w:rFonts w:ascii="Arial" w:hAnsi="Arial" w:cs="Arial"/>
          <w:sz w:val="22"/>
          <w:szCs w:val="22"/>
        </w:rPr>
        <w:t>e encarga de ejecutar y cumplir a cabalidad el “programa de instrucción y</w:t>
      </w:r>
    </w:p>
    <w:p w:rsidR="00D0132D" w:rsidRPr="00D0132D" w:rsidRDefault="00D0132D" w:rsidP="00D0132D">
      <w:pPr>
        <w:pStyle w:val="ListParagraph"/>
        <w:tabs>
          <w:tab w:val="left" w:pos="284"/>
        </w:tabs>
        <w:ind w:left="426" w:hanging="142"/>
        <w:jc w:val="both"/>
        <w:rPr>
          <w:rFonts w:ascii="Arial" w:hAnsi="Arial" w:cs="Arial"/>
          <w:sz w:val="22"/>
          <w:szCs w:val="22"/>
        </w:rPr>
      </w:pPr>
      <w:r>
        <w:rPr>
          <w:rFonts w:ascii="Arial" w:hAnsi="Arial" w:cs="Arial"/>
          <w:sz w:val="22"/>
          <w:szCs w:val="22"/>
        </w:rPr>
        <w:t xml:space="preserve">   </w:t>
      </w:r>
      <w:r w:rsidRPr="00D0132D">
        <w:rPr>
          <w:rFonts w:ascii="Arial" w:hAnsi="Arial" w:cs="Arial"/>
          <w:sz w:val="22"/>
          <w:szCs w:val="22"/>
        </w:rPr>
        <w:t>Entrenamiento”</w:t>
      </w:r>
    </w:p>
    <w:p w:rsidR="00D0132D" w:rsidRPr="00D0132D" w:rsidRDefault="00D0132D" w:rsidP="00F714B3">
      <w:pPr>
        <w:pStyle w:val="ListParagraph"/>
        <w:numPr>
          <w:ilvl w:val="0"/>
          <w:numId w:val="13"/>
        </w:numPr>
        <w:tabs>
          <w:tab w:val="left" w:pos="426"/>
          <w:tab w:val="left" w:pos="567"/>
        </w:tabs>
        <w:spacing w:line="276" w:lineRule="auto"/>
        <w:ind w:left="426" w:hanging="141"/>
        <w:contextualSpacing/>
        <w:jc w:val="both"/>
        <w:rPr>
          <w:rFonts w:ascii="Arial" w:hAnsi="Arial" w:cs="Arial"/>
          <w:sz w:val="22"/>
          <w:szCs w:val="22"/>
        </w:rPr>
      </w:pPr>
      <w:r>
        <w:rPr>
          <w:rFonts w:ascii="Arial" w:hAnsi="Arial" w:cs="Arial"/>
          <w:sz w:val="22"/>
          <w:szCs w:val="22"/>
        </w:rPr>
        <w:t>C</w:t>
      </w:r>
      <w:r w:rsidRPr="00D0132D">
        <w:rPr>
          <w:rFonts w:ascii="Arial" w:hAnsi="Arial" w:cs="Arial"/>
          <w:sz w:val="22"/>
          <w:szCs w:val="22"/>
        </w:rPr>
        <w:t>oordina las charlas y las conferencias con personal externo a la unidad en materias profesionales a fines al cumplimiento de la misión.</w:t>
      </w:r>
    </w:p>
    <w:p w:rsidR="00D0132D" w:rsidRPr="00D0132D" w:rsidRDefault="00D0132D" w:rsidP="00F714B3">
      <w:pPr>
        <w:pStyle w:val="ListParagraph"/>
        <w:numPr>
          <w:ilvl w:val="0"/>
          <w:numId w:val="13"/>
        </w:numPr>
        <w:tabs>
          <w:tab w:val="left" w:pos="426"/>
          <w:tab w:val="left" w:pos="567"/>
        </w:tabs>
        <w:spacing w:line="276" w:lineRule="auto"/>
        <w:ind w:left="426" w:hanging="141"/>
        <w:contextualSpacing/>
        <w:jc w:val="both"/>
        <w:rPr>
          <w:rFonts w:ascii="Arial" w:hAnsi="Arial" w:cs="Arial"/>
          <w:sz w:val="22"/>
          <w:szCs w:val="22"/>
        </w:rPr>
      </w:pPr>
      <w:r>
        <w:rPr>
          <w:rFonts w:ascii="Arial" w:hAnsi="Arial" w:cs="Arial"/>
          <w:sz w:val="22"/>
          <w:szCs w:val="22"/>
        </w:rPr>
        <w:t>S</w:t>
      </w:r>
      <w:r w:rsidRPr="00D0132D">
        <w:rPr>
          <w:rFonts w:ascii="Arial" w:hAnsi="Arial" w:cs="Arial"/>
          <w:sz w:val="22"/>
          <w:szCs w:val="22"/>
        </w:rPr>
        <w:t>irve de enlace para el cumplimiento de las cinco áreas fundamentales con los respectivos responsables, jefes de dependencia y estado mayor BRIM1.</w:t>
      </w:r>
    </w:p>
    <w:p w:rsidR="00D0132D" w:rsidRPr="00D0132D" w:rsidRDefault="00D0132D" w:rsidP="00F714B3">
      <w:pPr>
        <w:pStyle w:val="ListParagraph"/>
        <w:numPr>
          <w:ilvl w:val="0"/>
          <w:numId w:val="13"/>
        </w:numPr>
        <w:tabs>
          <w:tab w:val="left" w:pos="426"/>
          <w:tab w:val="left" w:pos="567"/>
        </w:tabs>
        <w:spacing w:line="276" w:lineRule="auto"/>
        <w:ind w:left="426" w:hanging="141"/>
        <w:contextualSpacing/>
        <w:jc w:val="both"/>
        <w:rPr>
          <w:rFonts w:ascii="Arial" w:hAnsi="Arial" w:cs="Arial"/>
          <w:sz w:val="22"/>
          <w:szCs w:val="22"/>
        </w:rPr>
      </w:pPr>
      <w:r>
        <w:rPr>
          <w:rFonts w:ascii="Arial" w:hAnsi="Arial" w:cs="Arial"/>
          <w:sz w:val="22"/>
          <w:szCs w:val="22"/>
        </w:rPr>
        <w:t>S</w:t>
      </w:r>
      <w:r w:rsidRPr="00D0132D">
        <w:rPr>
          <w:rFonts w:ascii="Arial" w:hAnsi="Arial" w:cs="Arial"/>
          <w:sz w:val="22"/>
          <w:szCs w:val="22"/>
        </w:rPr>
        <w:t>e encarga de responder por las actas y planillas de instrucción, así como de rendir los informes pertinentes a través del S3BIM12, con destino a la BRIM1.</w:t>
      </w:r>
    </w:p>
    <w:p w:rsidR="00D0132D" w:rsidRPr="00D0132D" w:rsidRDefault="00D0132D" w:rsidP="00F714B3">
      <w:pPr>
        <w:pStyle w:val="ListParagraph"/>
        <w:numPr>
          <w:ilvl w:val="0"/>
          <w:numId w:val="13"/>
        </w:numPr>
        <w:tabs>
          <w:tab w:val="left" w:pos="426"/>
          <w:tab w:val="left" w:pos="567"/>
        </w:tabs>
        <w:spacing w:line="276" w:lineRule="auto"/>
        <w:ind w:left="426" w:hanging="141"/>
        <w:contextualSpacing/>
        <w:jc w:val="both"/>
        <w:rPr>
          <w:rFonts w:ascii="Arial" w:hAnsi="Arial" w:cs="Arial"/>
          <w:sz w:val="22"/>
          <w:szCs w:val="22"/>
        </w:rPr>
      </w:pPr>
      <w:r w:rsidRPr="00D0132D">
        <w:rPr>
          <w:rFonts w:ascii="Arial" w:hAnsi="Arial" w:cs="Arial"/>
          <w:sz w:val="22"/>
          <w:szCs w:val="22"/>
        </w:rPr>
        <w:t>En coordinación con el S1BIM12 y acuerdo ordenes SCBIM12, controla y propone candidatos para los cursos, seminarios y conferencias de capacitación profesional, combate o de ley según sean las necesidades de capacitación en la unidad.</w:t>
      </w:r>
    </w:p>
    <w:p w:rsidR="00D0132D" w:rsidRPr="00D0132D" w:rsidRDefault="00D0132D" w:rsidP="00D0132D">
      <w:pPr>
        <w:pStyle w:val="ListParagraph"/>
        <w:tabs>
          <w:tab w:val="left" w:pos="426"/>
          <w:tab w:val="left" w:pos="567"/>
        </w:tabs>
        <w:ind w:left="426"/>
        <w:jc w:val="both"/>
        <w:rPr>
          <w:rFonts w:ascii="Arial" w:hAnsi="Arial" w:cs="Arial"/>
          <w:sz w:val="22"/>
          <w:szCs w:val="22"/>
        </w:rPr>
      </w:pPr>
    </w:p>
    <w:p w:rsidR="00D0132D" w:rsidRPr="00D0132D" w:rsidRDefault="00D0132D" w:rsidP="00F714B3">
      <w:pPr>
        <w:pStyle w:val="ListParagraph"/>
        <w:numPr>
          <w:ilvl w:val="0"/>
          <w:numId w:val="14"/>
        </w:numPr>
        <w:tabs>
          <w:tab w:val="left" w:pos="426"/>
          <w:tab w:val="left" w:pos="567"/>
        </w:tabs>
        <w:spacing w:line="276" w:lineRule="auto"/>
        <w:ind w:left="426" w:hanging="294"/>
        <w:contextualSpacing/>
        <w:jc w:val="both"/>
        <w:rPr>
          <w:rFonts w:ascii="Arial" w:hAnsi="Arial" w:cs="Arial"/>
          <w:sz w:val="22"/>
          <w:szCs w:val="22"/>
        </w:rPr>
      </w:pPr>
      <w:r w:rsidRPr="00D0132D">
        <w:rPr>
          <w:rFonts w:ascii="Arial" w:hAnsi="Arial" w:cs="Arial"/>
          <w:b/>
          <w:sz w:val="22"/>
          <w:szCs w:val="22"/>
        </w:rPr>
        <w:t>S3BIM12</w:t>
      </w:r>
    </w:p>
    <w:p w:rsidR="00D0132D" w:rsidRPr="00D0132D" w:rsidRDefault="00D0132D" w:rsidP="00F714B3">
      <w:pPr>
        <w:pStyle w:val="ListParagraph"/>
        <w:numPr>
          <w:ilvl w:val="0"/>
          <w:numId w:val="15"/>
        </w:numPr>
        <w:tabs>
          <w:tab w:val="left" w:pos="426"/>
          <w:tab w:val="left" w:pos="567"/>
        </w:tabs>
        <w:spacing w:line="276" w:lineRule="auto"/>
        <w:ind w:left="426" w:hanging="141"/>
        <w:contextualSpacing/>
        <w:jc w:val="both"/>
        <w:rPr>
          <w:rFonts w:ascii="Arial" w:hAnsi="Arial" w:cs="Arial"/>
          <w:sz w:val="22"/>
          <w:szCs w:val="22"/>
        </w:rPr>
      </w:pPr>
      <w:r w:rsidRPr="00D0132D">
        <w:rPr>
          <w:rFonts w:ascii="Arial" w:hAnsi="Arial" w:cs="Arial"/>
          <w:sz w:val="22"/>
          <w:szCs w:val="22"/>
        </w:rPr>
        <w:t xml:space="preserve">Se encarga de verificar y hacer seguimiento a la ejecución del “plan de instrucción y enfrentamiento” aplicar los controles, medir indicadores e inspecciones pertinentes. </w:t>
      </w:r>
    </w:p>
    <w:p w:rsidR="00D0132D" w:rsidRPr="00D0132D" w:rsidRDefault="00D0132D" w:rsidP="00F714B3">
      <w:pPr>
        <w:pStyle w:val="ListParagraph"/>
        <w:numPr>
          <w:ilvl w:val="0"/>
          <w:numId w:val="15"/>
        </w:numPr>
        <w:tabs>
          <w:tab w:val="left" w:pos="426"/>
          <w:tab w:val="left" w:pos="567"/>
        </w:tabs>
        <w:spacing w:line="276" w:lineRule="auto"/>
        <w:ind w:left="426" w:hanging="141"/>
        <w:contextualSpacing/>
        <w:jc w:val="both"/>
        <w:rPr>
          <w:rFonts w:ascii="Arial" w:hAnsi="Arial" w:cs="Arial"/>
          <w:sz w:val="22"/>
          <w:szCs w:val="22"/>
        </w:rPr>
      </w:pPr>
      <w:r w:rsidRPr="00D0132D">
        <w:rPr>
          <w:rFonts w:ascii="Arial" w:hAnsi="Arial" w:cs="Arial"/>
          <w:sz w:val="22"/>
          <w:szCs w:val="22"/>
        </w:rPr>
        <w:t>Recopila, revisa y autoriza los informes mensuales de instrucción, entregados por el comité de instrucción.</w:t>
      </w:r>
    </w:p>
    <w:p w:rsidR="00D0132D" w:rsidRPr="00D0132D" w:rsidRDefault="00D0132D" w:rsidP="00F714B3">
      <w:pPr>
        <w:pStyle w:val="ListParagraph"/>
        <w:numPr>
          <w:ilvl w:val="0"/>
          <w:numId w:val="15"/>
        </w:numPr>
        <w:tabs>
          <w:tab w:val="left" w:pos="426"/>
        </w:tabs>
        <w:spacing w:line="276" w:lineRule="auto"/>
        <w:ind w:left="426" w:hanging="141"/>
        <w:contextualSpacing/>
        <w:jc w:val="both"/>
        <w:rPr>
          <w:rFonts w:ascii="Arial" w:hAnsi="Arial" w:cs="Arial"/>
          <w:sz w:val="22"/>
          <w:szCs w:val="22"/>
        </w:rPr>
      </w:pPr>
      <w:r w:rsidRPr="00D0132D">
        <w:rPr>
          <w:rFonts w:ascii="Arial" w:hAnsi="Arial" w:cs="Arial"/>
          <w:sz w:val="22"/>
          <w:szCs w:val="22"/>
        </w:rPr>
        <w:t>Evalúa y aprueba el cronograma de instrucción propuesta por el comité de instrucción.</w:t>
      </w:r>
    </w:p>
    <w:p w:rsidR="00D0132D" w:rsidRPr="00D0132D" w:rsidRDefault="00D0132D" w:rsidP="00F714B3">
      <w:pPr>
        <w:pStyle w:val="ListParagraph"/>
        <w:numPr>
          <w:ilvl w:val="0"/>
          <w:numId w:val="15"/>
        </w:numPr>
        <w:tabs>
          <w:tab w:val="left" w:pos="426"/>
          <w:tab w:val="left" w:pos="709"/>
        </w:tabs>
        <w:spacing w:line="276" w:lineRule="auto"/>
        <w:ind w:left="426" w:hanging="141"/>
        <w:contextualSpacing/>
        <w:jc w:val="both"/>
        <w:rPr>
          <w:rFonts w:ascii="Arial" w:hAnsi="Arial" w:cs="Arial"/>
          <w:sz w:val="22"/>
          <w:szCs w:val="22"/>
        </w:rPr>
      </w:pPr>
      <w:r w:rsidRPr="00D0132D">
        <w:rPr>
          <w:rFonts w:ascii="Arial" w:hAnsi="Arial" w:cs="Arial"/>
          <w:sz w:val="22"/>
          <w:szCs w:val="22"/>
        </w:rPr>
        <w:lastRenderedPageBreak/>
        <w:t>En coordinación los comandantes de unidades fundamentales y el  jefe del comité de ESEV planea la instrucción del BIM12, bajo el parámetro jurídico establecido según recomendaciones de ASJUROP/BIM12.</w:t>
      </w:r>
    </w:p>
    <w:p w:rsidR="00D0132D" w:rsidRPr="00D0132D" w:rsidRDefault="00D0132D" w:rsidP="00D0132D">
      <w:pPr>
        <w:pStyle w:val="ListParagraph"/>
        <w:tabs>
          <w:tab w:val="left" w:pos="426"/>
          <w:tab w:val="left" w:pos="567"/>
        </w:tabs>
        <w:ind w:left="426"/>
        <w:jc w:val="both"/>
        <w:rPr>
          <w:rFonts w:ascii="Arial" w:hAnsi="Arial" w:cs="Arial"/>
          <w:sz w:val="22"/>
          <w:szCs w:val="22"/>
        </w:rPr>
      </w:pPr>
    </w:p>
    <w:p w:rsidR="00D0132D" w:rsidRPr="00D0132D" w:rsidRDefault="00D0132D" w:rsidP="00F714B3">
      <w:pPr>
        <w:pStyle w:val="ListParagraph"/>
        <w:numPr>
          <w:ilvl w:val="0"/>
          <w:numId w:val="14"/>
        </w:numPr>
        <w:tabs>
          <w:tab w:val="left" w:pos="426"/>
        </w:tabs>
        <w:spacing w:line="276" w:lineRule="auto"/>
        <w:ind w:left="426"/>
        <w:contextualSpacing/>
        <w:jc w:val="both"/>
        <w:rPr>
          <w:rFonts w:ascii="Arial" w:hAnsi="Arial" w:cs="Arial"/>
          <w:b/>
          <w:sz w:val="22"/>
          <w:szCs w:val="22"/>
        </w:rPr>
      </w:pPr>
      <w:r w:rsidRPr="00D0132D">
        <w:rPr>
          <w:rFonts w:ascii="Arial" w:hAnsi="Arial" w:cs="Arial"/>
          <w:b/>
          <w:sz w:val="22"/>
          <w:szCs w:val="22"/>
        </w:rPr>
        <w:t>S1BIM12</w:t>
      </w:r>
    </w:p>
    <w:p w:rsidR="00D0132D" w:rsidRPr="00D0132D" w:rsidRDefault="00D0132D" w:rsidP="00F714B3">
      <w:pPr>
        <w:pStyle w:val="ListParagraph"/>
        <w:numPr>
          <w:ilvl w:val="0"/>
          <w:numId w:val="16"/>
        </w:numPr>
        <w:tabs>
          <w:tab w:val="left" w:pos="426"/>
        </w:tabs>
        <w:spacing w:line="276" w:lineRule="auto"/>
        <w:ind w:left="426" w:hanging="141"/>
        <w:contextualSpacing/>
        <w:jc w:val="both"/>
        <w:rPr>
          <w:rFonts w:ascii="Arial" w:hAnsi="Arial" w:cs="Arial"/>
          <w:b/>
          <w:sz w:val="22"/>
          <w:szCs w:val="22"/>
        </w:rPr>
      </w:pPr>
      <w:r w:rsidRPr="00D0132D">
        <w:rPr>
          <w:rFonts w:ascii="Arial" w:hAnsi="Arial" w:cs="Arial"/>
          <w:sz w:val="22"/>
          <w:szCs w:val="22"/>
        </w:rPr>
        <w:t>Asesora al SCBIM12 y al jefe del ESEV de la unidad en la proposición del personal de candidatos para los cursos, seminarios o conferencias profesionales, doctrinales, académicos o de combate, según disponibilidad y necesidades del personal de la unidad.</w:t>
      </w:r>
    </w:p>
    <w:p w:rsidR="00D0132D" w:rsidRPr="00D0132D" w:rsidRDefault="00D0132D" w:rsidP="00D0132D">
      <w:pPr>
        <w:pStyle w:val="ListParagraph"/>
        <w:tabs>
          <w:tab w:val="left" w:pos="426"/>
        </w:tabs>
        <w:ind w:left="426"/>
        <w:jc w:val="both"/>
        <w:rPr>
          <w:rFonts w:ascii="Arial" w:hAnsi="Arial" w:cs="Arial"/>
          <w:b/>
          <w:sz w:val="22"/>
          <w:szCs w:val="22"/>
        </w:rPr>
      </w:pPr>
      <w:r w:rsidRPr="00D0132D">
        <w:rPr>
          <w:rFonts w:ascii="Arial" w:hAnsi="Arial" w:cs="Arial"/>
          <w:sz w:val="22"/>
          <w:szCs w:val="22"/>
        </w:rPr>
        <w:t xml:space="preserve"> </w:t>
      </w:r>
    </w:p>
    <w:p w:rsidR="00D0132D" w:rsidRPr="00D0132D" w:rsidRDefault="00D0132D" w:rsidP="00F714B3">
      <w:pPr>
        <w:pStyle w:val="ListParagraph"/>
        <w:numPr>
          <w:ilvl w:val="0"/>
          <w:numId w:val="14"/>
        </w:numPr>
        <w:tabs>
          <w:tab w:val="left" w:pos="426"/>
        </w:tabs>
        <w:spacing w:line="276" w:lineRule="auto"/>
        <w:ind w:left="426"/>
        <w:contextualSpacing/>
        <w:jc w:val="both"/>
        <w:rPr>
          <w:rFonts w:ascii="Arial" w:hAnsi="Arial" w:cs="Arial"/>
          <w:b/>
          <w:sz w:val="22"/>
          <w:szCs w:val="22"/>
        </w:rPr>
      </w:pPr>
      <w:r w:rsidRPr="00D0132D">
        <w:rPr>
          <w:rFonts w:ascii="Arial" w:hAnsi="Arial" w:cs="Arial"/>
          <w:b/>
          <w:sz w:val="22"/>
          <w:szCs w:val="22"/>
        </w:rPr>
        <w:t>S2BIM12</w:t>
      </w:r>
    </w:p>
    <w:p w:rsidR="00D0132D" w:rsidRPr="00D0132D" w:rsidRDefault="00D0132D" w:rsidP="00F714B3">
      <w:pPr>
        <w:pStyle w:val="ListParagraph"/>
        <w:numPr>
          <w:ilvl w:val="0"/>
          <w:numId w:val="16"/>
        </w:numPr>
        <w:tabs>
          <w:tab w:val="left" w:pos="426"/>
        </w:tabs>
        <w:spacing w:line="276" w:lineRule="auto"/>
        <w:ind w:left="426" w:hanging="141"/>
        <w:contextualSpacing/>
        <w:jc w:val="both"/>
        <w:rPr>
          <w:rFonts w:ascii="Arial" w:hAnsi="Arial" w:cs="Arial"/>
          <w:sz w:val="22"/>
          <w:szCs w:val="22"/>
        </w:rPr>
      </w:pPr>
      <w:r w:rsidRPr="00D0132D">
        <w:rPr>
          <w:rFonts w:ascii="Arial" w:hAnsi="Arial" w:cs="Arial"/>
          <w:sz w:val="22"/>
          <w:szCs w:val="22"/>
        </w:rPr>
        <w:t xml:space="preserve">Coordina la instrucción de Especial </w:t>
      </w:r>
      <w:r w:rsidRPr="00D0132D">
        <w:rPr>
          <w:rFonts w:ascii="Arial" w:hAnsi="Arial" w:cs="Arial"/>
          <w:b/>
          <w:sz w:val="22"/>
          <w:szCs w:val="22"/>
        </w:rPr>
        <w:t xml:space="preserve"> INTELIGENCIAS </w:t>
      </w:r>
      <w:r w:rsidRPr="00D0132D">
        <w:rPr>
          <w:rFonts w:ascii="Arial" w:hAnsi="Arial" w:cs="Arial"/>
          <w:sz w:val="22"/>
          <w:szCs w:val="22"/>
        </w:rPr>
        <w:t>para el personal de oficiales, suboficiales e IMP BIM12.</w:t>
      </w:r>
    </w:p>
    <w:p w:rsidR="00D0132D" w:rsidRPr="00D0132D" w:rsidRDefault="00D0132D" w:rsidP="00D0132D">
      <w:pPr>
        <w:pStyle w:val="ListParagraph"/>
        <w:tabs>
          <w:tab w:val="left" w:pos="426"/>
        </w:tabs>
        <w:ind w:left="426"/>
        <w:jc w:val="both"/>
        <w:rPr>
          <w:rFonts w:ascii="Arial" w:hAnsi="Arial" w:cs="Arial"/>
          <w:sz w:val="22"/>
          <w:szCs w:val="22"/>
        </w:rPr>
      </w:pPr>
    </w:p>
    <w:p w:rsidR="00D0132D" w:rsidRPr="00D0132D" w:rsidRDefault="00D0132D" w:rsidP="00F714B3">
      <w:pPr>
        <w:pStyle w:val="ListParagraph"/>
        <w:numPr>
          <w:ilvl w:val="0"/>
          <w:numId w:val="14"/>
        </w:numPr>
        <w:tabs>
          <w:tab w:val="left" w:pos="426"/>
        </w:tabs>
        <w:spacing w:line="276" w:lineRule="auto"/>
        <w:ind w:left="426"/>
        <w:contextualSpacing/>
        <w:jc w:val="both"/>
        <w:rPr>
          <w:rFonts w:ascii="Arial" w:hAnsi="Arial" w:cs="Arial"/>
          <w:sz w:val="22"/>
          <w:szCs w:val="22"/>
        </w:rPr>
      </w:pPr>
      <w:r w:rsidRPr="00D0132D">
        <w:rPr>
          <w:rFonts w:ascii="Arial" w:hAnsi="Arial" w:cs="Arial"/>
          <w:b/>
          <w:sz w:val="22"/>
          <w:szCs w:val="22"/>
        </w:rPr>
        <w:t>S5BIM12</w:t>
      </w:r>
    </w:p>
    <w:p w:rsidR="00D0132D" w:rsidRPr="00D0132D" w:rsidRDefault="00D0132D" w:rsidP="00F714B3">
      <w:pPr>
        <w:pStyle w:val="ListParagraph"/>
        <w:numPr>
          <w:ilvl w:val="0"/>
          <w:numId w:val="16"/>
        </w:numPr>
        <w:tabs>
          <w:tab w:val="left" w:pos="426"/>
        </w:tabs>
        <w:spacing w:line="276" w:lineRule="auto"/>
        <w:ind w:left="426" w:hanging="142"/>
        <w:contextualSpacing/>
        <w:jc w:val="both"/>
        <w:rPr>
          <w:rFonts w:ascii="Arial" w:hAnsi="Arial" w:cs="Arial"/>
          <w:sz w:val="22"/>
          <w:szCs w:val="22"/>
        </w:rPr>
      </w:pPr>
      <w:r w:rsidRPr="00D0132D">
        <w:rPr>
          <w:rFonts w:ascii="Arial" w:hAnsi="Arial" w:cs="Arial"/>
          <w:sz w:val="22"/>
          <w:szCs w:val="22"/>
        </w:rPr>
        <w:t xml:space="preserve">Coordina y sirve de enlace con el estado mayor de BRIM1, o dispone por su cuenta de la instrucción especial de </w:t>
      </w:r>
      <w:r w:rsidRPr="00D0132D">
        <w:rPr>
          <w:rFonts w:ascii="Arial" w:hAnsi="Arial" w:cs="Arial"/>
          <w:b/>
          <w:sz w:val="22"/>
          <w:szCs w:val="22"/>
        </w:rPr>
        <w:t xml:space="preserve">FORMACION EN ACCION INTEGRAL </w:t>
      </w:r>
      <w:r w:rsidRPr="00D0132D">
        <w:rPr>
          <w:rFonts w:ascii="Arial" w:hAnsi="Arial" w:cs="Arial"/>
          <w:sz w:val="22"/>
          <w:szCs w:val="22"/>
        </w:rPr>
        <w:t xml:space="preserve"> para el personal de oficiales, suboficiales, Infantes de marina profesional e infantes de marina regular del BIM12.</w:t>
      </w:r>
    </w:p>
    <w:p w:rsidR="00D0132D" w:rsidRPr="00D0132D" w:rsidRDefault="00D0132D" w:rsidP="00D0132D">
      <w:pPr>
        <w:pStyle w:val="ListParagraph"/>
        <w:tabs>
          <w:tab w:val="left" w:pos="426"/>
        </w:tabs>
        <w:ind w:left="426"/>
        <w:jc w:val="both"/>
        <w:rPr>
          <w:rFonts w:ascii="Arial" w:hAnsi="Arial" w:cs="Arial"/>
          <w:sz w:val="22"/>
          <w:szCs w:val="22"/>
        </w:rPr>
      </w:pPr>
    </w:p>
    <w:p w:rsidR="00D0132D" w:rsidRPr="00D0132D" w:rsidRDefault="00D0132D" w:rsidP="00F714B3">
      <w:pPr>
        <w:pStyle w:val="ListParagraph"/>
        <w:numPr>
          <w:ilvl w:val="0"/>
          <w:numId w:val="14"/>
        </w:numPr>
        <w:tabs>
          <w:tab w:val="left" w:pos="426"/>
        </w:tabs>
        <w:spacing w:line="276" w:lineRule="auto"/>
        <w:ind w:left="426"/>
        <w:contextualSpacing/>
        <w:jc w:val="both"/>
        <w:rPr>
          <w:rFonts w:ascii="Arial" w:hAnsi="Arial" w:cs="Arial"/>
          <w:sz w:val="22"/>
          <w:szCs w:val="22"/>
        </w:rPr>
      </w:pPr>
      <w:r w:rsidRPr="00D0132D">
        <w:rPr>
          <w:rFonts w:ascii="Arial" w:hAnsi="Arial" w:cs="Arial"/>
          <w:b/>
          <w:sz w:val="22"/>
          <w:szCs w:val="22"/>
        </w:rPr>
        <w:t>S6BIM12</w:t>
      </w:r>
    </w:p>
    <w:p w:rsidR="00D0132D" w:rsidRPr="00D0132D" w:rsidRDefault="00D0132D" w:rsidP="00F714B3">
      <w:pPr>
        <w:pStyle w:val="ListParagraph"/>
        <w:numPr>
          <w:ilvl w:val="0"/>
          <w:numId w:val="16"/>
        </w:numPr>
        <w:tabs>
          <w:tab w:val="left" w:pos="426"/>
        </w:tabs>
        <w:spacing w:line="276" w:lineRule="auto"/>
        <w:ind w:left="426" w:hanging="141"/>
        <w:contextualSpacing/>
        <w:jc w:val="both"/>
        <w:rPr>
          <w:rFonts w:ascii="Arial" w:hAnsi="Arial" w:cs="Arial"/>
          <w:sz w:val="22"/>
          <w:szCs w:val="22"/>
        </w:rPr>
      </w:pPr>
      <w:r w:rsidRPr="00D0132D">
        <w:rPr>
          <w:rFonts w:ascii="Arial" w:hAnsi="Arial" w:cs="Arial"/>
          <w:sz w:val="22"/>
          <w:szCs w:val="22"/>
        </w:rPr>
        <w:t xml:space="preserve">Coordina la instrucción especial de </w:t>
      </w:r>
      <w:r w:rsidRPr="00D0132D">
        <w:rPr>
          <w:rFonts w:ascii="Arial" w:hAnsi="Arial" w:cs="Arial"/>
          <w:b/>
          <w:sz w:val="22"/>
          <w:szCs w:val="22"/>
        </w:rPr>
        <w:t xml:space="preserve">CONTRAINTELIGENCIA </w:t>
      </w:r>
      <w:r w:rsidRPr="00D0132D">
        <w:rPr>
          <w:rFonts w:ascii="Arial" w:hAnsi="Arial" w:cs="Arial"/>
          <w:sz w:val="22"/>
          <w:szCs w:val="22"/>
        </w:rPr>
        <w:t xml:space="preserve"> para el personal de oficiales, suboficiales e IMP BIM12. </w:t>
      </w:r>
    </w:p>
    <w:p w:rsidR="00D0132D" w:rsidRPr="00D0132D" w:rsidRDefault="00D0132D" w:rsidP="00D0132D">
      <w:pPr>
        <w:pStyle w:val="ListParagraph"/>
        <w:tabs>
          <w:tab w:val="left" w:pos="426"/>
        </w:tabs>
        <w:ind w:left="426"/>
        <w:jc w:val="both"/>
        <w:rPr>
          <w:rFonts w:ascii="Arial" w:hAnsi="Arial" w:cs="Arial"/>
          <w:sz w:val="22"/>
          <w:szCs w:val="22"/>
        </w:rPr>
      </w:pPr>
    </w:p>
    <w:p w:rsidR="00D0132D" w:rsidRPr="00D0132D" w:rsidRDefault="00D0132D" w:rsidP="00F714B3">
      <w:pPr>
        <w:pStyle w:val="ListParagraph"/>
        <w:numPr>
          <w:ilvl w:val="0"/>
          <w:numId w:val="14"/>
        </w:numPr>
        <w:tabs>
          <w:tab w:val="left" w:pos="426"/>
        </w:tabs>
        <w:spacing w:line="276" w:lineRule="auto"/>
        <w:ind w:left="426"/>
        <w:contextualSpacing/>
        <w:jc w:val="both"/>
        <w:rPr>
          <w:rFonts w:ascii="Arial" w:hAnsi="Arial" w:cs="Arial"/>
          <w:sz w:val="22"/>
          <w:szCs w:val="22"/>
        </w:rPr>
      </w:pPr>
      <w:r w:rsidRPr="00D0132D">
        <w:rPr>
          <w:rFonts w:ascii="Arial" w:hAnsi="Arial" w:cs="Arial"/>
          <w:b/>
          <w:sz w:val="22"/>
          <w:szCs w:val="22"/>
        </w:rPr>
        <w:t>JEFE CONTROL INTERNO</w:t>
      </w:r>
    </w:p>
    <w:p w:rsidR="00D0132D" w:rsidRPr="00D0132D" w:rsidRDefault="00D0132D" w:rsidP="00F714B3">
      <w:pPr>
        <w:pStyle w:val="ListParagraph"/>
        <w:numPr>
          <w:ilvl w:val="0"/>
          <w:numId w:val="16"/>
        </w:numPr>
        <w:tabs>
          <w:tab w:val="left" w:pos="426"/>
        </w:tabs>
        <w:spacing w:line="276" w:lineRule="auto"/>
        <w:ind w:left="426" w:hanging="141"/>
        <w:contextualSpacing/>
        <w:jc w:val="both"/>
        <w:rPr>
          <w:rFonts w:ascii="Arial" w:hAnsi="Arial" w:cs="Arial"/>
          <w:sz w:val="22"/>
          <w:szCs w:val="22"/>
        </w:rPr>
      </w:pPr>
      <w:r w:rsidRPr="00D0132D">
        <w:rPr>
          <w:rFonts w:ascii="Arial" w:hAnsi="Arial" w:cs="Arial"/>
          <w:sz w:val="22"/>
          <w:szCs w:val="22"/>
        </w:rPr>
        <w:t xml:space="preserve">Coordina o dispone por su cuenta de la instrucción especial de </w:t>
      </w:r>
      <w:r w:rsidRPr="00D0132D">
        <w:rPr>
          <w:rFonts w:ascii="Arial" w:hAnsi="Arial" w:cs="Arial"/>
          <w:b/>
          <w:sz w:val="22"/>
          <w:szCs w:val="22"/>
        </w:rPr>
        <w:t xml:space="preserve">FORMACION EN SISTEMA DE GESTION DE CALIDAD ARC </w:t>
      </w:r>
      <w:r w:rsidRPr="00D0132D">
        <w:rPr>
          <w:rFonts w:ascii="Arial" w:hAnsi="Arial" w:cs="Arial"/>
          <w:sz w:val="22"/>
          <w:szCs w:val="22"/>
        </w:rPr>
        <w:t>para el personal de oficiales, suboficiales, infantes de marina profesional e infante de marina regular.</w:t>
      </w:r>
    </w:p>
    <w:p w:rsidR="00D0132D" w:rsidRPr="00D0132D" w:rsidRDefault="00D0132D" w:rsidP="00D0132D">
      <w:pPr>
        <w:pStyle w:val="ListParagraph"/>
        <w:tabs>
          <w:tab w:val="left" w:pos="426"/>
        </w:tabs>
        <w:ind w:left="426"/>
        <w:jc w:val="both"/>
        <w:rPr>
          <w:rFonts w:ascii="Arial" w:hAnsi="Arial" w:cs="Arial"/>
          <w:sz w:val="22"/>
          <w:szCs w:val="22"/>
        </w:rPr>
      </w:pPr>
    </w:p>
    <w:p w:rsidR="00D0132D" w:rsidRPr="00D0132D" w:rsidRDefault="00D0132D" w:rsidP="00F714B3">
      <w:pPr>
        <w:pStyle w:val="ListParagraph"/>
        <w:numPr>
          <w:ilvl w:val="0"/>
          <w:numId w:val="14"/>
        </w:numPr>
        <w:tabs>
          <w:tab w:val="left" w:pos="426"/>
        </w:tabs>
        <w:spacing w:line="276" w:lineRule="auto"/>
        <w:ind w:left="426"/>
        <w:contextualSpacing/>
        <w:jc w:val="both"/>
        <w:rPr>
          <w:rFonts w:ascii="Arial" w:hAnsi="Arial" w:cs="Arial"/>
          <w:sz w:val="22"/>
          <w:szCs w:val="22"/>
        </w:rPr>
      </w:pPr>
      <w:r w:rsidRPr="00D0132D">
        <w:rPr>
          <w:rFonts w:ascii="Arial" w:hAnsi="Arial" w:cs="Arial"/>
          <w:b/>
          <w:sz w:val="22"/>
          <w:szCs w:val="22"/>
        </w:rPr>
        <w:t>OFICIAL DERECHOS HUMANOS BIM12</w:t>
      </w:r>
    </w:p>
    <w:p w:rsidR="00D0132D" w:rsidRPr="00D0132D" w:rsidRDefault="00D0132D" w:rsidP="00F714B3">
      <w:pPr>
        <w:pStyle w:val="ListParagraph"/>
        <w:numPr>
          <w:ilvl w:val="0"/>
          <w:numId w:val="16"/>
        </w:numPr>
        <w:tabs>
          <w:tab w:val="left" w:pos="426"/>
          <w:tab w:val="left" w:pos="709"/>
        </w:tabs>
        <w:spacing w:line="276" w:lineRule="auto"/>
        <w:ind w:left="426" w:hanging="141"/>
        <w:contextualSpacing/>
        <w:jc w:val="both"/>
        <w:rPr>
          <w:rFonts w:ascii="Arial" w:hAnsi="Arial" w:cs="Arial"/>
          <w:sz w:val="22"/>
          <w:szCs w:val="22"/>
        </w:rPr>
      </w:pPr>
      <w:r w:rsidRPr="00D0132D">
        <w:rPr>
          <w:rFonts w:ascii="Arial" w:hAnsi="Arial" w:cs="Arial"/>
          <w:sz w:val="22"/>
          <w:szCs w:val="22"/>
        </w:rPr>
        <w:t xml:space="preserve">Coordina la instrucción especial de </w:t>
      </w:r>
      <w:r w:rsidRPr="00D0132D">
        <w:rPr>
          <w:rFonts w:ascii="Arial" w:hAnsi="Arial" w:cs="Arial"/>
          <w:b/>
          <w:sz w:val="22"/>
          <w:szCs w:val="22"/>
        </w:rPr>
        <w:t xml:space="preserve">FORMACION EN DERECHOS HUMANOS, DERECHOS INTERNACIONAL HUMANITARIO, LEGISLACION, MINORIAS ETNICAS Y PROTECCION DE COMUNIDADES VULNERABLES </w:t>
      </w:r>
      <w:r w:rsidRPr="00D0132D">
        <w:rPr>
          <w:rFonts w:ascii="Arial" w:hAnsi="Arial" w:cs="Arial"/>
          <w:sz w:val="22"/>
          <w:szCs w:val="22"/>
        </w:rPr>
        <w:t>para el personal de oficiales, suboficiales, infantes de marina profesional e infantes de marina regulares. BIM12.</w:t>
      </w:r>
    </w:p>
    <w:p w:rsidR="00D0132D" w:rsidRPr="00D0132D" w:rsidRDefault="00D0132D" w:rsidP="00D0132D">
      <w:pPr>
        <w:tabs>
          <w:tab w:val="left" w:pos="426"/>
          <w:tab w:val="left" w:pos="709"/>
        </w:tabs>
        <w:ind w:left="426"/>
        <w:jc w:val="both"/>
        <w:rPr>
          <w:rFonts w:ascii="Arial" w:hAnsi="Arial" w:cs="Arial"/>
          <w:b/>
          <w:sz w:val="22"/>
          <w:szCs w:val="22"/>
        </w:rPr>
      </w:pPr>
    </w:p>
    <w:p w:rsidR="00D0132D" w:rsidRPr="00D0132D" w:rsidRDefault="00D0132D" w:rsidP="00F714B3">
      <w:pPr>
        <w:pStyle w:val="ListParagraph"/>
        <w:numPr>
          <w:ilvl w:val="0"/>
          <w:numId w:val="14"/>
        </w:numPr>
        <w:tabs>
          <w:tab w:val="left" w:pos="426"/>
          <w:tab w:val="left" w:pos="709"/>
        </w:tabs>
        <w:spacing w:line="276" w:lineRule="auto"/>
        <w:ind w:left="426" w:hanging="283"/>
        <w:contextualSpacing/>
        <w:jc w:val="both"/>
        <w:rPr>
          <w:rFonts w:ascii="Arial" w:hAnsi="Arial" w:cs="Arial"/>
          <w:sz w:val="22"/>
          <w:szCs w:val="22"/>
        </w:rPr>
      </w:pPr>
      <w:r w:rsidRPr="00D0132D">
        <w:rPr>
          <w:rFonts w:ascii="Arial" w:hAnsi="Arial" w:cs="Arial"/>
          <w:b/>
          <w:sz w:val="22"/>
          <w:szCs w:val="22"/>
        </w:rPr>
        <w:t>PLANA MAYOR</w:t>
      </w:r>
    </w:p>
    <w:p w:rsidR="00D0132D" w:rsidRPr="00D0132D" w:rsidRDefault="00D0132D" w:rsidP="00F714B3">
      <w:pPr>
        <w:pStyle w:val="ListParagraph"/>
        <w:numPr>
          <w:ilvl w:val="0"/>
          <w:numId w:val="16"/>
        </w:numPr>
        <w:tabs>
          <w:tab w:val="left" w:pos="426"/>
        </w:tabs>
        <w:spacing w:line="276" w:lineRule="auto"/>
        <w:ind w:left="426" w:hanging="142"/>
        <w:contextualSpacing/>
        <w:jc w:val="both"/>
        <w:rPr>
          <w:rFonts w:ascii="Arial" w:hAnsi="Arial" w:cs="Arial"/>
          <w:sz w:val="22"/>
          <w:szCs w:val="22"/>
        </w:rPr>
      </w:pPr>
      <w:r w:rsidRPr="00D0132D">
        <w:rPr>
          <w:rFonts w:ascii="Arial" w:hAnsi="Arial" w:cs="Arial"/>
          <w:sz w:val="22"/>
          <w:szCs w:val="22"/>
        </w:rPr>
        <w:t xml:space="preserve">Coordina y sirve la instrucción especial de </w:t>
      </w:r>
      <w:r w:rsidRPr="00D0132D">
        <w:rPr>
          <w:rFonts w:ascii="Arial" w:hAnsi="Arial" w:cs="Arial"/>
          <w:b/>
          <w:sz w:val="22"/>
          <w:szCs w:val="22"/>
        </w:rPr>
        <w:t xml:space="preserve">FORMACION INTEGRAL HUMANISTICA </w:t>
      </w:r>
      <w:r w:rsidRPr="00D0132D">
        <w:rPr>
          <w:rFonts w:ascii="Arial" w:hAnsi="Arial" w:cs="Arial"/>
          <w:sz w:val="22"/>
          <w:szCs w:val="22"/>
        </w:rPr>
        <w:t>para el personal de oficiales, suboficiales, infantes de marina profesional e infantes de marina regulares del BIM12.</w:t>
      </w:r>
    </w:p>
    <w:p w:rsidR="00D0132D" w:rsidRDefault="00D0132D" w:rsidP="00D0132D">
      <w:pPr>
        <w:tabs>
          <w:tab w:val="left" w:pos="426"/>
        </w:tabs>
        <w:ind w:left="426"/>
        <w:jc w:val="both"/>
        <w:rPr>
          <w:rFonts w:ascii="Arial" w:hAnsi="Arial" w:cs="Arial"/>
          <w:sz w:val="22"/>
          <w:szCs w:val="22"/>
        </w:rPr>
      </w:pPr>
    </w:p>
    <w:p w:rsidR="00D41C44" w:rsidRDefault="00D41C44" w:rsidP="00D0132D">
      <w:pPr>
        <w:tabs>
          <w:tab w:val="left" w:pos="426"/>
        </w:tabs>
        <w:ind w:left="426"/>
        <w:jc w:val="both"/>
        <w:rPr>
          <w:rFonts w:ascii="Arial" w:hAnsi="Arial" w:cs="Arial"/>
          <w:sz w:val="22"/>
          <w:szCs w:val="22"/>
        </w:rPr>
      </w:pPr>
    </w:p>
    <w:p w:rsidR="00D41C44" w:rsidRDefault="00D41C44" w:rsidP="00D0132D">
      <w:pPr>
        <w:tabs>
          <w:tab w:val="left" w:pos="426"/>
        </w:tabs>
        <w:ind w:left="426"/>
        <w:jc w:val="both"/>
        <w:rPr>
          <w:rFonts w:ascii="Arial" w:hAnsi="Arial" w:cs="Arial"/>
          <w:sz w:val="22"/>
          <w:szCs w:val="22"/>
        </w:rPr>
      </w:pPr>
    </w:p>
    <w:p w:rsidR="00D41C44" w:rsidRDefault="00D41C44" w:rsidP="00D0132D">
      <w:pPr>
        <w:tabs>
          <w:tab w:val="left" w:pos="426"/>
        </w:tabs>
        <w:ind w:left="426"/>
        <w:jc w:val="both"/>
        <w:rPr>
          <w:rFonts w:ascii="Arial" w:hAnsi="Arial" w:cs="Arial"/>
          <w:sz w:val="22"/>
          <w:szCs w:val="22"/>
        </w:rPr>
      </w:pPr>
    </w:p>
    <w:p w:rsidR="00D41C44" w:rsidRPr="00D0132D" w:rsidRDefault="00D41C44" w:rsidP="00D0132D">
      <w:pPr>
        <w:tabs>
          <w:tab w:val="left" w:pos="426"/>
        </w:tabs>
        <w:ind w:left="426"/>
        <w:jc w:val="both"/>
        <w:rPr>
          <w:rFonts w:ascii="Arial" w:hAnsi="Arial" w:cs="Arial"/>
          <w:sz w:val="22"/>
          <w:szCs w:val="22"/>
        </w:rPr>
      </w:pPr>
    </w:p>
    <w:p w:rsidR="00D0132D" w:rsidRPr="00D0132D" w:rsidRDefault="00D0132D" w:rsidP="00D0132D">
      <w:pPr>
        <w:tabs>
          <w:tab w:val="left" w:pos="426"/>
        </w:tabs>
        <w:ind w:left="426"/>
        <w:jc w:val="both"/>
        <w:rPr>
          <w:rFonts w:ascii="Arial" w:hAnsi="Arial" w:cs="Arial"/>
          <w:b/>
          <w:sz w:val="22"/>
          <w:szCs w:val="22"/>
        </w:rPr>
      </w:pPr>
      <w:r w:rsidRPr="00D0132D">
        <w:rPr>
          <w:rFonts w:ascii="Arial" w:hAnsi="Arial" w:cs="Arial"/>
          <w:b/>
          <w:sz w:val="22"/>
          <w:szCs w:val="22"/>
        </w:rPr>
        <w:lastRenderedPageBreak/>
        <w:t>PLAN DE INSTRUCCIÓN Y ENTRENAMIENTO DE IM.</w:t>
      </w:r>
    </w:p>
    <w:p w:rsidR="00D0132D" w:rsidRPr="00D0132D" w:rsidRDefault="00D0132D" w:rsidP="00D0132D">
      <w:pPr>
        <w:tabs>
          <w:tab w:val="left" w:pos="426"/>
        </w:tabs>
        <w:ind w:left="426"/>
        <w:jc w:val="both"/>
        <w:rPr>
          <w:rFonts w:ascii="Arial" w:hAnsi="Arial" w:cs="Arial"/>
          <w:sz w:val="22"/>
          <w:szCs w:val="22"/>
        </w:rPr>
      </w:pPr>
    </w:p>
    <w:p w:rsidR="00D0132D" w:rsidRPr="00D0132D" w:rsidRDefault="00D0132D" w:rsidP="00D0132D">
      <w:pPr>
        <w:tabs>
          <w:tab w:val="left" w:pos="426"/>
        </w:tabs>
        <w:ind w:left="426" w:hanging="284"/>
        <w:jc w:val="both"/>
        <w:rPr>
          <w:rFonts w:ascii="Arial" w:hAnsi="Arial" w:cs="Arial"/>
          <w:b/>
          <w:sz w:val="22"/>
          <w:szCs w:val="22"/>
        </w:rPr>
      </w:pPr>
      <w:r w:rsidRPr="00D0132D">
        <w:rPr>
          <w:rFonts w:ascii="Arial" w:hAnsi="Arial" w:cs="Arial"/>
          <w:b/>
          <w:sz w:val="22"/>
          <w:szCs w:val="22"/>
        </w:rPr>
        <w:t xml:space="preserve">a. </w:t>
      </w:r>
      <w:r>
        <w:rPr>
          <w:rFonts w:ascii="Arial" w:hAnsi="Arial" w:cs="Arial"/>
          <w:b/>
          <w:sz w:val="22"/>
          <w:szCs w:val="22"/>
        </w:rPr>
        <w:t xml:space="preserve"> </w:t>
      </w:r>
      <w:r w:rsidRPr="00D0132D">
        <w:rPr>
          <w:rFonts w:ascii="Arial" w:hAnsi="Arial" w:cs="Arial"/>
          <w:b/>
          <w:sz w:val="22"/>
          <w:szCs w:val="22"/>
        </w:rPr>
        <w:t xml:space="preserve">PROGRAMACIÒN </w:t>
      </w:r>
    </w:p>
    <w:p w:rsidR="00D0132D" w:rsidRPr="00D0132D" w:rsidRDefault="00D0132D" w:rsidP="00D0132D">
      <w:pPr>
        <w:tabs>
          <w:tab w:val="left" w:pos="426"/>
        </w:tabs>
        <w:ind w:left="426"/>
        <w:jc w:val="both"/>
        <w:rPr>
          <w:rFonts w:ascii="Arial" w:hAnsi="Arial" w:cs="Arial"/>
          <w:sz w:val="22"/>
          <w:szCs w:val="22"/>
        </w:rPr>
      </w:pPr>
      <w:r w:rsidRPr="00D0132D">
        <w:rPr>
          <w:rFonts w:ascii="Arial" w:hAnsi="Arial" w:cs="Arial"/>
          <w:sz w:val="22"/>
          <w:szCs w:val="22"/>
        </w:rPr>
        <w:t>Según los lineamientos ordenados por el comando de la BRIM1 y en integración con el programa de educación integral de la FNC. Se ejecutara como sigue:</w:t>
      </w:r>
    </w:p>
    <w:p w:rsidR="00D0132D" w:rsidRPr="00D0132D" w:rsidRDefault="00D0132D" w:rsidP="00D0132D">
      <w:pPr>
        <w:tabs>
          <w:tab w:val="left" w:pos="426"/>
        </w:tabs>
        <w:ind w:left="426"/>
        <w:jc w:val="both"/>
        <w:rPr>
          <w:rFonts w:ascii="Arial" w:hAnsi="Arial" w:cs="Arial"/>
          <w:sz w:val="22"/>
          <w:szCs w:val="22"/>
        </w:rPr>
      </w:pPr>
    </w:p>
    <w:p w:rsidR="00D0132D" w:rsidRPr="00D0132D" w:rsidRDefault="00D0132D" w:rsidP="00D0132D">
      <w:pPr>
        <w:tabs>
          <w:tab w:val="left" w:pos="426"/>
        </w:tabs>
        <w:ind w:left="426"/>
        <w:jc w:val="both"/>
        <w:rPr>
          <w:rFonts w:ascii="Arial" w:hAnsi="Arial" w:cs="Arial"/>
          <w:b/>
          <w:sz w:val="22"/>
          <w:szCs w:val="22"/>
        </w:rPr>
      </w:pPr>
      <w:r w:rsidRPr="00D0132D">
        <w:rPr>
          <w:rFonts w:ascii="Arial" w:hAnsi="Arial" w:cs="Arial"/>
          <w:b/>
          <w:sz w:val="22"/>
          <w:szCs w:val="22"/>
        </w:rPr>
        <w:t xml:space="preserve">CRONOGRAMA POR UNIDAD FUNDAMENTAL ANEXO “A” PROGRAMA INSTRUCCIÓN Y ENTRENAMIENTO ANEXO “B” </w:t>
      </w:r>
    </w:p>
    <w:p w:rsidR="00D0132D" w:rsidRPr="00D0132D" w:rsidRDefault="00D0132D" w:rsidP="00D0132D">
      <w:pPr>
        <w:tabs>
          <w:tab w:val="left" w:pos="426"/>
        </w:tabs>
        <w:ind w:left="426"/>
        <w:jc w:val="both"/>
        <w:rPr>
          <w:rFonts w:ascii="Arial" w:hAnsi="Arial" w:cs="Arial"/>
          <w:b/>
          <w:sz w:val="22"/>
          <w:szCs w:val="22"/>
        </w:rPr>
      </w:pPr>
      <w:r w:rsidRPr="00D0132D">
        <w:rPr>
          <w:rFonts w:ascii="Arial" w:hAnsi="Arial" w:cs="Arial"/>
          <w:b/>
          <w:sz w:val="22"/>
          <w:szCs w:val="22"/>
        </w:rPr>
        <w:t>PERSONAL A ENTRENAR POR TRIMESTRE ANEXO “C”</w:t>
      </w:r>
    </w:p>
    <w:p w:rsidR="00D0132D" w:rsidRPr="00D0132D" w:rsidRDefault="00D0132D" w:rsidP="00D0132D">
      <w:pPr>
        <w:tabs>
          <w:tab w:val="left" w:pos="426"/>
        </w:tabs>
        <w:ind w:left="426"/>
        <w:jc w:val="both"/>
        <w:rPr>
          <w:rFonts w:ascii="Arial" w:hAnsi="Arial" w:cs="Arial"/>
          <w:b/>
          <w:sz w:val="22"/>
          <w:szCs w:val="22"/>
        </w:rPr>
      </w:pPr>
    </w:p>
    <w:p w:rsidR="00D0132D" w:rsidRPr="00D0132D" w:rsidRDefault="00D0132D" w:rsidP="00D0132D">
      <w:pPr>
        <w:tabs>
          <w:tab w:val="left" w:pos="426"/>
        </w:tabs>
        <w:ind w:left="426" w:hanging="283"/>
        <w:jc w:val="both"/>
        <w:rPr>
          <w:rFonts w:ascii="Arial" w:hAnsi="Arial" w:cs="Arial"/>
          <w:b/>
          <w:sz w:val="22"/>
          <w:szCs w:val="22"/>
        </w:rPr>
      </w:pPr>
      <w:r w:rsidRPr="00D0132D">
        <w:rPr>
          <w:rFonts w:ascii="Arial" w:hAnsi="Arial" w:cs="Arial"/>
          <w:b/>
          <w:sz w:val="22"/>
          <w:szCs w:val="22"/>
        </w:rPr>
        <w:t>b. HABILIDADES GENERALES</w:t>
      </w:r>
    </w:p>
    <w:p w:rsidR="00D0132D" w:rsidRPr="00D0132D" w:rsidRDefault="00D0132D" w:rsidP="00D0132D">
      <w:pPr>
        <w:tabs>
          <w:tab w:val="left" w:pos="426"/>
        </w:tabs>
        <w:ind w:left="426"/>
        <w:jc w:val="both"/>
        <w:rPr>
          <w:rFonts w:ascii="Arial" w:hAnsi="Arial" w:cs="Arial"/>
          <w:sz w:val="22"/>
          <w:szCs w:val="22"/>
        </w:rPr>
      </w:pPr>
      <w:r w:rsidRPr="00D0132D">
        <w:rPr>
          <w:rFonts w:ascii="Arial" w:hAnsi="Arial" w:cs="Arial"/>
          <w:sz w:val="22"/>
          <w:szCs w:val="22"/>
        </w:rPr>
        <w:t>Las habilidades comunes en los programas de instrucción varían según la jurisdicción y la responsabilidad de cada una de las unidades fundamentales. Las habilidades generales según los lineamientos de la BRIM1, se ejecutara acuerdo los siguientes parámetros:</w:t>
      </w:r>
    </w:p>
    <w:p w:rsidR="00D0132D" w:rsidRPr="00D0132D" w:rsidRDefault="00D0132D" w:rsidP="00D0132D">
      <w:pPr>
        <w:tabs>
          <w:tab w:val="left" w:pos="426"/>
        </w:tabs>
        <w:ind w:left="426"/>
        <w:jc w:val="both"/>
        <w:rPr>
          <w:rFonts w:ascii="Arial" w:hAnsi="Arial" w:cs="Arial"/>
          <w:sz w:val="22"/>
          <w:szCs w:val="22"/>
        </w:rPr>
      </w:pPr>
    </w:p>
    <w:p w:rsidR="00D0132D" w:rsidRPr="00D0132D" w:rsidRDefault="00D0132D" w:rsidP="00D0132D">
      <w:pPr>
        <w:tabs>
          <w:tab w:val="left" w:pos="426"/>
        </w:tabs>
        <w:ind w:left="426"/>
        <w:jc w:val="both"/>
        <w:rPr>
          <w:rFonts w:ascii="Arial" w:hAnsi="Arial" w:cs="Arial"/>
          <w:b/>
          <w:sz w:val="22"/>
          <w:szCs w:val="22"/>
        </w:rPr>
      </w:pPr>
      <w:r w:rsidRPr="00D0132D">
        <w:rPr>
          <w:rFonts w:ascii="Arial" w:hAnsi="Arial" w:cs="Arial"/>
          <w:b/>
          <w:sz w:val="22"/>
          <w:szCs w:val="22"/>
        </w:rPr>
        <w:t>CICLO DE INSTRUCCIÓN Y OPERACIÓN</w:t>
      </w:r>
    </w:p>
    <w:p w:rsidR="00D0132D" w:rsidRPr="00D0132D" w:rsidRDefault="00D0132D" w:rsidP="00D0132D">
      <w:pPr>
        <w:tabs>
          <w:tab w:val="left" w:pos="426"/>
        </w:tabs>
        <w:ind w:left="426"/>
        <w:jc w:val="both"/>
        <w:rPr>
          <w:rFonts w:ascii="Arial" w:hAnsi="Arial" w:cs="Arial"/>
          <w:sz w:val="22"/>
          <w:szCs w:val="22"/>
        </w:rPr>
      </w:pPr>
      <w:r w:rsidRPr="00D0132D">
        <w:rPr>
          <w:rFonts w:ascii="Arial" w:hAnsi="Arial" w:cs="Arial"/>
          <w:sz w:val="22"/>
          <w:szCs w:val="22"/>
        </w:rPr>
        <w:t>Para las compañías bravo, Charly y delta que tiene su responsabilidad en área rural de la jurisdicción BIM12, se le realiza el entrenamiento acuerdo ciclo de instrucción y operaciones así:</w:t>
      </w:r>
    </w:p>
    <w:p w:rsidR="00D0132D" w:rsidRPr="00D0132D" w:rsidRDefault="00D0132D" w:rsidP="00D0132D">
      <w:pPr>
        <w:tabs>
          <w:tab w:val="left" w:pos="426"/>
        </w:tabs>
        <w:ind w:left="426" w:firstLine="425"/>
        <w:jc w:val="both"/>
        <w:rPr>
          <w:rFonts w:ascii="Arial" w:hAnsi="Arial" w:cs="Arial"/>
          <w:b/>
          <w:sz w:val="22"/>
          <w:szCs w:val="22"/>
        </w:rPr>
      </w:pPr>
    </w:p>
    <w:p w:rsidR="00D0132D" w:rsidRDefault="00D0132D" w:rsidP="00D0132D">
      <w:pPr>
        <w:tabs>
          <w:tab w:val="left" w:pos="426"/>
        </w:tabs>
        <w:jc w:val="both"/>
        <w:rPr>
          <w:rFonts w:ascii="Arial" w:hAnsi="Arial" w:cs="Arial"/>
          <w:b/>
          <w:sz w:val="22"/>
          <w:szCs w:val="22"/>
        </w:rPr>
      </w:pPr>
      <w:r>
        <w:rPr>
          <w:rFonts w:ascii="Arial" w:hAnsi="Arial" w:cs="Arial"/>
          <w:b/>
          <w:sz w:val="22"/>
          <w:szCs w:val="22"/>
        </w:rPr>
        <w:t xml:space="preserve">      </w:t>
      </w:r>
      <w:r w:rsidRPr="00D0132D">
        <w:rPr>
          <w:rFonts w:ascii="Arial" w:hAnsi="Arial" w:cs="Arial"/>
          <w:b/>
          <w:sz w:val="22"/>
          <w:szCs w:val="22"/>
        </w:rPr>
        <w:t>HABILIDADES COMUNES</w:t>
      </w:r>
    </w:p>
    <w:p w:rsidR="00D0132D" w:rsidRPr="00D0132D" w:rsidRDefault="00D0132D" w:rsidP="00D0132D">
      <w:pPr>
        <w:tabs>
          <w:tab w:val="left" w:pos="426"/>
        </w:tabs>
        <w:jc w:val="both"/>
        <w:rPr>
          <w:rFonts w:ascii="Arial" w:hAnsi="Arial" w:cs="Arial"/>
          <w:b/>
          <w:sz w:val="22"/>
          <w:szCs w:val="22"/>
        </w:rPr>
      </w:pPr>
    </w:p>
    <w:p w:rsidR="00D0132D" w:rsidRPr="00D0132D" w:rsidRDefault="00D0132D" w:rsidP="00F714B3">
      <w:pPr>
        <w:pStyle w:val="ListParagraph"/>
        <w:numPr>
          <w:ilvl w:val="0"/>
          <w:numId w:val="16"/>
        </w:numPr>
        <w:tabs>
          <w:tab w:val="left" w:pos="426"/>
        </w:tabs>
        <w:spacing w:line="276" w:lineRule="auto"/>
        <w:ind w:left="426" w:hanging="142"/>
        <w:contextualSpacing/>
        <w:jc w:val="both"/>
        <w:rPr>
          <w:rFonts w:ascii="Arial" w:hAnsi="Arial" w:cs="Arial"/>
          <w:b/>
          <w:sz w:val="22"/>
          <w:szCs w:val="22"/>
        </w:rPr>
      </w:pPr>
      <w:r w:rsidRPr="00D0132D">
        <w:rPr>
          <w:rFonts w:ascii="Arial" w:hAnsi="Arial" w:cs="Arial"/>
          <w:sz w:val="22"/>
          <w:szCs w:val="22"/>
        </w:rPr>
        <w:t>Conocimientos básicos de explosivos</w:t>
      </w:r>
    </w:p>
    <w:p w:rsidR="00D0132D" w:rsidRPr="00D0132D" w:rsidRDefault="00D0132D" w:rsidP="00F714B3">
      <w:pPr>
        <w:pStyle w:val="ListParagraph"/>
        <w:numPr>
          <w:ilvl w:val="0"/>
          <w:numId w:val="16"/>
        </w:numPr>
        <w:tabs>
          <w:tab w:val="left" w:pos="426"/>
        </w:tabs>
        <w:spacing w:line="276" w:lineRule="auto"/>
        <w:ind w:left="426" w:hanging="142"/>
        <w:contextualSpacing/>
        <w:jc w:val="both"/>
        <w:rPr>
          <w:rFonts w:ascii="Arial" w:hAnsi="Arial" w:cs="Arial"/>
          <w:b/>
          <w:sz w:val="22"/>
          <w:szCs w:val="22"/>
        </w:rPr>
      </w:pPr>
      <w:r w:rsidRPr="00D0132D">
        <w:rPr>
          <w:rFonts w:ascii="Arial" w:hAnsi="Arial" w:cs="Arial"/>
          <w:sz w:val="22"/>
          <w:szCs w:val="22"/>
        </w:rPr>
        <w:t>Navegación terrestre</w:t>
      </w:r>
    </w:p>
    <w:p w:rsidR="00D0132D" w:rsidRPr="00D0132D" w:rsidRDefault="00D0132D" w:rsidP="00F714B3">
      <w:pPr>
        <w:pStyle w:val="ListParagraph"/>
        <w:numPr>
          <w:ilvl w:val="0"/>
          <w:numId w:val="16"/>
        </w:numPr>
        <w:tabs>
          <w:tab w:val="left" w:pos="426"/>
        </w:tabs>
        <w:spacing w:line="276" w:lineRule="auto"/>
        <w:ind w:left="426" w:hanging="142"/>
        <w:contextualSpacing/>
        <w:jc w:val="both"/>
        <w:rPr>
          <w:rFonts w:ascii="Arial" w:hAnsi="Arial" w:cs="Arial"/>
          <w:b/>
          <w:sz w:val="22"/>
          <w:szCs w:val="22"/>
        </w:rPr>
      </w:pPr>
      <w:r w:rsidRPr="00D0132D">
        <w:rPr>
          <w:rFonts w:ascii="Arial" w:hAnsi="Arial" w:cs="Arial"/>
          <w:sz w:val="22"/>
          <w:szCs w:val="22"/>
        </w:rPr>
        <w:t>Comunicaciones</w:t>
      </w:r>
    </w:p>
    <w:p w:rsidR="00D0132D" w:rsidRPr="00D0132D" w:rsidRDefault="00D0132D" w:rsidP="00F714B3">
      <w:pPr>
        <w:pStyle w:val="ListParagraph"/>
        <w:numPr>
          <w:ilvl w:val="0"/>
          <w:numId w:val="16"/>
        </w:numPr>
        <w:tabs>
          <w:tab w:val="left" w:pos="426"/>
        </w:tabs>
        <w:spacing w:line="276" w:lineRule="auto"/>
        <w:ind w:left="426" w:hanging="142"/>
        <w:contextualSpacing/>
        <w:jc w:val="both"/>
        <w:rPr>
          <w:rFonts w:ascii="Arial" w:hAnsi="Arial" w:cs="Arial"/>
          <w:b/>
          <w:sz w:val="22"/>
          <w:szCs w:val="22"/>
        </w:rPr>
      </w:pPr>
      <w:r w:rsidRPr="00D0132D">
        <w:rPr>
          <w:rFonts w:ascii="Arial" w:hAnsi="Arial" w:cs="Arial"/>
          <w:sz w:val="22"/>
          <w:szCs w:val="22"/>
        </w:rPr>
        <w:t>Tácticas terrestres y patrullaje dirigido</w:t>
      </w:r>
    </w:p>
    <w:p w:rsidR="00D0132D" w:rsidRPr="00D0132D" w:rsidRDefault="00D0132D" w:rsidP="00F714B3">
      <w:pPr>
        <w:pStyle w:val="ListParagraph"/>
        <w:numPr>
          <w:ilvl w:val="0"/>
          <w:numId w:val="16"/>
        </w:numPr>
        <w:tabs>
          <w:tab w:val="left" w:pos="426"/>
        </w:tabs>
        <w:spacing w:line="276" w:lineRule="auto"/>
        <w:ind w:left="426" w:hanging="142"/>
        <w:contextualSpacing/>
        <w:jc w:val="both"/>
        <w:rPr>
          <w:rFonts w:ascii="Arial" w:hAnsi="Arial" w:cs="Arial"/>
          <w:b/>
          <w:sz w:val="22"/>
          <w:szCs w:val="22"/>
        </w:rPr>
      </w:pPr>
      <w:r w:rsidRPr="00D0132D">
        <w:rPr>
          <w:rFonts w:ascii="Arial" w:hAnsi="Arial" w:cs="Arial"/>
          <w:sz w:val="22"/>
          <w:szCs w:val="22"/>
        </w:rPr>
        <w:t>Supervivencias y rastreadores</w:t>
      </w:r>
    </w:p>
    <w:p w:rsidR="00D0132D" w:rsidRPr="00D0132D" w:rsidRDefault="00D0132D" w:rsidP="00F714B3">
      <w:pPr>
        <w:pStyle w:val="ListParagraph"/>
        <w:numPr>
          <w:ilvl w:val="0"/>
          <w:numId w:val="16"/>
        </w:numPr>
        <w:tabs>
          <w:tab w:val="left" w:pos="426"/>
        </w:tabs>
        <w:spacing w:line="276" w:lineRule="auto"/>
        <w:ind w:left="426" w:hanging="142"/>
        <w:contextualSpacing/>
        <w:jc w:val="both"/>
        <w:rPr>
          <w:rFonts w:ascii="Arial" w:hAnsi="Arial" w:cs="Arial"/>
          <w:b/>
          <w:sz w:val="22"/>
          <w:szCs w:val="22"/>
        </w:rPr>
      </w:pPr>
      <w:r w:rsidRPr="00D0132D">
        <w:rPr>
          <w:rFonts w:ascii="Arial" w:hAnsi="Arial" w:cs="Arial"/>
          <w:sz w:val="22"/>
          <w:szCs w:val="22"/>
        </w:rPr>
        <w:t>Preparación física para el combate</w:t>
      </w:r>
    </w:p>
    <w:p w:rsidR="00D0132D" w:rsidRPr="00D0132D" w:rsidRDefault="00D0132D" w:rsidP="00F714B3">
      <w:pPr>
        <w:pStyle w:val="ListParagraph"/>
        <w:numPr>
          <w:ilvl w:val="0"/>
          <w:numId w:val="16"/>
        </w:numPr>
        <w:tabs>
          <w:tab w:val="left" w:pos="426"/>
        </w:tabs>
        <w:spacing w:line="276" w:lineRule="auto"/>
        <w:ind w:left="426" w:hanging="142"/>
        <w:contextualSpacing/>
        <w:jc w:val="both"/>
        <w:rPr>
          <w:rFonts w:ascii="Arial" w:hAnsi="Arial" w:cs="Arial"/>
          <w:b/>
          <w:sz w:val="22"/>
          <w:szCs w:val="22"/>
        </w:rPr>
      </w:pPr>
      <w:r w:rsidRPr="00D0132D">
        <w:rPr>
          <w:rFonts w:ascii="Arial" w:hAnsi="Arial" w:cs="Arial"/>
          <w:sz w:val="22"/>
          <w:szCs w:val="22"/>
        </w:rPr>
        <w:t>Tiempo del comandante</w:t>
      </w:r>
    </w:p>
    <w:p w:rsidR="00D0132D" w:rsidRPr="00D0132D" w:rsidRDefault="00D0132D" w:rsidP="00F714B3">
      <w:pPr>
        <w:pStyle w:val="ListParagraph"/>
        <w:numPr>
          <w:ilvl w:val="0"/>
          <w:numId w:val="16"/>
        </w:numPr>
        <w:tabs>
          <w:tab w:val="left" w:pos="426"/>
        </w:tabs>
        <w:spacing w:line="276" w:lineRule="auto"/>
        <w:ind w:left="426" w:hanging="142"/>
        <w:contextualSpacing/>
        <w:jc w:val="both"/>
        <w:rPr>
          <w:rFonts w:ascii="Arial" w:hAnsi="Arial" w:cs="Arial"/>
          <w:b/>
          <w:sz w:val="22"/>
          <w:szCs w:val="22"/>
        </w:rPr>
      </w:pPr>
      <w:r w:rsidRPr="00D0132D">
        <w:rPr>
          <w:rFonts w:ascii="Arial" w:hAnsi="Arial" w:cs="Arial"/>
          <w:sz w:val="22"/>
          <w:szCs w:val="22"/>
        </w:rPr>
        <w:t>Control de localidades</w:t>
      </w:r>
    </w:p>
    <w:p w:rsidR="00D0132D" w:rsidRPr="00D0132D" w:rsidRDefault="00D0132D" w:rsidP="00F714B3">
      <w:pPr>
        <w:pStyle w:val="ListParagraph"/>
        <w:numPr>
          <w:ilvl w:val="0"/>
          <w:numId w:val="16"/>
        </w:numPr>
        <w:tabs>
          <w:tab w:val="left" w:pos="426"/>
        </w:tabs>
        <w:spacing w:line="276" w:lineRule="auto"/>
        <w:ind w:left="426" w:hanging="142"/>
        <w:contextualSpacing/>
        <w:jc w:val="both"/>
        <w:rPr>
          <w:rFonts w:ascii="Arial" w:hAnsi="Arial" w:cs="Arial"/>
          <w:b/>
          <w:sz w:val="22"/>
          <w:szCs w:val="22"/>
        </w:rPr>
      </w:pPr>
      <w:r w:rsidRPr="00D0132D">
        <w:rPr>
          <w:rFonts w:ascii="Arial" w:hAnsi="Arial" w:cs="Arial"/>
          <w:sz w:val="22"/>
          <w:szCs w:val="22"/>
        </w:rPr>
        <w:t>Armas de acompañamiento</w:t>
      </w:r>
    </w:p>
    <w:p w:rsidR="00D0132D" w:rsidRPr="00D0132D" w:rsidRDefault="00D0132D" w:rsidP="00F714B3">
      <w:pPr>
        <w:pStyle w:val="ListParagraph"/>
        <w:numPr>
          <w:ilvl w:val="0"/>
          <w:numId w:val="16"/>
        </w:numPr>
        <w:tabs>
          <w:tab w:val="left" w:pos="426"/>
        </w:tabs>
        <w:spacing w:line="276" w:lineRule="auto"/>
        <w:ind w:left="426" w:hanging="142"/>
        <w:contextualSpacing/>
        <w:jc w:val="both"/>
        <w:rPr>
          <w:rFonts w:ascii="Arial" w:hAnsi="Arial" w:cs="Arial"/>
          <w:b/>
          <w:sz w:val="22"/>
          <w:szCs w:val="22"/>
        </w:rPr>
      </w:pPr>
      <w:r w:rsidRPr="00D0132D">
        <w:rPr>
          <w:rFonts w:ascii="Arial" w:hAnsi="Arial" w:cs="Arial"/>
          <w:sz w:val="22"/>
          <w:szCs w:val="22"/>
        </w:rPr>
        <w:t>Entrenamiento físico</w:t>
      </w:r>
    </w:p>
    <w:p w:rsidR="00D0132D" w:rsidRPr="00D0132D" w:rsidRDefault="00D0132D" w:rsidP="00F714B3">
      <w:pPr>
        <w:pStyle w:val="ListParagraph"/>
        <w:numPr>
          <w:ilvl w:val="0"/>
          <w:numId w:val="16"/>
        </w:numPr>
        <w:tabs>
          <w:tab w:val="left" w:pos="426"/>
        </w:tabs>
        <w:spacing w:line="276" w:lineRule="auto"/>
        <w:ind w:left="426" w:hanging="142"/>
        <w:contextualSpacing/>
        <w:jc w:val="both"/>
        <w:rPr>
          <w:rFonts w:ascii="Arial" w:hAnsi="Arial" w:cs="Arial"/>
          <w:b/>
          <w:sz w:val="22"/>
          <w:szCs w:val="22"/>
        </w:rPr>
      </w:pPr>
      <w:r w:rsidRPr="00D0132D">
        <w:rPr>
          <w:rFonts w:ascii="Arial" w:hAnsi="Arial" w:cs="Arial"/>
          <w:sz w:val="22"/>
          <w:szCs w:val="22"/>
        </w:rPr>
        <w:t>Tiro</w:t>
      </w:r>
    </w:p>
    <w:p w:rsidR="00D0132D" w:rsidRPr="00D0132D" w:rsidRDefault="00D0132D" w:rsidP="00F714B3">
      <w:pPr>
        <w:pStyle w:val="ListParagraph"/>
        <w:numPr>
          <w:ilvl w:val="0"/>
          <w:numId w:val="16"/>
        </w:numPr>
        <w:tabs>
          <w:tab w:val="left" w:pos="426"/>
        </w:tabs>
        <w:spacing w:line="276" w:lineRule="auto"/>
        <w:ind w:left="426" w:hanging="142"/>
        <w:contextualSpacing/>
        <w:jc w:val="both"/>
        <w:rPr>
          <w:rFonts w:ascii="Arial" w:hAnsi="Arial" w:cs="Arial"/>
          <w:b/>
          <w:sz w:val="22"/>
          <w:szCs w:val="22"/>
        </w:rPr>
      </w:pPr>
      <w:r w:rsidRPr="00D0132D">
        <w:rPr>
          <w:rFonts w:ascii="Arial" w:hAnsi="Arial" w:cs="Arial"/>
          <w:sz w:val="22"/>
          <w:szCs w:val="22"/>
        </w:rPr>
        <w:t xml:space="preserve">Primeros auxilios </w:t>
      </w:r>
    </w:p>
    <w:p w:rsidR="00D0132D" w:rsidRPr="00D0132D" w:rsidRDefault="00D0132D" w:rsidP="00F714B3">
      <w:pPr>
        <w:pStyle w:val="ListParagraph"/>
        <w:numPr>
          <w:ilvl w:val="0"/>
          <w:numId w:val="16"/>
        </w:numPr>
        <w:tabs>
          <w:tab w:val="left" w:pos="426"/>
        </w:tabs>
        <w:spacing w:line="276" w:lineRule="auto"/>
        <w:ind w:left="426" w:hanging="142"/>
        <w:contextualSpacing/>
        <w:jc w:val="both"/>
        <w:rPr>
          <w:rFonts w:ascii="Arial" w:hAnsi="Arial" w:cs="Arial"/>
          <w:b/>
          <w:sz w:val="22"/>
          <w:szCs w:val="22"/>
        </w:rPr>
      </w:pPr>
      <w:r w:rsidRPr="00D0132D">
        <w:rPr>
          <w:rFonts w:ascii="Arial" w:hAnsi="Arial" w:cs="Arial"/>
          <w:sz w:val="22"/>
          <w:szCs w:val="22"/>
        </w:rPr>
        <w:t>Supervivencia de combate en el agua</w:t>
      </w:r>
    </w:p>
    <w:p w:rsidR="00D0132D" w:rsidRPr="00D0132D" w:rsidRDefault="00D0132D" w:rsidP="00F714B3">
      <w:pPr>
        <w:pStyle w:val="ListParagraph"/>
        <w:numPr>
          <w:ilvl w:val="0"/>
          <w:numId w:val="16"/>
        </w:numPr>
        <w:tabs>
          <w:tab w:val="left" w:pos="426"/>
        </w:tabs>
        <w:spacing w:line="276" w:lineRule="auto"/>
        <w:ind w:left="426" w:hanging="142"/>
        <w:contextualSpacing/>
        <w:jc w:val="both"/>
        <w:rPr>
          <w:rFonts w:ascii="Arial" w:hAnsi="Arial" w:cs="Arial"/>
          <w:b/>
          <w:sz w:val="22"/>
          <w:szCs w:val="22"/>
        </w:rPr>
      </w:pPr>
      <w:r w:rsidRPr="00D0132D">
        <w:rPr>
          <w:rFonts w:ascii="Arial" w:hAnsi="Arial" w:cs="Arial"/>
          <w:sz w:val="22"/>
          <w:szCs w:val="22"/>
        </w:rPr>
        <w:t>Primer respondiente</w:t>
      </w:r>
    </w:p>
    <w:p w:rsidR="00D0132D" w:rsidRPr="00D0132D" w:rsidRDefault="00D0132D" w:rsidP="00D0132D">
      <w:pPr>
        <w:pStyle w:val="ListParagraph"/>
        <w:tabs>
          <w:tab w:val="left" w:pos="426"/>
        </w:tabs>
        <w:ind w:left="426" w:hanging="142"/>
        <w:jc w:val="both"/>
        <w:rPr>
          <w:rFonts w:ascii="Arial" w:hAnsi="Arial" w:cs="Arial"/>
          <w:b/>
          <w:sz w:val="22"/>
          <w:szCs w:val="22"/>
        </w:rPr>
      </w:pPr>
    </w:p>
    <w:p w:rsidR="00D0132D" w:rsidRPr="00D0132D" w:rsidRDefault="00D0132D" w:rsidP="00D0132D">
      <w:pPr>
        <w:pStyle w:val="ListParagraph"/>
        <w:tabs>
          <w:tab w:val="left" w:pos="426"/>
        </w:tabs>
        <w:ind w:left="426" w:hanging="142"/>
        <w:jc w:val="both"/>
        <w:rPr>
          <w:rFonts w:ascii="Arial" w:hAnsi="Arial" w:cs="Arial"/>
          <w:b/>
          <w:sz w:val="22"/>
          <w:szCs w:val="22"/>
        </w:rPr>
      </w:pPr>
      <w:r w:rsidRPr="00D0132D">
        <w:rPr>
          <w:rFonts w:ascii="Arial" w:hAnsi="Arial" w:cs="Arial"/>
          <w:b/>
          <w:sz w:val="22"/>
          <w:szCs w:val="22"/>
        </w:rPr>
        <w:t>HABILIDADES ESPECIALES</w:t>
      </w:r>
    </w:p>
    <w:p w:rsidR="00D0132D" w:rsidRPr="00D0132D" w:rsidRDefault="00D0132D" w:rsidP="00D0132D">
      <w:pPr>
        <w:pStyle w:val="ListParagraph"/>
        <w:tabs>
          <w:tab w:val="left" w:pos="426"/>
        </w:tabs>
        <w:ind w:left="426" w:hanging="142"/>
        <w:jc w:val="both"/>
        <w:rPr>
          <w:rFonts w:ascii="Arial" w:hAnsi="Arial" w:cs="Arial"/>
          <w:b/>
          <w:sz w:val="22"/>
          <w:szCs w:val="22"/>
        </w:rPr>
      </w:pPr>
    </w:p>
    <w:p w:rsidR="00D0132D" w:rsidRPr="00D0132D" w:rsidRDefault="00D0132D" w:rsidP="00F714B3">
      <w:pPr>
        <w:pStyle w:val="ListParagraph"/>
        <w:numPr>
          <w:ilvl w:val="0"/>
          <w:numId w:val="20"/>
        </w:numPr>
        <w:tabs>
          <w:tab w:val="left" w:pos="426"/>
        </w:tabs>
        <w:jc w:val="both"/>
        <w:rPr>
          <w:rFonts w:ascii="Arial" w:hAnsi="Arial" w:cs="Arial"/>
          <w:sz w:val="22"/>
          <w:szCs w:val="22"/>
        </w:rPr>
      </w:pPr>
      <w:r w:rsidRPr="00D0132D">
        <w:rPr>
          <w:rFonts w:ascii="Arial" w:hAnsi="Arial" w:cs="Arial"/>
          <w:sz w:val="22"/>
          <w:szCs w:val="22"/>
        </w:rPr>
        <w:t>Las habilidades comunes deben reforzarse acuerdo las necesidades operacionales, la responsabilidad de cada unidad fundamental y el modus operandi del enemigo.</w:t>
      </w:r>
    </w:p>
    <w:p w:rsidR="00D0132D" w:rsidRPr="00D0132D" w:rsidRDefault="00D0132D" w:rsidP="00D0132D">
      <w:pPr>
        <w:pStyle w:val="ListParagraph"/>
        <w:tabs>
          <w:tab w:val="left" w:pos="426"/>
        </w:tabs>
        <w:ind w:left="426" w:hanging="142"/>
        <w:jc w:val="both"/>
        <w:rPr>
          <w:rFonts w:ascii="Arial" w:hAnsi="Arial" w:cs="Arial"/>
          <w:sz w:val="22"/>
          <w:szCs w:val="22"/>
        </w:rPr>
      </w:pPr>
    </w:p>
    <w:p w:rsidR="00D0132D" w:rsidRPr="00D0132D" w:rsidRDefault="00D0132D" w:rsidP="00F714B3">
      <w:pPr>
        <w:pStyle w:val="ListParagraph"/>
        <w:numPr>
          <w:ilvl w:val="0"/>
          <w:numId w:val="20"/>
        </w:numPr>
        <w:tabs>
          <w:tab w:val="left" w:pos="426"/>
          <w:tab w:val="left" w:pos="1134"/>
        </w:tabs>
        <w:jc w:val="both"/>
        <w:rPr>
          <w:rFonts w:ascii="Arial" w:hAnsi="Arial" w:cs="Arial"/>
          <w:sz w:val="22"/>
          <w:szCs w:val="22"/>
        </w:rPr>
      </w:pPr>
      <w:r w:rsidRPr="00D0132D">
        <w:rPr>
          <w:rFonts w:ascii="Arial" w:hAnsi="Arial" w:cs="Arial"/>
          <w:sz w:val="22"/>
          <w:szCs w:val="22"/>
        </w:rPr>
        <w:lastRenderedPageBreak/>
        <w:t>En cada reentrenamiento debe hacerse especial énfasis en 15 habilidades especiales ordenadas por la BRIM1 y las sub.</w:t>
      </w:r>
    </w:p>
    <w:p w:rsidR="00D0132D" w:rsidRDefault="00D0132D" w:rsidP="00D0132D">
      <w:pPr>
        <w:tabs>
          <w:tab w:val="left" w:pos="426"/>
        </w:tabs>
        <w:jc w:val="both"/>
        <w:rPr>
          <w:rFonts w:ascii="Arial" w:hAnsi="Arial" w:cs="Arial"/>
          <w:b/>
          <w:sz w:val="22"/>
          <w:szCs w:val="22"/>
        </w:rPr>
      </w:pPr>
    </w:p>
    <w:p w:rsidR="00D0132D" w:rsidRDefault="00D0132D" w:rsidP="00D0132D">
      <w:pPr>
        <w:tabs>
          <w:tab w:val="left" w:pos="426"/>
        </w:tabs>
        <w:jc w:val="both"/>
        <w:rPr>
          <w:rFonts w:ascii="Arial" w:hAnsi="Arial" w:cs="Arial"/>
          <w:b/>
          <w:sz w:val="22"/>
          <w:szCs w:val="22"/>
        </w:rPr>
      </w:pPr>
      <w:r w:rsidRPr="00D0132D">
        <w:rPr>
          <w:rFonts w:ascii="Arial" w:hAnsi="Arial" w:cs="Arial"/>
          <w:b/>
          <w:sz w:val="22"/>
          <w:szCs w:val="22"/>
        </w:rPr>
        <w:t>HABILIDADES A DESARROLLAR CON EL GRUPO GEDEON</w:t>
      </w:r>
    </w:p>
    <w:p w:rsidR="00D0132D" w:rsidRPr="00D0132D" w:rsidRDefault="00D0132D" w:rsidP="00D0132D">
      <w:pPr>
        <w:tabs>
          <w:tab w:val="left" w:pos="426"/>
        </w:tabs>
        <w:jc w:val="both"/>
        <w:rPr>
          <w:rFonts w:ascii="Arial" w:hAnsi="Arial" w:cs="Arial"/>
          <w:b/>
          <w:sz w:val="22"/>
          <w:szCs w:val="22"/>
        </w:rPr>
      </w:pPr>
    </w:p>
    <w:p w:rsidR="00D0132D" w:rsidRPr="00D0132D" w:rsidRDefault="00D0132D" w:rsidP="00F714B3">
      <w:pPr>
        <w:pStyle w:val="ListParagraph"/>
        <w:numPr>
          <w:ilvl w:val="0"/>
          <w:numId w:val="12"/>
        </w:numPr>
        <w:tabs>
          <w:tab w:val="left" w:pos="426"/>
        </w:tabs>
        <w:spacing w:line="276" w:lineRule="auto"/>
        <w:ind w:left="426"/>
        <w:contextualSpacing/>
        <w:jc w:val="both"/>
        <w:rPr>
          <w:rFonts w:ascii="Arial" w:hAnsi="Arial" w:cs="Arial"/>
          <w:sz w:val="22"/>
          <w:szCs w:val="22"/>
        </w:rPr>
      </w:pPr>
      <w:r w:rsidRPr="00D0132D">
        <w:rPr>
          <w:rFonts w:ascii="Arial" w:hAnsi="Arial" w:cs="Arial"/>
          <w:sz w:val="22"/>
          <w:szCs w:val="22"/>
        </w:rPr>
        <w:t>Fundamentación táctica</w:t>
      </w:r>
    </w:p>
    <w:p w:rsidR="00D0132D" w:rsidRPr="00D0132D" w:rsidRDefault="00D0132D" w:rsidP="00F714B3">
      <w:pPr>
        <w:pStyle w:val="ListParagraph"/>
        <w:numPr>
          <w:ilvl w:val="0"/>
          <w:numId w:val="12"/>
        </w:numPr>
        <w:tabs>
          <w:tab w:val="left" w:pos="426"/>
        </w:tabs>
        <w:spacing w:line="276" w:lineRule="auto"/>
        <w:ind w:left="426"/>
        <w:contextualSpacing/>
        <w:jc w:val="both"/>
        <w:rPr>
          <w:rFonts w:ascii="Arial" w:hAnsi="Arial" w:cs="Arial"/>
          <w:sz w:val="22"/>
          <w:szCs w:val="22"/>
        </w:rPr>
      </w:pPr>
      <w:r w:rsidRPr="00D0132D">
        <w:rPr>
          <w:rFonts w:ascii="Arial" w:hAnsi="Arial" w:cs="Arial"/>
          <w:sz w:val="22"/>
          <w:szCs w:val="22"/>
        </w:rPr>
        <w:t>Navegación terrestre</w:t>
      </w:r>
    </w:p>
    <w:p w:rsidR="00D0132D" w:rsidRPr="00D0132D" w:rsidRDefault="00D0132D" w:rsidP="00F714B3">
      <w:pPr>
        <w:pStyle w:val="ListParagraph"/>
        <w:numPr>
          <w:ilvl w:val="0"/>
          <w:numId w:val="12"/>
        </w:numPr>
        <w:tabs>
          <w:tab w:val="left" w:pos="426"/>
        </w:tabs>
        <w:spacing w:line="276" w:lineRule="auto"/>
        <w:ind w:left="426"/>
        <w:contextualSpacing/>
        <w:jc w:val="both"/>
        <w:rPr>
          <w:rFonts w:ascii="Arial" w:hAnsi="Arial" w:cs="Arial"/>
          <w:sz w:val="22"/>
          <w:szCs w:val="22"/>
        </w:rPr>
      </w:pPr>
      <w:r w:rsidRPr="00D0132D">
        <w:rPr>
          <w:rFonts w:ascii="Arial" w:hAnsi="Arial" w:cs="Arial"/>
          <w:sz w:val="22"/>
          <w:szCs w:val="22"/>
        </w:rPr>
        <w:t>Combate cercano</w:t>
      </w:r>
    </w:p>
    <w:p w:rsidR="00D0132D" w:rsidRPr="00D0132D" w:rsidRDefault="00D0132D" w:rsidP="00F714B3">
      <w:pPr>
        <w:pStyle w:val="ListParagraph"/>
        <w:numPr>
          <w:ilvl w:val="0"/>
          <w:numId w:val="12"/>
        </w:numPr>
        <w:tabs>
          <w:tab w:val="left" w:pos="426"/>
        </w:tabs>
        <w:spacing w:line="276" w:lineRule="auto"/>
        <w:ind w:left="426"/>
        <w:contextualSpacing/>
        <w:jc w:val="both"/>
        <w:rPr>
          <w:rFonts w:ascii="Arial" w:hAnsi="Arial" w:cs="Arial"/>
          <w:sz w:val="22"/>
          <w:szCs w:val="22"/>
        </w:rPr>
      </w:pPr>
      <w:r w:rsidRPr="00D0132D">
        <w:rPr>
          <w:rFonts w:ascii="Arial" w:hAnsi="Arial" w:cs="Arial"/>
          <w:sz w:val="22"/>
          <w:szCs w:val="22"/>
        </w:rPr>
        <w:t>Combate irregular</w:t>
      </w:r>
    </w:p>
    <w:p w:rsidR="00D0132D" w:rsidRPr="00D0132D" w:rsidRDefault="00D0132D" w:rsidP="00F714B3">
      <w:pPr>
        <w:pStyle w:val="ListParagraph"/>
        <w:numPr>
          <w:ilvl w:val="0"/>
          <w:numId w:val="12"/>
        </w:numPr>
        <w:tabs>
          <w:tab w:val="left" w:pos="426"/>
        </w:tabs>
        <w:spacing w:line="276" w:lineRule="auto"/>
        <w:ind w:left="426"/>
        <w:contextualSpacing/>
        <w:jc w:val="both"/>
        <w:rPr>
          <w:rFonts w:ascii="Arial" w:hAnsi="Arial" w:cs="Arial"/>
          <w:sz w:val="22"/>
          <w:szCs w:val="22"/>
        </w:rPr>
      </w:pPr>
      <w:r w:rsidRPr="00D0132D">
        <w:rPr>
          <w:rFonts w:ascii="Arial" w:hAnsi="Arial" w:cs="Arial"/>
          <w:sz w:val="22"/>
          <w:szCs w:val="22"/>
        </w:rPr>
        <w:t>Recolección de la información</w:t>
      </w:r>
    </w:p>
    <w:p w:rsidR="00D0132D" w:rsidRPr="00D0132D" w:rsidRDefault="00D0132D" w:rsidP="00F714B3">
      <w:pPr>
        <w:pStyle w:val="ListParagraph"/>
        <w:numPr>
          <w:ilvl w:val="0"/>
          <w:numId w:val="12"/>
        </w:numPr>
        <w:tabs>
          <w:tab w:val="left" w:pos="426"/>
        </w:tabs>
        <w:spacing w:line="276" w:lineRule="auto"/>
        <w:ind w:left="426"/>
        <w:contextualSpacing/>
        <w:jc w:val="both"/>
        <w:rPr>
          <w:rFonts w:ascii="Arial" w:hAnsi="Arial" w:cs="Arial"/>
          <w:sz w:val="22"/>
          <w:szCs w:val="22"/>
        </w:rPr>
      </w:pPr>
      <w:r w:rsidRPr="00D0132D">
        <w:rPr>
          <w:rFonts w:ascii="Arial" w:hAnsi="Arial" w:cs="Arial"/>
          <w:sz w:val="22"/>
          <w:szCs w:val="22"/>
        </w:rPr>
        <w:t>Inteligencia y contrainteligencia</w:t>
      </w:r>
    </w:p>
    <w:p w:rsidR="00D0132D" w:rsidRPr="00D0132D" w:rsidRDefault="00D0132D" w:rsidP="00F714B3">
      <w:pPr>
        <w:pStyle w:val="ListParagraph"/>
        <w:numPr>
          <w:ilvl w:val="0"/>
          <w:numId w:val="12"/>
        </w:numPr>
        <w:tabs>
          <w:tab w:val="left" w:pos="426"/>
        </w:tabs>
        <w:spacing w:line="276" w:lineRule="auto"/>
        <w:ind w:left="426"/>
        <w:contextualSpacing/>
        <w:jc w:val="both"/>
        <w:rPr>
          <w:rFonts w:ascii="Arial" w:hAnsi="Arial" w:cs="Arial"/>
          <w:sz w:val="22"/>
          <w:szCs w:val="22"/>
        </w:rPr>
      </w:pPr>
      <w:r w:rsidRPr="00D0132D">
        <w:rPr>
          <w:rFonts w:ascii="Arial" w:hAnsi="Arial" w:cs="Arial"/>
          <w:sz w:val="22"/>
          <w:szCs w:val="22"/>
        </w:rPr>
        <w:t>Ejercicio de tiro tabla dos para ejercicios de reacción</w:t>
      </w:r>
    </w:p>
    <w:p w:rsidR="00D0132D" w:rsidRPr="00D0132D" w:rsidRDefault="00D0132D" w:rsidP="00F714B3">
      <w:pPr>
        <w:pStyle w:val="ListParagraph"/>
        <w:numPr>
          <w:ilvl w:val="0"/>
          <w:numId w:val="12"/>
        </w:numPr>
        <w:tabs>
          <w:tab w:val="left" w:pos="426"/>
        </w:tabs>
        <w:spacing w:line="276" w:lineRule="auto"/>
        <w:ind w:left="426"/>
        <w:contextualSpacing/>
        <w:jc w:val="both"/>
        <w:rPr>
          <w:rFonts w:ascii="Arial" w:hAnsi="Arial" w:cs="Arial"/>
          <w:sz w:val="22"/>
          <w:szCs w:val="22"/>
        </w:rPr>
      </w:pPr>
      <w:r w:rsidRPr="00D0132D">
        <w:rPr>
          <w:rFonts w:ascii="Arial" w:hAnsi="Arial" w:cs="Arial"/>
          <w:sz w:val="22"/>
          <w:szCs w:val="22"/>
        </w:rPr>
        <w:t xml:space="preserve">Operaciones de combate fluvial </w:t>
      </w:r>
    </w:p>
    <w:p w:rsidR="00D0132D" w:rsidRPr="00D0132D" w:rsidRDefault="00D0132D" w:rsidP="00F714B3">
      <w:pPr>
        <w:pStyle w:val="ListParagraph"/>
        <w:numPr>
          <w:ilvl w:val="0"/>
          <w:numId w:val="12"/>
        </w:numPr>
        <w:tabs>
          <w:tab w:val="left" w:pos="426"/>
        </w:tabs>
        <w:spacing w:line="276" w:lineRule="auto"/>
        <w:ind w:left="426"/>
        <w:contextualSpacing/>
        <w:jc w:val="both"/>
        <w:rPr>
          <w:rFonts w:ascii="Arial" w:hAnsi="Arial" w:cs="Arial"/>
          <w:sz w:val="22"/>
          <w:szCs w:val="22"/>
        </w:rPr>
      </w:pPr>
      <w:r w:rsidRPr="00D0132D">
        <w:rPr>
          <w:rFonts w:ascii="Arial" w:hAnsi="Arial" w:cs="Arial"/>
          <w:sz w:val="22"/>
          <w:szCs w:val="22"/>
        </w:rPr>
        <w:t>Movimientos motorizado</w:t>
      </w:r>
    </w:p>
    <w:p w:rsidR="00D0132D" w:rsidRPr="00D0132D" w:rsidRDefault="00D0132D" w:rsidP="00D0132D">
      <w:pPr>
        <w:tabs>
          <w:tab w:val="left" w:pos="426"/>
        </w:tabs>
        <w:ind w:left="426"/>
        <w:jc w:val="both"/>
        <w:rPr>
          <w:rFonts w:ascii="Arial" w:hAnsi="Arial" w:cs="Arial"/>
          <w:b/>
          <w:sz w:val="22"/>
          <w:szCs w:val="22"/>
        </w:rPr>
      </w:pPr>
      <w:r w:rsidRPr="00D0132D">
        <w:rPr>
          <w:rFonts w:ascii="Arial" w:hAnsi="Arial" w:cs="Arial"/>
          <w:sz w:val="22"/>
          <w:szCs w:val="22"/>
        </w:rPr>
        <w:tab/>
      </w:r>
      <w:r w:rsidRPr="00D0132D">
        <w:rPr>
          <w:rFonts w:ascii="Arial" w:hAnsi="Arial" w:cs="Arial"/>
          <w:sz w:val="22"/>
          <w:szCs w:val="22"/>
        </w:rPr>
        <w:tab/>
      </w:r>
    </w:p>
    <w:p w:rsidR="00D0132D" w:rsidRPr="00D0132D" w:rsidRDefault="00D0132D" w:rsidP="00D0132D">
      <w:pPr>
        <w:tabs>
          <w:tab w:val="left" w:pos="426"/>
        </w:tabs>
        <w:jc w:val="both"/>
        <w:rPr>
          <w:rFonts w:ascii="Arial" w:hAnsi="Arial" w:cs="Arial"/>
          <w:b/>
          <w:sz w:val="22"/>
          <w:szCs w:val="22"/>
        </w:rPr>
      </w:pPr>
      <w:r w:rsidRPr="00D0132D">
        <w:rPr>
          <w:rFonts w:ascii="Arial" w:hAnsi="Arial" w:cs="Arial"/>
          <w:b/>
          <w:sz w:val="22"/>
          <w:szCs w:val="22"/>
        </w:rPr>
        <w:t>5. PLAN DE INSTRUCCIÓN Y ENTRENAMIENTO DE IM.</w:t>
      </w:r>
    </w:p>
    <w:p w:rsidR="00D0132D" w:rsidRPr="00D0132D" w:rsidRDefault="00D0132D" w:rsidP="00D0132D">
      <w:pPr>
        <w:tabs>
          <w:tab w:val="left" w:pos="426"/>
        </w:tabs>
        <w:ind w:left="426"/>
        <w:jc w:val="both"/>
        <w:rPr>
          <w:rFonts w:ascii="Arial" w:hAnsi="Arial" w:cs="Arial"/>
          <w:b/>
          <w:sz w:val="22"/>
          <w:szCs w:val="22"/>
        </w:rPr>
      </w:pPr>
    </w:p>
    <w:p w:rsidR="00D0132D" w:rsidRPr="00D0132D" w:rsidRDefault="00D0132D" w:rsidP="00D0132D">
      <w:pPr>
        <w:tabs>
          <w:tab w:val="left" w:pos="426"/>
        </w:tabs>
        <w:jc w:val="both"/>
        <w:rPr>
          <w:rFonts w:ascii="Arial" w:hAnsi="Arial" w:cs="Arial"/>
          <w:sz w:val="22"/>
          <w:szCs w:val="22"/>
        </w:rPr>
      </w:pPr>
      <w:r w:rsidRPr="00D0132D">
        <w:rPr>
          <w:rFonts w:ascii="Arial" w:hAnsi="Arial" w:cs="Arial"/>
          <w:b/>
          <w:sz w:val="22"/>
          <w:szCs w:val="22"/>
        </w:rPr>
        <w:t>HABILIDADES GENERALES</w:t>
      </w:r>
    </w:p>
    <w:p w:rsidR="00D0132D" w:rsidRPr="00D0132D" w:rsidRDefault="00D0132D" w:rsidP="00D0132D">
      <w:pPr>
        <w:pStyle w:val="ListParagraph"/>
        <w:tabs>
          <w:tab w:val="left" w:pos="426"/>
        </w:tabs>
        <w:ind w:left="426"/>
        <w:jc w:val="both"/>
        <w:rPr>
          <w:rFonts w:ascii="Arial" w:hAnsi="Arial" w:cs="Arial"/>
          <w:b/>
          <w:sz w:val="22"/>
          <w:szCs w:val="22"/>
        </w:rPr>
      </w:pPr>
    </w:p>
    <w:p w:rsidR="00D0132D" w:rsidRPr="00D0132D" w:rsidRDefault="00D0132D" w:rsidP="00D0132D">
      <w:pPr>
        <w:tabs>
          <w:tab w:val="left" w:pos="426"/>
        </w:tabs>
        <w:jc w:val="both"/>
        <w:rPr>
          <w:rFonts w:ascii="Arial" w:hAnsi="Arial" w:cs="Arial"/>
          <w:sz w:val="22"/>
          <w:szCs w:val="22"/>
        </w:rPr>
      </w:pPr>
      <w:r w:rsidRPr="00D0132D">
        <w:rPr>
          <w:rFonts w:ascii="Arial" w:hAnsi="Arial" w:cs="Arial"/>
          <w:sz w:val="22"/>
          <w:szCs w:val="22"/>
        </w:rPr>
        <w:t>Las habilidades comunes en los programas de instrucción varía según la jurisdicción y responsabilidad de cada una de las unidades fundamentales. Las habilidades generales según los lineamientos de la BRIM1 se ejecutaran acuerdo los siguientes parámetros:</w:t>
      </w:r>
    </w:p>
    <w:p w:rsidR="00D0132D" w:rsidRPr="00D0132D" w:rsidRDefault="00D0132D" w:rsidP="00D0132D">
      <w:pPr>
        <w:pStyle w:val="ListParagraph"/>
        <w:tabs>
          <w:tab w:val="left" w:pos="426"/>
        </w:tabs>
        <w:ind w:left="426"/>
        <w:jc w:val="both"/>
        <w:rPr>
          <w:rFonts w:ascii="Arial" w:hAnsi="Arial" w:cs="Arial"/>
          <w:sz w:val="22"/>
          <w:szCs w:val="22"/>
        </w:rPr>
      </w:pPr>
    </w:p>
    <w:p w:rsidR="00D0132D" w:rsidRDefault="00D0132D" w:rsidP="00D0132D">
      <w:pPr>
        <w:tabs>
          <w:tab w:val="left" w:pos="426"/>
        </w:tabs>
        <w:jc w:val="both"/>
        <w:rPr>
          <w:rFonts w:ascii="Arial" w:hAnsi="Arial" w:cs="Arial"/>
          <w:b/>
          <w:sz w:val="22"/>
          <w:szCs w:val="22"/>
        </w:rPr>
      </w:pPr>
      <w:r w:rsidRPr="00D0132D">
        <w:rPr>
          <w:rFonts w:ascii="Arial" w:hAnsi="Arial" w:cs="Arial"/>
          <w:b/>
          <w:sz w:val="22"/>
          <w:szCs w:val="22"/>
        </w:rPr>
        <w:t>HABILIDADES COMUNES</w:t>
      </w:r>
    </w:p>
    <w:p w:rsidR="00D0132D" w:rsidRPr="00D0132D" w:rsidRDefault="00D0132D" w:rsidP="00D0132D">
      <w:pPr>
        <w:tabs>
          <w:tab w:val="left" w:pos="426"/>
        </w:tabs>
        <w:jc w:val="both"/>
        <w:rPr>
          <w:rFonts w:ascii="Arial" w:hAnsi="Arial" w:cs="Arial"/>
          <w:b/>
          <w:sz w:val="22"/>
          <w:szCs w:val="22"/>
        </w:rPr>
      </w:pPr>
    </w:p>
    <w:p w:rsidR="00D0132D" w:rsidRPr="00D0132D" w:rsidRDefault="00D0132D" w:rsidP="00F714B3">
      <w:pPr>
        <w:pStyle w:val="ListParagraph"/>
        <w:numPr>
          <w:ilvl w:val="0"/>
          <w:numId w:val="10"/>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Conocimientos básicos de explosivos</w:t>
      </w:r>
    </w:p>
    <w:p w:rsidR="00D0132D" w:rsidRPr="00D0132D" w:rsidRDefault="00D0132D" w:rsidP="00F714B3">
      <w:pPr>
        <w:pStyle w:val="ListParagraph"/>
        <w:numPr>
          <w:ilvl w:val="0"/>
          <w:numId w:val="10"/>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Navegación terrestre</w:t>
      </w:r>
    </w:p>
    <w:p w:rsidR="00D0132D" w:rsidRPr="00D0132D" w:rsidRDefault="00D0132D" w:rsidP="00F714B3">
      <w:pPr>
        <w:pStyle w:val="ListParagraph"/>
        <w:numPr>
          <w:ilvl w:val="0"/>
          <w:numId w:val="10"/>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Comunicaciones</w:t>
      </w:r>
    </w:p>
    <w:p w:rsidR="00D0132D" w:rsidRPr="00D0132D" w:rsidRDefault="00D0132D" w:rsidP="00F714B3">
      <w:pPr>
        <w:pStyle w:val="ListParagraph"/>
        <w:numPr>
          <w:ilvl w:val="0"/>
          <w:numId w:val="10"/>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Tácticas terrestres y patrullaje dirigido</w:t>
      </w:r>
    </w:p>
    <w:p w:rsidR="00D0132D" w:rsidRPr="00D0132D" w:rsidRDefault="00D0132D" w:rsidP="00F714B3">
      <w:pPr>
        <w:pStyle w:val="ListParagraph"/>
        <w:numPr>
          <w:ilvl w:val="0"/>
          <w:numId w:val="10"/>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Supervivencias y rastreadores</w:t>
      </w:r>
    </w:p>
    <w:p w:rsidR="00D0132D" w:rsidRPr="00D0132D" w:rsidRDefault="00D0132D" w:rsidP="00F714B3">
      <w:pPr>
        <w:pStyle w:val="ListParagraph"/>
        <w:numPr>
          <w:ilvl w:val="0"/>
          <w:numId w:val="10"/>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Preparación física para el combate</w:t>
      </w:r>
    </w:p>
    <w:p w:rsidR="00D0132D" w:rsidRPr="00D0132D" w:rsidRDefault="00D0132D" w:rsidP="00F714B3">
      <w:pPr>
        <w:pStyle w:val="ListParagraph"/>
        <w:numPr>
          <w:ilvl w:val="0"/>
          <w:numId w:val="10"/>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Tiempo del comandante</w:t>
      </w:r>
    </w:p>
    <w:p w:rsidR="00D0132D" w:rsidRPr="00D0132D" w:rsidRDefault="00D0132D" w:rsidP="00F714B3">
      <w:pPr>
        <w:pStyle w:val="ListParagraph"/>
        <w:numPr>
          <w:ilvl w:val="0"/>
          <w:numId w:val="10"/>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Control de localidades</w:t>
      </w:r>
    </w:p>
    <w:p w:rsidR="00D0132D" w:rsidRPr="00D0132D" w:rsidRDefault="00D0132D" w:rsidP="00F714B3">
      <w:pPr>
        <w:pStyle w:val="ListParagraph"/>
        <w:numPr>
          <w:ilvl w:val="0"/>
          <w:numId w:val="10"/>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Armas de acompañamiento</w:t>
      </w:r>
    </w:p>
    <w:p w:rsidR="00D0132D" w:rsidRPr="00D0132D" w:rsidRDefault="00D0132D" w:rsidP="00F714B3">
      <w:pPr>
        <w:pStyle w:val="ListParagraph"/>
        <w:numPr>
          <w:ilvl w:val="0"/>
          <w:numId w:val="10"/>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Entrenamiento físico</w:t>
      </w:r>
    </w:p>
    <w:p w:rsidR="00D0132D" w:rsidRPr="00D0132D" w:rsidRDefault="00D0132D" w:rsidP="00F714B3">
      <w:pPr>
        <w:pStyle w:val="ListParagraph"/>
        <w:numPr>
          <w:ilvl w:val="0"/>
          <w:numId w:val="10"/>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Tiro</w:t>
      </w:r>
    </w:p>
    <w:p w:rsidR="00D0132D" w:rsidRPr="00D0132D" w:rsidRDefault="00D0132D" w:rsidP="00F714B3">
      <w:pPr>
        <w:pStyle w:val="ListParagraph"/>
        <w:numPr>
          <w:ilvl w:val="0"/>
          <w:numId w:val="10"/>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Primeros auxilios</w:t>
      </w:r>
    </w:p>
    <w:p w:rsidR="00D0132D" w:rsidRPr="00D0132D" w:rsidRDefault="00D0132D" w:rsidP="00F714B3">
      <w:pPr>
        <w:pStyle w:val="ListParagraph"/>
        <w:numPr>
          <w:ilvl w:val="0"/>
          <w:numId w:val="10"/>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Supervivencia de combate en el agua</w:t>
      </w:r>
    </w:p>
    <w:p w:rsidR="00D0132D" w:rsidRPr="00D0132D" w:rsidRDefault="00D0132D" w:rsidP="00F714B3">
      <w:pPr>
        <w:pStyle w:val="ListParagraph"/>
        <w:numPr>
          <w:ilvl w:val="0"/>
          <w:numId w:val="10"/>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Primer respondiente</w:t>
      </w:r>
    </w:p>
    <w:p w:rsidR="00D0132D" w:rsidRDefault="00D0132D" w:rsidP="00D0132D">
      <w:pPr>
        <w:tabs>
          <w:tab w:val="left" w:pos="426"/>
        </w:tabs>
        <w:ind w:left="426"/>
        <w:jc w:val="both"/>
        <w:rPr>
          <w:rFonts w:ascii="Arial" w:hAnsi="Arial" w:cs="Arial"/>
          <w:b/>
          <w:sz w:val="22"/>
          <w:szCs w:val="22"/>
        </w:rPr>
      </w:pPr>
    </w:p>
    <w:p w:rsidR="00D41C44" w:rsidRDefault="00D41C44" w:rsidP="00D0132D">
      <w:pPr>
        <w:tabs>
          <w:tab w:val="left" w:pos="426"/>
        </w:tabs>
        <w:ind w:left="426"/>
        <w:jc w:val="both"/>
        <w:rPr>
          <w:rFonts w:ascii="Arial" w:hAnsi="Arial" w:cs="Arial"/>
          <w:b/>
          <w:sz w:val="22"/>
          <w:szCs w:val="22"/>
        </w:rPr>
      </w:pPr>
    </w:p>
    <w:p w:rsidR="00D41C44" w:rsidRDefault="00D41C44" w:rsidP="00D0132D">
      <w:pPr>
        <w:tabs>
          <w:tab w:val="left" w:pos="426"/>
        </w:tabs>
        <w:ind w:left="426"/>
        <w:jc w:val="both"/>
        <w:rPr>
          <w:rFonts w:ascii="Arial" w:hAnsi="Arial" w:cs="Arial"/>
          <w:b/>
          <w:sz w:val="22"/>
          <w:szCs w:val="22"/>
        </w:rPr>
      </w:pPr>
      <w:bookmarkStart w:id="2" w:name="_GoBack"/>
      <w:bookmarkEnd w:id="2"/>
    </w:p>
    <w:p w:rsidR="00D0132D" w:rsidRPr="00D0132D" w:rsidRDefault="00D0132D" w:rsidP="00D0132D">
      <w:pPr>
        <w:tabs>
          <w:tab w:val="left" w:pos="142"/>
        </w:tabs>
        <w:ind w:left="142"/>
        <w:jc w:val="both"/>
        <w:rPr>
          <w:rFonts w:ascii="Arial" w:hAnsi="Arial" w:cs="Arial"/>
          <w:b/>
          <w:sz w:val="22"/>
          <w:szCs w:val="22"/>
        </w:rPr>
      </w:pPr>
      <w:r w:rsidRPr="00D0132D">
        <w:rPr>
          <w:rFonts w:ascii="Arial" w:hAnsi="Arial" w:cs="Arial"/>
          <w:b/>
          <w:sz w:val="22"/>
          <w:szCs w:val="22"/>
        </w:rPr>
        <w:lastRenderedPageBreak/>
        <w:t>HABILIDADES ESPECIALES</w:t>
      </w:r>
    </w:p>
    <w:p w:rsidR="00D0132D" w:rsidRPr="00D0132D" w:rsidRDefault="00D0132D" w:rsidP="00D0132D">
      <w:pPr>
        <w:tabs>
          <w:tab w:val="left" w:pos="426"/>
        </w:tabs>
        <w:ind w:left="142"/>
        <w:jc w:val="both"/>
        <w:rPr>
          <w:rFonts w:ascii="Arial" w:hAnsi="Arial" w:cs="Arial"/>
          <w:b/>
          <w:sz w:val="22"/>
          <w:szCs w:val="22"/>
        </w:rPr>
      </w:pPr>
    </w:p>
    <w:p w:rsidR="00D0132D" w:rsidRPr="00D0132D" w:rsidRDefault="00D0132D" w:rsidP="00F714B3">
      <w:pPr>
        <w:pStyle w:val="ListParagraph"/>
        <w:numPr>
          <w:ilvl w:val="0"/>
          <w:numId w:val="21"/>
        </w:numPr>
        <w:tabs>
          <w:tab w:val="left" w:pos="426"/>
        </w:tabs>
        <w:ind w:left="426" w:hanging="284"/>
        <w:jc w:val="both"/>
        <w:rPr>
          <w:rFonts w:ascii="Arial" w:hAnsi="Arial" w:cs="Arial"/>
          <w:sz w:val="22"/>
          <w:szCs w:val="22"/>
        </w:rPr>
      </w:pPr>
      <w:r w:rsidRPr="00D0132D">
        <w:rPr>
          <w:rFonts w:ascii="Arial" w:hAnsi="Arial" w:cs="Arial"/>
          <w:sz w:val="22"/>
          <w:szCs w:val="22"/>
        </w:rPr>
        <w:t>Las habilidades comunes deben reforzarse acuerdo las necesidades operacionales, la responsabilidad de cada unidad fundamental y el modus operandi del enemigo.</w:t>
      </w:r>
    </w:p>
    <w:p w:rsidR="00D0132D" w:rsidRPr="00D0132D" w:rsidRDefault="00D0132D" w:rsidP="00D0132D">
      <w:pPr>
        <w:tabs>
          <w:tab w:val="left" w:pos="426"/>
        </w:tabs>
        <w:ind w:left="142" w:hanging="720"/>
        <w:jc w:val="both"/>
        <w:rPr>
          <w:rFonts w:ascii="Arial" w:hAnsi="Arial" w:cs="Arial"/>
          <w:sz w:val="22"/>
          <w:szCs w:val="22"/>
        </w:rPr>
      </w:pPr>
    </w:p>
    <w:p w:rsidR="00D0132D" w:rsidRPr="00D0132D" w:rsidRDefault="00D0132D" w:rsidP="00F714B3">
      <w:pPr>
        <w:pStyle w:val="ListParagraph"/>
        <w:numPr>
          <w:ilvl w:val="0"/>
          <w:numId w:val="21"/>
        </w:numPr>
        <w:tabs>
          <w:tab w:val="left" w:pos="426"/>
        </w:tabs>
        <w:ind w:left="426" w:hanging="284"/>
        <w:jc w:val="both"/>
        <w:rPr>
          <w:rFonts w:ascii="Arial" w:hAnsi="Arial" w:cs="Arial"/>
          <w:sz w:val="22"/>
          <w:szCs w:val="22"/>
        </w:rPr>
      </w:pPr>
      <w:r w:rsidRPr="00D0132D">
        <w:rPr>
          <w:rFonts w:ascii="Arial" w:hAnsi="Arial" w:cs="Arial"/>
          <w:sz w:val="22"/>
          <w:szCs w:val="22"/>
        </w:rPr>
        <w:t>En cada reentrenamiento debe hacerse especial énfasis en 15 habilidades especiales ordenadas por la BRIM1 y las subdivisiones correspondientes según compañías.</w:t>
      </w:r>
    </w:p>
    <w:p w:rsidR="00D0132D" w:rsidRPr="00D0132D" w:rsidRDefault="00D0132D" w:rsidP="00D0132D">
      <w:pPr>
        <w:tabs>
          <w:tab w:val="left" w:pos="426"/>
        </w:tabs>
        <w:ind w:left="142"/>
        <w:jc w:val="both"/>
        <w:rPr>
          <w:rFonts w:ascii="Arial" w:hAnsi="Arial" w:cs="Arial"/>
          <w:sz w:val="22"/>
          <w:szCs w:val="22"/>
        </w:rPr>
      </w:pPr>
    </w:p>
    <w:p w:rsidR="00D0132D" w:rsidRPr="00D0132D" w:rsidRDefault="00D0132D" w:rsidP="00F714B3">
      <w:pPr>
        <w:pStyle w:val="ListParagraph"/>
        <w:numPr>
          <w:ilvl w:val="0"/>
          <w:numId w:val="11"/>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Reglas de enfrentamiento</w:t>
      </w:r>
    </w:p>
    <w:p w:rsidR="00D0132D" w:rsidRPr="00D0132D" w:rsidRDefault="00D0132D" w:rsidP="00F714B3">
      <w:pPr>
        <w:pStyle w:val="ListParagraph"/>
        <w:numPr>
          <w:ilvl w:val="0"/>
          <w:numId w:val="11"/>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DD.HH y DIH</w:t>
      </w:r>
    </w:p>
    <w:p w:rsidR="00D0132D" w:rsidRPr="00D0132D" w:rsidRDefault="00D0132D" w:rsidP="00F714B3">
      <w:pPr>
        <w:pStyle w:val="ListParagraph"/>
        <w:numPr>
          <w:ilvl w:val="0"/>
          <w:numId w:val="11"/>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Entrenamiento físico</w:t>
      </w:r>
    </w:p>
    <w:p w:rsidR="00D0132D" w:rsidRPr="00D0132D" w:rsidRDefault="00D0132D" w:rsidP="00F714B3">
      <w:pPr>
        <w:pStyle w:val="ListParagraph"/>
        <w:numPr>
          <w:ilvl w:val="0"/>
          <w:numId w:val="11"/>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Técnicas de patrullaje</w:t>
      </w:r>
    </w:p>
    <w:p w:rsidR="00D0132D" w:rsidRPr="00D0132D" w:rsidRDefault="00D0132D" w:rsidP="00F714B3">
      <w:pPr>
        <w:pStyle w:val="ListParagraph"/>
        <w:numPr>
          <w:ilvl w:val="0"/>
          <w:numId w:val="11"/>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Armamento y tiro</w:t>
      </w:r>
    </w:p>
    <w:p w:rsidR="00D0132D" w:rsidRPr="00D0132D" w:rsidRDefault="00D0132D" w:rsidP="00F714B3">
      <w:pPr>
        <w:pStyle w:val="ListParagraph"/>
        <w:numPr>
          <w:ilvl w:val="0"/>
          <w:numId w:val="11"/>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Operaciones psicológicas</w:t>
      </w:r>
    </w:p>
    <w:p w:rsidR="00D0132D" w:rsidRPr="00D0132D" w:rsidRDefault="00D0132D" w:rsidP="00F714B3">
      <w:pPr>
        <w:pStyle w:val="ListParagraph"/>
        <w:numPr>
          <w:ilvl w:val="0"/>
          <w:numId w:val="11"/>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Formación integral humanística</w:t>
      </w:r>
    </w:p>
    <w:p w:rsidR="00D0132D" w:rsidRPr="00D0132D" w:rsidRDefault="00D0132D" w:rsidP="00F714B3">
      <w:pPr>
        <w:pStyle w:val="ListParagraph"/>
        <w:numPr>
          <w:ilvl w:val="0"/>
          <w:numId w:val="11"/>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Paso pista DDHH</w:t>
      </w:r>
    </w:p>
    <w:p w:rsidR="00D0132D" w:rsidRPr="00D0132D" w:rsidRDefault="00D0132D" w:rsidP="00F714B3">
      <w:pPr>
        <w:pStyle w:val="ListParagraph"/>
        <w:numPr>
          <w:ilvl w:val="0"/>
          <w:numId w:val="11"/>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Conocimiento del enemigo</w:t>
      </w:r>
    </w:p>
    <w:p w:rsidR="00D0132D" w:rsidRPr="00D0132D" w:rsidRDefault="00D0132D" w:rsidP="00F714B3">
      <w:pPr>
        <w:pStyle w:val="ListParagraph"/>
        <w:numPr>
          <w:ilvl w:val="0"/>
          <w:numId w:val="11"/>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Principios y valores</w:t>
      </w:r>
    </w:p>
    <w:p w:rsidR="00D0132D" w:rsidRPr="00D0132D" w:rsidRDefault="00D0132D" w:rsidP="00F714B3">
      <w:pPr>
        <w:pStyle w:val="ListParagraph"/>
        <w:numPr>
          <w:ilvl w:val="0"/>
          <w:numId w:val="11"/>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Orientación aeronaves</w:t>
      </w:r>
    </w:p>
    <w:p w:rsidR="00D0132D" w:rsidRPr="00D0132D" w:rsidRDefault="00D0132D" w:rsidP="00F714B3">
      <w:pPr>
        <w:pStyle w:val="ListParagraph"/>
        <w:numPr>
          <w:ilvl w:val="0"/>
          <w:numId w:val="11"/>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Primeros auxilios</w:t>
      </w:r>
    </w:p>
    <w:p w:rsidR="00D0132D" w:rsidRPr="00D0132D" w:rsidRDefault="00D0132D" w:rsidP="00F714B3">
      <w:pPr>
        <w:pStyle w:val="ListParagraph"/>
        <w:numPr>
          <w:ilvl w:val="0"/>
          <w:numId w:val="11"/>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Lectura cartas</w:t>
      </w:r>
    </w:p>
    <w:p w:rsidR="00D0132D" w:rsidRPr="00D0132D" w:rsidRDefault="00D0132D" w:rsidP="00F714B3">
      <w:pPr>
        <w:pStyle w:val="ListParagraph"/>
        <w:numPr>
          <w:ilvl w:val="0"/>
          <w:numId w:val="11"/>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Derecho operacional</w:t>
      </w:r>
    </w:p>
    <w:p w:rsidR="00D0132D" w:rsidRPr="00D0132D" w:rsidRDefault="00D0132D" w:rsidP="00F714B3">
      <w:pPr>
        <w:pStyle w:val="ListParagraph"/>
        <w:numPr>
          <w:ilvl w:val="0"/>
          <w:numId w:val="11"/>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Procedimientos operacional</w:t>
      </w:r>
    </w:p>
    <w:p w:rsidR="00D0132D" w:rsidRPr="00D0132D" w:rsidRDefault="00D0132D" w:rsidP="00D0132D">
      <w:pPr>
        <w:tabs>
          <w:tab w:val="left" w:pos="426"/>
        </w:tabs>
        <w:ind w:left="426"/>
        <w:jc w:val="both"/>
        <w:rPr>
          <w:rFonts w:ascii="Arial" w:hAnsi="Arial" w:cs="Arial"/>
          <w:b/>
          <w:sz w:val="22"/>
          <w:szCs w:val="22"/>
        </w:rPr>
      </w:pPr>
    </w:p>
    <w:p w:rsidR="00D0132D" w:rsidRPr="00D0132D" w:rsidRDefault="00D0132D" w:rsidP="00D0132D">
      <w:pPr>
        <w:tabs>
          <w:tab w:val="left" w:pos="426"/>
        </w:tabs>
        <w:jc w:val="both"/>
        <w:rPr>
          <w:rFonts w:ascii="Arial" w:hAnsi="Arial" w:cs="Arial"/>
          <w:b/>
          <w:sz w:val="22"/>
          <w:szCs w:val="22"/>
        </w:rPr>
      </w:pPr>
      <w:r w:rsidRPr="00D0132D">
        <w:rPr>
          <w:rFonts w:ascii="Arial" w:hAnsi="Arial" w:cs="Arial"/>
          <w:b/>
          <w:sz w:val="22"/>
          <w:szCs w:val="22"/>
        </w:rPr>
        <w:t>ADAPTACION A LA VIDA CIVIL</w:t>
      </w:r>
    </w:p>
    <w:p w:rsidR="00D0132D" w:rsidRPr="00D0132D" w:rsidRDefault="00D0132D" w:rsidP="00D0132D">
      <w:pPr>
        <w:pStyle w:val="ListParagraph"/>
        <w:tabs>
          <w:tab w:val="left" w:pos="426"/>
        </w:tabs>
        <w:ind w:left="426"/>
        <w:jc w:val="both"/>
        <w:rPr>
          <w:rFonts w:ascii="Arial" w:hAnsi="Arial" w:cs="Arial"/>
          <w:b/>
          <w:sz w:val="22"/>
          <w:szCs w:val="22"/>
        </w:rPr>
      </w:pPr>
    </w:p>
    <w:p w:rsidR="00D0132D" w:rsidRPr="00D0132D" w:rsidRDefault="00D0132D" w:rsidP="00F714B3">
      <w:pPr>
        <w:pStyle w:val="ListParagraph"/>
        <w:numPr>
          <w:ilvl w:val="0"/>
          <w:numId w:val="17"/>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Es orden directa del comando de infantería de marina, capacitar a los infantes de marina regulares en aéreas técnicas que permitan adaptar de forma congruente al medio civil y a la vida laboral fueras de las filas.</w:t>
      </w:r>
    </w:p>
    <w:p w:rsidR="00D0132D" w:rsidRPr="00D0132D" w:rsidRDefault="00D0132D" w:rsidP="00D0132D">
      <w:pPr>
        <w:pStyle w:val="ListParagraph"/>
        <w:tabs>
          <w:tab w:val="left" w:pos="426"/>
        </w:tabs>
        <w:ind w:left="426"/>
        <w:jc w:val="both"/>
        <w:rPr>
          <w:rFonts w:ascii="Arial" w:hAnsi="Arial" w:cs="Arial"/>
          <w:b/>
          <w:sz w:val="22"/>
          <w:szCs w:val="22"/>
        </w:rPr>
      </w:pPr>
    </w:p>
    <w:p w:rsidR="00D0132D" w:rsidRPr="00D0132D" w:rsidRDefault="00D0132D" w:rsidP="00D0132D">
      <w:pPr>
        <w:tabs>
          <w:tab w:val="left" w:pos="426"/>
        </w:tabs>
        <w:jc w:val="both"/>
        <w:rPr>
          <w:rFonts w:ascii="Arial" w:hAnsi="Arial" w:cs="Arial"/>
          <w:b/>
          <w:sz w:val="22"/>
          <w:szCs w:val="22"/>
        </w:rPr>
      </w:pPr>
      <w:r w:rsidRPr="00D0132D">
        <w:rPr>
          <w:rFonts w:ascii="Arial" w:hAnsi="Arial" w:cs="Arial"/>
          <w:b/>
          <w:sz w:val="22"/>
          <w:szCs w:val="22"/>
        </w:rPr>
        <w:t>6. INSTRUCCIONES DE COORDINACION</w:t>
      </w:r>
    </w:p>
    <w:p w:rsidR="00D0132D" w:rsidRPr="00D0132D" w:rsidRDefault="00D0132D" w:rsidP="00D0132D">
      <w:pPr>
        <w:tabs>
          <w:tab w:val="left" w:pos="426"/>
        </w:tabs>
        <w:ind w:left="426"/>
        <w:jc w:val="both"/>
        <w:rPr>
          <w:rFonts w:ascii="Arial" w:hAnsi="Arial" w:cs="Arial"/>
          <w:b/>
          <w:sz w:val="22"/>
          <w:szCs w:val="22"/>
        </w:rPr>
      </w:pPr>
    </w:p>
    <w:p w:rsidR="00D0132D" w:rsidRPr="00D0132D" w:rsidRDefault="00D0132D" w:rsidP="00F714B3">
      <w:pPr>
        <w:pStyle w:val="ListParagraph"/>
        <w:numPr>
          <w:ilvl w:val="0"/>
          <w:numId w:val="18"/>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Los jefes de dependencias designados como enlace para la gestión de charlas y seminarios, deberán centralizar mencionada competencia a través del comité de instrucción BIM12.</w:t>
      </w:r>
    </w:p>
    <w:p w:rsidR="00D0132D" w:rsidRPr="00D0132D" w:rsidRDefault="00D0132D" w:rsidP="00D0132D">
      <w:pPr>
        <w:pStyle w:val="ListParagraph"/>
        <w:tabs>
          <w:tab w:val="left" w:pos="426"/>
        </w:tabs>
        <w:ind w:left="426"/>
        <w:jc w:val="both"/>
        <w:rPr>
          <w:rFonts w:ascii="Arial" w:hAnsi="Arial" w:cs="Arial"/>
          <w:b/>
          <w:sz w:val="22"/>
          <w:szCs w:val="22"/>
        </w:rPr>
      </w:pPr>
    </w:p>
    <w:p w:rsidR="00D0132D" w:rsidRPr="00D0132D" w:rsidRDefault="00D0132D" w:rsidP="00F714B3">
      <w:pPr>
        <w:pStyle w:val="ListParagraph"/>
        <w:numPr>
          <w:ilvl w:val="0"/>
          <w:numId w:val="18"/>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En todas las instrucciones debe prevalecer la seguridad del personal instruido, se debe respetar todas las normas de seguridad e hidratación en áreas de instrucción, con armas de fuego, en alturas, agua y durante el entrenamiento físico</w:t>
      </w:r>
    </w:p>
    <w:p w:rsidR="00D0132D" w:rsidRPr="00D0132D" w:rsidRDefault="00D0132D" w:rsidP="00D0132D">
      <w:pPr>
        <w:pStyle w:val="ListParagraph"/>
        <w:tabs>
          <w:tab w:val="left" w:pos="426"/>
        </w:tabs>
        <w:ind w:left="426"/>
        <w:rPr>
          <w:rFonts w:ascii="Arial" w:hAnsi="Arial" w:cs="Arial"/>
          <w:b/>
          <w:sz w:val="22"/>
          <w:szCs w:val="22"/>
        </w:rPr>
      </w:pPr>
    </w:p>
    <w:p w:rsidR="00D0132D" w:rsidRPr="00D0132D" w:rsidRDefault="00D0132D" w:rsidP="00F714B3">
      <w:pPr>
        <w:pStyle w:val="ListParagraph"/>
        <w:numPr>
          <w:ilvl w:val="0"/>
          <w:numId w:val="18"/>
        </w:numPr>
        <w:tabs>
          <w:tab w:val="left" w:pos="426"/>
        </w:tabs>
        <w:spacing w:line="276" w:lineRule="auto"/>
        <w:ind w:left="426"/>
        <w:contextualSpacing/>
        <w:jc w:val="both"/>
        <w:rPr>
          <w:rFonts w:ascii="Arial" w:hAnsi="Arial" w:cs="Arial"/>
          <w:b/>
          <w:sz w:val="22"/>
          <w:szCs w:val="22"/>
        </w:rPr>
      </w:pPr>
      <w:r w:rsidRPr="00D0132D">
        <w:rPr>
          <w:rFonts w:ascii="Arial" w:hAnsi="Arial" w:cs="Arial"/>
          <w:sz w:val="22"/>
          <w:szCs w:val="22"/>
        </w:rPr>
        <w:t>Los controles sobre la ejecución de los programas de instrucción por parte del S3BIM12, deben realizarse en periodos de no más de tres meses con el fin de asegurar la efectividad en la aplicación de los programas.</w:t>
      </w:r>
    </w:p>
    <w:p w:rsidR="00D0132D" w:rsidRPr="00D0132D" w:rsidRDefault="00D0132D" w:rsidP="00D0132D">
      <w:pPr>
        <w:tabs>
          <w:tab w:val="left" w:pos="426"/>
        </w:tabs>
        <w:ind w:left="426"/>
        <w:jc w:val="both"/>
        <w:rPr>
          <w:rFonts w:ascii="Arial" w:hAnsi="Arial" w:cs="Arial"/>
          <w:sz w:val="22"/>
          <w:szCs w:val="22"/>
        </w:rPr>
      </w:pPr>
    </w:p>
    <w:p w:rsidR="00D0132D" w:rsidRDefault="00D0132D" w:rsidP="00D0132D">
      <w:pPr>
        <w:tabs>
          <w:tab w:val="left" w:pos="426"/>
        </w:tabs>
        <w:ind w:left="426"/>
        <w:jc w:val="both"/>
        <w:rPr>
          <w:rFonts w:ascii="Arial" w:hAnsi="Arial" w:cs="Arial"/>
          <w:sz w:val="22"/>
          <w:szCs w:val="22"/>
        </w:rPr>
      </w:pPr>
    </w:p>
    <w:p w:rsidR="00D0132D" w:rsidRDefault="00D0132D" w:rsidP="00D0132D">
      <w:pPr>
        <w:tabs>
          <w:tab w:val="left" w:pos="426"/>
        </w:tabs>
        <w:ind w:left="426"/>
        <w:jc w:val="both"/>
        <w:rPr>
          <w:rFonts w:ascii="Arial" w:hAnsi="Arial" w:cs="Arial"/>
          <w:sz w:val="22"/>
          <w:szCs w:val="22"/>
        </w:rPr>
      </w:pPr>
    </w:p>
    <w:p w:rsidR="00D0132D" w:rsidRPr="00D0132D" w:rsidRDefault="00D0132D" w:rsidP="00D0132D">
      <w:pPr>
        <w:tabs>
          <w:tab w:val="left" w:pos="426"/>
        </w:tabs>
        <w:ind w:left="426"/>
        <w:jc w:val="both"/>
        <w:rPr>
          <w:rFonts w:ascii="Arial" w:hAnsi="Arial" w:cs="Arial"/>
          <w:sz w:val="22"/>
          <w:szCs w:val="22"/>
        </w:rPr>
      </w:pPr>
    </w:p>
    <w:p w:rsidR="00D0132D" w:rsidRDefault="00D0132D" w:rsidP="00D0132D">
      <w:pPr>
        <w:tabs>
          <w:tab w:val="left" w:pos="426"/>
        </w:tabs>
        <w:ind w:left="426"/>
        <w:jc w:val="both"/>
        <w:rPr>
          <w:rFonts w:ascii="Arial" w:hAnsi="Arial" w:cs="Arial"/>
          <w:sz w:val="22"/>
          <w:szCs w:val="22"/>
        </w:rPr>
      </w:pPr>
    </w:p>
    <w:p w:rsidR="00D0132D" w:rsidRDefault="00D0132D" w:rsidP="00D0132D">
      <w:pPr>
        <w:tabs>
          <w:tab w:val="left" w:pos="426"/>
        </w:tabs>
        <w:ind w:left="426"/>
        <w:jc w:val="both"/>
        <w:rPr>
          <w:rFonts w:ascii="Arial" w:hAnsi="Arial" w:cs="Arial"/>
          <w:sz w:val="22"/>
          <w:szCs w:val="22"/>
        </w:rPr>
      </w:pPr>
    </w:p>
    <w:p w:rsidR="00D0132D" w:rsidRPr="00D0132D" w:rsidRDefault="00D0132D" w:rsidP="00D0132D">
      <w:pPr>
        <w:tabs>
          <w:tab w:val="left" w:pos="426"/>
        </w:tabs>
        <w:ind w:left="426"/>
        <w:jc w:val="both"/>
        <w:rPr>
          <w:rFonts w:ascii="Arial" w:hAnsi="Arial" w:cs="Arial"/>
          <w:sz w:val="22"/>
          <w:szCs w:val="22"/>
        </w:rPr>
      </w:pPr>
    </w:p>
    <w:p w:rsidR="00D0132D" w:rsidRPr="00D0132D" w:rsidRDefault="00D0132D" w:rsidP="00D0132D">
      <w:pPr>
        <w:tabs>
          <w:tab w:val="left" w:pos="426"/>
        </w:tabs>
        <w:ind w:left="426"/>
        <w:jc w:val="both"/>
        <w:rPr>
          <w:rFonts w:ascii="Arial" w:hAnsi="Arial" w:cs="Arial"/>
          <w:sz w:val="22"/>
          <w:szCs w:val="22"/>
        </w:rPr>
      </w:pPr>
      <w:r w:rsidRPr="00D0132D">
        <w:rPr>
          <w:rFonts w:ascii="Arial" w:hAnsi="Arial" w:cs="Arial"/>
          <w:sz w:val="22"/>
          <w:szCs w:val="22"/>
        </w:rPr>
        <w:t>Atentamente,</w:t>
      </w:r>
    </w:p>
    <w:p w:rsidR="00D0132D" w:rsidRPr="00D0132D" w:rsidRDefault="00D0132D" w:rsidP="00D0132D">
      <w:pPr>
        <w:tabs>
          <w:tab w:val="left" w:pos="426"/>
        </w:tabs>
        <w:ind w:left="426"/>
        <w:rPr>
          <w:rFonts w:ascii="Arial" w:hAnsi="Arial" w:cs="Arial"/>
          <w:sz w:val="22"/>
          <w:szCs w:val="22"/>
        </w:rPr>
      </w:pPr>
    </w:p>
    <w:p w:rsidR="00D0132D" w:rsidRDefault="00D0132D" w:rsidP="00D0132D">
      <w:pPr>
        <w:tabs>
          <w:tab w:val="left" w:pos="426"/>
        </w:tabs>
        <w:ind w:left="426"/>
        <w:rPr>
          <w:rFonts w:ascii="Arial" w:hAnsi="Arial" w:cs="Arial"/>
          <w:sz w:val="22"/>
          <w:szCs w:val="22"/>
        </w:rPr>
      </w:pPr>
    </w:p>
    <w:p w:rsidR="00D0132D" w:rsidRDefault="00D0132D" w:rsidP="00D0132D">
      <w:pPr>
        <w:tabs>
          <w:tab w:val="left" w:pos="426"/>
        </w:tabs>
        <w:ind w:left="426"/>
        <w:rPr>
          <w:rFonts w:ascii="Arial" w:hAnsi="Arial" w:cs="Arial"/>
          <w:sz w:val="22"/>
          <w:szCs w:val="22"/>
        </w:rPr>
      </w:pPr>
    </w:p>
    <w:p w:rsidR="00D0132D" w:rsidRDefault="00D0132D" w:rsidP="00D0132D">
      <w:pPr>
        <w:tabs>
          <w:tab w:val="left" w:pos="426"/>
        </w:tabs>
        <w:ind w:left="426"/>
        <w:rPr>
          <w:rFonts w:ascii="Arial" w:hAnsi="Arial" w:cs="Arial"/>
          <w:sz w:val="22"/>
          <w:szCs w:val="22"/>
        </w:rPr>
      </w:pPr>
    </w:p>
    <w:p w:rsidR="00D0132D" w:rsidRPr="00D0132D" w:rsidRDefault="00D0132D" w:rsidP="00D0132D">
      <w:pPr>
        <w:tabs>
          <w:tab w:val="left" w:pos="426"/>
        </w:tabs>
        <w:ind w:left="426"/>
        <w:rPr>
          <w:rFonts w:ascii="Arial" w:hAnsi="Arial" w:cs="Arial"/>
          <w:sz w:val="22"/>
          <w:szCs w:val="22"/>
        </w:rPr>
      </w:pPr>
    </w:p>
    <w:p w:rsidR="00D0132D" w:rsidRDefault="00D0132D" w:rsidP="00D0132D">
      <w:pPr>
        <w:tabs>
          <w:tab w:val="left" w:pos="426"/>
        </w:tabs>
        <w:ind w:left="426"/>
        <w:jc w:val="center"/>
        <w:rPr>
          <w:rFonts w:ascii="Arial" w:hAnsi="Arial" w:cs="Arial"/>
          <w:sz w:val="22"/>
          <w:szCs w:val="22"/>
        </w:rPr>
      </w:pPr>
    </w:p>
    <w:p w:rsidR="00D0132D" w:rsidRPr="00D0132D" w:rsidRDefault="00D0132D" w:rsidP="00D0132D">
      <w:pPr>
        <w:tabs>
          <w:tab w:val="left" w:pos="426"/>
        </w:tabs>
        <w:ind w:left="426"/>
        <w:jc w:val="center"/>
        <w:rPr>
          <w:rFonts w:ascii="Arial" w:hAnsi="Arial" w:cs="Arial"/>
          <w:sz w:val="22"/>
          <w:szCs w:val="22"/>
        </w:rPr>
      </w:pPr>
    </w:p>
    <w:p w:rsidR="00D0132D" w:rsidRPr="00D0132D" w:rsidRDefault="00D0132D" w:rsidP="00D0132D">
      <w:pPr>
        <w:tabs>
          <w:tab w:val="left" w:pos="426"/>
        </w:tabs>
        <w:ind w:left="426"/>
        <w:jc w:val="center"/>
        <w:rPr>
          <w:rFonts w:ascii="Arial" w:hAnsi="Arial" w:cs="Arial"/>
          <w:b/>
          <w:sz w:val="22"/>
          <w:szCs w:val="22"/>
        </w:rPr>
      </w:pPr>
      <w:r w:rsidRPr="00D0132D">
        <w:rPr>
          <w:rFonts w:ascii="Arial" w:hAnsi="Arial" w:cs="Arial"/>
          <w:sz w:val="22"/>
          <w:szCs w:val="22"/>
        </w:rPr>
        <w:t xml:space="preserve">Capitán de IM </w:t>
      </w:r>
      <w:r w:rsidRPr="00D0132D">
        <w:rPr>
          <w:rFonts w:ascii="Arial" w:hAnsi="Arial" w:cs="Arial"/>
          <w:b/>
          <w:sz w:val="22"/>
          <w:szCs w:val="22"/>
        </w:rPr>
        <w:t xml:space="preserve">ARIAS BERMUDEZ CESAR </w:t>
      </w:r>
    </w:p>
    <w:p w:rsidR="00D0132D" w:rsidRDefault="00D0132D" w:rsidP="00D0132D">
      <w:pPr>
        <w:tabs>
          <w:tab w:val="left" w:pos="426"/>
        </w:tabs>
        <w:ind w:left="426"/>
        <w:jc w:val="center"/>
        <w:rPr>
          <w:rFonts w:ascii="Arial" w:hAnsi="Arial" w:cs="Arial"/>
          <w:sz w:val="22"/>
          <w:szCs w:val="22"/>
          <w:lang w:val="pt-BR"/>
        </w:rPr>
      </w:pPr>
      <w:r w:rsidRPr="00D0132D">
        <w:rPr>
          <w:rFonts w:ascii="Arial" w:hAnsi="Arial" w:cs="Arial"/>
          <w:sz w:val="22"/>
          <w:szCs w:val="22"/>
        </w:rPr>
        <w:t>Oficial de Operaciones BIM12</w:t>
      </w:r>
    </w:p>
    <w:p w:rsidR="00D0132D" w:rsidRPr="00D0132D" w:rsidRDefault="00D0132D" w:rsidP="00D0132D">
      <w:pPr>
        <w:rPr>
          <w:rFonts w:ascii="Arial" w:hAnsi="Arial" w:cs="Arial"/>
          <w:sz w:val="22"/>
          <w:szCs w:val="22"/>
          <w:lang w:val="pt-BR"/>
        </w:rPr>
      </w:pPr>
    </w:p>
    <w:p w:rsidR="00D0132D" w:rsidRDefault="00D0132D" w:rsidP="00D0132D">
      <w:pPr>
        <w:rPr>
          <w:rFonts w:ascii="Arial" w:hAnsi="Arial" w:cs="Arial"/>
          <w:sz w:val="22"/>
          <w:szCs w:val="22"/>
          <w:lang w:val="pt-BR"/>
        </w:rPr>
      </w:pPr>
    </w:p>
    <w:p w:rsidR="00D0132D" w:rsidRDefault="00D0132D" w:rsidP="00D0132D">
      <w:pPr>
        <w:rPr>
          <w:rFonts w:ascii="Arial" w:hAnsi="Arial" w:cs="Arial"/>
          <w:sz w:val="22"/>
          <w:szCs w:val="22"/>
          <w:lang w:val="pt-BR"/>
        </w:rPr>
      </w:pPr>
    </w:p>
    <w:p w:rsid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D0132D" w:rsidRDefault="00D0132D" w:rsidP="00D0132D">
      <w:pPr>
        <w:rPr>
          <w:rFonts w:ascii="Arial" w:hAnsi="Arial" w:cs="Arial"/>
          <w:sz w:val="22"/>
          <w:szCs w:val="22"/>
          <w:lang w:val="pt-BR"/>
        </w:rPr>
      </w:pPr>
    </w:p>
    <w:p w:rsidR="00D0132D" w:rsidRPr="009B3576" w:rsidRDefault="00D0132D" w:rsidP="00D0132D">
      <w:pPr>
        <w:tabs>
          <w:tab w:val="left" w:pos="426"/>
        </w:tabs>
        <w:jc w:val="both"/>
        <w:rPr>
          <w:rFonts w:ascii="Arial" w:hAnsi="Arial" w:cs="Arial"/>
          <w:b/>
          <w:sz w:val="16"/>
          <w:szCs w:val="16"/>
        </w:rPr>
      </w:pPr>
      <w:r>
        <w:rPr>
          <w:rFonts w:ascii="Arial" w:hAnsi="Arial" w:cs="Arial"/>
          <w:sz w:val="22"/>
          <w:szCs w:val="22"/>
          <w:lang w:val="pt-BR"/>
        </w:rPr>
        <w:tab/>
      </w:r>
      <w:r>
        <w:rPr>
          <w:rFonts w:ascii="Arial" w:hAnsi="Arial" w:cs="Arial"/>
          <w:sz w:val="14"/>
          <w:szCs w:val="14"/>
        </w:rPr>
        <w:t xml:space="preserve">Elaboro: </w:t>
      </w:r>
      <w:r>
        <w:rPr>
          <w:rFonts w:ascii="Arial" w:hAnsi="Arial" w:cs="Arial"/>
          <w:sz w:val="16"/>
          <w:szCs w:val="16"/>
        </w:rPr>
        <w:t xml:space="preserve">Cabo Segundo </w:t>
      </w:r>
      <w:r w:rsidRPr="003C3BF8">
        <w:rPr>
          <w:rFonts w:ascii="Arial" w:hAnsi="Arial" w:cs="Arial"/>
          <w:sz w:val="14"/>
          <w:szCs w:val="14"/>
        </w:rPr>
        <w:t>CARREÑO PRADA JORGE</w:t>
      </w:r>
    </w:p>
    <w:p w:rsidR="00D0132D" w:rsidRDefault="00D0132D" w:rsidP="00D0132D">
      <w:pPr>
        <w:tabs>
          <w:tab w:val="left" w:pos="426"/>
        </w:tabs>
        <w:jc w:val="both"/>
        <w:rPr>
          <w:b/>
        </w:rPr>
      </w:pPr>
      <w:r>
        <w:rPr>
          <w:rFonts w:ascii="Arial" w:hAnsi="Arial" w:cs="Arial"/>
          <w:sz w:val="14"/>
          <w:szCs w:val="14"/>
        </w:rPr>
        <w:t xml:space="preserve">         </w:t>
      </w:r>
      <w:r w:rsidRPr="00CF22E8">
        <w:rPr>
          <w:rFonts w:ascii="Arial" w:hAnsi="Arial" w:cs="Arial"/>
          <w:sz w:val="14"/>
          <w:szCs w:val="14"/>
        </w:rPr>
        <w:t>Jefe  equipo de  Sostenimiento y Evaluación de la Unidad BIM12</w:t>
      </w:r>
      <w:r w:rsidRPr="00EB504A">
        <w:rPr>
          <w:rFonts w:ascii="Arial" w:hAnsi="Arial" w:cs="Arial"/>
          <w:sz w:val="16"/>
          <w:szCs w:val="16"/>
        </w:rPr>
        <w:t xml:space="preserve"> </w:t>
      </w:r>
    </w:p>
    <w:p w:rsidR="008551D1" w:rsidRPr="00D0132D" w:rsidRDefault="008551D1" w:rsidP="00D0132D">
      <w:pPr>
        <w:tabs>
          <w:tab w:val="left" w:pos="1110"/>
        </w:tabs>
        <w:rPr>
          <w:rFonts w:ascii="Arial" w:hAnsi="Arial" w:cs="Arial"/>
          <w:sz w:val="22"/>
          <w:szCs w:val="22"/>
        </w:rPr>
      </w:pPr>
    </w:p>
    <w:sectPr w:rsidR="008551D1" w:rsidRPr="00D0132D" w:rsidSect="003428FD">
      <w:headerReference w:type="even" r:id="rId10"/>
      <w:headerReference w:type="default" r:id="rId11"/>
      <w:footerReference w:type="even" r:id="rId12"/>
      <w:footerReference w:type="default" r:id="rId13"/>
      <w:headerReference w:type="first" r:id="rId14"/>
      <w:footerReference w:type="first" r:id="rId15"/>
      <w:pgSz w:w="12240" w:h="15840" w:code="1"/>
      <w:pgMar w:top="1843" w:right="1106" w:bottom="1418" w:left="1622" w:header="567" w:footer="0"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14B3" w:rsidRDefault="00F714B3">
      <w:r>
        <w:separator/>
      </w:r>
    </w:p>
  </w:endnote>
  <w:endnote w:type="continuationSeparator" w:id="0">
    <w:p w:rsidR="00F714B3" w:rsidRDefault="00F714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Verdana">
    <w:panose1 w:val="020B0604030504040204"/>
    <w:charset w:val="4D"/>
    <w:family w:val="roman"/>
    <w:notTrueType/>
    <w:pitch w:val="variable"/>
    <w:sig w:usb0="00000003" w:usb1="00000000" w:usb2="00000000" w:usb3="00000000" w:csb0="00000001" w:csb1="00000000"/>
  </w:font>
  <w:font w:name="Lucida Grande">
    <w:altName w:val="Arial"/>
    <w:panose1 w:val="020B0600040502020204"/>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auto"/>
    <w:pitch w:val="variable"/>
    <w:sig w:usb0="00000003" w:usb1="00000000" w:usb2="00000000" w:usb3="00000000" w:csb0="00000001" w:csb1="00000000"/>
  </w:font>
  <w:font w:name="Wide Latin">
    <w:panose1 w:val="020A0A07050505020404"/>
    <w:charset w:val="00"/>
    <w:family w:val="auto"/>
    <w:pitch w:val="variable"/>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Arial Black">
    <w:panose1 w:val="020B0A040201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8551D1" w:rsidRDefault="008551D1" w:rsidP="009A4E0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1D1" w:rsidRDefault="008551D1" w:rsidP="00F3706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8551D1" w:rsidRPr="00D77180" w:rsidRDefault="008551D1" w:rsidP="009A4E09">
    <w:pPr>
      <w:pStyle w:val="Footer"/>
      <w:framePr w:wrap="around" w:vAnchor="text" w:hAnchor="margin" w:xAlign="right" w:y="1"/>
      <w:rPr>
        <w:rStyle w:val="PageNumber"/>
        <w:rFonts w:ascii="Tahoma" w:hAnsi="Tahoma" w:cs="Tahoma"/>
        <w:b/>
        <w:sz w:val="14"/>
        <w:szCs w:val="14"/>
      </w:rPr>
    </w:pPr>
    <w:r w:rsidRPr="00D77180">
      <w:rPr>
        <w:rStyle w:val="PageNumber"/>
        <w:rFonts w:ascii="Tahoma" w:hAnsi="Tahoma" w:cs="Tahoma"/>
        <w:b/>
        <w:sz w:val="14"/>
        <w:szCs w:val="14"/>
      </w:rPr>
      <w:fldChar w:fldCharType="begin"/>
    </w:r>
    <w:r w:rsidRPr="00D77180">
      <w:rPr>
        <w:rStyle w:val="PageNumber"/>
        <w:rFonts w:ascii="Tahoma" w:hAnsi="Tahoma" w:cs="Tahoma"/>
        <w:b/>
        <w:sz w:val="14"/>
        <w:szCs w:val="14"/>
      </w:rPr>
      <w:instrText xml:space="preserve">PAGE  </w:instrText>
    </w:r>
    <w:r w:rsidRPr="00D77180">
      <w:rPr>
        <w:rStyle w:val="PageNumber"/>
        <w:rFonts w:ascii="Tahoma" w:hAnsi="Tahoma" w:cs="Tahoma"/>
        <w:b/>
        <w:sz w:val="14"/>
        <w:szCs w:val="14"/>
      </w:rPr>
      <w:fldChar w:fldCharType="separate"/>
    </w:r>
    <w:r w:rsidR="00D41C44">
      <w:rPr>
        <w:rStyle w:val="PageNumber"/>
        <w:rFonts w:ascii="Tahoma" w:hAnsi="Tahoma" w:cs="Tahoma"/>
        <w:b/>
        <w:noProof/>
        <w:sz w:val="14"/>
        <w:szCs w:val="14"/>
      </w:rPr>
      <w:t>2</w:t>
    </w:r>
    <w:r w:rsidRPr="00D77180">
      <w:rPr>
        <w:rStyle w:val="PageNumber"/>
        <w:rFonts w:ascii="Tahoma" w:hAnsi="Tahoma" w:cs="Tahoma"/>
        <w:b/>
        <w:sz w:val="14"/>
        <w:szCs w:val="14"/>
      </w:rPr>
      <w:fldChar w:fldCharType="end"/>
    </w:r>
  </w:p>
  <w:p w:rsidR="003428FD" w:rsidRPr="003950E6" w:rsidRDefault="003428FD" w:rsidP="003428FD">
    <w:pPr>
      <w:pStyle w:val="Footer"/>
      <w:ind w:right="360"/>
      <w:rPr>
        <w:rFonts w:ascii="Arial Narrow" w:hAnsi="Arial Narrow"/>
        <w:color w:val="000000"/>
        <w:sz w:val="16"/>
        <w:szCs w:val="16"/>
      </w:rPr>
    </w:pPr>
    <w:r>
      <w:rPr>
        <w:rFonts w:ascii="Arial Narrow" w:hAnsi="Arial Narrow"/>
        <w:noProof/>
        <w:sz w:val="16"/>
        <w:szCs w:val="16"/>
        <w:lang w:val="en-US" w:eastAsia="en-US"/>
      </w:rPr>
      <w:drawing>
        <wp:anchor distT="0" distB="0" distL="114300" distR="114300" simplePos="0" relativeHeight="251675136" behindDoc="0" locked="0" layoutInCell="1" allowOverlap="1" wp14:anchorId="558E0365" wp14:editId="44251DCC">
          <wp:simplePos x="0" y="0"/>
          <wp:positionH relativeFrom="column">
            <wp:posOffset>3744595</wp:posOffset>
          </wp:positionH>
          <wp:positionV relativeFrom="paragraph">
            <wp:posOffset>71120</wp:posOffset>
          </wp:positionV>
          <wp:extent cx="1410335" cy="528320"/>
          <wp:effectExtent l="0" t="0" r="0" b="5080"/>
          <wp:wrapThrough wrapText="bothSides">
            <wp:wrapPolygon edited="0">
              <wp:start x="0" y="0"/>
              <wp:lineTo x="0" y="21029"/>
              <wp:lineTo x="21299" y="21029"/>
              <wp:lineTo x="21299" y="0"/>
              <wp:lineTo x="0" y="0"/>
            </wp:wrapPolygon>
          </wp:wrapThrough>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0335" cy="528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50E6">
      <w:rPr>
        <w:rFonts w:ascii="Arial Narrow" w:hAnsi="Arial Narrow"/>
        <w:sz w:val="16"/>
        <w:szCs w:val="16"/>
      </w:rPr>
      <w:t>“</w:t>
    </w:r>
    <w:r>
      <w:rPr>
        <w:rFonts w:ascii="Arial Narrow" w:hAnsi="Arial Narrow"/>
        <w:sz w:val="16"/>
        <w:szCs w:val="16"/>
      </w:rPr>
      <w:t xml:space="preserve">Protegemos el azul de la Bandera </w:t>
    </w:r>
    <w:r w:rsidRPr="003950E6">
      <w:rPr>
        <w:rFonts w:ascii="Arial Narrow" w:hAnsi="Arial Narrow"/>
        <w:color w:val="000000"/>
        <w:sz w:val="16"/>
        <w:szCs w:val="16"/>
      </w:rPr>
      <w:t>”</w:t>
    </w:r>
  </w:p>
  <w:p w:rsidR="003428FD" w:rsidRPr="003950E6" w:rsidRDefault="003428FD" w:rsidP="003428FD">
    <w:pPr>
      <w:pStyle w:val="Footer"/>
      <w:rPr>
        <w:rFonts w:ascii="Arial Narrow" w:hAnsi="Arial Narrow"/>
        <w:sz w:val="16"/>
        <w:szCs w:val="16"/>
      </w:rPr>
    </w:pPr>
    <w:r w:rsidRPr="003950E6">
      <w:rPr>
        <w:rFonts w:ascii="Arial Narrow" w:hAnsi="Arial Narrow"/>
        <w:sz w:val="16"/>
        <w:szCs w:val="16"/>
      </w:rPr>
      <w:t>Línea anticorrupción Armada</w:t>
    </w:r>
    <w:r>
      <w:rPr>
        <w:rFonts w:ascii="Arial Narrow" w:hAnsi="Arial Narrow"/>
        <w:sz w:val="16"/>
        <w:szCs w:val="16"/>
      </w:rPr>
      <w:t xml:space="preserve"> Nacional 018000116969-24 horas</w:t>
    </w:r>
  </w:p>
  <w:p w:rsidR="003428FD" w:rsidRPr="003950E6" w:rsidRDefault="003428FD" w:rsidP="003428FD">
    <w:pPr>
      <w:pStyle w:val="Footer"/>
      <w:rPr>
        <w:rFonts w:ascii="Arial Narrow" w:hAnsi="Arial Narrow"/>
        <w:color w:val="000000"/>
        <w:sz w:val="16"/>
        <w:szCs w:val="16"/>
      </w:rPr>
    </w:pPr>
    <w:r>
      <w:rPr>
        <w:rFonts w:ascii="Arial Narrow" w:hAnsi="Arial Narrow"/>
        <w:color w:val="000000"/>
        <w:sz w:val="16"/>
        <w:szCs w:val="16"/>
      </w:rPr>
      <w:t xml:space="preserve">Bocagrande Avenida San Martin </w:t>
    </w:r>
    <w:proofErr w:type="spellStart"/>
    <w:r>
      <w:rPr>
        <w:rFonts w:ascii="Arial Narrow" w:hAnsi="Arial Narrow"/>
        <w:color w:val="000000"/>
        <w:sz w:val="16"/>
        <w:szCs w:val="16"/>
      </w:rPr>
      <w:t>Batallon</w:t>
    </w:r>
    <w:proofErr w:type="spellEnd"/>
    <w:r>
      <w:rPr>
        <w:rFonts w:ascii="Arial Narrow" w:hAnsi="Arial Narrow"/>
        <w:color w:val="000000"/>
        <w:sz w:val="16"/>
        <w:szCs w:val="16"/>
      </w:rPr>
      <w:t xml:space="preserve"> de I.M. No 12 – Cartagena </w:t>
    </w:r>
    <w:proofErr w:type="spellStart"/>
    <w:r>
      <w:rPr>
        <w:rFonts w:ascii="Arial Narrow" w:hAnsi="Arial Narrow"/>
        <w:color w:val="000000"/>
        <w:sz w:val="16"/>
        <w:szCs w:val="16"/>
      </w:rPr>
      <w:t>Bolivar</w:t>
    </w:r>
    <w:proofErr w:type="spellEnd"/>
  </w:p>
  <w:p w:rsidR="003428FD" w:rsidRDefault="00D41C44" w:rsidP="003428FD">
    <w:pPr>
      <w:pStyle w:val="Footer"/>
      <w:tabs>
        <w:tab w:val="clear" w:pos="4252"/>
        <w:tab w:val="clear" w:pos="8504"/>
        <w:tab w:val="center" w:pos="0"/>
        <w:tab w:val="right" w:pos="9720"/>
      </w:tabs>
      <w:ind w:right="360"/>
      <w:rPr>
        <w:rFonts w:ascii="Arial Narrow" w:hAnsi="Arial Narrow"/>
        <w:color w:val="000000"/>
        <w:sz w:val="16"/>
        <w:szCs w:val="16"/>
      </w:rPr>
    </w:pPr>
    <w:hyperlink r:id="rId2" w:history="1">
      <w:r w:rsidR="003428FD" w:rsidRPr="00D26A46">
        <w:rPr>
          <w:rStyle w:val="Hyperlink"/>
          <w:rFonts w:ascii="Arial Narrow" w:hAnsi="Arial Narrow"/>
          <w:sz w:val="16"/>
          <w:szCs w:val="16"/>
        </w:rPr>
        <w:t>www.armada.mil.co</w:t>
      </w:r>
    </w:hyperlink>
    <w:r w:rsidR="003428FD">
      <w:rPr>
        <w:rFonts w:ascii="Arial Narrow" w:hAnsi="Arial Narrow"/>
        <w:color w:val="000000"/>
        <w:sz w:val="16"/>
        <w:szCs w:val="16"/>
      </w:rPr>
      <w:t xml:space="preserve"> -  </w:t>
    </w:r>
    <w:hyperlink r:id="rId3" w:history="1">
      <w:r w:rsidR="003428FD" w:rsidRPr="00D26A46">
        <w:rPr>
          <w:rStyle w:val="Hyperlink"/>
          <w:rFonts w:ascii="Arial Narrow" w:hAnsi="Arial Narrow"/>
          <w:sz w:val="16"/>
          <w:szCs w:val="16"/>
        </w:rPr>
        <w:t>cbim12@armada.mil.co</w:t>
      </w:r>
    </w:hyperlink>
    <w:r w:rsidR="003428FD">
      <w:rPr>
        <w:rFonts w:ascii="Arial Narrow" w:hAnsi="Arial Narrow"/>
        <w:color w:val="000000"/>
        <w:sz w:val="16"/>
        <w:szCs w:val="16"/>
      </w:rPr>
      <w:t xml:space="preserve"> </w:t>
    </w:r>
  </w:p>
  <w:p w:rsidR="003428FD" w:rsidRDefault="003428FD" w:rsidP="003428FD">
    <w:pPr>
      <w:pStyle w:val="Footer"/>
      <w:tabs>
        <w:tab w:val="clear" w:pos="4252"/>
        <w:tab w:val="clear" w:pos="8504"/>
        <w:tab w:val="center" w:pos="0"/>
        <w:tab w:val="right" w:pos="9720"/>
      </w:tabs>
      <w:ind w:left="3540" w:right="360"/>
      <w:jc w:val="center"/>
      <w:rPr>
        <w:sz w:val="32"/>
        <w:szCs w:val="32"/>
      </w:rPr>
    </w:pPr>
  </w:p>
  <w:p w:rsidR="008551D1" w:rsidRDefault="008551D1" w:rsidP="004D20CF">
    <w:pPr>
      <w:pStyle w:val="Footer"/>
      <w:tabs>
        <w:tab w:val="clear" w:pos="4252"/>
        <w:tab w:val="clear" w:pos="8504"/>
        <w:tab w:val="center" w:pos="0"/>
        <w:tab w:val="left" w:pos="9498"/>
        <w:tab w:val="right" w:pos="9720"/>
      </w:tabs>
      <w:ind w:left="1843" w:right="14"/>
      <w:jc w:val="center"/>
      <w:rPr>
        <w:sz w:val="32"/>
        <w:szCs w:val="32"/>
      </w:rPr>
    </w:pPr>
  </w:p>
  <w:p w:rsidR="008551D1" w:rsidRPr="00EA562F" w:rsidRDefault="008551D1" w:rsidP="00281777">
    <w:pPr>
      <w:pStyle w:val="Footer"/>
      <w:tabs>
        <w:tab w:val="clear" w:pos="4252"/>
        <w:tab w:val="clear" w:pos="8504"/>
        <w:tab w:val="center" w:pos="0"/>
        <w:tab w:val="right" w:pos="9720"/>
      </w:tabs>
      <w:ind w:right="360"/>
      <w:jc w:val="center"/>
      <w:rPr>
        <w:sz w:val="32"/>
        <w:szCs w:val="32"/>
      </w:rPr>
    </w:pPr>
    <w:r w:rsidRPr="00EA562F">
      <w:rPr>
        <w:sz w:val="32"/>
        <w:szCs w:val="32"/>
      </w:rPr>
      <w:t>RESERVADO</w:t>
    </w:r>
  </w:p>
  <w:p w:rsidR="008551D1" w:rsidRPr="00D77180" w:rsidRDefault="008551D1" w:rsidP="00281777">
    <w:pPr>
      <w:pStyle w:val="Header"/>
      <w:jc w:val="center"/>
      <w:rPr>
        <w:color w:val="000000"/>
      </w:rP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8551D1" w:rsidRDefault="008551D1" w:rsidP="00281777">
    <w:pPr>
      <w:pStyle w:val="Footer"/>
      <w:ind w:left="3540" w:right="360"/>
      <w:jc w:val="center"/>
      <w:rPr>
        <w:rFonts w:ascii="Arial Narrow" w:hAnsi="Arial Narrow"/>
        <w:sz w:val="16"/>
        <w:szCs w:val="16"/>
      </w:rPr>
    </w:pPr>
    <w:r>
      <w:rPr>
        <w:rFonts w:ascii="Arial Narrow" w:hAnsi="Arial Narrow"/>
        <w:noProof/>
        <w:sz w:val="16"/>
        <w:szCs w:val="16"/>
        <w:lang w:val="en-US" w:eastAsia="en-US"/>
      </w:rPr>
      <w:drawing>
        <wp:anchor distT="0" distB="0" distL="114300" distR="114300" simplePos="0" relativeHeight="251666944" behindDoc="0" locked="0" layoutInCell="1" allowOverlap="1" wp14:anchorId="7A8389AE" wp14:editId="2345D186">
          <wp:simplePos x="0" y="0"/>
          <wp:positionH relativeFrom="column">
            <wp:posOffset>3581400</wp:posOffset>
          </wp:positionH>
          <wp:positionV relativeFrom="paragraph">
            <wp:posOffset>30480</wp:posOffset>
          </wp:positionV>
          <wp:extent cx="1410335" cy="528320"/>
          <wp:effectExtent l="0" t="0" r="12065" b="5080"/>
          <wp:wrapThrough wrapText="bothSides">
            <wp:wrapPolygon edited="0">
              <wp:start x="0" y="0"/>
              <wp:lineTo x="0" y="20769"/>
              <wp:lineTo x="21396" y="20769"/>
              <wp:lineTo x="21396"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0335" cy="5283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551D1" w:rsidRPr="003950E6" w:rsidRDefault="008551D1" w:rsidP="00FA5EBC">
    <w:pPr>
      <w:pStyle w:val="Footer"/>
      <w:ind w:right="360"/>
      <w:rPr>
        <w:rFonts w:ascii="Arial Narrow" w:hAnsi="Arial Narrow"/>
        <w:color w:val="000000"/>
        <w:sz w:val="16"/>
        <w:szCs w:val="16"/>
      </w:rPr>
    </w:pPr>
    <w:r w:rsidRPr="003950E6">
      <w:rPr>
        <w:rFonts w:ascii="Arial Narrow" w:hAnsi="Arial Narrow"/>
        <w:sz w:val="16"/>
        <w:szCs w:val="16"/>
      </w:rPr>
      <w:t>“</w:t>
    </w:r>
    <w:r>
      <w:rPr>
        <w:rFonts w:ascii="Arial Narrow" w:hAnsi="Arial Narrow"/>
        <w:sz w:val="16"/>
        <w:szCs w:val="16"/>
      </w:rPr>
      <w:t xml:space="preserve">Protegemos el azul de la Bandera </w:t>
    </w:r>
    <w:r w:rsidRPr="003950E6">
      <w:rPr>
        <w:rFonts w:ascii="Arial Narrow" w:hAnsi="Arial Narrow"/>
        <w:color w:val="000000"/>
        <w:sz w:val="16"/>
        <w:szCs w:val="16"/>
      </w:rPr>
      <w:t>”</w:t>
    </w:r>
  </w:p>
  <w:p w:rsidR="008551D1" w:rsidRPr="003950E6" w:rsidRDefault="008551D1" w:rsidP="00FA5EBC">
    <w:pPr>
      <w:pStyle w:val="Footer"/>
      <w:rPr>
        <w:rFonts w:ascii="Arial Narrow" w:hAnsi="Arial Narrow"/>
        <w:sz w:val="16"/>
        <w:szCs w:val="16"/>
      </w:rPr>
    </w:pPr>
    <w:r w:rsidRPr="003950E6">
      <w:rPr>
        <w:rFonts w:ascii="Arial Narrow" w:hAnsi="Arial Narrow"/>
        <w:sz w:val="16"/>
        <w:szCs w:val="16"/>
      </w:rPr>
      <w:t>Línea anticorrupción Armada</w:t>
    </w:r>
    <w:r>
      <w:rPr>
        <w:rFonts w:ascii="Arial Narrow" w:hAnsi="Arial Narrow"/>
        <w:sz w:val="16"/>
        <w:szCs w:val="16"/>
      </w:rPr>
      <w:t xml:space="preserve"> Nacional 018000116969-24 horas</w:t>
    </w:r>
  </w:p>
  <w:p w:rsidR="008551D1" w:rsidRPr="003950E6" w:rsidRDefault="008551D1" w:rsidP="00FA5EBC">
    <w:pPr>
      <w:pStyle w:val="Footer"/>
      <w:rPr>
        <w:rFonts w:ascii="Arial Narrow" w:hAnsi="Arial Narrow"/>
        <w:color w:val="000000"/>
        <w:sz w:val="16"/>
        <w:szCs w:val="16"/>
      </w:rPr>
    </w:pPr>
    <w:r>
      <w:rPr>
        <w:rFonts w:ascii="Arial Narrow" w:hAnsi="Arial Narrow"/>
        <w:color w:val="000000"/>
        <w:sz w:val="16"/>
        <w:szCs w:val="16"/>
      </w:rPr>
      <w:t xml:space="preserve">Bocagrande Avenida San Martin </w:t>
    </w:r>
    <w:proofErr w:type="spellStart"/>
    <w:r>
      <w:rPr>
        <w:rFonts w:ascii="Arial Narrow" w:hAnsi="Arial Narrow"/>
        <w:color w:val="000000"/>
        <w:sz w:val="16"/>
        <w:szCs w:val="16"/>
      </w:rPr>
      <w:t>Batallon</w:t>
    </w:r>
    <w:proofErr w:type="spellEnd"/>
    <w:r>
      <w:rPr>
        <w:rFonts w:ascii="Arial Narrow" w:hAnsi="Arial Narrow"/>
        <w:color w:val="000000"/>
        <w:sz w:val="16"/>
        <w:szCs w:val="16"/>
      </w:rPr>
      <w:t xml:space="preserve"> de I.M. No 12 – Cartagena </w:t>
    </w:r>
    <w:proofErr w:type="spellStart"/>
    <w:r>
      <w:rPr>
        <w:rFonts w:ascii="Arial Narrow" w:hAnsi="Arial Narrow"/>
        <w:color w:val="000000"/>
        <w:sz w:val="16"/>
        <w:szCs w:val="16"/>
      </w:rPr>
      <w:t>Bolivar</w:t>
    </w:r>
    <w:proofErr w:type="spellEnd"/>
  </w:p>
  <w:p w:rsidR="008551D1" w:rsidRDefault="00D41C44" w:rsidP="00FA5EBC">
    <w:pPr>
      <w:pStyle w:val="Footer"/>
      <w:tabs>
        <w:tab w:val="clear" w:pos="4252"/>
        <w:tab w:val="clear" w:pos="8504"/>
        <w:tab w:val="center" w:pos="0"/>
        <w:tab w:val="right" w:pos="9720"/>
      </w:tabs>
      <w:ind w:right="360"/>
      <w:rPr>
        <w:rFonts w:ascii="Arial Narrow" w:hAnsi="Arial Narrow"/>
        <w:color w:val="000000"/>
        <w:sz w:val="16"/>
        <w:szCs w:val="16"/>
      </w:rPr>
    </w:pPr>
    <w:hyperlink r:id="rId2" w:history="1">
      <w:r w:rsidR="008551D1" w:rsidRPr="00D26A46">
        <w:rPr>
          <w:rStyle w:val="Hyperlink"/>
          <w:rFonts w:ascii="Arial Narrow" w:hAnsi="Arial Narrow"/>
          <w:sz w:val="16"/>
          <w:szCs w:val="16"/>
        </w:rPr>
        <w:t>www.armada.mil.co</w:t>
      </w:r>
    </w:hyperlink>
    <w:r w:rsidR="008551D1">
      <w:rPr>
        <w:rFonts w:ascii="Arial Narrow" w:hAnsi="Arial Narrow"/>
        <w:color w:val="000000"/>
        <w:sz w:val="16"/>
        <w:szCs w:val="16"/>
      </w:rPr>
      <w:t xml:space="preserve"> -  </w:t>
    </w:r>
    <w:hyperlink r:id="rId3" w:history="1">
      <w:r w:rsidR="008551D1" w:rsidRPr="00D26A46">
        <w:rPr>
          <w:rStyle w:val="Hyperlink"/>
          <w:rFonts w:ascii="Arial Narrow" w:hAnsi="Arial Narrow"/>
          <w:sz w:val="16"/>
          <w:szCs w:val="16"/>
        </w:rPr>
        <w:t>cbim12@armada.mil.co</w:t>
      </w:r>
    </w:hyperlink>
    <w:r w:rsidR="008551D1">
      <w:rPr>
        <w:rFonts w:ascii="Arial Narrow" w:hAnsi="Arial Narrow"/>
        <w:color w:val="000000"/>
        <w:sz w:val="16"/>
        <w:szCs w:val="16"/>
      </w:rPr>
      <w:t xml:space="preserve"> </w:t>
    </w:r>
  </w:p>
  <w:p w:rsidR="008551D1" w:rsidRDefault="008551D1" w:rsidP="00281777">
    <w:pPr>
      <w:pStyle w:val="Footer"/>
      <w:tabs>
        <w:tab w:val="clear" w:pos="4252"/>
        <w:tab w:val="clear" w:pos="8504"/>
        <w:tab w:val="center" w:pos="0"/>
        <w:tab w:val="right" w:pos="9720"/>
      </w:tabs>
      <w:ind w:left="3540" w:right="360"/>
      <w:jc w:val="center"/>
      <w:rPr>
        <w:sz w:val="32"/>
        <w:szCs w:val="32"/>
      </w:rPr>
    </w:pPr>
  </w:p>
  <w:p w:rsidR="008551D1" w:rsidRPr="00EA562F" w:rsidRDefault="008551D1" w:rsidP="00281777">
    <w:pPr>
      <w:pStyle w:val="Footer"/>
      <w:tabs>
        <w:tab w:val="clear" w:pos="4252"/>
        <w:tab w:val="clear" w:pos="8504"/>
        <w:tab w:val="center" w:pos="0"/>
        <w:tab w:val="right" w:pos="9720"/>
      </w:tabs>
      <w:ind w:right="360"/>
      <w:jc w:val="center"/>
      <w:rPr>
        <w:sz w:val="32"/>
        <w:szCs w:val="32"/>
      </w:rPr>
    </w:pPr>
    <w:r w:rsidRPr="00EA562F">
      <w:rPr>
        <w:sz w:val="32"/>
        <w:szCs w:val="32"/>
      </w:rPr>
      <w:t>RESERVADO</w:t>
    </w:r>
  </w:p>
  <w:p w:rsidR="008551D1" w:rsidRPr="00281777" w:rsidRDefault="008551D1" w:rsidP="0028177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14B3" w:rsidRDefault="00F714B3">
      <w:r>
        <w:separator/>
      </w:r>
    </w:p>
  </w:footnote>
  <w:footnote w:type="continuationSeparator" w:id="0">
    <w:p w:rsidR="00F714B3" w:rsidRDefault="00F714B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8551D1" w:rsidRDefault="00D41C44">
    <w:pPr>
      <w:pStyle w:val="Header"/>
    </w:pPr>
    <w:r>
      <w:rPr>
        <w:noProof/>
      </w:rPr>
      <w:pict>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583326" o:spid="_x0000_s2221" type="#_x0000_t136" style="position:absolute;margin-left:0;margin-top:0;width:521.5pt;height:149pt;rotation:315;z-index:-251645440;mso-position-horizontal:center;mso-position-horizontal-relative:margin;mso-position-vertical:center;mso-position-vertical-relative:margin" o:allowincell="f" fillcolor="silver" stroked="f">
          <v:fill opacity=".5"/>
          <v:textpath style="font-family:&quot;Times New Roman&quot;;font-size:1pt" string="BIM12 "/>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tbl>
    <w:tblPr>
      <w:tblpPr w:leftFromText="141" w:rightFromText="141" w:vertAnchor="text" w:horzAnchor="margin" w:tblpXSpec="center" w:tblpY="1"/>
      <w:tblOverlap w:val="neve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5"/>
      <w:gridCol w:w="2376"/>
      <w:gridCol w:w="3760"/>
      <w:gridCol w:w="3118"/>
    </w:tblGrid>
    <w:tr w:rsidR="008551D1" w:rsidRPr="00A9723F" w:rsidTr="004D20CF">
      <w:trPr>
        <w:trHeight w:val="410"/>
      </w:trPr>
      <w:tc>
        <w:tcPr>
          <w:tcW w:w="635" w:type="dxa"/>
          <w:vMerge w:val="restart"/>
          <w:tcBorders>
            <w:top w:val="single" w:sz="4" w:space="0" w:color="auto"/>
            <w:left w:val="single" w:sz="4" w:space="0" w:color="auto"/>
            <w:bottom w:val="single" w:sz="4" w:space="0" w:color="auto"/>
            <w:right w:val="nil"/>
          </w:tcBorders>
        </w:tcPr>
        <w:p w:rsidR="008551D1" w:rsidRPr="00261C16" w:rsidRDefault="00D41C44" w:rsidP="004D20CF">
          <w:pPr>
            <w:jc w:val="center"/>
            <w:rPr>
              <w:rFonts w:ascii="Arial" w:hAnsi="Arial" w:cs="Arial"/>
              <w:b/>
              <w:sz w:val="16"/>
              <w:szCs w:val="16"/>
            </w:rPr>
          </w:pPr>
          <w:r>
            <w:rPr>
              <w:noProof/>
            </w:rPr>
            <w:pict>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583327" o:spid="_x0000_s2222" type="#_x0000_t136" style="position:absolute;left:0;text-align:left;margin-left:0;margin-top:0;width:521.5pt;height:149pt;rotation:315;z-index:-251643392;mso-position-horizontal:center;mso-position-horizontal-relative:margin;mso-position-vertical:center;mso-position-vertical-relative:margin" o:allowincell="f" fillcolor="silver" stroked="f">
                <v:fill opacity=".5"/>
                <v:textpath style="font-family:&quot;Times New Roman&quot;;font-size:1pt" string="BIM12 "/>
                <w10:wrap anchorx="margin" anchory="margin"/>
              </v:shape>
            </w:pict>
          </w:r>
          <w:r w:rsidR="008551D1">
            <w:rPr>
              <w:rFonts w:ascii="Arial" w:hAnsi="Arial" w:cs="Arial"/>
              <w:b/>
              <w:noProof/>
              <w:sz w:val="16"/>
              <w:szCs w:val="16"/>
              <w:lang w:val="en-US" w:eastAsia="en-US"/>
            </w:rPr>
            <w:drawing>
              <wp:anchor distT="0" distB="0" distL="114300" distR="114300" simplePos="0" relativeHeight="251665920" behindDoc="0" locked="0" layoutInCell="1" allowOverlap="1" wp14:anchorId="4C57207B" wp14:editId="4585EFB7">
                <wp:simplePos x="0" y="0"/>
                <wp:positionH relativeFrom="column">
                  <wp:posOffset>-19685</wp:posOffset>
                </wp:positionH>
                <wp:positionV relativeFrom="paragraph">
                  <wp:posOffset>76200</wp:posOffset>
                </wp:positionV>
                <wp:extent cx="375285" cy="411480"/>
                <wp:effectExtent l="19050" t="0" r="5715" b="0"/>
                <wp:wrapNone/>
                <wp:docPr id="1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srcRect/>
                        <a:stretch>
                          <a:fillRect/>
                        </a:stretch>
                      </pic:blipFill>
                      <pic:spPr bwMode="auto">
                        <a:xfrm>
                          <a:off x="0" y="0"/>
                          <a:ext cx="375285" cy="411480"/>
                        </a:xfrm>
                        <a:prstGeom prst="rect">
                          <a:avLst/>
                        </a:prstGeom>
                        <a:noFill/>
                        <a:ln w="9525">
                          <a:noFill/>
                          <a:miter lim="800000"/>
                          <a:headEnd/>
                          <a:tailEnd/>
                        </a:ln>
                      </pic:spPr>
                    </pic:pic>
                  </a:graphicData>
                </a:graphic>
              </wp:anchor>
            </w:drawing>
          </w:r>
        </w:p>
      </w:tc>
      <w:tc>
        <w:tcPr>
          <w:tcW w:w="2376" w:type="dxa"/>
          <w:vMerge w:val="restart"/>
          <w:tcBorders>
            <w:top w:val="single" w:sz="4" w:space="0" w:color="auto"/>
            <w:left w:val="nil"/>
            <w:bottom w:val="single" w:sz="4" w:space="0" w:color="auto"/>
          </w:tcBorders>
          <w:vAlign w:val="center"/>
        </w:tcPr>
        <w:p w:rsidR="008551D1" w:rsidRPr="00261C16" w:rsidRDefault="008551D1" w:rsidP="004D20CF">
          <w:pPr>
            <w:rPr>
              <w:rFonts w:ascii="Arial" w:hAnsi="Arial" w:cs="Arial"/>
              <w:b/>
              <w:sz w:val="16"/>
              <w:szCs w:val="16"/>
            </w:rPr>
          </w:pPr>
          <w:r>
            <w:rPr>
              <w:rFonts w:ascii="Arial" w:hAnsi="Arial" w:cs="Arial"/>
              <w:b/>
              <w:sz w:val="16"/>
              <w:szCs w:val="16"/>
            </w:rPr>
            <w:t xml:space="preserve">      </w:t>
          </w:r>
          <w:r w:rsidRPr="00261C16">
            <w:rPr>
              <w:rFonts w:ascii="Arial" w:hAnsi="Arial" w:cs="Arial"/>
              <w:b/>
              <w:sz w:val="16"/>
              <w:szCs w:val="16"/>
            </w:rPr>
            <w:t>ARMADA NACIONAL</w:t>
          </w:r>
        </w:p>
        <w:p w:rsidR="008551D1" w:rsidRPr="00261C16" w:rsidRDefault="008551D1" w:rsidP="004D20CF">
          <w:pPr>
            <w:jc w:val="center"/>
            <w:rPr>
              <w:rFonts w:ascii="Arial" w:hAnsi="Arial" w:cs="Arial"/>
              <w:sz w:val="20"/>
            </w:rPr>
          </w:pPr>
          <w:r w:rsidRPr="00261C16">
            <w:rPr>
              <w:rFonts w:ascii="Arial" w:hAnsi="Arial" w:cs="Arial"/>
              <w:b/>
              <w:sz w:val="16"/>
              <w:szCs w:val="16"/>
            </w:rPr>
            <w:t>REPUBLICA DE COLOMBIA</w:t>
          </w:r>
        </w:p>
      </w:tc>
      <w:tc>
        <w:tcPr>
          <w:tcW w:w="3760" w:type="dxa"/>
          <w:vAlign w:val="center"/>
        </w:tcPr>
        <w:p w:rsidR="008551D1" w:rsidRPr="00BE0746" w:rsidRDefault="008551D1" w:rsidP="004D20CF">
          <w:pPr>
            <w:jc w:val="center"/>
            <w:rPr>
              <w:rFonts w:ascii="Arial" w:hAnsi="Arial" w:cs="Arial"/>
              <w:b/>
              <w:sz w:val="18"/>
              <w:szCs w:val="18"/>
            </w:rPr>
          </w:pPr>
          <w:r w:rsidRPr="00BE0746">
            <w:rPr>
              <w:rFonts w:ascii="Arial" w:hAnsi="Arial" w:cs="Arial"/>
              <w:b/>
              <w:sz w:val="18"/>
              <w:szCs w:val="18"/>
            </w:rPr>
            <w:t>FORMATO APRECIACIÓN DEL COMANDANTE Y/O DEL OFICIAL DE OPERACIONES</w:t>
          </w:r>
        </w:p>
      </w:tc>
      <w:tc>
        <w:tcPr>
          <w:tcW w:w="3118" w:type="dxa"/>
          <w:vAlign w:val="center"/>
        </w:tcPr>
        <w:p w:rsidR="008551D1" w:rsidRPr="00A9723F" w:rsidRDefault="008551D1" w:rsidP="004D20CF">
          <w:pPr>
            <w:rPr>
              <w:rFonts w:ascii="Arial" w:hAnsi="Arial" w:cs="Arial"/>
              <w:b/>
              <w:sz w:val="18"/>
              <w:szCs w:val="18"/>
              <w:lang w:val="pt-BR"/>
            </w:rPr>
          </w:pPr>
          <w:r w:rsidRPr="00261C16">
            <w:rPr>
              <w:rFonts w:ascii="Arial" w:hAnsi="Arial" w:cs="Arial"/>
              <w:b/>
              <w:sz w:val="18"/>
              <w:szCs w:val="18"/>
              <w:lang w:val="pt-BR"/>
            </w:rPr>
            <w:t>Código:</w:t>
          </w:r>
          <w:r>
            <w:rPr>
              <w:rFonts w:ascii="Arial" w:hAnsi="Arial" w:cs="Arial"/>
              <w:b/>
              <w:sz w:val="18"/>
              <w:szCs w:val="18"/>
              <w:lang w:val="pt-BR"/>
            </w:rPr>
            <w:t xml:space="preserve"> </w:t>
          </w:r>
          <w:r w:rsidRPr="00BE0746">
            <w:rPr>
              <w:rStyle w:val="span2"/>
              <w:sz w:val="18"/>
              <w:szCs w:val="18"/>
            </w:rPr>
            <w:t>OPER-FT-1918-EMIM</w:t>
          </w:r>
          <w:r w:rsidRPr="00BE0746">
            <w:rPr>
              <w:sz w:val="18"/>
              <w:szCs w:val="18"/>
            </w:rPr>
            <w:t xml:space="preserve"> </w:t>
          </w:r>
          <w:r>
            <w:rPr>
              <w:rFonts w:ascii="Arial" w:hAnsi="Arial" w:cs="Arial"/>
              <w:b/>
              <w:sz w:val="18"/>
              <w:szCs w:val="18"/>
              <w:lang w:val="pt-BR"/>
            </w:rPr>
            <w:t>-</w:t>
          </w:r>
          <w:r w:rsidRPr="00BE0746">
            <w:rPr>
              <w:rFonts w:ascii="Arial" w:hAnsi="Arial" w:cs="Arial"/>
              <w:sz w:val="18"/>
              <w:szCs w:val="18"/>
              <w:lang w:val="pt-BR"/>
            </w:rPr>
            <w:t>V03</w:t>
          </w:r>
        </w:p>
      </w:tc>
    </w:tr>
    <w:tr w:rsidR="008551D1" w:rsidRPr="00035A94" w:rsidTr="004D20CF">
      <w:trPr>
        <w:trHeight w:val="341"/>
      </w:trPr>
      <w:tc>
        <w:tcPr>
          <w:tcW w:w="635" w:type="dxa"/>
          <w:vMerge/>
          <w:tcBorders>
            <w:top w:val="nil"/>
            <w:left w:val="single" w:sz="4" w:space="0" w:color="auto"/>
            <w:bottom w:val="single" w:sz="4" w:space="0" w:color="auto"/>
            <w:right w:val="nil"/>
          </w:tcBorders>
        </w:tcPr>
        <w:p w:rsidR="008551D1" w:rsidRPr="00A9723F" w:rsidRDefault="008551D1" w:rsidP="004D20CF">
          <w:pPr>
            <w:jc w:val="center"/>
            <w:rPr>
              <w:rFonts w:ascii="Arial" w:hAnsi="Arial" w:cs="Arial"/>
              <w:sz w:val="20"/>
              <w:lang w:val="pt-BR"/>
            </w:rPr>
          </w:pPr>
        </w:p>
      </w:tc>
      <w:tc>
        <w:tcPr>
          <w:tcW w:w="2376" w:type="dxa"/>
          <w:vMerge/>
          <w:tcBorders>
            <w:top w:val="nil"/>
            <w:left w:val="nil"/>
            <w:bottom w:val="single" w:sz="4" w:space="0" w:color="auto"/>
          </w:tcBorders>
          <w:vAlign w:val="bottom"/>
        </w:tcPr>
        <w:p w:rsidR="008551D1" w:rsidRPr="00A9723F" w:rsidRDefault="008551D1" w:rsidP="004D20CF">
          <w:pPr>
            <w:jc w:val="center"/>
            <w:rPr>
              <w:rFonts w:ascii="Arial" w:hAnsi="Arial" w:cs="Arial"/>
              <w:sz w:val="20"/>
              <w:lang w:val="pt-BR"/>
            </w:rPr>
          </w:pPr>
        </w:p>
      </w:tc>
      <w:tc>
        <w:tcPr>
          <w:tcW w:w="3760" w:type="dxa"/>
          <w:vAlign w:val="center"/>
        </w:tcPr>
        <w:p w:rsidR="008551D1" w:rsidRPr="009625AB" w:rsidRDefault="008551D1" w:rsidP="004D20CF">
          <w:pPr>
            <w:jc w:val="center"/>
            <w:rPr>
              <w:rFonts w:ascii="Arial" w:hAnsi="Arial" w:cs="Arial"/>
              <w:b/>
              <w:sz w:val="18"/>
              <w:szCs w:val="18"/>
            </w:rPr>
          </w:pPr>
          <w:r>
            <w:rPr>
              <w:rFonts w:ascii="Arial" w:hAnsi="Arial" w:cs="Arial"/>
              <w:b/>
              <w:sz w:val="18"/>
              <w:szCs w:val="18"/>
            </w:rPr>
            <w:t xml:space="preserve">Proceso: </w:t>
          </w:r>
          <w:r w:rsidRPr="00BE0746">
            <w:rPr>
              <w:rFonts w:ascii="Arial" w:hAnsi="Arial" w:cs="Arial"/>
              <w:sz w:val="18"/>
              <w:szCs w:val="18"/>
            </w:rPr>
            <w:t>OPERACIONES</w:t>
          </w:r>
        </w:p>
      </w:tc>
      <w:tc>
        <w:tcPr>
          <w:tcW w:w="3118" w:type="dxa"/>
          <w:vAlign w:val="center"/>
        </w:tcPr>
        <w:p w:rsidR="008551D1" w:rsidRPr="00261C16" w:rsidRDefault="008551D1" w:rsidP="004D20CF">
          <w:pPr>
            <w:jc w:val="center"/>
            <w:rPr>
              <w:rFonts w:ascii="Arial" w:hAnsi="Arial" w:cs="Arial"/>
              <w:b/>
              <w:sz w:val="18"/>
              <w:szCs w:val="18"/>
              <w:lang w:val="pt-BR"/>
            </w:rPr>
          </w:pPr>
          <w:proofErr w:type="spellStart"/>
          <w:r>
            <w:rPr>
              <w:rFonts w:ascii="Arial" w:hAnsi="Arial" w:cs="Arial"/>
              <w:b/>
              <w:sz w:val="18"/>
              <w:szCs w:val="18"/>
              <w:lang w:val="pt-BR"/>
            </w:rPr>
            <w:t>Autoridad</w:t>
          </w:r>
          <w:proofErr w:type="spellEnd"/>
          <w:r>
            <w:rPr>
              <w:rFonts w:ascii="Arial" w:hAnsi="Arial" w:cs="Arial"/>
              <w:b/>
              <w:sz w:val="18"/>
              <w:szCs w:val="18"/>
              <w:lang w:val="pt-BR"/>
            </w:rPr>
            <w:t xml:space="preserve">: </w:t>
          </w:r>
          <w:r w:rsidRPr="00BE0746">
            <w:rPr>
              <w:rFonts w:ascii="Arial" w:hAnsi="Arial" w:cs="Arial"/>
              <w:sz w:val="18"/>
              <w:szCs w:val="18"/>
              <w:lang w:val="pt-BR"/>
            </w:rPr>
            <w:t>CIMAR</w:t>
          </w:r>
        </w:p>
      </w:tc>
    </w:tr>
  </w:tbl>
  <w:p w:rsidR="008551D1" w:rsidRDefault="008551D1" w:rsidP="000F114D">
    <w:pPr>
      <w:pStyle w:val="Header"/>
      <w:tabs>
        <w:tab w:val="clear" w:pos="4252"/>
        <w:tab w:val="clear" w:pos="8504"/>
        <w:tab w:val="right" w:pos="9180"/>
      </w:tabs>
      <w:jc w:val="center"/>
      <w:rPr>
        <w:rFonts w:ascii="Wide Latin" w:hAnsi="Wide Latin"/>
        <w:b/>
        <w:color w:val="000000"/>
        <w:sz w:val="20"/>
        <w:szCs w:val="20"/>
      </w:rP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8551D1" w:rsidRDefault="00D41C44" w:rsidP="00C77853">
    <w:pPr>
      <w:pStyle w:val="Header"/>
      <w:tabs>
        <w:tab w:val="clear" w:pos="4252"/>
        <w:tab w:val="clear" w:pos="8504"/>
        <w:tab w:val="right" w:pos="9180"/>
      </w:tabs>
      <w:jc w:val="center"/>
      <w:rPr>
        <w:rFonts w:ascii="Arial Black" w:hAnsi="Arial Black"/>
        <w:b/>
        <w:color w:val="000000"/>
        <w:sz w:val="20"/>
        <w:szCs w:val="20"/>
      </w:rPr>
    </w:pPr>
    <w:r>
      <w:rPr>
        <w:noProof/>
      </w:rPr>
      <w:pict>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583325" o:spid="_x0000_s2220" type="#_x0000_t136" style="position:absolute;left:0;text-align:left;margin-left:0;margin-top:0;width:521.5pt;height:149pt;rotation:315;z-index:-251647488;mso-position-horizontal:center;mso-position-horizontal-relative:margin;mso-position-vertical:center;mso-position-vertical-relative:margin" o:allowincell="f" fillcolor="silver" stroked="f">
          <v:fill opacity=".5"/>
          <v:textpath style="font-family:&quot;Times New Roman&quot;;font-size:1pt" string="BIM12 "/>
          <w10:wrap anchorx="margin" anchory="margin"/>
        </v:shape>
      </w:pict>
    </w:r>
  </w:p>
  <w:tbl>
    <w:tblPr>
      <w:tblpPr w:leftFromText="141" w:rightFromText="141" w:vertAnchor="text" w:horzAnchor="margin" w:tblpXSpec="center" w:tblpY="1"/>
      <w:tblOverlap w:val="neve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5"/>
      <w:gridCol w:w="2376"/>
      <w:gridCol w:w="3760"/>
      <w:gridCol w:w="3118"/>
    </w:tblGrid>
    <w:tr w:rsidR="008551D1" w:rsidRPr="00A9723F" w:rsidTr="004D20CF">
      <w:trPr>
        <w:trHeight w:val="410"/>
      </w:trPr>
      <w:tc>
        <w:tcPr>
          <w:tcW w:w="635" w:type="dxa"/>
          <w:vMerge w:val="restart"/>
          <w:tcBorders>
            <w:top w:val="single" w:sz="4" w:space="0" w:color="auto"/>
            <w:left w:val="single" w:sz="4" w:space="0" w:color="auto"/>
            <w:bottom w:val="single" w:sz="4" w:space="0" w:color="auto"/>
            <w:right w:val="nil"/>
          </w:tcBorders>
        </w:tcPr>
        <w:p w:rsidR="008551D1" w:rsidRPr="00261C16" w:rsidRDefault="008551D1" w:rsidP="004D20CF">
          <w:pPr>
            <w:jc w:val="center"/>
            <w:rPr>
              <w:rFonts w:ascii="Arial" w:hAnsi="Arial" w:cs="Arial"/>
              <w:b/>
              <w:sz w:val="16"/>
              <w:szCs w:val="16"/>
            </w:rPr>
          </w:pPr>
          <w:r>
            <w:rPr>
              <w:rFonts w:ascii="Arial" w:hAnsi="Arial" w:cs="Arial"/>
              <w:b/>
              <w:noProof/>
              <w:sz w:val="16"/>
              <w:szCs w:val="16"/>
              <w:lang w:val="en-US" w:eastAsia="en-US"/>
            </w:rPr>
            <w:drawing>
              <wp:anchor distT="0" distB="0" distL="114300" distR="114300" simplePos="0" relativeHeight="251663872" behindDoc="0" locked="0" layoutInCell="1" allowOverlap="1" wp14:anchorId="3E4A21F0" wp14:editId="3D04C197">
                <wp:simplePos x="0" y="0"/>
                <wp:positionH relativeFrom="column">
                  <wp:posOffset>-19685</wp:posOffset>
                </wp:positionH>
                <wp:positionV relativeFrom="paragraph">
                  <wp:posOffset>76200</wp:posOffset>
                </wp:positionV>
                <wp:extent cx="375285" cy="411480"/>
                <wp:effectExtent l="19050" t="0" r="5715" b="0"/>
                <wp:wrapNone/>
                <wp:docPr id="1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srcRect/>
                        <a:stretch>
                          <a:fillRect/>
                        </a:stretch>
                      </pic:blipFill>
                      <pic:spPr bwMode="auto">
                        <a:xfrm>
                          <a:off x="0" y="0"/>
                          <a:ext cx="375285" cy="411480"/>
                        </a:xfrm>
                        <a:prstGeom prst="rect">
                          <a:avLst/>
                        </a:prstGeom>
                        <a:noFill/>
                        <a:ln w="9525">
                          <a:noFill/>
                          <a:miter lim="800000"/>
                          <a:headEnd/>
                          <a:tailEnd/>
                        </a:ln>
                      </pic:spPr>
                    </pic:pic>
                  </a:graphicData>
                </a:graphic>
              </wp:anchor>
            </w:drawing>
          </w:r>
        </w:p>
      </w:tc>
      <w:tc>
        <w:tcPr>
          <w:tcW w:w="2376" w:type="dxa"/>
          <w:vMerge w:val="restart"/>
          <w:tcBorders>
            <w:top w:val="single" w:sz="4" w:space="0" w:color="auto"/>
            <w:left w:val="nil"/>
            <w:bottom w:val="single" w:sz="4" w:space="0" w:color="auto"/>
          </w:tcBorders>
          <w:vAlign w:val="center"/>
        </w:tcPr>
        <w:p w:rsidR="008551D1" w:rsidRPr="00261C16" w:rsidRDefault="008551D1" w:rsidP="004D20CF">
          <w:pPr>
            <w:rPr>
              <w:rFonts w:ascii="Arial" w:hAnsi="Arial" w:cs="Arial"/>
              <w:b/>
              <w:sz w:val="16"/>
              <w:szCs w:val="16"/>
            </w:rPr>
          </w:pPr>
          <w:r>
            <w:rPr>
              <w:rFonts w:ascii="Arial" w:hAnsi="Arial" w:cs="Arial"/>
              <w:b/>
              <w:sz w:val="16"/>
              <w:szCs w:val="16"/>
            </w:rPr>
            <w:t xml:space="preserve">      </w:t>
          </w:r>
          <w:r w:rsidRPr="00261C16">
            <w:rPr>
              <w:rFonts w:ascii="Arial" w:hAnsi="Arial" w:cs="Arial"/>
              <w:b/>
              <w:sz w:val="16"/>
              <w:szCs w:val="16"/>
            </w:rPr>
            <w:t>ARMADA NACIONAL</w:t>
          </w:r>
        </w:p>
        <w:p w:rsidR="008551D1" w:rsidRPr="00261C16" w:rsidRDefault="008551D1" w:rsidP="004D20CF">
          <w:pPr>
            <w:jc w:val="center"/>
            <w:rPr>
              <w:rFonts w:ascii="Arial" w:hAnsi="Arial" w:cs="Arial"/>
              <w:sz w:val="20"/>
            </w:rPr>
          </w:pPr>
          <w:r w:rsidRPr="00261C16">
            <w:rPr>
              <w:rFonts w:ascii="Arial" w:hAnsi="Arial" w:cs="Arial"/>
              <w:b/>
              <w:sz w:val="16"/>
              <w:szCs w:val="16"/>
            </w:rPr>
            <w:t>REPUBLICA DE COLOMBIA</w:t>
          </w:r>
        </w:p>
      </w:tc>
      <w:tc>
        <w:tcPr>
          <w:tcW w:w="3760" w:type="dxa"/>
          <w:vAlign w:val="center"/>
        </w:tcPr>
        <w:p w:rsidR="008551D1" w:rsidRPr="00BE0746" w:rsidRDefault="008551D1" w:rsidP="004D20CF">
          <w:pPr>
            <w:jc w:val="center"/>
            <w:rPr>
              <w:rFonts w:ascii="Arial" w:hAnsi="Arial" w:cs="Arial"/>
              <w:b/>
              <w:sz w:val="18"/>
              <w:szCs w:val="18"/>
            </w:rPr>
          </w:pPr>
          <w:r w:rsidRPr="00BE0746">
            <w:rPr>
              <w:rFonts w:ascii="Arial" w:hAnsi="Arial" w:cs="Arial"/>
              <w:b/>
              <w:sz w:val="18"/>
              <w:szCs w:val="18"/>
            </w:rPr>
            <w:t>FORMATO APRECIACIÓN DEL COMANDANTE Y/O DEL OFICIAL DE OPERACIONES</w:t>
          </w:r>
        </w:p>
      </w:tc>
      <w:tc>
        <w:tcPr>
          <w:tcW w:w="3118" w:type="dxa"/>
          <w:vAlign w:val="center"/>
        </w:tcPr>
        <w:p w:rsidR="008551D1" w:rsidRPr="00A9723F" w:rsidRDefault="008551D1" w:rsidP="004D20CF">
          <w:pPr>
            <w:rPr>
              <w:rFonts w:ascii="Arial" w:hAnsi="Arial" w:cs="Arial"/>
              <w:b/>
              <w:sz w:val="18"/>
              <w:szCs w:val="18"/>
              <w:lang w:val="pt-BR"/>
            </w:rPr>
          </w:pPr>
          <w:r w:rsidRPr="00261C16">
            <w:rPr>
              <w:rFonts w:ascii="Arial" w:hAnsi="Arial" w:cs="Arial"/>
              <w:b/>
              <w:sz w:val="18"/>
              <w:szCs w:val="18"/>
              <w:lang w:val="pt-BR"/>
            </w:rPr>
            <w:t>Código:</w:t>
          </w:r>
          <w:r>
            <w:rPr>
              <w:rFonts w:ascii="Arial" w:hAnsi="Arial" w:cs="Arial"/>
              <w:b/>
              <w:sz w:val="18"/>
              <w:szCs w:val="18"/>
              <w:lang w:val="pt-BR"/>
            </w:rPr>
            <w:t xml:space="preserve"> </w:t>
          </w:r>
          <w:r w:rsidRPr="00BE0746">
            <w:rPr>
              <w:rStyle w:val="span2"/>
              <w:sz w:val="18"/>
              <w:szCs w:val="18"/>
            </w:rPr>
            <w:t>OPER-FT-1918-EMIM</w:t>
          </w:r>
          <w:r w:rsidRPr="00BE0746">
            <w:rPr>
              <w:sz w:val="18"/>
              <w:szCs w:val="18"/>
            </w:rPr>
            <w:t xml:space="preserve"> </w:t>
          </w:r>
          <w:r>
            <w:rPr>
              <w:rFonts w:ascii="Arial" w:hAnsi="Arial" w:cs="Arial"/>
              <w:b/>
              <w:sz w:val="18"/>
              <w:szCs w:val="18"/>
              <w:lang w:val="pt-BR"/>
            </w:rPr>
            <w:t>-</w:t>
          </w:r>
          <w:r w:rsidRPr="00BE0746">
            <w:rPr>
              <w:rFonts w:ascii="Arial" w:hAnsi="Arial" w:cs="Arial"/>
              <w:sz w:val="18"/>
              <w:szCs w:val="18"/>
              <w:lang w:val="pt-BR"/>
            </w:rPr>
            <w:t>V03</w:t>
          </w:r>
        </w:p>
      </w:tc>
    </w:tr>
    <w:tr w:rsidR="008551D1" w:rsidRPr="00035A94" w:rsidTr="004D20CF">
      <w:trPr>
        <w:trHeight w:val="341"/>
      </w:trPr>
      <w:tc>
        <w:tcPr>
          <w:tcW w:w="635" w:type="dxa"/>
          <w:vMerge/>
          <w:tcBorders>
            <w:top w:val="nil"/>
            <w:left w:val="single" w:sz="4" w:space="0" w:color="auto"/>
            <w:bottom w:val="single" w:sz="4" w:space="0" w:color="auto"/>
            <w:right w:val="nil"/>
          </w:tcBorders>
        </w:tcPr>
        <w:p w:rsidR="008551D1" w:rsidRPr="00A9723F" w:rsidRDefault="008551D1" w:rsidP="004D20CF">
          <w:pPr>
            <w:jc w:val="center"/>
            <w:rPr>
              <w:rFonts w:ascii="Arial" w:hAnsi="Arial" w:cs="Arial"/>
              <w:sz w:val="20"/>
              <w:lang w:val="pt-BR"/>
            </w:rPr>
          </w:pPr>
        </w:p>
      </w:tc>
      <w:tc>
        <w:tcPr>
          <w:tcW w:w="2376" w:type="dxa"/>
          <w:vMerge/>
          <w:tcBorders>
            <w:top w:val="nil"/>
            <w:left w:val="nil"/>
            <w:bottom w:val="single" w:sz="4" w:space="0" w:color="auto"/>
          </w:tcBorders>
          <w:vAlign w:val="bottom"/>
        </w:tcPr>
        <w:p w:rsidR="008551D1" w:rsidRPr="00A9723F" w:rsidRDefault="008551D1" w:rsidP="004D20CF">
          <w:pPr>
            <w:jc w:val="center"/>
            <w:rPr>
              <w:rFonts w:ascii="Arial" w:hAnsi="Arial" w:cs="Arial"/>
              <w:sz w:val="20"/>
              <w:lang w:val="pt-BR"/>
            </w:rPr>
          </w:pPr>
        </w:p>
      </w:tc>
      <w:tc>
        <w:tcPr>
          <w:tcW w:w="3760" w:type="dxa"/>
          <w:vAlign w:val="center"/>
        </w:tcPr>
        <w:p w:rsidR="008551D1" w:rsidRPr="009625AB" w:rsidRDefault="008551D1" w:rsidP="004D20CF">
          <w:pPr>
            <w:jc w:val="center"/>
            <w:rPr>
              <w:rFonts w:ascii="Arial" w:hAnsi="Arial" w:cs="Arial"/>
              <w:b/>
              <w:sz w:val="18"/>
              <w:szCs w:val="18"/>
            </w:rPr>
          </w:pPr>
          <w:r>
            <w:rPr>
              <w:rFonts w:ascii="Arial" w:hAnsi="Arial" w:cs="Arial"/>
              <w:b/>
              <w:sz w:val="18"/>
              <w:szCs w:val="18"/>
            </w:rPr>
            <w:t xml:space="preserve">Proceso: </w:t>
          </w:r>
          <w:r w:rsidRPr="00BE0746">
            <w:rPr>
              <w:rFonts w:ascii="Arial" w:hAnsi="Arial" w:cs="Arial"/>
              <w:sz w:val="18"/>
              <w:szCs w:val="18"/>
            </w:rPr>
            <w:t>OPERACIONES</w:t>
          </w:r>
        </w:p>
      </w:tc>
      <w:tc>
        <w:tcPr>
          <w:tcW w:w="3118" w:type="dxa"/>
          <w:vAlign w:val="center"/>
        </w:tcPr>
        <w:p w:rsidR="008551D1" w:rsidRPr="00261C16" w:rsidRDefault="008551D1" w:rsidP="004D20CF">
          <w:pPr>
            <w:jc w:val="center"/>
            <w:rPr>
              <w:rFonts w:ascii="Arial" w:hAnsi="Arial" w:cs="Arial"/>
              <w:b/>
              <w:sz w:val="18"/>
              <w:szCs w:val="18"/>
              <w:lang w:val="pt-BR"/>
            </w:rPr>
          </w:pPr>
          <w:proofErr w:type="spellStart"/>
          <w:r>
            <w:rPr>
              <w:rFonts w:ascii="Arial" w:hAnsi="Arial" w:cs="Arial"/>
              <w:b/>
              <w:sz w:val="18"/>
              <w:szCs w:val="18"/>
              <w:lang w:val="pt-BR"/>
            </w:rPr>
            <w:t>Autoridad</w:t>
          </w:r>
          <w:proofErr w:type="spellEnd"/>
          <w:r>
            <w:rPr>
              <w:rFonts w:ascii="Arial" w:hAnsi="Arial" w:cs="Arial"/>
              <w:b/>
              <w:sz w:val="18"/>
              <w:szCs w:val="18"/>
              <w:lang w:val="pt-BR"/>
            </w:rPr>
            <w:t xml:space="preserve">: </w:t>
          </w:r>
          <w:r w:rsidRPr="00BE0746">
            <w:rPr>
              <w:rFonts w:ascii="Arial" w:hAnsi="Arial" w:cs="Arial"/>
              <w:sz w:val="18"/>
              <w:szCs w:val="18"/>
              <w:lang w:val="pt-BR"/>
            </w:rPr>
            <w:t>CIMAR</w:t>
          </w:r>
        </w:p>
      </w:tc>
    </w:tr>
  </w:tbl>
  <w:p w:rsidR="008551D1" w:rsidRDefault="008551D1" w:rsidP="00C77853">
    <w:pPr>
      <w:pStyle w:val="Header"/>
      <w:tabs>
        <w:tab w:val="clear" w:pos="4252"/>
        <w:tab w:val="clear" w:pos="8504"/>
        <w:tab w:val="right" w:pos="9180"/>
      </w:tabs>
      <w:jc w:val="center"/>
      <w:rPr>
        <w:rFonts w:ascii="Arial Black" w:hAnsi="Arial Black"/>
        <w:b/>
        <w:color w:val="000000"/>
        <w:sz w:val="20"/>
        <w:szCs w:val="20"/>
      </w:rPr>
    </w:pPr>
  </w:p>
  <w:p w:rsidR="008551D1" w:rsidRDefault="008551D1">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A27E551E"/>
    <w:lvl w:ilvl="0">
      <w:start w:val="1"/>
      <w:numFmt w:val="bullet"/>
      <w:pStyle w:val="ListBullet3"/>
      <w:lvlText w:val=""/>
      <w:lvlJc w:val="left"/>
      <w:pPr>
        <w:tabs>
          <w:tab w:val="num" w:pos="926"/>
        </w:tabs>
        <w:ind w:left="926" w:hanging="360"/>
      </w:pPr>
      <w:rPr>
        <w:rFonts w:ascii="Symbol" w:hAnsi="Symbol" w:hint="default"/>
      </w:rPr>
    </w:lvl>
  </w:abstractNum>
  <w:abstractNum w:abstractNumId="1">
    <w:nsid w:val="01124731"/>
    <w:multiLevelType w:val="hybridMultilevel"/>
    <w:tmpl w:val="DB90A3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27E500F"/>
    <w:multiLevelType w:val="singleLevel"/>
    <w:tmpl w:val="0D7CAD60"/>
    <w:lvl w:ilvl="0">
      <w:start w:val="1"/>
      <w:numFmt w:val="decimal"/>
      <w:lvlText w:val="%1."/>
      <w:lvlJc w:val="left"/>
      <w:pPr>
        <w:tabs>
          <w:tab w:val="num" w:pos="360"/>
        </w:tabs>
        <w:ind w:left="360" w:hanging="360"/>
      </w:pPr>
      <w:rPr>
        <w:rFonts w:hint="default"/>
        <w:b/>
      </w:rPr>
    </w:lvl>
  </w:abstractNum>
  <w:abstractNum w:abstractNumId="3">
    <w:nsid w:val="078C258F"/>
    <w:multiLevelType w:val="hybridMultilevel"/>
    <w:tmpl w:val="27FC7BA4"/>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4">
    <w:nsid w:val="08EF5B4A"/>
    <w:multiLevelType w:val="hybridMultilevel"/>
    <w:tmpl w:val="F3B61A2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
    <w:nsid w:val="0E8B1280"/>
    <w:multiLevelType w:val="hybridMultilevel"/>
    <w:tmpl w:val="B9543F2A"/>
    <w:lvl w:ilvl="0" w:tplc="0C0A000B">
      <w:start w:val="1"/>
      <w:numFmt w:val="bullet"/>
      <w:lvlText w:val=""/>
      <w:lvlJc w:val="left"/>
      <w:pPr>
        <w:ind w:left="2160" w:hanging="360"/>
      </w:pPr>
      <w:rPr>
        <w:rFonts w:ascii="Wingdings" w:hAnsi="Wingdings"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6">
    <w:nsid w:val="120A46E2"/>
    <w:multiLevelType w:val="hybridMultilevel"/>
    <w:tmpl w:val="28524158"/>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7">
    <w:nsid w:val="15882F98"/>
    <w:multiLevelType w:val="hybridMultilevel"/>
    <w:tmpl w:val="2480B3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2B82445"/>
    <w:multiLevelType w:val="hybridMultilevel"/>
    <w:tmpl w:val="F464233C"/>
    <w:lvl w:ilvl="0" w:tplc="B414F60E">
      <w:start w:val="1"/>
      <w:numFmt w:val="upperRoman"/>
      <w:lvlText w:val="%1."/>
      <w:lvlJc w:val="right"/>
      <w:pPr>
        <w:ind w:left="360" w:hanging="360"/>
      </w:pPr>
      <w:rPr>
        <w:b/>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9">
    <w:nsid w:val="2DA970D5"/>
    <w:multiLevelType w:val="hybridMultilevel"/>
    <w:tmpl w:val="B3E265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32A77C63"/>
    <w:multiLevelType w:val="hybridMultilevel"/>
    <w:tmpl w:val="47027A5C"/>
    <w:lvl w:ilvl="0" w:tplc="0C0A000B">
      <w:start w:val="1"/>
      <w:numFmt w:val="bullet"/>
      <w:lvlText w:val=""/>
      <w:lvlJc w:val="left"/>
      <w:pPr>
        <w:ind w:left="1800" w:hanging="360"/>
      </w:pPr>
      <w:rPr>
        <w:rFonts w:ascii="Wingdings" w:hAnsi="Wingdings"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1">
    <w:nsid w:val="354F66A5"/>
    <w:multiLevelType w:val="hybridMultilevel"/>
    <w:tmpl w:val="FBA454F0"/>
    <w:lvl w:ilvl="0" w:tplc="C7A0ED9C">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38ED20B5"/>
    <w:multiLevelType w:val="hybridMultilevel"/>
    <w:tmpl w:val="D0EC7142"/>
    <w:lvl w:ilvl="0" w:tplc="2C0A0017">
      <w:start w:val="1"/>
      <w:numFmt w:val="lowerLetter"/>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3F611D53"/>
    <w:multiLevelType w:val="hybridMultilevel"/>
    <w:tmpl w:val="60A886D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4">
    <w:nsid w:val="4B8321AB"/>
    <w:multiLevelType w:val="hybridMultilevel"/>
    <w:tmpl w:val="703C3812"/>
    <w:lvl w:ilvl="0" w:tplc="2C0A0001">
      <w:start w:val="1"/>
      <w:numFmt w:val="bullet"/>
      <w:lvlText w:val=""/>
      <w:lvlJc w:val="left"/>
      <w:pPr>
        <w:ind w:left="796" w:hanging="360"/>
      </w:pPr>
      <w:rPr>
        <w:rFonts w:ascii="Symbol" w:hAnsi="Symbol" w:hint="default"/>
      </w:rPr>
    </w:lvl>
    <w:lvl w:ilvl="1" w:tplc="2C0A0003" w:tentative="1">
      <w:start w:val="1"/>
      <w:numFmt w:val="bullet"/>
      <w:lvlText w:val="o"/>
      <w:lvlJc w:val="left"/>
      <w:pPr>
        <w:ind w:left="1516" w:hanging="360"/>
      </w:pPr>
      <w:rPr>
        <w:rFonts w:ascii="Courier New" w:hAnsi="Courier New" w:cs="Courier New" w:hint="default"/>
      </w:rPr>
    </w:lvl>
    <w:lvl w:ilvl="2" w:tplc="2C0A0005" w:tentative="1">
      <w:start w:val="1"/>
      <w:numFmt w:val="bullet"/>
      <w:lvlText w:val=""/>
      <w:lvlJc w:val="left"/>
      <w:pPr>
        <w:ind w:left="2236" w:hanging="360"/>
      </w:pPr>
      <w:rPr>
        <w:rFonts w:ascii="Wingdings" w:hAnsi="Wingdings" w:hint="default"/>
      </w:rPr>
    </w:lvl>
    <w:lvl w:ilvl="3" w:tplc="2C0A0001" w:tentative="1">
      <w:start w:val="1"/>
      <w:numFmt w:val="bullet"/>
      <w:lvlText w:val=""/>
      <w:lvlJc w:val="left"/>
      <w:pPr>
        <w:ind w:left="2956" w:hanging="360"/>
      </w:pPr>
      <w:rPr>
        <w:rFonts w:ascii="Symbol" w:hAnsi="Symbol" w:hint="default"/>
      </w:rPr>
    </w:lvl>
    <w:lvl w:ilvl="4" w:tplc="2C0A0003" w:tentative="1">
      <w:start w:val="1"/>
      <w:numFmt w:val="bullet"/>
      <w:lvlText w:val="o"/>
      <w:lvlJc w:val="left"/>
      <w:pPr>
        <w:ind w:left="3676" w:hanging="360"/>
      </w:pPr>
      <w:rPr>
        <w:rFonts w:ascii="Courier New" w:hAnsi="Courier New" w:cs="Courier New" w:hint="default"/>
      </w:rPr>
    </w:lvl>
    <w:lvl w:ilvl="5" w:tplc="2C0A0005" w:tentative="1">
      <w:start w:val="1"/>
      <w:numFmt w:val="bullet"/>
      <w:lvlText w:val=""/>
      <w:lvlJc w:val="left"/>
      <w:pPr>
        <w:ind w:left="4396" w:hanging="360"/>
      </w:pPr>
      <w:rPr>
        <w:rFonts w:ascii="Wingdings" w:hAnsi="Wingdings" w:hint="default"/>
      </w:rPr>
    </w:lvl>
    <w:lvl w:ilvl="6" w:tplc="2C0A0001" w:tentative="1">
      <w:start w:val="1"/>
      <w:numFmt w:val="bullet"/>
      <w:lvlText w:val=""/>
      <w:lvlJc w:val="left"/>
      <w:pPr>
        <w:ind w:left="5116" w:hanging="360"/>
      </w:pPr>
      <w:rPr>
        <w:rFonts w:ascii="Symbol" w:hAnsi="Symbol" w:hint="default"/>
      </w:rPr>
    </w:lvl>
    <w:lvl w:ilvl="7" w:tplc="2C0A0003" w:tentative="1">
      <w:start w:val="1"/>
      <w:numFmt w:val="bullet"/>
      <w:lvlText w:val="o"/>
      <w:lvlJc w:val="left"/>
      <w:pPr>
        <w:ind w:left="5836" w:hanging="360"/>
      </w:pPr>
      <w:rPr>
        <w:rFonts w:ascii="Courier New" w:hAnsi="Courier New" w:cs="Courier New" w:hint="default"/>
      </w:rPr>
    </w:lvl>
    <w:lvl w:ilvl="8" w:tplc="2C0A0005" w:tentative="1">
      <w:start w:val="1"/>
      <w:numFmt w:val="bullet"/>
      <w:lvlText w:val=""/>
      <w:lvlJc w:val="left"/>
      <w:pPr>
        <w:ind w:left="6556" w:hanging="360"/>
      </w:pPr>
      <w:rPr>
        <w:rFonts w:ascii="Wingdings" w:hAnsi="Wingdings" w:hint="default"/>
      </w:rPr>
    </w:lvl>
  </w:abstractNum>
  <w:abstractNum w:abstractNumId="15">
    <w:nsid w:val="4D6A12D2"/>
    <w:multiLevelType w:val="hybridMultilevel"/>
    <w:tmpl w:val="7CA8A31C"/>
    <w:lvl w:ilvl="0" w:tplc="2C0A0001">
      <w:start w:val="1"/>
      <w:numFmt w:val="bullet"/>
      <w:lvlText w:val=""/>
      <w:lvlJc w:val="left"/>
      <w:pPr>
        <w:ind w:left="1425" w:hanging="360"/>
      </w:pPr>
      <w:rPr>
        <w:rFonts w:ascii="Symbol" w:hAnsi="Symbol" w:hint="default"/>
      </w:rPr>
    </w:lvl>
    <w:lvl w:ilvl="1" w:tplc="2C0A0003" w:tentative="1">
      <w:start w:val="1"/>
      <w:numFmt w:val="bullet"/>
      <w:lvlText w:val="o"/>
      <w:lvlJc w:val="left"/>
      <w:pPr>
        <w:ind w:left="2145" w:hanging="360"/>
      </w:pPr>
      <w:rPr>
        <w:rFonts w:ascii="Courier New" w:hAnsi="Courier New" w:cs="Courier New" w:hint="default"/>
      </w:rPr>
    </w:lvl>
    <w:lvl w:ilvl="2" w:tplc="2C0A0005" w:tentative="1">
      <w:start w:val="1"/>
      <w:numFmt w:val="bullet"/>
      <w:lvlText w:val=""/>
      <w:lvlJc w:val="left"/>
      <w:pPr>
        <w:ind w:left="2865" w:hanging="360"/>
      </w:pPr>
      <w:rPr>
        <w:rFonts w:ascii="Wingdings" w:hAnsi="Wingdings" w:hint="default"/>
      </w:rPr>
    </w:lvl>
    <w:lvl w:ilvl="3" w:tplc="2C0A0001" w:tentative="1">
      <w:start w:val="1"/>
      <w:numFmt w:val="bullet"/>
      <w:lvlText w:val=""/>
      <w:lvlJc w:val="left"/>
      <w:pPr>
        <w:ind w:left="3585" w:hanging="360"/>
      </w:pPr>
      <w:rPr>
        <w:rFonts w:ascii="Symbol" w:hAnsi="Symbol" w:hint="default"/>
      </w:rPr>
    </w:lvl>
    <w:lvl w:ilvl="4" w:tplc="2C0A0003" w:tentative="1">
      <w:start w:val="1"/>
      <w:numFmt w:val="bullet"/>
      <w:lvlText w:val="o"/>
      <w:lvlJc w:val="left"/>
      <w:pPr>
        <w:ind w:left="4305" w:hanging="360"/>
      </w:pPr>
      <w:rPr>
        <w:rFonts w:ascii="Courier New" w:hAnsi="Courier New" w:cs="Courier New" w:hint="default"/>
      </w:rPr>
    </w:lvl>
    <w:lvl w:ilvl="5" w:tplc="2C0A0005" w:tentative="1">
      <w:start w:val="1"/>
      <w:numFmt w:val="bullet"/>
      <w:lvlText w:val=""/>
      <w:lvlJc w:val="left"/>
      <w:pPr>
        <w:ind w:left="5025" w:hanging="360"/>
      </w:pPr>
      <w:rPr>
        <w:rFonts w:ascii="Wingdings" w:hAnsi="Wingdings" w:hint="default"/>
      </w:rPr>
    </w:lvl>
    <w:lvl w:ilvl="6" w:tplc="2C0A0001" w:tentative="1">
      <w:start w:val="1"/>
      <w:numFmt w:val="bullet"/>
      <w:lvlText w:val=""/>
      <w:lvlJc w:val="left"/>
      <w:pPr>
        <w:ind w:left="5745" w:hanging="360"/>
      </w:pPr>
      <w:rPr>
        <w:rFonts w:ascii="Symbol" w:hAnsi="Symbol" w:hint="default"/>
      </w:rPr>
    </w:lvl>
    <w:lvl w:ilvl="7" w:tplc="2C0A0003" w:tentative="1">
      <w:start w:val="1"/>
      <w:numFmt w:val="bullet"/>
      <w:lvlText w:val="o"/>
      <w:lvlJc w:val="left"/>
      <w:pPr>
        <w:ind w:left="6465" w:hanging="360"/>
      </w:pPr>
      <w:rPr>
        <w:rFonts w:ascii="Courier New" w:hAnsi="Courier New" w:cs="Courier New" w:hint="default"/>
      </w:rPr>
    </w:lvl>
    <w:lvl w:ilvl="8" w:tplc="2C0A0005" w:tentative="1">
      <w:start w:val="1"/>
      <w:numFmt w:val="bullet"/>
      <w:lvlText w:val=""/>
      <w:lvlJc w:val="left"/>
      <w:pPr>
        <w:ind w:left="7185" w:hanging="360"/>
      </w:pPr>
      <w:rPr>
        <w:rFonts w:ascii="Wingdings" w:hAnsi="Wingdings" w:hint="default"/>
      </w:rPr>
    </w:lvl>
  </w:abstractNum>
  <w:abstractNum w:abstractNumId="16">
    <w:nsid w:val="4ED7575D"/>
    <w:multiLevelType w:val="hybridMultilevel"/>
    <w:tmpl w:val="9E78CD84"/>
    <w:lvl w:ilvl="0" w:tplc="2C0A0001">
      <w:start w:val="1"/>
      <w:numFmt w:val="bullet"/>
      <w:lvlText w:val=""/>
      <w:lvlJc w:val="left"/>
      <w:pPr>
        <w:ind w:left="1854" w:hanging="360"/>
      </w:pPr>
      <w:rPr>
        <w:rFonts w:ascii="Symbol" w:hAnsi="Symbol" w:hint="default"/>
      </w:rPr>
    </w:lvl>
    <w:lvl w:ilvl="1" w:tplc="2C0A0003" w:tentative="1">
      <w:start w:val="1"/>
      <w:numFmt w:val="bullet"/>
      <w:lvlText w:val="o"/>
      <w:lvlJc w:val="left"/>
      <w:pPr>
        <w:ind w:left="2574" w:hanging="360"/>
      </w:pPr>
      <w:rPr>
        <w:rFonts w:ascii="Courier New" w:hAnsi="Courier New" w:cs="Courier New" w:hint="default"/>
      </w:rPr>
    </w:lvl>
    <w:lvl w:ilvl="2" w:tplc="2C0A0005" w:tentative="1">
      <w:start w:val="1"/>
      <w:numFmt w:val="bullet"/>
      <w:lvlText w:val=""/>
      <w:lvlJc w:val="left"/>
      <w:pPr>
        <w:ind w:left="3294" w:hanging="360"/>
      </w:pPr>
      <w:rPr>
        <w:rFonts w:ascii="Wingdings" w:hAnsi="Wingdings" w:hint="default"/>
      </w:rPr>
    </w:lvl>
    <w:lvl w:ilvl="3" w:tplc="2C0A0001" w:tentative="1">
      <w:start w:val="1"/>
      <w:numFmt w:val="bullet"/>
      <w:lvlText w:val=""/>
      <w:lvlJc w:val="left"/>
      <w:pPr>
        <w:ind w:left="4014" w:hanging="360"/>
      </w:pPr>
      <w:rPr>
        <w:rFonts w:ascii="Symbol" w:hAnsi="Symbol" w:hint="default"/>
      </w:rPr>
    </w:lvl>
    <w:lvl w:ilvl="4" w:tplc="2C0A0003" w:tentative="1">
      <w:start w:val="1"/>
      <w:numFmt w:val="bullet"/>
      <w:lvlText w:val="o"/>
      <w:lvlJc w:val="left"/>
      <w:pPr>
        <w:ind w:left="4734" w:hanging="360"/>
      </w:pPr>
      <w:rPr>
        <w:rFonts w:ascii="Courier New" w:hAnsi="Courier New" w:cs="Courier New" w:hint="default"/>
      </w:rPr>
    </w:lvl>
    <w:lvl w:ilvl="5" w:tplc="2C0A0005" w:tentative="1">
      <w:start w:val="1"/>
      <w:numFmt w:val="bullet"/>
      <w:lvlText w:val=""/>
      <w:lvlJc w:val="left"/>
      <w:pPr>
        <w:ind w:left="5454" w:hanging="360"/>
      </w:pPr>
      <w:rPr>
        <w:rFonts w:ascii="Wingdings" w:hAnsi="Wingdings" w:hint="default"/>
      </w:rPr>
    </w:lvl>
    <w:lvl w:ilvl="6" w:tplc="2C0A0001" w:tentative="1">
      <w:start w:val="1"/>
      <w:numFmt w:val="bullet"/>
      <w:lvlText w:val=""/>
      <w:lvlJc w:val="left"/>
      <w:pPr>
        <w:ind w:left="6174" w:hanging="360"/>
      </w:pPr>
      <w:rPr>
        <w:rFonts w:ascii="Symbol" w:hAnsi="Symbol" w:hint="default"/>
      </w:rPr>
    </w:lvl>
    <w:lvl w:ilvl="7" w:tplc="2C0A0003" w:tentative="1">
      <w:start w:val="1"/>
      <w:numFmt w:val="bullet"/>
      <w:lvlText w:val="o"/>
      <w:lvlJc w:val="left"/>
      <w:pPr>
        <w:ind w:left="6894" w:hanging="360"/>
      </w:pPr>
      <w:rPr>
        <w:rFonts w:ascii="Courier New" w:hAnsi="Courier New" w:cs="Courier New" w:hint="default"/>
      </w:rPr>
    </w:lvl>
    <w:lvl w:ilvl="8" w:tplc="2C0A0005" w:tentative="1">
      <w:start w:val="1"/>
      <w:numFmt w:val="bullet"/>
      <w:lvlText w:val=""/>
      <w:lvlJc w:val="left"/>
      <w:pPr>
        <w:ind w:left="7614" w:hanging="360"/>
      </w:pPr>
      <w:rPr>
        <w:rFonts w:ascii="Wingdings" w:hAnsi="Wingdings" w:hint="default"/>
      </w:rPr>
    </w:lvl>
  </w:abstractNum>
  <w:abstractNum w:abstractNumId="17">
    <w:nsid w:val="4F6177D5"/>
    <w:multiLevelType w:val="hybridMultilevel"/>
    <w:tmpl w:val="D9DA1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548F33D1"/>
    <w:multiLevelType w:val="hybridMultilevel"/>
    <w:tmpl w:val="4E100CC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5B661E6F"/>
    <w:multiLevelType w:val="hybridMultilevel"/>
    <w:tmpl w:val="DB3E5DB2"/>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20">
    <w:nsid w:val="6F252576"/>
    <w:multiLevelType w:val="hybridMultilevel"/>
    <w:tmpl w:val="C39482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8"/>
  </w:num>
  <w:num w:numId="4">
    <w:abstractNumId w:val="9"/>
  </w:num>
  <w:num w:numId="5">
    <w:abstractNumId w:val="1"/>
  </w:num>
  <w:num w:numId="6">
    <w:abstractNumId w:val="7"/>
  </w:num>
  <w:num w:numId="7">
    <w:abstractNumId w:val="11"/>
  </w:num>
  <w:num w:numId="8">
    <w:abstractNumId w:val="5"/>
  </w:num>
  <w:num w:numId="9">
    <w:abstractNumId w:val="10"/>
  </w:num>
  <w:num w:numId="10">
    <w:abstractNumId w:val="19"/>
  </w:num>
  <w:num w:numId="11">
    <w:abstractNumId w:val="17"/>
  </w:num>
  <w:num w:numId="12">
    <w:abstractNumId w:val="15"/>
  </w:num>
  <w:num w:numId="13">
    <w:abstractNumId w:val="14"/>
  </w:num>
  <w:num w:numId="14">
    <w:abstractNumId w:val="8"/>
  </w:num>
  <w:num w:numId="15">
    <w:abstractNumId w:val="13"/>
  </w:num>
  <w:num w:numId="16">
    <w:abstractNumId w:val="4"/>
  </w:num>
  <w:num w:numId="17">
    <w:abstractNumId w:val="16"/>
  </w:num>
  <w:num w:numId="18">
    <w:abstractNumId w:val="12"/>
  </w:num>
  <w:num w:numId="19">
    <w:abstractNumId w:val="3"/>
  </w:num>
  <w:num w:numId="20">
    <w:abstractNumId w:val="20"/>
  </w:num>
  <w:num w:numId="21">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noPunctuationKerning/>
  <w:characterSpacingControl w:val="doNotCompress"/>
  <w:hdrShapeDefaults>
    <o:shapedefaults v:ext="edit" spidmax="2225"/>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47CB"/>
    <w:rsid w:val="00000A02"/>
    <w:rsid w:val="000076DD"/>
    <w:rsid w:val="00010DF1"/>
    <w:rsid w:val="00011BF3"/>
    <w:rsid w:val="00014E9D"/>
    <w:rsid w:val="00022715"/>
    <w:rsid w:val="00032652"/>
    <w:rsid w:val="00032FEB"/>
    <w:rsid w:val="000402ED"/>
    <w:rsid w:val="0004072F"/>
    <w:rsid w:val="00041113"/>
    <w:rsid w:val="000440FE"/>
    <w:rsid w:val="00046297"/>
    <w:rsid w:val="000475A2"/>
    <w:rsid w:val="00053622"/>
    <w:rsid w:val="00056F55"/>
    <w:rsid w:val="00063578"/>
    <w:rsid w:val="00066A01"/>
    <w:rsid w:val="00067A30"/>
    <w:rsid w:val="000756B2"/>
    <w:rsid w:val="000773B6"/>
    <w:rsid w:val="0009322F"/>
    <w:rsid w:val="00093D09"/>
    <w:rsid w:val="00096E35"/>
    <w:rsid w:val="000C61AB"/>
    <w:rsid w:val="000C622B"/>
    <w:rsid w:val="000C63A7"/>
    <w:rsid w:val="000C6F0C"/>
    <w:rsid w:val="000D13C2"/>
    <w:rsid w:val="000D2E59"/>
    <w:rsid w:val="000F114D"/>
    <w:rsid w:val="00100D3E"/>
    <w:rsid w:val="00103DFC"/>
    <w:rsid w:val="00107235"/>
    <w:rsid w:val="00113FA2"/>
    <w:rsid w:val="00116918"/>
    <w:rsid w:val="00121A65"/>
    <w:rsid w:val="00123D1E"/>
    <w:rsid w:val="00125AED"/>
    <w:rsid w:val="001301CF"/>
    <w:rsid w:val="00135CC4"/>
    <w:rsid w:val="00140A89"/>
    <w:rsid w:val="00143366"/>
    <w:rsid w:val="00144091"/>
    <w:rsid w:val="0015612A"/>
    <w:rsid w:val="00164E22"/>
    <w:rsid w:val="00173D7D"/>
    <w:rsid w:val="001746C6"/>
    <w:rsid w:val="00175803"/>
    <w:rsid w:val="001818D9"/>
    <w:rsid w:val="001A0B58"/>
    <w:rsid w:val="001A2197"/>
    <w:rsid w:val="001A64F2"/>
    <w:rsid w:val="001B3D64"/>
    <w:rsid w:val="001B65D5"/>
    <w:rsid w:val="001C5DEE"/>
    <w:rsid w:val="001D0EB8"/>
    <w:rsid w:val="001D4C7C"/>
    <w:rsid w:val="001D6DBE"/>
    <w:rsid w:val="001D7D35"/>
    <w:rsid w:val="001F1526"/>
    <w:rsid w:val="001F415B"/>
    <w:rsid w:val="001F5CBC"/>
    <w:rsid w:val="00200752"/>
    <w:rsid w:val="00205F46"/>
    <w:rsid w:val="0021054C"/>
    <w:rsid w:val="00212112"/>
    <w:rsid w:val="00214AB6"/>
    <w:rsid w:val="002213E8"/>
    <w:rsid w:val="00226A84"/>
    <w:rsid w:val="00234ACD"/>
    <w:rsid w:val="0024082E"/>
    <w:rsid w:val="002420F1"/>
    <w:rsid w:val="0024358D"/>
    <w:rsid w:val="00243FF9"/>
    <w:rsid w:val="002453C2"/>
    <w:rsid w:val="0024785E"/>
    <w:rsid w:val="00255F48"/>
    <w:rsid w:val="00263CC4"/>
    <w:rsid w:val="00264154"/>
    <w:rsid w:val="002714E3"/>
    <w:rsid w:val="00274505"/>
    <w:rsid w:val="00281777"/>
    <w:rsid w:val="00281D1C"/>
    <w:rsid w:val="002A1894"/>
    <w:rsid w:val="002A1B36"/>
    <w:rsid w:val="002A5716"/>
    <w:rsid w:val="002B6F86"/>
    <w:rsid w:val="002B7113"/>
    <w:rsid w:val="002C41D5"/>
    <w:rsid w:val="002D2D5A"/>
    <w:rsid w:val="002D6F74"/>
    <w:rsid w:val="002E2159"/>
    <w:rsid w:val="002E45C8"/>
    <w:rsid w:val="002E6EE5"/>
    <w:rsid w:val="002F0E4E"/>
    <w:rsid w:val="00300DD5"/>
    <w:rsid w:val="003028A6"/>
    <w:rsid w:val="00305628"/>
    <w:rsid w:val="0031126D"/>
    <w:rsid w:val="003221EA"/>
    <w:rsid w:val="003232FE"/>
    <w:rsid w:val="00323815"/>
    <w:rsid w:val="00323A21"/>
    <w:rsid w:val="00323B43"/>
    <w:rsid w:val="00326972"/>
    <w:rsid w:val="00327E12"/>
    <w:rsid w:val="00332A97"/>
    <w:rsid w:val="0033491A"/>
    <w:rsid w:val="0033523C"/>
    <w:rsid w:val="00342637"/>
    <w:rsid w:val="003428FD"/>
    <w:rsid w:val="0034334D"/>
    <w:rsid w:val="00343BFC"/>
    <w:rsid w:val="00344250"/>
    <w:rsid w:val="00347D15"/>
    <w:rsid w:val="00367537"/>
    <w:rsid w:val="00377F8D"/>
    <w:rsid w:val="00381DF6"/>
    <w:rsid w:val="003866FB"/>
    <w:rsid w:val="00386C8A"/>
    <w:rsid w:val="0038715E"/>
    <w:rsid w:val="00393045"/>
    <w:rsid w:val="003947BD"/>
    <w:rsid w:val="00394ED1"/>
    <w:rsid w:val="003A4F94"/>
    <w:rsid w:val="003B23FF"/>
    <w:rsid w:val="003B342F"/>
    <w:rsid w:val="003C5EEF"/>
    <w:rsid w:val="003D1568"/>
    <w:rsid w:val="003D7076"/>
    <w:rsid w:val="003E43BC"/>
    <w:rsid w:val="003E7B9B"/>
    <w:rsid w:val="003F09FC"/>
    <w:rsid w:val="003F40ED"/>
    <w:rsid w:val="003F51AB"/>
    <w:rsid w:val="00401D1E"/>
    <w:rsid w:val="00404535"/>
    <w:rsid w:val="004146ED"/>
    <w:rsid w:val="0041481E"/>
    <w:rsid w:val="00414FA2"/>
    <w:rsid w:val="0041609F"/>
    <w:rsid w:val="00416507"/>
    <w:rsid w:val="00417B42"/>
    <w:rsid w:val="00421C14"/>
    <w:rsid w:val="004242D2"/>
    <w:rsid w:val="00432A67"/>
    <w:rsid w:val="004352FC"/>
    <w:rsid w:val="0044029C"/>
    <w:rsid w:val="00443524"/>
    <w:rsid w:val="00477ECA"/>
    <w:rsid w:val="00484B80"/>
    <w:rsid w:val="00491AA6"/>
    <w:rsid w:val="00493743"/>
    <w:rsid w:val="00495928"/>
    <w:rsid w:val="00496380"/>
    <w:rsid w:val="004A0FCA"/>
    <w:rsid w:val="004A65FD"/>
    <w:rsid w:val="004B7143"/>
    <w:rsid w:val="004C4EEE"/>
    <w:rsid w:val="004D1F37"/>
    <w:rsid w:val="004D20CF"/>
    <w:rsid w:val="004D2D47"/>
    <w:rsid w:val="004D52A5"/>
    <w:rsid w:val="004D5D62"/>
    <w:rsid w:val="004D7935"/>
    <w:rsid w:val="004E2860"/>
    <w:rsid w:val="004E35A6"/>
    <w:rsid w:val="004E4514"/>
    <w:rsid w:val="004F2B98"/>
    <w:rsid w:val="004F57B5"/>
    <w:rsid w:val="004F7098"/>
    <w:rsid w:val="0052501A"/>
    <w:rsid w:val="005266A1"/>
    <w:rsid w:val="005402FD"/>
    <w:rsid w:val="00540E9A"/>
    <w:rsid w:val="0054267A"/>
    <w:rsid w:val="00545575"/>
    <w:rsid w:val="0054605A"/>
    <w:rsid w:val="00555454"/>
    <w:rsid w:val="00560987"/>
    <w:rsid w:val="005617A6"/>
    <w:rsid w:val="00562225"/>
    <w:rsid w:val="00562631"/>
    <w:rsid w:val="005649CB"/>
    <w:rsid w:val="00566374"/>
    <w:rsid w:val="00571196"/>
    <w:rsid w:val="00585B90"/>
    <w:rsid w:val="00586959"/>
    <w:rsid w:val="0058716E"/>
    <w:rsid w:val="0059012C"/>
    <w:rsid w:val="005943D1"/>
    <w:rsid w:val="0059450F"/>
    <w:rsid w:val="005A2BAC"/>
    <w:rsid w:val="005A441B"/>
    <w:rsid w:val="005A56E6"/>
    <w:rsid w:val="005B164F"/>
    <w:rsid w:val="005B1912"/>
    <w:rsid w:val="005B4E40"/>
    <w:rsid w:val="005C6FED"/>
    <w:rsid w:val="005D0270"/>
    <w:rsid w:val="005D6E8F"/>
    <w:rsid w:val="005D7DFE"/>
    <w:rsid w:val="005E068F"/>
    <w:rsid w:val="005E3BBF"/>
    <w:rsid w:val="005E552E"/>
    <w:rsid w:val="005E56F9"/>
    <w:rsid w:val="005E73DC"/>
    <w:rsid w:val="005F3755"/>
    <w:rsid w:val="00602604"/>
    <w:rsid w:val="006042DB"/>
    <w:rsid w:val="00605D35"/>
    <w:rsid w:val="00610EC7"/>
    <w:rsid w:val="00616E17"/>
    <w:rsid w:val="0062407D"/>
    <w:rsid w:val="00624086"/>
    <w:rsid w:val="00624C9F"/>
    <w:rsid w:val="00630A9F"/>
    <w:rsid w:val="0063366E"/>
    <w:rsid w:val="00642402"/>
    <w:rsid w:val="0064518B"/>
    <w:rsid w:val="0064768B"/>
    <w:rsid w:val="00654CC0"/>
    <w:rsid w:val="00662743"/>
    <w:rsid w:val="00663B7C"/>
    <w:rsid w:val="00665A49"/>
    <w:rsid w:val="00673B68"/>
    <w:rsid w:val="006740D8"/>
    <w:rsid w:val="006773ED"/>
    <w:rsid w:val="006806D8"/>
    <w:rsid w:val="006847CB"/>
    <w:rsid w:val="00686C74"/>
    <w:rsid w:val="00686F8D"/>
    <w:rsid w:val="006906B3"/>
    <w:rsid w:val="0069344D"/>
    <w:rsid w:val="00697099"/>
    <w:rsid w:val="006A225F"/>
    <w:rsid w:val="006A4A14"/>
    <w:rsid w:val="006A64F1"/>
    <w:rsid w:val="006A6E2D"/>
    <w:rsid w:val="006B099C"/>
    <w:rsid w:val="006B0FE0"/>
    <w:rsid w:val="006B7913"/>
    <w:rsid w:val="006D5C9F"/>
    <w:rsid w:val="006D61D3"/>
    <w:rsid w:val="006E2D1B"/>
    <w:rsid w:val="006E6E23"/>
    <w:rsid w:val="006F37C3"/>
    <w:rsid w:val="006F55A7"/>
    <w:rsid w:val="006F63EC"/>
    <w:rsid w:val="00704047"/>
    <w:rsid w:val="0070629D"/>
    <w:rsid w:val="007102BF"/>
    <w:rsid w:val="00711EAD"/>
    <w:rsid w:val="00714FAE"/>
    <w:rsid w:val="007232DE"/>
    <w:rsid w:val="00727064"/>
    <w:rsid w:val="00727B90"/>
    <w:rsid w:val="00732C2C"/>
    <w:rsid w:val="00735759"/>
    <w:rsid w:val="0075543D"/>
    <w:rsid w:val="00757BFE"/>
    <w:rsid w:val="007646B1"/>
    <w:rsid w:val="00766529"/>
    <w:rsid w:val="00766B2A"/>
    <w:rsid w:val="0077274C"/>
    <w:rsid w:val="00782423"/>
    <w:rsid w:val="00783CC0"/>
    <w:rsid w:val="00784906"/>
    <w:rsid w:val="007924E2"/>
    <w:rsid w:val="00795677"/>
    <w:rsid w:val="007A4B1C"/>
    <w:rsid w:val="007A6E31"/>
    <w:rsid w:val="007B0564"/>
    <w:rsid w:val="007B26FA"/>
    <w:rsid w:val="007C04D8"/>
    <w:rsid w:val="007C1164"/>
    <w:rsid w:val="007C2C39"/>
    <w:rsid w:val="007E0CF0"/>
    <w:rsid w:val="007E5AC8"/>
    <w:rsid w:val="007E6125"/>
    <w:rsid w:val="007E6A49"/>
    <w:rsid w:val="007F068A"/>
    <w:rsid w:val="007F0DF4"/>
    <w:rsid w:val="007F43DE"/>
    <w:rsid w:val="00806A9A"/>
    <w:rsid w:val="00810F7D"/>
    <w:rsid w:val="00817466"/>
    <w:rsid w:val="00817E33"/>
    <w:rsid w:val="00820144"/>
    <w:rsid w:val="00821082"/>
    <w:rsid w:val="00823F7D"/>
    <w:rsid w:val="00834F3B"/>
    <w:rsid w:val="00844878"/>
    <w:rsid w:val="0084735B"/>
    <w:rsid w:val="008551D1"/>
    <w:rsid w:val="00863FEA"/>
    <w:rsid w:val="00871085"/>
    <w:rsid w:val="00871F7B"/>
    <w:rsid w:val="008817CD"/>
    <w:rsid w:val="008975B9"/>
    <w:rsid w:val="008977FB"/>
    <w:rsid w:val="008A1196"/>
    <w:rsid w:val="008A4333"/>
    <w:rsid w:val="008B1D84"/>
    <w:rsid w:val="008B48FD"/>
    <w:rsid w:val="008B564E"/>
    <w:rsid w:val="008C298C"/>
    <w:rsid w:val="008D147C"/>
    <w:rsid w:val="008D2DE4"/>
    <w:rsid w:val="008D2E4F"/>
    <w:rsid w:val="008D3504"/>
    <w:rsid w:val="008D6499"/>
    <w:rsid w:val="008D7351"/>
    <w:rsid w:val="008D7383"/>
    <w:rsid w:val="008E6812"/>
    <w:rsid w:val="008E6DF9"/>
    <w:rsid w:val="008F7108"/>
    <w:rsid w:val="00907E44"/>
    <w:rsid w:val="00913506"/>
    <w:rsid w:val="00913E79"/>
    <w:rsid w:val="00917D31"/>
    <w:rsid w:val="00920EB7"/>
    <w:rsid w:val="0092493A"/>
    <w:rsid w:val="009259EB"/>
    <w:rsid w:val="00932CF9"/>
    <w:rsid w:val="00935E12"/>
    <w:rsid w:val="00935EF0"/>
    <w:rsid w:val="00936358"/>
    <w:rsid w:val="009537B3"/>
    <w:rsid w:val="00953FDB"/>
    <w:rsid w:val="00956B95"/>
    <w:rsid w:val="009575D1"/>
    <w:rsid w:val="009600BB"/>
    <w:rsid w:val="00960150"/>
    <w:rsid w:val="009735DC"/>
    <w:rsid w:val="00976BAB"/>
    <w:rsid w:val="00977094"/>
    <w:rsid w:val="0098394E"/>
    <w:rsid w:val="009850AE"/>
    <w:rsid w:val="00985EF6"/>
    <w:rsid w:val="00992647"/>
    <w:rsid w:val="00992DF0"/>
    <w:rsid w:val="0099659E"/>
    <w:rsid w:val="00996F7B"/>
    <w:rsid w:val="009A4E09"/>
    <w:rsid w:val="009B24BF"/>
    <w:rsid w:val="009B3909"/>
    <w:rsid w:val="009B401C"/>
    <w:rsid w:val="009B4222"/>
    <w:rsid w:val="009B45C8"/>
    <w:rsid w:val="009E4905"/>
    <w:rsid w:val="009F78A1"/>
    <w:rsid w:val="00A034AF"/>
    <w:rsid w:val="00A0378F"/>
    <w:rsid w:val="00A04373"/>
    <w:rsid w:val="00A152C0"/>
    <w:rsid w:val="00A176C9"/>
    <w:rsid w:val="00A20BA9"/>
    <w:rsid w:val="00A23FB9"/>
    <w:rsid w:val="00A32126"/>
    <w:rsid w:val="00A32238"/>
    <w:rsid w:val="00A324B4"/>
    <w:rsid w:val="00A34FFD"/>
    <w:rsid w:val="00A36881"/>
    <w:rsid w:val="00A4014A"/>
    <w:rsid w:val="00A40E23"/>
    <w:rsid w:val="00A4116A"/>
    <w:rsid w:val="00A44BA4"/>
    <w:rsid w:val="00A4520B"/>
    <w:rsid w:val="00A45952"/>
    <w:rsid w:val="00A466CE"/>
    <w:rsid w:val="00A60469"/>
    <w:rsid w:val="00A67FD8"/>
    <w:rsid w:val="00A74C02"/>
    <w:rsid w:val="00A81865"/>
    <w:rsid w:val="00A82021"/>
    <w:rsid w:val="00A901D0"/>
    <w:rsid w:val="00A9053A"/>
    <w:rsid w:val="00A93A54"/>
    <w:rsid w:val="00A9611C"/>
    <w:rsid w:val="00AB0A10"/>
    <w:rsid w:val="00AB10DA"/>
    <w:rsid w:val="00AB246D"/>
    <w:rsid w:val="00AB29A8"/>
    <w:rsid w:val="00AC0887"/>
    <w:rsid w:val="00AC4E38"/>
    <w:rsid w:val="00AD138F"/>
    <w:rsid w:val="00AD192E"/>
    <w:rsid w:val="00AD452A"/>
    <w:rsid w:val="00AD5C8E"/>
    <w:rsid w:val="00AD5D78"/>
    <w:rsid w:val="00AD6F52"/>
    <w:rsid w:val="00AE0759"/>
    <w:rsid w:val="00AE52E6"/>
    <w:rsid w:val="00AF11CE"/>
    <w:rsid w:val="00AF3B3C"/>
    <w:rsid w:val="00AF4CF3"/>
    <w:rsid w:val="00B00989"/>
    <w:rsid w:val="00B02C47"/>
    <w:rsid w:val="00B04A94"/>
    <w:rsid w:val="00B07DBB"/>
    <w:rsid w:val="00B106EA"/>
    <w:rsid w:val="00B1523F"/>
    <w:rsid w:val="00B16E1F"/>
    <w:rsid w:val="00B2244F"/>
    <w:rsid w:val="00B247EA"/>
    <w:rsid w:val="00B35966"/>
    <w:rsid w:val="00B56574"/>
    <w:rsid w:val="00B67722"/>
    <w:rsid w:val="00B6784A"/>
    <w:rsid w:val="00B720F8"/>
    <w:rsid w:val="00B76206"/>
    <w:rsid w:val="00B7656C"/>
    <w:rsid w:val="00B84B7D"/>
    <w:rsid w:val="00B94370"/>
    <w:rsid w:val="00B97782"/>
    <w:rsid w:val="00BA4430"/>
    <w:rsid w:val="00BA5CDE"/>
    <w:rsid w:val="00BB09EE"/>
    <w:rsid w:val="00BB2D5E"/>
    <w:rsid w:val="00BB46EF"/>
    <w:rsid w:val="00BB5030"/>
    <w:rsid w:val="00BB74A4"/>
    <w:rsid w:val="00BB7DD5"/>
    <w:rsid w:val="00BC298D"/>
    <w:rsid w:val="00BD27AF"/>
    <w:rsid w:val="00BE4E73"/>
    <w:rsid w:val="00BE76A4"/>
    <w:rsid w:val="00BF0000"/>
    <w:rsid w:val="00C03046"/>
    <w:rsid w:val="00C078DC"/>
    <w:rsid w:val="00C10E10"/>
    <w:rsid w:val="00C15772"/>
    <w:rsid w:val="00C247B5"/>
    <w:rsid w:val="00C303B2"/>
    <w:rsid w:val="00C37E92"/>
    <w:rsid w:val="00C45AE0"/>
    <w:rsid w:val="00C467FD"/>
    <w:rsid w:val="00C64119"/>
    <w:rsid w:val="00C73DB6"/>
    <w:rsid w:val="00C74BD9"/>
    <w:rsid w:val="00C76406"/>
    <w:rsid w:val="00C77853"/>
    <w:rsid w:val="00C836ED"/>
    <w:rsid w:val="00C86DEB"/>
    <w:rsid w:val="00C87580"/>
    <w:rsid w:val="00C96B5B"/>
    <w:rsid w:val="00CA2ECF"/>
    <w:rsid w:val="00CA49D0"/>
    <w:rsid w:val="00CB1BD8"/>
    <w:rsid w:val="00CB2700"/>
    <w:rsid w:val="00CC1B36"/>
    <w:rsid w:val="00CD315E"/>
    <w:rsid w:val="00CD5ADA"/>
    <w:rsid w:val="00CD6985"/>
    <w:rsid w:val="00CD7021"/>
    <w:rsid w:val="00CF6804"/>
    <w:rsid w:val="00D0132D"/>
    <w:rsid w:val="00D027D2"/>
    <w:rsid w:val="00D02F9F"/>
    <w:rsid w:val="00D118B2"/>
    <w:rsid w:val="00D13B4A"/>
    <w:rsid w:val="00D14B84"/>
    <w:rsid w:val="00D20449"/>
    <w:rsid w:val="00D2733E"/>
    <w:rsid w:val="00D3691E"/>
    <w:rsid w:val="00D413C8"/>
    <w:rsid w:val="00D41C44"/>
    <w:rsid w:val="00D43313"/>
    <w:rsid w:val="00D46F6C"/>
    <w:rsid w:val="00D53EF3"/>
    <w:rsid w:val="00D56116"/>
    <w:rsid w:val="00D5704F"/>
    <w:rsid w:val="00D65EE4"/>
    <w:rsid w:val="00D709FE"/>
    <w:rsid w:val="00D7701E"/>
    <w:rsid w:val="00D77180"/>
    <w:rsid w:val="00D83E9A"/>
    <w:rsid w:val="00D97D7D"/>
    <w:rsid w:val="00DA0F72"/>
    <w:rsid w:val="00DA1D82"/>
    <w:rsid w:val="00DA6964"/>
    <w:rsid w:val="00DB4775"/>
    <w:rsid w:val="00DB65B7"/>
    <w:rsid w:val="00DE1A9F"/>
    <w:rsid w:val="00DE720E"/>
    <w:rsid w:val="00DF29BA"/>
    <w:rsid w:val="00DF2EF1"/>
    <w:rsid w:val="00DF40EE"/>
    <w:rsid w:val="00DF554F"/>
    <w:rsid w:val="00DF746C"/>
    <w:rsid w:val="00E0008C"/>
    <w:rsid w:val="00E01C1E"/>
    <w:rsid w:val="00E1193F"/>
    <w:rsid w:val="00E11BDF"/>
    <w:rsid w:val="00E13245"/>
    <w:rsid w:val="00E16C65"/>
    <w:rsid w:val="00E219B7"/>
    <w:rsid w:val="00E2647D"/>
    <w:rsid w:val="00E26601"/>
    <w:rsid w:val="00E31281"/>
    <w:rsid w:val="00E32F83"/>
    <w:rsid w:val="00E34449"/>
    <w:rsid w:val="00E353DF"/>
    <w:rsid w:val="00E427DA"/>
    <w:rsid w:val="00E47393"/>
    <w:rsid w:val="00E528DB"/>
    <w:rsid w:val="00E54623"/>
    <w:rsid w:val="00E715EC"/>
    <w:rsid w:val="00E72EC5"/>
    <w:rsid w:val="00E76E60"/>
    <w:rsid w:val="00E76F93"/>
    <w:rsid w:val="00E80566"/>
    <w:rsid w:val="00E8744C"/>
    <w:rsid w:val="00E96CFC"/>
    <w:rsid w:val="00EA03B9"/>
    <w:rsid w:val="00EA566B"/>
    <w:rsid w:val="00EB3AAC"/>
    <w:rsid w:val="00EB3AD9"/>
    <w:rsid w:val="00EB7D19"/>
    <w:rsid w:val="00EC23D6"/>
    <w:rsid w:val="00EC24CC"/>
    <w:rsid w:val="00EC47D1"/>
    <w:rsid w:val="00ED5FB3"/>
    <w:rsid w:val="00EF24AC"/>
    <w:rsid w:val="00EF3F39"/>
    <w:rsid w:val="00EF6D7A"/>
    <w:rsid w:val="00F04531"/>
    <w:rsid w:val="00F05711"/>
    <w:rsid w:val="00F1377F"/>
    <w:rsid w:val="00F16950"/>
    <w:rsid w:val="00F25492"/>
    <w:rsid w:val="00F26328"/>
    <w:rsid w:val="00F3706A"/>
    <w:rsid w:val="00F413FD"/>
    <w:rsid w:val="00F43A78"/>
    <w:rsid w:val="00F500D3"/>
    <w:rsid w:val="00F62119"/>
    <w:rsid w:val="00F662C5"/>
    <w:rsid w:val="00F714B3"/>
    <w:rsid w:val="00F71BBF"/>
    <w:rsid w:val="00F761FB"/>
    <w:rsid w:val="00F832BE"/>
    <w:rsid w:val="00F9195A"/>
    <w:rsid w:val="00F97B59"/>
    <w:rsid w:val="00FA15C6"/>
    <w:rsid w:val="00FA1C66"/>
    <w:rsid w:val="00FA3397"/>
    <w:rsid w:val="00FA572D"/>
    <w:rsid w:val="00FA5EBC"/>
    <w:rsid w:val="00FB2D95"/>
    <w:rsid w:val="00FB527C"/>
    <w:rsid w:val="00FB6082"/>
    <w:rsid w:val="00FC253D"/>
    <w:rsid w:val="00FC3F34"/>
    <w:rsid w:val="00FD22FA"/>
    <w:rsid w:val="00FD7311"/>
    <w:rsid w:val="00FE02EC"/>
    <w:rsid w:val="00FE1F06"/>
    <w:rsid w:val="00FE7912"/>
    <w:rsid w:val="00FF1845"/>
    <w:rsid w:val="00FF508E"/>
    <w:rsid w:val="00FF79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2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atentStyles>
  <w:style w:type="paragraph" w:default="1" w:styleId="Normal">
    <w:name w:val="Normal"/>
    <w:qFormat/>
    <w:rPr>
      <w:sz w:val="24"/>
      <w:szCs w:val="24"/>
      <w:lang w:val="es-ES" w:eastAsia="es-ES"/>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rsid w:val="00032FE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nhideWhenUsed/>
    <w:qFormat/>
    <w:rsid w:val="00A4520B"/>
    <w:pPr>
      <w:keepNext/>
      <w:spacing w:before="240" w:after="60"/>
      <w:outlineLvl w:val="2"/>
    </w:pPr>
    <w:rPr>
      <w:rFonts w:ascii="Cambria" w:hAnsi="Cambria"/>
      <w:b/>
      <w:bCs/>
      <w:sz w:val="26"/>
      <w:szCs w:val="26"/>
    </w:rPr>
  </w:style>
  <w:style w:type="paragraph" w:styleId="Heading4">
    <w:name w:val="heading 4"/>
    <w:basedOn w:val="Normal"/>
    <w:next w:val="Normal"/>
    <w:link w:val="Heading4Char"/>
    <w:unhideWhenUsed/>
    <w:qFormat/>
    <w:rsid w:val="00A4520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1440" w:hanging="1440"/>
      <w:jc w:val="both"/>
    </w:pPr>
    <w:rPr>
      <w:sz w:val="22"/>
    </w:rPr>
  </w:style>
  <w:style w:type="paragraph" w:styleId="Header">
    <w:name w:val="header"/>
    <w:basedOn w:val="Normal"/>
    <w:pPr>
      <w:tabs>
        <w:tab w:val="center" w:pos="4252"/>
        <w:tab w:val="right" w:pos="8504"/>
      </w:tabs>
    </w:pPr>
  </w:style>
  <w:style w:type="paragraph" w:styleId="Footer">
    <w:name w:val="footer"/>
    <w:aliases w:val=" Car"/>
    <w:basedOn w:val="Normal"/>
    <w:link w:val="FooterChar"/>
    <w:uiPriority w:val="99"/>
    <w:pPr>
      <w:tabs>
        <w:tab w:val="center" w:pos="4252"/>
        <w:tab w:val="right" w:pos="8504"/>
      </w:tabs>
    </w:pPr>
  </w:style>
  <w:style w:type="paragraph" w:customStyle="1" w:styleId="BodyTextIndent21">
    <w:name w:val="Body Text Indent 21"/>
    <w:basedOn w:val="Normal"/>
    <w:pPr>
      <w:ind w:left="2835"/>
      <w:jc w:val="both"/>
    </w:pPr>
    <w:rPr>
      <w:rFonts w:ascii="Arial" w:hAnsi="Arial"/>
      <w:szCs w:val="20"/>
      <w:lang w:val="es-ES_tradnl"/>
    </w:rPr>
  </w:style>
  <w:style w:type="paragraph" w:customStyle="1" w:styleId="BodyTextIndent31">
    <w:name w:val="Body Text Indent 31"/>
    <w:basedOn w:val="Normal"/>
    <w:pPr>
      <w:ind w:left="2268"/>
      <w:jc w:val="both"/>
    </w:pPr>
    <w:rPr>
      <w:rFonts w:ascii="Arial" w:hAnsi="Arial"/>
      <w:szCs w:val="20"/>
      <w:lang w:val="es-ES_tradnl"/>
    </w:rPr>
  </w:style>
  <w:style w:type="paragraph" w:styleId="BodyText">
    <w:name w:val="Body Text"/>
    <w:basedOn w:val="Normal"/>
    <w:link w:val="BodyTextChar"/>
    <w:pPr>
      <w:spacing w:after="120"/>
    </w:pPr>
  </w:style>
  <w:style w:type="paragraph" w:styleId="Title">
    <w:name w:val="Title"/>
    <w:basedOn w:val="Normal"/>
    <w:link w:val="TitleChar"/>
    <w:qFormat/>
    <w:rsid w:val="00F413FD"/>
    <w:pPr>
      <w:jc w:val="center"/>
    </w:pPr>
    <w:rPr>
      <w:rFonts w:ascii="Arial" w:hAnsi="Arial"/>
      <w:b/>
      <w:sz w:val="28"/>
    </w:rPr>
  </w:style>
  <w:style w:type="table" w:styleId="TableGrid">
    <w:name w:val="Table Grid"/>
    <w:basedOn w:val="TableNormal"/>
    <w:rsid w:val="00A44B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F3706A"/>
  </w:style>
  <w:style w:type="paragraph" w:styleId="Subtitle">
    <w:name w:val="Subtitle"/>
    <w:basedOn w:val="Normal"/>
    <w:qFormat/>
    <w:rsid w:val="004C4EEE"/>
    <w:pPr>
      <w:jc w:val="center"/>
    </w:pPr>
    <w:rPr>
      <w:rFonts w:ascii="Arial" w:hAnsi="Arial"/>
      <w:color w:val="0000FF"/>
      <w:szCs w:val="20"/>
    </w:rPr>
  </w:style>
  <w:style w:type="paragraph" w:styleId="BodyTextIndent2">
    <w:name w:val="Body Text Indent 2"/>
    <w:basedOn w:val="Normal"/>
    <w:rsid w:val="00B04A94"/>
    <w:pPr>
      <w:spacing w:after="120" w:line="480" w:lineRule="auto"/>
      <w:ind w:left="283"/>
    </w:pPr>
  </w:style>
  <w:style w:type="paragraph" w:styleId="BodyTextIndent3">
    <w:name w:val="Body Text Indent 3"/>
    <w:basedOn w:val="Normal"/>
    <w:link w:val="BodyTextIndent3Char"/>
    <w:rsid w:val="00B04A94"/>
    <w:pPr>
      <w:spacing w:after="120"/>
      <w:ind w:left="283"/>
    </w:pPr>
    <w:rPr>
      <w:sz w:val="16"/>
      <w:szCs w:val="16"/>
    </w:rPr>
  </w:style>
  <w:style w:type="paragraph" w:customStyle="1" w:styleId="CarCarCarCar">
    <w:name w:val="Car Car Car Car"/>
    <w:basedOn w:val="Normal"/>
    <w:rsid w:val="00032FEB"/>
    <w:pPr>
      <w:spacing w:after="160" w:line="240" w:lineRule="exact"/>
    </w:pPr>
    <w:rPr>
      <w:rFonts w:ascii="Verdana" w:hAnsi="Verdana"/>
      <w:sz w:val="20"/>
      <w:szCs w:val="20"/>
      <w:lang w:val="en-US" w:eastAsia="en-US"/>
    </w:rPr>
  </w:style>
  <w:style w:type="character" w:styleId="Hyperlink">
    <w:name w:val="Hyperlink"/>
    <w:uiPriority w:val="99"/>
    <w:rsid w:val="00A45952"/>
    <w:rPr>
      <w:color w:val="0000FF"/>
      <w:u w:val="single"/>
    </w:rPr>
  </w:style>
  <w:style w:type="character" w:customStyle="1" w:styleId="Heading3Char">
    <w:name w:val="Heading 3 Char"/>
    <w:link w:val="Heading3"/>
    <w:rsid w:val="00A4520B"/>
    <w:rPr>
      <w:rFonts w:ascii="Cambria" w:eastAsia="Times New Roman" w:hAnsi="Cambria" w:cs="Times New Roman"/>
      <w:b/>
      <w:bCs/>
      <w:sz w:val="26"/>
      <w:szCs w:val="26"/>
    </w:rPr>
  </w:style>
  <w:style w:type="character" w:customStyle="1" w:styleId="Heading4Char">
    <w:name w:val="Heading 4 Char"/>
    <w:link w:val="Heading4"/>
    <w:rsid w:val="00A4520B"/>
    <w:rPr>
      <w:rFonts w:ascii="Calibri" w:eastAsia="Times New Roman" w:hAnsi="Calibri" w:cs="Times New Roman"/>
      <w:b/>
      <w:bCs/>
      <w:sz w:val="28"/>
      <w:szCs w:val="28"/>
    </w:rPr>
  </w:style>
  <w:style w:type="paragraph" w:styleId="List">
    <w:name w:val="List"/>
    <w:basedOn w:val="Normal"/>
    <w:rsid w:val="00A4520B"/>
    <w:pPr>
      <w:ind w:left="283" w:hanging="283"/>
      <w:contextualSpacing/>
    </w:pPr>
  </w:style>
  <w:style w:type="paragraph" w:styleId="List2">
    <w:name w:val="List 2"/>
    <w:basedOn w:val="Normal"/>
    <w:rsid w:val="00A4520B"/>
    <w:pPr>
      <w:ind w:left="566" w:hanging="283"/>
      <w:contextualSpacing/>
    </w:pPr>
  </w:style>
  <w:style w:type="paragraph" w:styleId="List3">
    <w:name w:val="List 3"/>
    <w:basedOn w:val="Normal"/>
    <w:rsid w:val="00A4520B"/>
    <w:pPr>
      <w:ind w:left="849" w:hanging="283"/>
      <w:contextualSpacing/>
    </w:pPr>
  </w:style>
  <w:style w:type="paragraph" w:styleId="List4">
    <w:name w:val="List 4"/>
    <w:basedOn w:val="Normal"/>
    <w:rsid w:val="00A4520B"/>
    <w:pPr>
      <w:ind w:left="1132" w:hanging="283"/>
      <w:contextualSpacing/>
    </w:pPr>
  </w:style>
  <w:style w:type="paragraph" w:styleId="ListBullet3">
    <w:name w:val="List Bullet 3"/>
    <w:basedOn w:val="Normal"/>
    <w:rsid w:val="00A4520B"/>
    <w:pPr>
      <w:numPr>
        <w:numId w:val="2"/>
      </w:numPr>
      <w:contextualSpacing/>
    </w:pPr>
  </w:style>
  <w:style w:type="paragraph" w:customStyle="1" w:styleId="Direccininterior">
    <w:name w:val="Dirección interior"/>
    <w:basedOn w:val="Normal"/>
    <w:rsid w:val="00A4520B"/>
  </w:style>
  <w:style w:type="paragraph" w:customStyle="1" w:styleId="Lneadereferencia">
    <w:name w:val="Línea de referencia"/>
    <w:basedOn w:val="BodyText"/>
    <w:rsid w:val="00A4520B"/>
  </w:style>
  <w:style w:type="paragraph" w:styleId="BodyTextFirstIndent">
    <w:name w:val="Body Text First Indent"/>
    <w:basedOn w:val="BodyText"/>
    <w:link w:val="BodyTextFirstIndentChar"/>
    <w:rsid w:val="00A4520B"/>
    <w:pPr>
      <w:ind w:firstLine="210"/>
    </w:pPr>
  </w:style>
  <w:style w:type="character" w:customStyle="1" w:styleId="BodyTextChar">
    <w:name w:val="Body Text Char"/>
    <w:link w:val="BodyText"/>
    <w:rsid w:val="00A4520B"/>
    <w:rPr>
      <w:sz w:val="24"/>
      <w:szCs w:val="24"/>
    </w:rPr>
  </w:style>
  <w:style w:type="character" w:customStyle="1" w:styleId="BodyTextFirstIndentChar">
    <w:name w:val="Body Text First Indent Char"/>
    <w:basedOn w:val="BodyTextChar"/>
    <w:link w:val="BodyTextFirstIndent"/>
    <w:rsid w:val="00A4520B"/>
    <w:rPr>
      <w:sz w:val="24"/>
      <w:szCs w:val="24"/>
    </w:rPr>
  </w:style>
  <w:style w:type="paragraph" w:styleId="BodyTextFirstIndent2">
    <w:name w:val="Body Text First Indent 2"/>
    <w:basedOn w:val="BodyTextIndent"/>
    <w:link w:val="BodyTextFirstIndent2Char"/>
    <w:rsid w:val="00A4520B"/>
    <w:pPr>
      <w:spacing w:after="120"/>
      <w:ind w:left="283" w:firstLine="210"/>
      <w:jc w:val="left"/>
    </w:pPr>
    <w:rPr>
      <w:sz w:val="24"/>
    </w:rPr>
  </w:style>
  <w:style w:type="character" w:customStyle="1" w:styleId="BodyTextIndentChar">
    <w:name w:val="Body Text Indent Char"/>
    <w:link w:val="BodyTextIndent"/>
    <w:rsid w:val="00A4520B"/>
    <w:rPr>
      <w:sz w:val="22"/>
      <w:szCs w:val="24"/>
    </w:rPr>
  </w:style>
  <w:style w:type="character" w:customStyle="1" w:styleId="BodyTextFirstIndent2Char">
    <w:name w:val="Body Text First Indent 2 Char"/>
    <w:basedOn w:val="BodyTextIndentChar"/>
    <w:link w:val="BodyTextFirstIndent2"/>
    <w:rsid w:val="00A4520B"/>
    <w:rPr>
      <w:sz w:val="22"/>
      <w:szCs w:val="24"/>
    </w:rPr>
  </w:style>
  <w:style w:type="character" w:customStyle="1" w:styleId="TitleChar">
    <w:name w:val="Title Char"/>
    <w:link w:val="Title"/>
    <w:rsid w:val="007646B1"/>
    <w:rPr>
      <w:rFonts w:ascii="Arial" w:hAnsi="Arial"/>
      <w:b/>
      <w:sz w:val="28"/>
      <w:szCs w:val="24"/>
      <w:lang w:val="es-ES" w:eastAsia="es-ES"/>
    </w:rPr>
  </w:style>
  <w:style w:type="character" w:customStyle="1" w:styleId="FooterChar">
    <w:name w:val="Footer Char"/>
    <w:aliases w:val=" Car Char"/>
    <w:link w:val="Footer"/>
    <w:uiPriority w:val="99"/>
    <w:rsid w:val="007646B1"/>
    <w:rPr>
      <w:sz w:val="24"/>
      <w:szCs w:val="24"/>
      <w:lang w:val="es-ES" w:eastAsia="es-ES"/>
    </w:rPr>
  </w:style>
  <w:style w:type="paragraph" w:styleId="ListParagraph">
    <w:name w:val="List Paragraph"/>
    <w:basedOn w:val="Normal"/>
    <w:uiPriority w:val="34"/>
    <w:qFormat/>
    <w:rsid w:val="00686F8D"/>
    <w:pPr>
      <w:ind w:left="708"/>
    </w:pPr>
  </w:style>
  <w:style w:type="paragraph" w:styleId="NormalWeb">
    <w:name w:val="Normal (Web)"/>
    <w:basedOn w:val="Normal"/>
    <w:uiPriority w:val="99"/>
    <w:unhideWhenUsed/>
    <w:rsid w:val="00AB246D"/>
    <w:pPr>
      <w:spacing w:before="100" w:beforeAutospacing="1" w:after="100" w:afterAutospacing="1"/>
    </w:pPr>
  </w:style>
  <w:style w:type="paragraph" w:styleId="BalloonText">
    <w:name w:val="Balloon Text"/>
    <w:basedOn w:val="Normal"/>
    <w:link w:val="BalloonTextChar"/>
    <w:rsid w:val="00BC298D"/>
    <w:rPr>
      <w:rFonts w:ascii="Lucida Grande" w:hAnsi="Lucida Grande" w:cs="Lucida Grande"/>
      <w:sz w:val="18"/>
      <w:szCs w:val="18"/>
    </w:rPr>
  </w:style>
  <w:style w:type="character" w:customStyle="1" w:styleId="BalloonTextChar">
    <w:name w:val="Balloon Text Char"/>
    <w:basedOn w:val="DefaultParagraphFont"/>
    <w:link w:val="BalloonText"/>
    <w:rsid w:val="00BC298D"/>
    <w:rPr>
      <w:rFonts w:ascii="Lucida Grande" w:hAnsi="Lucida Grande" w:cs="Lucida Grande"/>
      <w:sz w:val="18"/>
      <w:szCs w:val="18"/>
      <w:lang w:val="es-ES" w:eastAsia="es-ES"/>
    </w:rPr>
  </w:style>
  <w:style w:type="paragraph" w:customStyle="1" w:styleId="Default">
    <w:name w:val="Default"/>
    <w:rsid w:val="00E47393"/>
    <w:pPr>
      <w:autoSpaceDE w:val="0"/>
      <w:autoSpaceDN w:val="0"/>
      <w:adjustRightInd w:val="0"/>
    </w:pPr>
    <w:rPr>
      <w:rFonts w:ascii="Garamond" w:eastAsia="Calibri" w:hAnsi="Garamond" w:cs="Garamond"/>
      <w:color w:val="000000"/>
      <w:sz w:val="24"/>
      <w:szCs w:val="24"/>
      <w:lang w:val="es-AR"/>
    </w:rPr>
  </w:style>
  <w:style w:type="paragraph" w:styleId="NoSpacing">
    <w:name w:val="No Spacing"/>
    <w:uiPriority w:val="1"/>
    <w:qFormat/>
    <w:rsid w:val="00E47393"/>
    <w:rPr>
      <w:sz w:val="24"/>
      <w:szCs w:val="24"/>
      <w:lang w:val="es-ES" w:eastAsia="es-ES"/>
    </w:rPr>
  </w:style>
  <w:style w:type="character" w:customStyle="1" w:styleId="textblock">
    <w:name w:val="textblock"/>
    <w:basedOn w:val="DefaultParagraphFont"/>
    <w:rsid w:val="00E47393"/>
  </w:style>
  <w:style w:type="paragraph" w:styleId="BlockText">
    <w:name w:val="Block Text"/>
    <w:basedOn w:val="Normal"/>
    <w:rsid w:val="00E47393"/>
    <w:pPr>
      <w:ind w:left="290" w:right="290"/>
      <w:jc w:val="both"/>
    </w:pPr>
    <w:rPr>
      <w:rFonts w:ascii="Tahoma" w:hAnsi="Tahoma" w:cs="Tahoma"/>
      <w:sz w:val="20"/>
      <w:szCs w:val="22"/>
    </w:rPr>
  </w:style>
  <w:style w:type="character" w:customStyle="1" w:styleId="BodyTextIndent3Char">
    <w:name w:val="Body Text Indent 3 Char"/>
    <w:basedOn w:val="DefaultParagraphFont"/>
    <w:link w:val="BodyTextIndent3"/>
    <w:rsid w:val="004D20CF"/>
    <w:rPr>
      <w:sz w:val="16"/>
      <w:szCs w:val="16"/>
      <w:lang w:val="es-ES" w:eastAsia="es-ES"/>
    </w:rPr>
  </w:style>
  <w:style w:type="character" w:customStyle="1" w:styleId="span2">
    <w:name w:val="span2"/>
    <w:basedOn w:val="DefaultParagraphFont"/>
    <w:rsid w:val="004D20CF"/>
    <w:rPr>
      <w:sz w:val="12"/>
      <w:szCs w:val="1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atentStyles>
  <w:style w:type="paragraph" w:default="1" w:styleId="Normal">
    <w:name w:val="Normal"/>
    <w:qFormat/>
    <w:rPr>
      <w:sz w:val="24"/>
      <w:szCs w:val="24"/>
      <w:lang w:val="es-ES" w:eastAsia="es-ES"/>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rsid w:val="00032FE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nhideWhenUsed/>
    <w:qFormat/>
    <w:rsid w:val="00A4520B"/>
    <w:pPr>
      <w:keepNext/>
      <w:spacing w:before="240" w:after="60"/>
      <w:outlineLvl w:val="2"/>
    </w:pPr>
    <w:rPr>
      <w:rFonts w:ascii="Cambria" w:hAnsi="Cambria"/>
      <w:b/>
      <w:bCs/>
      <w:sz w:val="26"/>
      <w:szCs w:val="26"/>
    </w:rPr>
  </w:style>
  <w:style w:type="paragraph" w:styleId="Heading4">
    <w:name w:val="heading 4"/>
    <w:basedOn w:val="Normal"/>
    <w:next w:val="Normal"/>
    <w:link w:val="Heading4Char"/>
    <w:unhideWhenUsed/>
    <w:qFormat/>
    <w:rsid w:val="00A4520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1440" w:hanging="1440"/>
      <w:jc w:val="both"/>
    </w:pPr>
    <w:rPr>
      <w:sz w:val="22"/>
    </w:rPr>
  </w:style>
  <w:style w:type="paragraph" w:styleId="Header">
    <w:name w:val="header"/>
    <w:basedOn w:val="Normal"/>
    <w:pPr>
      <w:tabs>
        <w:tab w:val="center" w:pos="4252"/>
        <w:tab w:val="right" w:pos="8504"/>
      </w:tabs>
    </w:pPr>
  </w:style>
  <w:style w:type="paragraph" w:styleId="Footer">
    <w:name w:val="footer"/>
    <w:aliases w:val=" Car"/>
    <w:basedOn w:val="Normal"/>
    <w:link w:val="FooterChar"/>
    <w:uiPriority w:val="99"/>
    <w:pPr>
      <w:tabs>
        <w:tab w:val="center" w:pos="4252"/>
        <w:tab w:val="right" w:pos="8504"/>
      </w:tabs>
    </w:pPr>
  </w:style>
  <w:style w:type="paragraph" w:customStyle="1" w:styleId="BodyTextIndent21">
    <w:name w:val="Body Text Indent 21"/>
    <w:basedOn w:val="Normal"/>
    <w:pPr>
      <w:ind w:left="2835"/>
      <w:jc w:val="both"/>
    </w:pPr>
    <w:rPr>
      <w:rFonts w:ascii="Arial" w:hAnsi="Arial"/>
      <w:szCs w:val="20"/>
      <w:lang w:val="es-ES_tradnl"/>
    </w:rPr>
  </w:style>
  <w:style w:type="paragraph" w:customStyle="1" w:styleId="BodyTextIndent31">
    <w:name w:val="Body Text Indent 31"/>
    <w:basedOn w:val="Normal"/>
    <w:pPr>
      <w:ind w:left="2268"/>
      <w:jc w:val="both"/>
    </w:pPr>
    <w:rPr>
      <w:rFonts w:ascii="Arial" w:hAnsi="Arial"/>
      <w:szCs w:val="20"/>
      <w:lang w:val="es-ES_tradnl"/>
    </w:rPr>
  </w:style>
  <w:style w:type="paragraph" w:styleId="BodyText">
    <w:name w:val="Body Text"/>
    <w:basedOn w:val="Normal"/>
    <w:link w:val="BodyTextChar"/>
    <w:pPr>
      <w:spacing w:after="120"/>
    </w:pPr>
  </w:style>
  <w:style w:type="paragraph" w:styleId="Title">
    <w:name w:val="Title"/>
    <w:basedOn w:val="Normal"/>
    <w:link w:val="TitleChar"/>
    <w:qFormat/>
    <w:rsid w:val="00F413FD"/>
    <w:pPr>
      <w:jc w:val="center"/>
    </w:pPr>
    <w:rPr>
      <w:rFonts w:ascii="Arial" w:hAnsi="Arial"/>
      <w:b/>
      <w:sz w:val="28"/>
    </w:rPr>
  </w:style>
  <w:style w:type="table" w:styleId="TableGrid">
    <w:name w:val="Table Grid"/>
    <w:basedOn w:val="TableNormal"/>
    <w:rsid w:val="00A44B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F3706A"/>
  </w:style>
  <w:style w:type="paragraph" w:styleId="Subtitle">
    <w:name w:val="Subtitle"/>
    <w:basedOn w:val="Normal"/>
    <w:qFormat/>
    <w:rsid w:val="004C4EEE"/>
    <w:pPr>
      <w:jc w:val="center"/>
    </w:pPr>
    <w:rPr>
      <w:rFonts w:ascii="Arial" w:hAnsi="Arial"/>
      <w:color w:val="0000FF"/>
      <w:szCs w:val="20"/>
    </w:rPr>
  </w:style>
  <w:style w:type="paragraph" w:styleId="BodyTextIndent2">
    <w:name w:val="Body Text Indent 2"/>
    <w:basedOn w:val="Normal"/>
    <w:rsid w:val="00B04A94"/>
    <w:pPr>
      <w:spacing w:after="120" w:line="480" w:lineRule="auto"/>
      <w:ind w:left="283"/>
    </w:pPr>
  </w:style>
  <w:style w:type="paragraph" w:styleId="BodyTextIndent3">
    <w:name w:val="Body Text Indent 3"/>
    <w:basedOn w:val="Normal"/>
    <w:link w:val="BodyTextIndent3Char"/>
    <w:rsid w:val="00B04A94"/>
    <w:pPr>
      <w:spacing w:after="120"/>
      <w:ind w:left="283"/>
    </w:pPr>
    <w:rPr>
      <w:sz w:val="16"/>
      <w:szCs w:val="16"/>
    </w:rPr>
  </w:style>
  <w:style w:type="paragraph" w:customStyle="1" w:styleId="CarCarCarCar">
    <w:name w:val="Car Car Car Car"/>
    <w:basedOn w:val="Normal"/>
    <w:rsid w:val="00032FEB"/>
    <w:pPr>
      <w:spacing w:after="160" w:line="240" w:lineRule="exact"/>
    </w:pPr>
    <w:rPr>
      <w:rFonts w:ascii="Verdana" w:hAnsi="Verdana"/>
      <w:sz w:val="20"/>
      <w:szCs w:val="20"/>
      <w:lang w:val="en-US" w:eastAsia="en-US"/>
    </w:rPr>
  </w:style>
  <w:style w:type="character" w:styleId="Hyperlink">
    <w:name w:val="Hyperlink"/>
    <w:uiPriority w:val="99"/>
    <w:rsid w:val="00A45952"/>
    <w:rPr>
      <w:color w:val="0000FF"/>
      <w:u w:val="single"/>
    </w:rPr>
  </w:style>
  <w:style w:type="character" w:customStyle="1" w:styleId="Heading3Char">
    <w:name w:val="Heading 3 Char"/>
    <w:link w:val="Heading3"/>
    <w:rsid w:val="00A4520B"/>
    <w:rPr>
      <w:rFonts w:ascii="Cambria" w:eastAsia="Times New Roman" w:hAnsi="Cambria" w:cs="Times New Roman"/>
      <w:b/>
      <w:bCs/>
      <w:sz w:val="26"/>
      <w:szCs w:val="26"/>
    </w:rPr>
  </w:style>
  <w:style w:type="character" w:customStyle="1" w:styleId="Heading4Char">
    <w:name w:val="Heading 4 Char"/>
    <w:link w:val="Heading4"/>
    <w:rsid w:val="00A4520B"/>
    <w:rPr>
      <w:rFonts w:ascii="Calibri" w:eastAsia="Times New Roman" w:hAnsi="Calibri" w:cs="Times New Roman"/>
      <w:b/>
      <w:bCs/>
      <w:sz w:val="28"/>
      <w:szCs w:val="28"/>
    </w:rPr>
  </w:style>
  <w:style w:type="paragraph" w:styleId="List">
    <w:name w:val="List"/>
    <w:basedOn w:val="Normal"/>
    <w:rsid w:val="00A4520B"/>
    <w:pPr>
      <w:ind w:left="283" w:hanging="283"/>
      <w:contextualSpacing/>
    </w:pPr>
  </w:style>
  <w:style w:type="paragraph" w:styleId="List2">
    <w:name w:val="List 2"/>
    <w:basedOn w:val="Normal"/>
    <w:rsid w:val="00A4520B"/>
    <w:pPr>
      <w:ind w:left="566" w:hanging="283"/>
      <w:contextualSpacing/>
    </w:pPr>
  </w:style>
  <w:style w:type="paragraph" w:styleId="List3">
    <w:name w:val="List 3"/>
    <w:basedOn w:val="Normal"/>
    <w:rsid w:val="00A4520B"/>
    <w:pPr>
      <w:ind w:left="849" w:hanging="283"/>
      <w:contextualSpacing/>
    </w:pPr>
  </w:style>
  <w:style w:type="paragraph" w:styleId="List4">
    <w:name w:val="List 4"/>
    <w:basedOn w:val="Normal"/>
    <w:rsid w:val="00A4520B"/>
    <w:pPr>
      <w:ind w:left="1132" w:hanging="283"/>
      <w:contextualSpacing/>
    </w:pPr>
  </w:style>
  <w:style w:type="paragraph" w:styleId="ListBullet3">
    <w:name w:val="List Bullet 3"/>
    <w:basedOn w:val="Normal"/>
    <w:rsid w:val="00A4520B"/>
    <w:pPr>
      <w:numPr>
        <w:numId w:val="2"/>
      </w:numPr>
      <w:contextualSpacing/>
    </w:pPr>
  </w:style>
  <w:style w:type="paragraph" w:customStyle="1" w:styleId="Direccininterior">
    <w:name w:val="Dirección interior"/>
    <w:basedOn w:val="Normal"/>
    <w:rsid w:val="00A4520B"/>
  </w:style>
  <w:style w:type="paragraph" w:customStyle="1" w:styleId="Lneadereferencia">
    <w:name w:val="Línea de referencia"/>
    <w:basedOn w:val="BodyText"/>
    <w:rsid w:val="00A4520B"/>
  </w:style>
  <w:style w:type="paragraph" w:styleId="BodyTextFirstIndent">
    <w:name w:val="Body Text First Indent"/>
    <w:basedOn w:val="BodyText"/>
    <w:link w:val="BodyTextFirstIndentChar"/>
    <w:rsid w:val="00A4520B"/>
    <w:pPr>
      <w:ind w:firstLine="210"/>
    </w:pPr>
  </w:style>
  <w:style w:type="character" w:customStyle="1" w:styleId="BodyTextChar">
    <w:name w:val="Body Text Char"/>
    <w:link w:val="BodyText"/>
    <w:rsid w:val="00A4520B"/>
    <w:rPr>
      <w:sz w:val="24"/>
      <w:szCs w:val="24"/>
    </w:rPr>
  </w:style>
  <w:style w:type="character" w:customStyle="1" w:styleId="BodyTextFirstIndentChar">
    <w:name w:val="Body Text First Indent Char"/>
    <w:basedOn w:val="BodyTextChar"/>
    <w:link w:val="BodyTextFirstIndent"/>
    <w:rsid w:val="00A4520B"/>
    <w:rPr>
      <w:sz w:val="24"/>
      <w:szCs w:val="24"/>
    </w:rPr>
  </w:style>
  <w:style w:type="paragraph" w:styleId="BodyTextFirstIndent2">
    <w:name w:val="Body Text First Indent 2"/>
    <w:basedOn w:val="BodyTextIndent"/>
    <w:link w:val="BodyTextFirstIndent2Char"/>
    <w:rsid w:val="00A4520B"/>
    <w:pPr>
      <w:spacing w:after="120"/>
      <w:ind w:left="283" w:firstLine="210"/>
      <w:jc w:val="left"/>
    </w:pPr>
    <w:rPr>
      <w:sz w:val="24"/>
    </w:rPr>
  </w:style>
  <w:style w:type="character" w:customStyle="1" w:styleId="BodyTextIndentChar">
    <w:name w:val="Body Text Indent Char"/>
    <w:link w:val="BodyTextIndent"/>
    <w:rsid w:val="00A4520B"/>
    <w:rPr>
      <w:sz w:val="22"/>
      <w:szCs w:val="24"/>
    </w:rPr>
  </w:style>
  <w:style w:type="character" w:customStyle="1" w:styleId="BodyTextFirstIndent2Char">
    <w:name w:val="Body Text First Indent 2 Char"/>
    <w:basedOn w:val="BodyTextIndentChar"/>
    <w:link w:val="BodyTextFirstIndent2"/>
    <w:rsid w:val="00A4520B"/>
    <w:rPr>
      <w:sz w:val="22"/>
      <w:szCs w:val="24"/>
    </w:rPr>
  </w:style>
  <w:style w:type="character" w:customStyle="1" w:styleId="TitleChar">
    <w:name w:val="Title Char"/>
    <w:link w:val="Title"/>
    <w:rsid w:val="007646B1"/>
    <w:rPr>
      <w:rFonts w:ascii="Arial" w:hAnsi="Arial"/>
      <w:b/>
      <w:sz w:val="28"/>
      <w:szCs w:val="24"/>
      <w:lang w:val="es-ES" w:eastAsia="es-ES"/>
    </w:rPr>
  </w:style>
  <w:style w:type="character" w:customStyle="1" w:styleId="FooterChar">
    <w:name w:val="Footer Char"/>
    <w:aliases w:val=" Car Char"/>
    <w:link w:val="Footer"/>
    <w:uiPriority w:val="99"/>
    <w:rsid w:val="007646B1"/>
    <w:rPr>
      <w:sz w:val="24"/>
      <w:szCs w:val="24"/>
      <w:lang w:val="es-ES" w:eastAsia="es-ES"/>
    </w:rPr>
  </w:style>
  <w:style w:type="paragraph" w:styleId="ListParagraph">
    <w:name w:val="List Paragraph"/>
    <w:basedOn w:val="Normal"/>
    <w:uiPriority w:val="34"/>
    <w:qFormat/>
    <w:rsid w:val="00686F8D"/>
    <w:pPr>
      <w:ind w:left="708"/>
    </w:pPr>
  </w:style>
  <w:style w:type="paragraph" w:styleId="NormalWeb">
    <w:name w:val="Normal (Web)"/>
    <w:basedOn w:val="Normal"/>
    <w:uiPriority w:val="99"/>
    <w:unhideWhenUsed/>
    <w:rsid w:val="00AB246D"/>
    <w:pPr>
      <w:spacing w:before="100" w:beforeAutospacing="1" w:after="100" w:afterAutospacing="1"/>
    </w:pPr>
  </w:style>
  <w:style w:type="paragraph" w:styleId="BalloonText">
    <w:name w:val="Balloon Text"/>
    <w:basedOn w:val="Normal"/>
    <w:link w:val="BalloonTextChar"/>
    <w:rsid w:val="00BC298D"/>
    <w:rPr>
      <w:rFonts w:ascii="Lucida Grande" w:hAnsi="Lucida Grande" w:cs="Lucida Grande"/>
      <w:sz w:val="18"/>
      <w:szCs w:val="18"/>
    </w:rPr>
  </w:style>
  <w:style w:type="character" w:customStyle="1" w:styleId="BalloonTextChar">
    <w:name w:val="Balloon Text Char"/>
    <w:basedOn w:val="DefaultParagraphFont"/>
    <w:link w:val="BalloonText"/>
    <w:rsid w:val="00BC298D"/>
    <w:rPr>
      <w:rFonts w:ascii="Lucida Grande" w:hAnsi="Lucida Grande" w:cs="Lucida Grande"/>
      <w:sz w:val="18"/>
      <w:szCs w:val="18"/>
      <w:lang w:val="es-ES" w:eastAsia="es-ES"/>
    </w:rPr>
  </w:style>
  <w:style w:type="paragraph" w:customStyle="1" w:styleId="Default">
    <w:name w:val="Default"/>
    <w:rsid w:val="00E47393"/>
    <w:pPr>
      <w:autoSpaceDE w:val="0"/>
      <w:autoSpaceDN w:val="0"/>
      <w:adjustRightInd w:val="0"/>
    </w:pPr>
    <w:rPr>
      <w:rFonts w:ascii="Garamond" w:eastAsia="Calibri" w:hAnsi="Garamond" w:cs="Garamond"/>
      <w:color w:val="000000"/>
      <w:sz w:val="24"/>
      <w:szCs w:val="24"/>
      <w:lang w:val="es-AR"/>
    </w:rPr>
  </w:style>
  <w:style w:type="paragraph" w:styleId="NoSpacing">
    <w:name w:val="No Spacing"/>
    <w:uiPriority w:val="1"/>
    <w:qFormat/>
    <w:rsid w:val="00E47393"/>
    <w:rPr>
      <w:sz w:val="24"/>
      <w:szCs w:val="24"/>
      <w:lang w:val="es-ES" w:eastAsia="es-ES"/>
    </w:rPr>
  </w:style>
  <w:style w:type="character" w:customStyle="1" w:styleId="textblock">
    <w:name w:val="textblock"/>
    <w:basedOn w:val="DefaultParagraphFont"/>
    <w:rsid w:val="00E47393"/>
  </w:style>
  <w:style w:type="paragraph" w:styleId="BlockText">
    <w:name w:val="Block Text"/>
    <w:basedOn w:val="Normal"/>
    <w:rsid w:val="00E47393"/>
    <w:pPr>
      <w:ind w:left="290" w:right="290"/>
      <w:jc w:val="both"/>
    </w:pPr>
    <w:rPr>
      <w:rFonts w:ascii="Tahoma" w:hAnsi="Tahoma" w:cs="Tahoma"/>
      <w:sz w:val="20"/>
      <w:szCs w:val="22"/>
    </w:rPr>
  </w:style>
  <w:style w:type="character" w:customStyle="1" w:styleId="BodyTextIndent3Char">
    <w:name w:val="Body Text Indent 3 Char"/>
    <w:basedOn w:val="DefaultParagraphFont"/>
    <w:link w:val="BodyTextIndent3"/>
    <w:rsid w:val="004D20CF"/>
    <w:rPr>
      <w:sz w:val="16"/>
      <w:szCs w:val="16"/>
      <w:lang w:val="es-ES" w:eastAsia="es-ES"/>
    </w:rPr>
  </w:style>
  <w:style w:type="character" w:customStyle="1" w:styleId="span2">
    <w:name w:val="span2"/>
    <w:basedOn w:val="DefaultParagraphFont"/>
    <w:rsid w:val="004D20CF"/>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08544">
      <w:bodyDiv w:val="1"/>
      <w:marLeft w:val="0"/>
      <w:marRight w:val="0"/>
      <w:marTop w:val="0"/>
      <w:marBottom w:val="0"/>
      <w:divBdr>
        <w:top w:val="none" w:sz="0" w:space="0" w:color="auto"/>
        <w:left w:val="none" w:sz="0" w:space="0" w:color="auto"/>
        <w:bottom w:val="none" w:sz="0" w:space="0" w:color="auto"/>
        <w:right w:val="none" w:sz="0" w:space="0" w:color="auto"/>
      </w:divBdr>
      <w:divsChild>
        <w:div w:id="362488034">
          <w:marLeft w:val="0"/>
          <w:marRight w:val="0"/>
          <w:marTop w:val="0"/>
          <w:marBottom w:val="0"/>
          <w:divBdr>
            <w:top w:val="none" w:sz="0" w:space="0" w:color="auto"/>
            <w:left w:val="none" w:sz="0" w:space="0" w:color="auto"/>
            <w:bottom w:val="none" w:sz="0" w:space="0" w:color="auto"/>
            <w:right w:val="none" w:sz="0" w:space="0" w:color="auto"/>
          </w:divBdr>
        </w:div>
      </w:divsChild>
    </w:div>
    <w:div w:id="24599729">
      <w:bodyDiv w:val="1"/>
      <w:marLeft w:val="0"/>
      <w:marRight w:val="0"/>
      <w:marTop w:val="0"/>
      <w:marBottom w:val="0"/>
      <w:divBdr>
        <w:top w:val="none" w:sz="0" w:space="0" w:color="auto"/>
        <w:left w:val="none" w:sz="0" w:space="0" w:color="auto"/>
        <w:bottom w:val="none" w:sz="0" w:space="0" w:color="auto"/>
        <w:right w:val="none" w:sz="0" w:space="0" w:color="auto"/>
      </w:divBdr>
      <w:divsChild>
        <w:div w:id="957640038">
          <w:marLeft w:val="547"/>
          <w:marRight w:val="0"/>
          <w:marTop w:val="96"/>
          <w:marBottom w:val="0"/>
          <w:divBdr>
            <w:top w:val="none" w:sz="0" w:space="0" w:color="auto"/>
            <w:left w:val="none" w:sz="0" w:space="0" w:color="auto"/>
            <w:bottom w:val="none" w:sz="0" w:space="0" w:color="auto"/>
            <w:right w:val="none" w:sz="0" w:space="0" w:color="auto"/>
          </w:divBdr>
        </w:div>
      </w:divsChild>
    </w:div>
    <w:div w:id="240604124">
      <w:bodyDiv w:val="1"/>
      <w:marLeft w:val="0"/>
      <w:marRight w:val="0"/>
      <w:marTop w:val="0"/>
      <w:marBottom w:val="0"/>
      <w:divBdr>
        <w:top w:val="none" w:sz="0" w:space="0" w:color="auto"/>
        <w:left w:val="none" w:sz="0" w:space="0" w:color="auto"/>
        <w:bottom w:val="none" w:sz="0" w:space="0" w:color="auto"/>
        <w:right w:val="none" w:sz="0" w:space="0" w:color="auto"/>
      </w:divBdr>
      <w:divsChild>
        <w:div w:id="1185439341">
          <w:marLeft w:val="0"/>
          <w:marRight w:val="0"/>
          <w:marTop w:val="0"/>
          <w:marBottom w:val="0"/>
          <w:divBdr>
            <w:top w:val="none" w:sz="0" w:space="0" w:color="auto"/>
            <w:left w:val="none" w:sz="0" w:space="0" w:color="auto"/>
            <w:bottom w:val="none" w:sz="0" w:space="0" w:color="auto"/>
            <w:right w:val="none" w:sz="0" w:space="0" w:color="auto"/>
          </w:divBdr>
        </w:div>
      </w:divsChild>
    </w:div>
    <w:div w:id="263198739">
      <w:bodyDiv w:val="1"/>
      <w:marLeft w:val="0"/>
      <w:marRight w:val="0"/>
      <w:marTop w:val="0"/>
      <w:marBottom w:val="0"/>
      <w:divBdr>
        <w:top w:val="none" w:sz="0" w:space="0" w:color="auto"/>
        <w:left w:val="none" w:sz="0" w:space="0" w:color="auto"/>
        <w:bottom w:val="none" w:sz="0" w:space="0" w:color="auto"/>
        <w:right w:val="none" w:sz="0" w:space="0" w:color="auto"/>
      </w:divBdr>
    </w:div>
    <w:div w:id="341468618">
      <w:bodyDiv w:val="1"/>
      <w:marLeft w:val="0"/>
      <w:marRight w:val="0"/>
      <w:marTop w:val="0"/>
      <w:marBottom w:val="0"/>
      <w:divBdr>
        <w:top w:val="none" w:sz="0" w:space="0" w:color="auto"/>
        <w:left w:val="none" w:sz="0" w:space="0" w:color="auto"/>
        <w:bottom w:val="none" w:sz="0" w:space="0" w:color="auto"/>
        <w:right w:val="none" w:sz="0" w:space="0" w:color="auto"/>
      </w:divBdr>
      <w:divsChild>
        <w:div w:id="125858591">
          <w:marLeft w:val="0"/>
          <w:marRight w:val="0"/>
          <w:marTop w:val="0"/>
          <w:marBottom w:val="0"/>
          <w:divBdr>
            <w:top w:val="none" w:sz="0" w:space="0" w:color="auto"/>
            <w:left w:val="none" w:sz="0" w:space="0" w:color="auto"/>
            <w:bottom w:val="none" w:sz="0" w:space="0" w:color="auto"/>
            <w:right w:val="none" w:sz="0" w:space="0" w:color="auto"/>
          </w:divBdr>
          <w:divsChild>
            <w:div w:id="356781118">
              <w:marLeft w:val="0"/>
              <w:marRight w:val="0"/>
              <w:marTop w:val="0"/>
              <w:marBottom w:val="0"/>
              <w:divBdr>
                <w:top w:val="none" w:sz="0" w:space="0" w:color="auto"/>
                <w:left w:val="none" w:sz="0" w:space="0" w:color="auto"/>
                <w:bottom w:val="none" w:sz="0" w:space="0" w:color="auto"/>
                <w:right w:val="none" w:sz="0" w:space="0" w:color="auto"/>
              </w:divBdr>
            </w:div>
            <w:div w:id="450130409">
              <w:marLeft w:val="0"/>
              <w:marRight w:val="0"/>
              <w:marTop w:val="0"/>
              <w:marBottom w:val="0"/>
              <w:divBdr>
                <w:top w:val="none" w:sz="0" w:space="0" w:color="auto"/>
                <w:left w:val="none" w:sz="0" w:space="0" w:color="auto"/>
                <w:bottom w:val="none" w:sz="0" w:space="0" w:color="auto"/>
                <w:right w:val="none" w:sz="0" w:space="0" w:color="auto"/>
              </w:divBdr>
            </w:div>
            <w:div w:id="585499375">
              <w:marLeft w:val="0"/>
              <w:marRight w:val="0"/>
              <w:marTop w:val="0"/>
              <w:marBottom w:val="0"/>
              <w:divBdr>
                <w:top w:val="none" w:sz="0" w:space="0" w:color="auto"/>
                <w:left w:val="none" w:sz="0" w:space="0" w:color="auto"/>
                <w:bottom w:val="none" w:sz="0" w:space="0" w:color="auto"/>
                <w:right w:val="none" w:sz="0" w:space="0" w:color="auto"/>
              </w:divBdr>
            </w:div>
            <w:div w:id="623268581">
              <w:marLeft w:val="0"/>
              <w:marRight w:val="0"/>
              <w:marTop w:val="0"/>
              <w:marBottom w:val="0"/>
              <w:divBdr>
                <w:top w:val="none" w:sz="0" w:space="0" w:color="auto"/>
                <w:left w:val="none" w:sz="0" w:space="0" w:color="auto"/>
                <w:bottom w:val="none" w:sz="0" w:space="0" w:color="auto"/>
                <w:right w:val="none" w:sz="0" w:space="0" w:color="auto"/>
              </w:divBdr>
            </w:div>
            <w:div w:id="665205267">
              <w:marLeft w:val="0"/>
              <w:marRight w:val="0"/>
              <w:marTop w:val="0"/>
              <w:marBottom w:val="0"/>
              <w:divBdr>
                <w:top w:val="none" w:sz="0" w:space="0" w:color="auto"/>
                <w:left w:val="none" w:sz="0" w:space="0" w:color="auto"/>
                <w:bottom w:val="none" w:sz="0" w:space="0" w:color="auto"/>
                <w:right w:val="none" w:sz="0" w:space="0" w:color="auto"/>
              </w:divBdr>
            </w:div>
            <w:div w:id="808980438">
              <w:marLeft w:val="0"/>
              <w:marRight w:val="0"/>
              <w:marTop w:val="0"/>
              <w:marBottom w:val="0"/>
              <w:divBdr>
                <w:top w:val="none" w:sz="0" w:space="0" w:color="auto"/>
                <w:left w:val="none" w:sz="0" w:space="0" w:color="auto"/>
                <w:bottom w:val="none" w:sz="0" w:space="0" w:color="auto"/>
                <w:right w:val="none" w:sz="0" w:space="0" w:color="auto"/>
              </w:divBdr>
            </w:div>
            <w:div w:id="939412147">
              <w:marLeft w:val="0"/>
              <w:marRight w:val="0"/>
              <w:marTop w:val="0"/>
              <w:marBottom w:val="0"/>
              <w:divBdr>
                <w:top w:val="none" w:sz="0" w:space="0" w:color="auto"/>
                <w:left w:val="none" w:sz="0" w:space="0" w:color="auto"/>
                <w:bottom w:val="none" w:sz="0" w:space="0" w:color="auto"/>
                <w:right w:val="none" w:sz="0" w:space="0" w:color="auto"/>
              </w:divBdr>
            </w:div>
            <w:div w:id="1102191692">
              <w:marLeft w:val="0"/>
              <w:marRight w:val="0"/>
              <w:marTop w:val="0"/>
              <w:marBottom w:val="0"/>
              <w:divBdr>
                <w:top w:val="none" w:sz="0" w:space="0" w:color="auto"/>
                <w:left w:val="none" w:sz="0" w:space="0" w:color="auto"/>
                <w:bottom w:val="none" w:sz="0" w:space="0" w:color="auto"/>
                <w:right w:val="none" w:sz="0" w:space="0" w:color="auto"/>
              </w:divBdr>
            </w:div>
            <w:div w:id="1652565095">
              <w:marLeft w:val="0"/>
              <w:marRight w:val="0"/>
              <w:marTop w:val="0"/>
              <w:marBottom w:val="0"/>
              <w:divBdr>
                <w:top w:val="none" w:sz="0" w:space="0" w:color="auto"/>
                <w:left w:val="none" w:sz="0" w:space="0" w:color="auto"/>
                <w:bottom w:val="none" w:sz="0" w:space="0" w:color="auto"/>
                <w:right w:val="none" w:sz="0" w:space="0" w:color="auto"/>
              </w:divBdr>
            </w:div>
            <w:div w:id="209886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93812">
      <w:bodyDiv w:val="1"/>
      <w:marLeft w:val="0"/>
      <w:marRight w:val="0"/>
      <w:marTop w:val="0"/>
      <w:marBottom w:val="0"/>
      <w:divBdr>
        <w:top w:val="none" w:sz="0" w:space="0" w:color="auto"/>
        <w:left w:val="none" w:sz="0" w:space="0" w:color="auto"/>
        <w:bottom w:val="none" w:sz="0" w:space="0" w:color="auto"/>
        <w:right w:val="none" w:sz="0" w:space="0" w:color="auto"/>
      </w:divBdr>
    </w:div>
    <w:div w:id="603266310">
      <w:bodyDiv w:val="1"/>
      <w:marLeft w:val="0"/>
      <w:marRight w:val="0"/>
      <w:marTop w:val="0"/>
      <w:marBottom w:val="0"/>
      <w:divBdr>
        <w:top w:val="none" w:sz="0" w:space="0" w:color="auto"/>
        <w:left w:val="none" w:sz="0" w:space="0" w:color="auto"/>
        <w:bottom w:val="none" w:sz="0" w:space="0" w:color="auto"/>
        <w:right w:val="none" w:sz="0" w:space="0" w:color="auto"/>
      </w:divBdr>
      <w:divsChild>
        <w:div w:id="1354501786">
          <w:marLeft w:val="0"/>
          <w:marRight w:val="0"/>
          <w:marTop w:val="0"/>
          <w:marBottom w:val="0"/>
          <w:divBdr>
            <w:top w:val="none" w:sz="0" w:space="0" w:color="auto"/>
            <w:left w:val="none" w:sz="0" w:space="0" w:color="auto"/>
            <w:bottom w:val="none" w:sz="0" w:space="0" w:color="auto"/>
            <w:right w:val="none" w:sz="0" w:space="0" w:color="auto"/>
          </w:divBdr>
          <w:divsChild>
            <w:div w:id="1431315487">
              <w:marLeft w:val="0"/>
              <w:marRight w:val="0"/>
              <w:marTop w:val="0"/>
              <w:marBottom w:val="0"/>
              <w:divBdr>
                <w:top w:val="none" w:sz="0" w:space="0" w:color="auto"/>
                <w:left w:val="none" w:sz="0" w:space="0" w:color="auto"/>
                <w:bottom w:val="none" w:sz="0" w:space="0" w:color="auto"/>
                <w:right w:val="none" w:sz="0" w:space="0" w:color="auto"/>
              </w:divBdr>
            </w:div>
            <w:div w:id="1446920269">
              <w:marLeft w:val="0"/>
              <w:marRight w:val="0"/>
              <w:marTop w:val="0"/>
              <w:marBottom w:val="0"/>
              <w:divBdr>
                <w:top w:val="none" w:sz="0" w:space="0" w:color="auto"/>
                <w:left w:val="none" w:sz="0" w:space="0" w:color="auto"/>
                <w:bottom w:val="none" w:sz="0" w:space="0" w:color="auto"/>
                <w:right w:val="none" w:sz="0" w:space="0" w:color="auto"/>
              </w:divBdr>
            </w:div>
            <w:div w:id="200593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2086">
      <w:bodyDiv w:val="1"/>
      <w:marLeft w:val="0"/>
      <w:marRight w:val="0"/>
      <w:marTop w:val="0"/>
      <w:marBottom w:val="0"/>
      <w:divBdr>
        <w:top w:val="none" w:sz="0" w:space="0" w:color="auto"/>
        <w:left w:val="none" w:sz="0" w:space="0" w:color="auto"/>
        <w:bottom w:val="none" w:sz="0" w:space="0" w:color="auto"/>
        <w:right w:val="none" w:sz="0" w:space="0" w:color="auto"/>
      </w:divBdr>
    </w:div>
    <w:div w:id="942806550">
      <w:bodyDiv w:val="1"/>
      <w:marLeft w:val="0"/>
      <w:marRight w:val="0"/>
      <w:marTop w:val="0"/>
      <w:marBottom w:val="0"/>
      <w:divBdr>
        <w:top w:val="none" w:sz="0" w:space="0" w:color="auto"/>
        <w:left w:val="none" w:sz="0" w:space="0" w:color="auto"/>
        <w:bottom w:val="none" w:sz="0" w:space="0" w:color="auto"/>
        <w:right w:val="none" w:sz="0" w:space="0" w:color="auto"/>
      </w:divBdr>
      <w:divsChild>
        <w:div w:id="779300585">
          <w:marLeft w:val="547"/>
          <w:marRight w:val="0"/>
          <w:marTop w:val="96"/>
          <w:marBottom w:val="0"/>
          <w:divBdr>
            <w:top w:val="none" w:sz="0" w:space="0" w:color="auto"/>
            <w:left w:val="none" w:sz="0" w:space="0" w:color="auto"/>
            <w:bottom w:val="none" w:sz="0" w:space="0" w:color="auto"/>
            <w:right w:val="none" w:sz="0" w:space="0" w:color="auto"/>
          </w:divBdr>
        </w:div>
      </w:divsChild>
    </w:div>
    <w:div w:id="959141014">
      <w:bodyDiv w:val="1"/>
      <w:marLeft w:val="0"/>
      <w:marRight w:val="0"/>
      <w:marTop w:val="0"/>
      <w:marBottom w:val="0"/>
      <w:divBdr>
        <w:top w:val="none" w:sz="0" w:space="0" w:color="auto"/>
        <w:left w:val="none" w:sz="0" w:space="0" w:color="auto"/>
        <w:bottom w:val="none" w:sz="0" w:space="0" w:color="auto"/>
        <w:right w:val="none" w:sz="0" w:space="0" w:color="auto"/>
      </w:divBdr>
    </w:div>
    <w:div w:id="1175924473">
      <w:bodyDiv w:val="1"/>
      <w:marLeft w:val="0"/>
      <w:marRight w:val="0"/>
      <w:marTop w:val="0"/>
      <w:marBottom w:val="0"/>
      <w:divBdr>
        <w:top w:val="none" w:sz="0" w:space="0" w:color="auto"/>
        <w:left w:val="none" w:sz="0" w:space="0" w:color="auto"/>
        <w:bottom w:val="none" w:sz="0" w:space="0" w:color="auto"/>
        <w:right w:val="none" w:sz="0" w:space="0" w:color="auto"/>
      </w:divBdr>
    </w:div>
    <w:div w:id="1545216047">
      <w:bodyDiv w:val="1"/>
      <w:marLeft w:val="0"/>
      <w:marRight w:val="0"/>
      <w:marTop w:val="0"/>
      <w:marBottom w:val="0"/>
      <w:divBdr>
        <w:top w:val="none" w:sz="0" w:space="0" w:color="auto"/>
        <w:left w:val="none" w:sz="0" w:space="0" w:color="auto"/>
        <w:bottom w:val="none" w:sz="0" w:space="0" w:color="auto"/>
        <w:right w:val="none" w:sz="0" w:space="0" w:color="auto"/>
      </w:divBdr>
    </w:div>
    <w:div w:id="1846241828">
      <w:bodyDiv w:val="1"/>
      <w:marLeft w:val="0"/>
      <w:marRight w:val="0"/>
      <w:marTop w:val="0"/>
      <w:marBottom w:val="0"/>
      <w:divBdr>
        <w:top w:val="none" w:sz="0" w:space="0" w:color="auto"/>
        <w:left w:val="none" w:sz="0" w:space="0" w:color="auto"/>
        <w:bottom w:val="none" w:sz="0" w:space="0" w:color="auto"/>
        <w:right w:val="none" w:sz="0" w:space="0" w:color="auto"/>
      </w:divBdr>
    </w:div>
    <w:div w:id="1850749454">
      <w:bodyDiv w:val="1"/>
      <w:marLeft w:val="0"/>
      <w:marRight w:val="0"/>
      <w:marTop w:val="0"/>
      <w:marBottom w:val="0"/>
      <w:divBdr>
        <w:top w:val="none" w:sz="0" w:space="0" w:color="auto"/>
        <w:left w:val="none" w:sz="0" w:space="0" w:color="auto"/>
        <w:bottom w:val="none" w:sz="0" w:space="0" w:color="auto"/>
        <w:right w:val="none" w:sz="0" w:space="0" w:color="auto"/>
      </w:divBdr>
    </w:div>
    <w:div w:id="2076851513">
      <w:bodyDiv w:val="1"/>
      <w:marLeft w:val="0"/>
      <w:marRight w:val="0"/>
      <w:marTop w:val="0"/>
      <w:marBottom w:val="0"/>
      <w:divBdr>
        <w:top w:val="none" w:sz="0" w:space="0" w:color="auto"/>
        <w:left w:val="none" w:sz="0" w:space="0" w:color="auto"/>
        <w:bottom w:val="none" w:sz="0" w:space="0" w:color="auto"/>
        <w:right w:val="none" w:sz="0" w:space="0" w:color="auto"/>
      </w:divBdr>
      <w:divsChild>
        <w:div w:id="603419559">
          <w:marLeft w:val="547"/>
          <w:marRight w:val="0"/>
          <w:marTop w:val="96"/>
          <w:marBottom w:val="0"/>
          <w:divBdr>
            <w:top w:val="none" w:sz="0" w:space="0" w:color="auto"/>
            <w:left w:val="none" w:sz="0" w:space="0" w:color="auto"/>
            <w:bottom w:val="none" w:sz="0" w:space="0" w:color="auto"/>
            <w:right w:val="none" w:sz="0" w:space="0" w:color="auto"/>
          </w:divBdr>
        </w:div>
      </w:divsChild>
    </w:div>
    <w:div w:id="2139908839">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emf"/><Relationship Id="rId10"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armada.mil.co" TargetMode="External"/><Relationship Id="rId3" Type="http://schemas.openxmlformats.org/officeDocument/2006/relationships/hyperlink" Target="mailto:cbim12@armada.mil.co"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armada.mil.co" TargetMode="External"/><Relationship Id="rId3" Type="http://schemas.openxmlformats.org/officeDocument/2006/relationships/hyperlink" Target="mailto:cbim12@armada.mil.co"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BE1B08-1EF8-EE43-8873-010447D22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4398</Words>
  <Characters>25071</Characters>
  <Application>Microsoft Macintosh Word</Application>
  <DocSecurity>0</DocSecurity>
  <Lines>208</Lines>
  <Paragraphs>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FUERZAS MILITARES DE COLOMBIA</vt:lpstr>
      <vt:lpstr>FUERZAS MILITARES DE COLOMBIA</vt:lpstr>
    </vt:vector>
  </TitlesOfParts>
  <Company>Windows XP Titan Ultimate Edition</Company>
  <LinksUpToDate>false</LinksUpToDate>
  <CharactersWithSpaces>29411</CharactersWithSpaces>
  <SharedDoc>false</SharedDoc>
  <HLinks>
    <vt:vector size="24" baseType="variant">
      <vt:variant>
        <vt:i4>7078013</vt:i4>
      </vt:variant>
      <vt:variant>
        <vt:i4>14</vt:i4>
      </vt:variant>
      <vt:variant>
        <vt:i4>0</vt:i4>
      </vt:variant>
      <vt:variant>
        <vt:i4>5</vt:i4>
      </vt:variant>
      <vt:variant>
        <vt:lpwstr>mailto:carlos.blanco.ci@armada.mil.co</vt:lpwstr>
      </vt:variant>
      <vt:variant>
        <vt:lpwstr/>
      </vt:variant>
      <vt:variant>
        <vt:i4>2359393</vt:i4>
      </vt:variant>
      <vt:variant>
        <vt:i4>11</vt:i4>
      </vt:variant>
      <vt:variant>
        <vt:i4>0</vt:i4>
      </vt:variant>
      <vt:variant>
        <vt:i4>5</vt:i4>
      </vt:variant>
      <vt:variant>
        <vt:lpwstr>http://www.cobafim2@gmail.com</vt:lpwstr>
      </vt:variant>
      <vt:variant>
        <vt:lpwstr/>
      </vt:variant>
      <vt:variant>
        <vt:i4>7143547</vt:i4>
      </vt:variant>
      <vt:variant>
        <vt:i4>8</vt:i4>
      </vt:variant>
      <vt:variant>
        <vt:i4>0</vt:i4>
      </vt:variant>
      <vt:variant>
        <vt:i4>5</vt:i4>
      </vt:variant>
      <vt:variant>
        <vt:lpwstr>mailto:cobafim2@gmail.com</vt:lpwstr>
      </vt:variant>
      <vt:variant>
        <vt:lpwstr/>
      </vt:variant>
      <vt:variant>
        <vt:i4>2359393</vt:i4>
      </vt:variant>
      <vt:variant>
        <vt:i4>5</vt:i4>
      </vt:variant>
      <vt:variant>
        <vt:i4>0</vt:i4>
      </vt:variant>
      <vt:variant>
        <vt:i4>5</vt:i4>
      </vt:variant>
      <vt:variant>
        <vt:lpwstr>http://www.cobafim2@gmail.com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FUERZAS MILITARES DE COLOMBIA</dc:title>
  <dc:creator>Personal</dc:creator>
  <cp:lastModifiedBy>CESAR ARIAS</cp:lastModifiedBy>
  <cp:revision>2</cp:revision>
  <cp:lastPrinted>2015-03-21T21:06:00Z</cp:lastPrinted>
  <dcterms:created xsi:type="dcterms:W3CDTF">2015-03-23T18:12:00Z</dcterms:created>
  <dcterms:modified xsi:type="dcterms:W3CDTF">2015-03-23T18:12:00Z</dcterms:modified>
</cp:coreProperties>
</file>