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45D4A795" w:rsidR="00294B99" w:rsidRPr="00B3693C" w:rsidRDefault="00294B99" w:rsidP="00B3693C">
      <w:pPr>
        <w:rPr>
          <w:rFonts w:ascii="Verdana" w:hAnsi="Verdana"/>
        </w:rPr>
      </w:pPr>
      <w:bookmarkStart w:id="0" w:name="_GoBack"/>
      <w:bookmarkEnd w:id="0"/>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351CACA7" w:rsidR="00B3693C" w:rsidRPr="00B3693C" w:rsidRDefault="00B3693C" w:rsidP="00B3693C">
      <w:pPr>
        <w:jc w:val="center"/>
        <w:rPr>
          <w:rFonts w:ascii="Verdana" w:hAnsi="Verdana"/>
          <w:b/>
        </w:rPr>
      </w:pPr>
      <w:r w:rsidRPr="00B3693C">
        <w:rPr>
          <w:rFonts w:ascii="Verdana" w:hAnsi="Verdana"/>
          <w:b/>
        </w:rPr>
        <w:t>Secretariat Delegation Meeting #1</w:t>
      </w:r>
    </w:p>
    <w:p w14:paraId="02954FA2" w14:textId="77777777" w:rsidR="00B3693C" w:rsidRDefault="00B3693C" w:rsidP="00B3693C">
      <w:pPr>
        <w:rPr>
          <w:rFonts w:ascii="Verdana" w:hAnsi="Verdana"/>
        </w:rPr>
      </w:pPr>
    </w:p>
    <w:p w14:paraId="07A5B578" w14:textId="7B2F5E62" w:rsidR="00EB2B03" w:rsidRPr="00EB2B03" w:rsidRDefault="002C3EEB" w:rsidP="00EB2B03">
      <w:pPr>
        <w:spacing w:after="0" w:line="240" w:lineRule="auto"/>
        <w:rPr>
          <w:rFonts w:ascii="Verdana" w:hAnsi="Verdana"/>
          <w:b/>
        </w:rPr>
      </w:pPr>
      <w:r w:rsidRPr="00EB2B03">
        <w:rPr>
          <w:rFonts w:ascii="Verdana" w:hAnsi="Verdana"/>
          <w:b/>
        </w:rPr>
        <w:t>Welcome</w:t>
      </w:r>
    </w:p>
    <w:p w14:paraId="5BE89C85" w14:textId="5A018CE7" w:rsidR="00EB2B03" w:rsidRDefault="00EB2B03" w:rsidP="00EB2B03">
      <w:pPr>
        <w:spacing w:after="0" w:line="240" w:lineRule="auto"/>
        <w:rPr>
          <w:rFonts w:ascii="Verdana" w:hAnsi="Verdana"/>
          <w:sz w:val="20"/>
        </w:rPr>
      </w:pPr>
      <w:r w:rsidRPr="00EB2B03">
        <w:rPr>
          <w:rFonts w:ascii="Verdana" w:hAnsi="Verdana"/>
          <w:sz w:val="20"/>
        </w:rPr>
        <w:t>On behalf of myself and the rest of the staff, welcome to the 13</w:t>
      </w:r>
      <w:r w:rsidRPr="00EB2B03">
        <w:rPr>
          <w:rFonts w:ascii="Verdana" w:hAnsi="Verdana"/>
          <w:sz w:val="20"/>
          <w:vertAlign w:val="superscript"/>
        </w:rPr>
        <w:t>th</w:t>
      </w:r>
      <w:r w:rsidRPr="00EB2B03">
        <w:rPr>
          <w:rFonts w:ascii="Verdana" w:hAnsi="Verdana"/>
          <w:sz w:val="20"/>
        </w:rPr>
        <w:t xml:space="preserve"> Model United Nations Secretariat program</w:t>
      </w:r>
      <w:r>
        <w:rPr>
          <w:rFonts w:ascii="Verdana" w:hAnsi="Verdana"/>
          <w:sz w:val="20"/>
        </w:rPr>
        <w:t xml:space="preserve">. Kim, Melissa, and I are excited to work with this year’s crew. This will be the format for our weekly delegation meetings. Please take the time to read </w:t>
      </w:r>
      <w:r w:rsidR="007673A7">
        <w:rPr>
          <w:rFonts w:ascii="Verdana" w:hAnsi="Verdana"/>
          <w:sz w:val="20"/>
        </w:rPr>
        <w:t>over the information and respond to questions as soon as you can.</w:t>
      </w:r>
      <w:r w:rsidR="0047718D">
        <w:rPr>
          <w:rFonts w:ascii="Verdana" w:hAnsi="Verdana"/>
          <w:sz w:val="20"/>
        </w:rPr>
        <w:t xml:space="preserve"> Please make sure you are communicating any questions or concerns to us so we can help you through this process.</w:t>
      </w:r>
    </w:p>
    <w:p w14:paraId="25FDEC33" w14:textId="77777777" w:rsidR="007673A7" w:rsidRPr="00EB2B03" w:rsidRDefault="007673A7" w:rsidP="00EB2B03">
      <w:pPr>
        <w:spacing w:after="0" w:line="240" w:lineRule="auto"/>
        <w:rPr>
          <w:rFonts w:ascii="Verdana" w:hAnsi="Verdana"/>
          <w:sz w:val="20"/>
        </w:rPr>
      </w:pPr>
    </w:p>
    <w:p w14:paraId="5DACEDCD" w14:textId="60719AC3" w:rsidR="0047718D" w:rsidRPr="00EB2B03" w:rsidRDefault="0047718D" w:rsidP="0047718D">
      <w:pPr>
        <w:spacing w:after="0" w:line="240" w:lineRule="auto"/>
        <w:rPr>
          <w:rFonts w:ascii="Verdana" w:hAnsi="Verdana"/>
          <w:b/>
        </w:rPr>
      </w:pPr>
      <w:r>
        <w:rPr>
          <w:rFonts w:ascii="Verdana" w:hAnsi="Verdana"/>
          <w:b/>
        </w:rPr>
        <w:t>Staff</w:t>
      </w:r>
    </w:p>
    <w:p w14:paraId="4E2BB98C" w14:textId="0687BC10" w:rsidR="0047718D" w:rsidRDefault="0047718D" w:rsidP="0047718D">
      <w:pPr>
        <w:spacing w:after="0" w:line="240" w:lineRule="auto"/>
        <w:rPr>
          <w:rFonts w:ascii="Verdana" w:hAnsi="Verdana"/>
          <w:sz w:val="20"/>
        </w:rPr>
      </w:pPr>
      <w:r>
        <w:rPr>
          <w:rFonts w:ascii="Verdana" w:hAnsi="Verdana"/>
          <w:sz w:val="20"/>
        </w:rPr>
        <w:t>To help guide you along the way we have an incredible staff that will help you in every way.</w:t>
      </w:r>
    </w:p>
    <w:p w14:paraId="3824602F" w14:textId="77777777" w:rsidR="0047718D" w:rsidRDefault="0047718D" w:rsidP="0047718D">
      <w:pPr>
        <w:spacing w:after="0" w:line="240" w:lineRule="auto"/>
        <w:rPr>
          <w:rFonts w:ascii="Verdana" w:hAnsi="Verdana"/>
          <w:sz w:val="20"/>
        </w:rPr>
      </w:pPr>
    </w:p>
    <w:p w14:paraId="71A62530" w14:textId="6FE44691" w:rsidR="0047718D" w:rsidRDefault="0047718D" w:rsidP="0047718D">
      <w:pPr>
        <w:spacing w:after="0" w:line="240" w:lineRule="auto"/>
        <w:rPr>
          <w:rFonts w:ascii="Verdana" w:hAnsi="Verdana"/>
          <w:sz w:val="20"/>
        </w:rPr>
      </w:pPr>
      <w:r>
        <w:rPr>
          <w:rFonts w:ascii="Verdana" w:hAnsi="Verdana"/>
          <w:sz w:val="20"/>
        </w:rPr>
        <w:t>Richard Chapin- Lead Staff</w:t>
      </w:r>
    </w:p>
    <w:p w14:paraId="0DED9E72" w14:textId="35A2677D" w:rsidR="0047718D" w:rsidRDefault="0047718D" w:rsidP="0047718D">
      <w:pPr>
        <w:spacing w:after="0" w:line="240" w:lineRule="auto"/>
        <w:rPr>
          <w:rFonts w:ascii="Verdana" w:hAnsi="Verdana"/>
          <w:sz w:val="20"/>
        </w:rPr>
      </w:pPr>
      <w:r>
        <w:rPr>
          <w:rFonts w:ascii="Verdana" w:hAnsi="Verdana"/>
          <w:sz w:val="20"/>
        </w:rPr>
        <w:t xml:space="preserve">Kim </w:t>
      </w:r>
      <w:proofErr w:type="spellStart"/>
      <w:r>
        <w:rPr>
          <w:rFonts w:ascii="Verdana" w:hAnsi="Verdana"/>
          <w:sz w:val="20"/>
        </w:rPr>
        <w:t>Brickeley</w:t>
      </w:r>
      <w:proofErr w:type="spellEnd"/>
      <w:r>
        <w:rPr>
          <w:rFonts w:ascii="Verdana" w:hAnsi="Verdana"/>
          <w:sz w:val="20"/>
        </w:rPr>
        <w:t>- Staff</w:t>
      </w:r>
    </w:p>
    <w:p w14:paraId="237409A3" w14:textId="326905DF" w:rsidR="0047718D" w:rsidRDefault="0047718D" w:rsidP="0047718D">
      <w:pPr>
        <w:spacing w:after="0" w:line="240" w:lineRule="auto"/>
        <w:rPr>
          <w:rFonts w:ascii="Verdana" w:hAnsi="Verdana"/>
          <w:sz w:val="20"/>
        </w:rPr>
      </w:pPr>
      <w:r>
        <w:rPr>
          <w:rFonts w:ascii="Verdana" w:hAnsi="Verdana"/>
          <w:sz w:val="20"/>
        </w:rPr>
        <w:t>Melissa Lopez- Staff</w:t>
      </w:r>
    </w:p>
    <w:p w14:paraId="15F83EBA" w14:textId="77777777" w:rsidR="00F21736" w:rsidRDefault="00F21736" w:rsidP="0047718D">
      <w:pPr>
        <w:spacing w:after="0" w:line="240" w:lineRule="auto"/>
        <w:rPr>
          <w:rFonts w:ascii="Verdana" w:hAnsi="Verdana"/>
          <w:sz w:val="20"/>
        </w:rPr>
      </w:pPr>
    </w:p>
    <w:p w14:paraId="101BA6EA" w14:textId="0FDF1ACE" w:rsidR="00F21736" w:rsidRDefault="00F21736" w:rsidP="0047718D">
      <w:pPr>
        <w:spacing w:after="0" w:line="240" w:lineRule="auto"/>
        <w:rPr>
          <w:rFonts w:ascii="Verdana" w:hAnsi="Verdana"/>
          <w:sz w:val="20"/>
        </w:rPr>
      </w:pPr>
      <w:r>
        <w:rPr>
          <w:rFonts w:ascii="Verdana" w:hAnsi="Verdana"/>
          <w:sz w:val="20"/>
        </w:rPr>
        <w:t>Ali Roth- Chief Secretariat</w:t>
      </w:r>
    </w:p>
    <w:p w14:paraId="0DC89855" w14:textId="19BE6A7C" w:rsidR="00F21736" w:rsidRDefault="00F21736" w:rsidP="0047718D">
      <w:pPr>
        <w:spacing w:after="0" w:line="240" w:lineRule="auto"/>
        <w:rPr>
          <w:rFonts w:ascii="Verdana" w:hAnsi="Verdana"/>
          <w:sz w:val="20"/>
        </w:rPr>
      </w:pPr>
      <w:r>
        <w:rPr>
          <w:rFonts w:ascii="Verdana" w:hAnsi="Verdana"/>
          <w:sz w:val="20"/>
        </w:rPr>
        <w:t>Connor O’Connell- Chief Secretariat-</w:t>
      </w:r>
      <w:proofErr w:type="spellStart"/>
      <w:r>
        <w:rPr>
          <w:rFonts w:ascii="Verdana" w:hAnsi="Verdana"/>
          <w:sz w:val="20"/>
        </w:rPr>
        <w:t>Diplomocy</w:t>
      </w:r>
      <w:proofErr w:type="spellEnd"/>
    </w:p>
    <w:p w14:paraId="0F2857D6" w14:textId="47112CC4" w:rsidR="00F21736" w:rsidRDefault="00F21736" w:rsidP="0047718D">
      <w:pPr>
        <w:spacing w:after="0" w:line="240" w:lineRule="auto"/>
        <w:rPr>
          <w:rFonts w:ascii="Verdana" w:hAnsi="Verdana"/>
          <w:sz w:val="20"/>
        </w:rPr>
      </w:pPr>
      <w:r>
        <w:rPr>
          <w:rFonts w:ascii="Verdana" w:hAnsi="Verdana"/>
          <w:sz w:val="20"/>
        </w:rPr>
        <w:t>Mackenzie Boss- Chief Secretariat- Advocacy</w:t>
      </w:r>
    </w:p>
    <w:p w14:paraId="440FC879" w14:textId="0BC45951" w:rsidR="00F21736" w:rsidRDefault="00F21736" w:rsidP="0047718D">
      <w:pPr>
        <w:spacing w:after="0" w:line="240" w:lineRule="auto"/>
        <w:rPr>
          <w:rFonts w:ascii="Verdana" w:hAnsi="Verdana"/>
          <w:sz w:val="20"/>
        </w:rPr>
      </w:pPr>
      <w:r>
        <w:rPr>
          <w:rFonts w:ascii="Verdana" w:hAnsi="Verdana"/>
          <w:sz w:val="20"/>
        </w:rPr>
        <w:t>EJ Marin- Chief Secretariat- Leadership</w:t>
      </w:r>
    </w:p>
    <w:p w14:paraId="06A34023" w14:textId="3FE02BAC" w:rsidR="00F21736" w:rsidRDefault="00F21736" w:rsidP="0047718D">
      <w:pPr>
        <w:spacing w:after="0" w:line="240" w:lineRule="auto"/>
        <w:rPr>
          <w:rFonts w:ascii="Verdana" w:hAnsi="Verdana"/>
          <w:sz w:val="20"/>
        </w:rPr>
      </w:pPr>
      <w:r>
        <w:rPr>
          <w:rFonts w:ascii="Verdana" w:hAnsi="Verdana"/>
          <w:sz w:val="20"/>
        </w:rPr>
        <w:t>Zachary Raymond- Chief Secretariat- Activities</w:t>
      </w:r>
    </w:p>
    <w:p w14:paraId="204672A1" w14:textId="77777777" w:rsidR="0047718D" w:rsidRDefault="0047718D" w:rsidP="0047718D">
      <w:pPr>
        <w:spacing w:after="0" w:line="240" w:lineRule="auto"/>
        <w:rPr>
          <w:rFonts w:ascii="Verdana" w:hAnsi="Verdana"/>
          <w:sz w:val="20"/>
        </w:rPr>
      </w:pPr>
    </w:p>
    <w:p w14:paraId="5C749685" w14:textId="6AD8DCD6" w:rsidR="00E54E37" w:rsidRDefault="00E54E37" w:rsidP="0047718D">
      <w:pPr>
        <w:spacing w:after="0" w:line="240" w:lineRule="auto"/>
        <w:rPr>
          <w:rFonts w:ascii="Verdana" w:hAnsi="Verdana"/>
          <w:sz w:val="20"/>
        </w:rPr>
      </w:pPr>
      <w:r>
        <w:rPr>
          <w:rFonts w:ascii="Verdana" w:hAnsi="Verdana"/>
          <w:sz w:val="20"/>
        </w:rPr>
        <w:t>Richard Hsu- MUN Assistant Director</w:t>
      </w:r>
    </w:p>
    <w:p w14:paraId="1C9CE213" w14:textId="27D29A6D" w:rsidR="00E54E37" w:rsidRDefault="00E54E37" w:rsidP="0047718D">
      <w:pPr>
        <w:spacing w:after="0" w:line="240" w:lineRule="auto"/>
        <w:rPr>
          <w:rFonts w:ascii="Verdana" w:hAnsi="Verdana"/>
          <w:sz w:val="20"/>
        </w:rPr>
      </w:pPr>
      <w:r>
        <w:rPr>
          <w:rFonts w:ascii="Verdana" w:hAnsi="Verdana"/>
          <w:sz w:val="20"/>
        </w:rPr>
        <w:t>Troy Nichols- MUN Program Director</w:t>
      </w:r>
    </w:p>
    <w:p w14:paraId="4999AEC5" w14:textId="77777777" w:rsidR="00E54E37" w:rsidRDefault="00E54E37" w:rsidP="0047718D">
      <w:pPr>
        <w:spacing w:after="0" w:line="240" w:lineRule="auto"/>
        <w:rPr>
          <w:rFonts w:ascii="Verdana" w:hAnsi="Verdana"/>
          <w:sz w:val="20"/>
        </w:rPr>
      </w:pPr>
    </w:p>
    <w:p w14:paraId="557B1FCA" w14:textId="6A7E63D3" w:rsidR="00E54E37" w:rsidRDefault="00F21736" w:rsidP="0047718D">
      <w:pPr>
        <w:spacing w:after="0" w:line="240" w:lineRule="auto"/>
        <w:rPr>
          <w:rFonts w:ascii="Verdana" w:hAnsi="Verdana"/>
          <w:sz w:val="20"/>
        </w:rPr>
      </w:pPr>
      <w:r>
        <w:rPr>
          <w:rFonts w:ascii="Verdana" w:hAnsi="Verdana"/>
          <w:sz w:val="20"/>
        </w:rPr>
        <w:t xml:space="preserve">As staff, Richard, Kim, and Melissa will be </w:t>
      </w:r>
      <w:proofErr w:type="gramStart"/>
      <w:r>
        <w:rPr>
          <w:rFonts w:ascii="Verdana" w:hAnsi="Verdana"/>
          <w:sz w:val="20"/>
        </w:rPr>
        <w:t>your</w:t>
      </w:r>
      <w:proofErr w:type="gramEnd"/>
      <w:r>
        <w:rPr>
          <w:rFonts w:ascii="Verdana" w:hAnsi="Verdana"/>
          <w:sz w:val="20"/>
        </w:rPr>
        <w:t xml:space="preserve"> “Advisors”. We are here to help you through the program. Ali Roth will be acting as our “Delegation President” giving you some information, reminders, and as a liaison to the other Chief Secretariat throughout our time together. Richard Hsu and Troy will </w:t>
      </w:r>
      <w:proofErr w:type="gramStart"/>
      <w:r>
        <w:rPr>
          <w:rFonts w:ascii="Verdana" w:hAnsi="Verdana"/>
          <w:sz w:val="20"/>
        </w:rPr>
        <w:t>acting</w:t>
      </w:r>
      <w:proofErr w:type="gramEnd"/>
      <w:r>
        <w:rPr>
          <w:rFonts w:ascii="Verdana" w:hAnsi="Verdana"/>
          <w:sz w:val="20"/>
        </w:rPr>
        <w:t xml:space="preserve"> on behalf of the program in general. Your first line of </w:t>
      </w:r>
      <w:r w:rsidR="00E54E37">
        <w:rPr>
          <w:rFonts w:ascii="Verdana" w:hAnsi="Verdana"/>
          <w:sz w:val="20"/>
        </w:rPr>
        <w:t xml:space="preserve">questions </w:t>
      </w:r>
      <w:r>
        <w:rPr>
          <w:rFonts w:ascii="Verdana" w:hAnsi="Verdana"/>
          <w:sz w:val="20"/>
        </w:rPr>
        <w:t>should be directed towards</w:t>
      </w:r>
      <w:r w:rsidR="00E54E37">
        <w:rPr>
          <w:rFonts w:ascii="Verdana" w:hAnsi="Verdana"/>
          <w:sz w:val="20"/>
        </w:rPr>
        <w:t xml:space="preserve"> Richard, Kim, and Melissa before </w:t>
      </w:r>
      <w:r>
        <w:rPr>
          <w:rFonts w:ascii="Verdana" w:hAnsi="Verdana"/>
          <w:sz w:val="20"/>
        </w:rPr>
        <w:t>anyone else.</w:t>
      </w:r>
    </w:p>
    <w:p w14:paraId="7E7A1529" w14:textId="77777777" w:rsidR="0047718D" w:rsidRDefault="0047718D"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36FD996F" w:rsidR="007673A7" w:rsidRDefault="007673A7" w:rsidP="00EB2B03">
      <w:pPr>
        <w:spacing w:after="0" w:line="240" w:lineRule="auto"/>
        <w:rPr>
          <w:rFonts w:ascii="Verdana" w:hAnsi="Verdana"/>
          <w:sz w:val="20"/>
        </w:rPr>
      </w:pPr>
      <w:r w:rsidRPr="00DA11D6">
        <w:rPr>
          <w:rFonts w:ascii="Verdana" w:hAnsi="Verdana"/>
          <w:sz w:val="20"/>
        </w:rPr>
        <w:t xml:space="preserve">You all should have </w:t>
      </w:r>
      <w:r w:rsidR="00DA11D6" w:rsidRPr="00DA11D6">
        <w:rPr>
          <w:rFonts w:ascii="Verdana" w:hAnsi="Verdana"/>
          <w:sz w:val="20"/>
        </w:rPr>
        <w:t xml:space="preserve">received </w:t>
      </w:r>
      <w:r w:rsidRPr="00DA11D6">
        <w:rPr>
          <w:rFonts w:ascii="Verdana" w:hAnsi="Verdana"/>
          <w:sz w:val="20"/>
        </w:rPr>
        <w:t>a copy of your offer letter and position description</w:t>
      </w:r>
      <w:r w:rsidR="00DA11D6" w:rsidRPr="00DA11D6">
        <w:rPr>
          <w:rFonts w:ascii="Verdana" w:hAnsi="Verdana"/>
          <w:sz w:val="20"/>
        </w:rPr>
        <w:t xml:space="preserve"> at the ML/C conference in Sacramento</w:t>
      </w:r>
      <w:r w:rsidRPr="00DA11D6">
        <w:rPr>
          <w:rFonts w:ascii="Verdana" w:hAnsi="Verdana"/>
          <w:sz w:val="20"/>
        </w:rPr>
        <w:t xml:space="preserve">. </w:t>
      </w:r>
      <w:r w:rsidR="00DA11D6" w:rsidRPr="00DA11D6">
        <w:rPr>
          <w:rFonts w:ascii="Verdana" w:hAnsi="Verdana"/>
          <w:sz w:val="20"/>
        </w:rPr>
        <w:t>A reminder that you and a parent needs to sign both documents and send them along with a $50.00 deposit made payable to California YMCA Youth &amp; Government</w:t>
      </w:r>
      <w:r w:rsidR="0047718D">
        <w:rPr>
          <w:rFonts w:ascii="Verdana" w:hAnsi="Verdana"/>
          <w:sz w:val="20"/>
        </w:rPr>
        <w:t xml:space="preserve"> by March 3, 2014. At any time, you can pay for the full amount. The payment schedule breaks down as follows:</w:t>
      </w:r>
    </w:p>
    <w:p w14:paraId="2319FCA2" w14:textId="77777777" w:rsidR="0047718D" w:rsidRDefault="0047718D" w:rsidP="00EB2B03">
      <w:pPr>
        <w:spacing w:after="0" w:line="240" w:lineRule="auto"/>
        <w:rPr>
          <w:rFonts w:ascii="Verdana" w:hAnsi="Verdana"/>
          <w:sz w:val="20"/>
        </w:rPr>
      </w:pPr>
    </w:p>
    <w:p w14:paraId="39F41536" w14:textId="6A525EF2" w:rsidR="0047718D" w:rsidRDefault="0047718D" w:rsidP="00EB2B03">
      <w:pPr>
        <w:spacing w:after="0" w:line="240" w:lineRule="auto"/>
        <w:rPr>
          <w:rFonts w:ascii="Verdana" w:hAnsi="Verdana"/>
          <w:sz w:val="20"/>
        </w:rPr>
      </w:pPr>
      <w:r>
        <w:rPr>
          <w:rFonts w:ascii="Verdana" w:hAnsi="Verdana"/>
          <w:sz w:val="20"/>
        </w:rPr>
        <w:t>$50.00</w:t>
      </w:r>
      <w:r>
        <w:rPr>
          <w:rFonts w:ascii="Verdana" w:hAnsi="Verdana"/>
          <w:sz w:val="20"/>
        </w:rPr>
        <w:tab/>
      </w:r>
      <w:r>
        <w:rPr>
          <w:rFonts w:ascii="Verdana" w:hAnsi="Verdana"/>
          <w:sz w:val="20"/>
        </w:rPr>
        <w:tab/>
        <w:t>by March 3, 2014</w:t>
      </w:r>
    </w:p>
    <w:p w14:paraId="63DE82F2" w14:textId="7BD03D8E" w:rsidR="0047718D"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Training Conference</w:t>
      </w:r>
    </w:p>
    <w:p w14:paraId="75114C5E" w14:textId="7ED66F96" w:rsidR="0047718D" w:rsidRPr="00DA11D6"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18D746CC" w14:textId="01D8D041" w:rsidR="000A5F27" w:rsidRPr="0047718D" w:rsidRDefault="000A5F27" w:rsidP="00EB2B03">
      <w:pPr>
        <w:spacing w:after="0" w:line="240" w:lineRule="auto"/>
        <w:rPr>
          <w:rFonts w:ascii="Verdana" w:hAnsi="Verdana"/>
          <w:b/>
        </w:rPr>
      </w:pPr>
      <w:r w:rsidRPr="0047718D">
        <w:rPr>
          <w:rFonts w:ascii="Verdana" w:hAnsi="Verdana"/>
          <w:b/>
        </w:rPr>
        <w:t>Financial Assistance</w:t>
      </w:r>
    </w:p>
    <w:p w14:paraId="0383C934" w14:textId="07FA7EA8" w:rsidR="0047718D" w:rsidRDefault="0047718D" w:rsidP="00EB2B03">
      <w:pPr>
        <w:spacing w:after="0" w:line="240" w:lineRule="auto"/>
        <w:rPr>
          <w:rFonts w:ascii="Verdana" w:hAnsi="Verdana"/>
        </w:rPr>
      </w:pPr>
      <w:r>
        <w:rPr>
          <w:rFonts w:ascii="Verdana" w:hAnsi="Verdana"/>
        </w:rPr>
        <w:t xml:space="preserve">If you need financial assistance, please contact Troy Nichols at </w:t>
      </w:r>
      <w:hyperlink r:id="rId9" w:history="1">
        <w:r w:rsidRPr="002F6C6E">
          <w:rPr>
            <w:rStyle w:val="Hyperlink"/>
            <w:rFonts w:ascii="Verdana" w:hAnsi="Verdana"/>
          </w:rPr>
          <w:t>troy@calymca.org</w:t>
        </w:r>
      </w:hyperlink>
      <w:r>
        <w:rPr>
          <w:rFonts w:ascii="Verdana" w:hAnsi="Verdana"/>
        </w:rPr>
        <w:t xml:space="preserve"> ASAP. Last day to apply for assistance is March 3, 2014.</w:t>
      </w:r>
    </w:p>
    <w:p w14:paraId="4C482D31" w14:textId="77777777" w:rsidR="0047718D" w:rsidRDefault="0047718D" w:rsidP="00EB2B03">
      <w:pPr>
        <w:spacing w:after="0" w:line="240" w:lineRule="auto"/>
        <w:rPr>
          <w:rFonts w:ascii="Verdana" w:hAnsi="Verdana"/>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6F8B25DB" w14:textId="4928B31E" w:rsidR="00F21736" w:rsidRDefault="00F21736" w:rsidP="00EB2B03">
      <w:pPr>
        <w:spacing w:after="0" w:line="240" w:lineRule="auto"/>
        <w:rPr>
          <w:rFonts w:ascii="Verdana" w:hAnsi="Verdana"/>
        </w:rPr>
      </w:pPr>
      <w:r>
        <w:rPr>
          <w:rFonts w:ascii="Verdana" w:hAnsi="Verdana"/>
        </w:rPr>
        <w:t>At this time, if you are from a delegation that has a MUN program, please start securing your transportation to the Training Conference. Richard and the rest of the staff will assist those who don’t have a home delegation with a MUN program to nearby MUN delegations</w:t>
      </w:r>
      <w:r w:rsidR="005C603E">
        <w:rPr>
          <w:rFonts w:ascii="Verdana" w:hAnsi="Verdana"/>
        </w:rPr>
        <w:t xml:space="preserve"> to find out if you can catch a ride. Please be aware that you might incur a small cost for your transportation. If you need further assistance please don’t hesitate to ask for help.</w:t>
      </w:r>
    </w:p>
    <w:p w14:paraId="4A581D24" w14:textId="77777777" w:rsidR="005C603E" w:rsidRDefault="005C603E" w:rsidP="00EB2B03">
      <w:pPr>
        <w:spacing w:after="0" w:line="240" w:lineRule="auto"/>
        <w:rPr>
          <w:rFonts w:ascii="Verdana" w:hAnsi="Verdana"/>
        </w:rPr>
      </w:pPr>
    </w:p>
    <w:p w14:paraId="1234777E" w14:textId="4DDA76CC" w:rsidR="000A5F27" w:rsidRPr="005C603E" w:rsidRDefault="00EB2B03" w:rsidP="00EB2B03">
      <w:pPr>
        <w:spacing w:after="0" w:line="240" w:lineRule="auto"/>
        <w:rPr>
          <w:rFonts w:ascii="Verdana" w:hAnsi="Verdana"/>
          <w:b/>
        </w:rPr>
      </w:pPr>
      <w:r w:rsidRPr="005C603E">
        <w:rPr>
          <w:rFonts w:ascii="Verdana" w:hAnsi="Verdana"/>
          <w:b/>
        </w:rPr>
        <w:t>Training Conference</w:t>
      </w:r>
    </w:p>
    <w:p w14:paraId="13406638" w14:textId="51541660" w:rsidR="005C603E" w:rsidRDefault="005C603E" w:rsidP="00EB2B03">
      <w:pPr>
        <w:spacing w:after="0" w:line="240" w:lineRule="auto"/>
        <w:rPr>
          <w:rFonts w:ascii="Verdana" w:hAnsi="Verdana"/>
        </w:rPr>
      </w:pPr>
      <w:r>
        <w:rPr>
          <w:rFonts w:ascii="Verdana" w:hAnsi="Verdana"/>
        </w:rPr>
        <w:t xml:space="preserve">Plans are in motion for this year’s training conference. We will introduce you to all the program areas, train you how to work with middle school teens, lean about assets, and develop leadership skills. </w:t>
      </w:r>
    </w:p>
    <w:p w14:paraId="21EB37A5" w14:textId="77777777" w:rsidR="005C603E" w:rsidRDefault="005C603E"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P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2BFE61AD" w14:textId="77777777" w:rsidR="004B6E9A" w:rsidRDefault="004B6E9A" w:rsidP="00EB2B03">
      <w:pPr>
        <w:spacing w:after="0" w:line="240" w:lineRule="auto"/>
        <w:rPr>
          <w:rFonts w:ascii="Verdana" w:hAnsi="Verdana"/>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2E2E88D6" w14:textId="77777777" w:rsidR="004B6E9A" w:rsidRPr="004B6E9A" w:rsidRDefault="004B6E9A" w:rsidP="004B6E9A">
      <w:pPr>
        <w:spacing w:after="0" w:line="240" w:lineRule="auto"/>
        <w:rPr>
          <w:rFonts w:ascii="Verdana" w:hAnsi="Verdana"/>
          <w:b/>
        </w:rPr>
      </w:pPr>
      <w:r w:rsidRPr="004B6E9A">
        <w:rPr>
          <w:rFonts w:ascii="Verdana" w:hAnsi="Verdana"/>
          <w:b/>
        </w:rPr>
        <w:t>Code of Conduct</w:t>
      </w:r>
    </w:p>
    <w:p w14:paraId="00CD5117" w14:textId="67F2B380" w:rsidR="004B6E9A" w:rsidRPr="00B3693C" w:rsidRDefault="004B6E9A" w:rsidP="00B3693C">
      <w:pPr>
        <w:rPr>
          <w:rFonts w:ascii="Verdana" w:hAnsi="Verdana"/>
        </w:rPr>
      </w:pPr>
      <w:r>
        <w:rPr>
          <w:rFonts w:ascii="Verdana" w:hAnsi="Verdana"/>
        </w:rPr>
        <w:t>So we know that you have read this “meeting”, please send Richard your sweatshirt size.</w:t>
      </w:r>
    </w:p>
    <w:sectPr w:rsidR="004B6E9A" w:rsidRPr="00B3693C" w:rsidSect="00C219D4">
      <w:headerReference w:type="default" r:id="rId10"/>
      <w:footerReference w:type="default" r:id="rId11"/>
      <w:headerReference w:type="first" r:id="rId12"/>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5E068D">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43494A53"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5E068D">
                            <w:rPr>
                              <w:rFonts w:ascii="Times New Roman" w:hAnsi="Times New Roman" w:cs="Times New Roman"/>
                              <w:sz w:val="24"/>
                              <w:szCs w:val="24"/>
                            </w:rPr>
                            <w:t>24</w:t>
                          </w:r>
                          <w:r w:rsidR="00B3693C">
                            <w:rPr>
                              <w:rFonts w:ascii="Times New Roman" w:hAnsi="Times New Roman" w:cs="Times New Roman"/>
                              <w:sz w:val="24"/>
                              <w:szCs w:val="24"/>
                            </w:rPr>
                            <w:t xml:space="preserve"> February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43494A53"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5E068D">
                      <w:rPr>
                        <w:rFonts w:ascii="Times New Roman" w:hAnsi="Times New Roman" w:cs="Times New Roman"/>
                        <w:sz w:val="24"/>
                        <w:szCs w:val="24"/>
                      </w:rPr>
                      <w:t>24</w:t>
                    </w:r>
                    <w:r w:rsidR="00B3693C">
                      <w:rPr>
                        <w:rFonts w:ascii="Times New Roman" w:hAnsi="Times New Roman" w:cs="Times New Roman"/>
                        <w:sz w:val="24"/>
                        <w:szCs w:val="24"/>
                      </w:rPr>
                      <w:t xml:space="preserve"> February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8193">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36813"/>
    <w:rsid w:val="0008086F"/>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61C6F"/>
    <w:rsid w:val="00294B99"/>
    <w:rsid w:val="002C3EEB"/>
    <w:rsid w:val="002C54B4"/>
    <w:rsid w:val="002E5291"/>
    <w:rsid w:val="002F19C1"/>
    <w:rsid w:val="002F511C"/>
    <w:rsid w:val="003037E2"/>
    <w:rsid w:val="00314215"/>
    <w:rsid w:val="003410C4"/>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6A77"/>
    <w:rsid w:val="00551B04"/>
    <w:rsid w:val="00555F42"/>
    <w:rsid w:val="00567A2E"/>
    <w:rsid w:val="00571430"/>
    <w:rsid w:val="005B2811"/>
    <w:rsid w:val="005C3516"/>
    <w:rsid w:val="005C603E"/>
    <w:rsid w:val="005E068D"/>
    <w:rsid w:val="005F2DE4"/>
    <w:rsid w:val="00643583"/>
    <w:rsid w:val="0068722B"/>
    <w:rsid w:val="0069794B"/>
    <w:rsid w:val="006A27F7"/>
    <w:rsid w:val="006A46C1"/>
    <w:rsid w:val="006A5424"/>
    <w:rsid w:val="006E737D"/>
    <w:rsid w:val="00707ED2"/>
    <w:rsid w:val="00726875"/>
    <w:rsid w:val="00726C1E"/>
    <w:rsid w:val="00736BE8"/>
    <w:rsid w:val="00751156"/>
    <w:rsid w:val="007673A7"/>
    <w:rsid w:val="007678D6"/>
    <w:rsid w:val="00771D75"/>
    <w:rsid w:val="007F5FFB"/>
    <w:rsid w:val="008103EB"/>
    <w:rsid w:val="00857590"/>
    <w:rsid w:val="00860A1C"/>
    <w:rsid w:val="00864C2A"/>
    <w:rsid w:val="00867CA8"/>
    <w:rsid w:val="008A1A68"/>
    <w:rsid w:val="008A5123"/>
    <w:rsid w:val="00934B6F"/>
    <w:rsid w:val="009820E4"/>
    <w:rsid w:val="00984B1A"/>
    <w:rsid w:val="009852DC"/>
    <w:rsid w:val="009A49D4"/>
    <w:rsid w:val="009D549A"/>
    <w:rsid w:val="009E41E9"/>
    <w:rsid w:val="00A2631B"/>
    <w:rsid w:val="00A372B4"/>
    <w:rsid w:val="00A46EAC"/>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A40F3"/>
    <w:rsid w:val="00BA4B35"/>
    <w:rsid w:val="00BD41A6"/>
    <w:rsid w:val="00BF09F0"/>
    <w:rsid w:val="00BF4E54"/>
    <w:rsid w:val="00BF51E2"/>
    <w:rsid w:val="00C219D4"/>
    <w:rsid w:val="00C237CD"/>
    <w:rsid w:val="00C65AC4"/>
    <w:rsid w:val="00C8119A"/>
    <w:rsid w:val="00C95AD2"/>
    <w:rsid w:val="00D1417F"/>
    <w:rsid w:val="00D143AE"/>
    <w:rsid w:val="00DA11D6"/>
    <w:rsid w:val="00DA5B18"/>
    <w:rsid w:val="00DB03C2"/>
    <w:rsid w:val="00DB5A40"/>
    <w:rsid w:val="00DC0D88"/>
    <w:rsid w:val="00E00780"/>
    <w:rsid w:val="00E2516F"/>
    <w:rsid w:val="00E353B6"/>
    <w:rsid w:val="00E35536"/>
    <w:rsid w:val="00E41970"/>
    <w:rsid w:val="00E4647E"/>
    <w:rsid w:val="00E519E2"/>
    <w:rsid w:val="00E54B51"/>
    <w:rsid w:val="00E54E37"/>
    <w:rsid w:val="00E81DED"/>
    <w:rsid w:val="00E96C4D"/>
    <w:rsid w:val="00EB2B03"/>
    <w:rsid w:val="00EC26E3"/>
    <w:rsid w:val="00ED0111"/>
    <w:rsid w:val="00EF500C"/>
    <w:rsid w:val="00F15C48"/>
    <w:rsid w:val="00F21736"/>
    <w:rsid w:val="00F245DD"/>
    <w:rsid w:val="00F5667A"/>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roy@calymca.or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17CE91A-8FA7-4C16-9070-54D2F2E6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cp:lastPrinted>2012-03-30T09:56:00Z</cp:lastPrinted>
  <dcterms:created xsi:type="dcterms:W3CDTF">2014-02-23T04:34:00Z</dcterms:created>
  <dcterms:modified xsi:type="dcterms:W3CDTF">2014-02-25T07:16:00Z</dcterms:modified>
  <cp:category/>
</cp:coreProperties>
</file>