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arm_planning.py框架介绍（简易版）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机械臂1系统架构介绍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模块简介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机械臂1是整个机器人系统中的一个执行规划模块。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它的主要任务可以简单理解为：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“告诉机械臂应该去哪里、以什么方式移动，才能完成抓取和放置任务。”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例如比赛中：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机器人看到一个箱子后：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判断箱子在哪里；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计算机械臂应该伸到什么位置；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规划抓取动作；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规划搬运路线；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规划放置动作；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将动作方案交给机器人执行。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机械臂1模块负责的是其中的：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动作思考和路线规划部分。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它不会直接控制机械臂运动，而是生成一份“动作计划”。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整体工作流程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机械臂1的工作流程可以理解为：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摄像头/视觉系统</w:t>
              <w:br/>
              <w:br/>
              <w:t xml:space="preserve">              ↓</w:t>
              <w:br/>
              <w:br/>
              <w:t xml:space="preserve">        找到目标箱子</w:t>
              <w:br/>
              <w:br/>
              <w:t xml:space="preserve">              ↓</w:t>
              <w:br/>
              <w:br/>
              <w:t xml:space="preserve">       机械臂1规划系统</w:t>
              <w:br/>
              <w:br/>
              <w:t xml:space="preserve">              ↓</w:t>
              <w:br/>
              <w:br/>
              <w:t xml:space="preserve">       计算抓取和移动方式</w:t>
              <w:br/>
              <w:br/>
              <w:t xml:space="preserve">              ↓</w:t>
              <w:br/>
              <w:br/>
              <w:t xml:space="preserve">       生成机械臂动作方案</w:t>
              <w:br/>
              <w:br/>
              <w:t xml:space="preserve">              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机器人执行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视觉负责“看见目标”。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机械臂1负责“想怎么拿”。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执行系统负责“真正去移动”。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系统结构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机械臂1主要由几个部分组成：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目标信息</w:t>
              <w:br/>
              <w:br/>
              <w:t xml:space="preserve">                    ↓</w:t>
              <w:br/>
              <w:br/>
              <w:br/>
              <w:t xml:space="preserve">          +----------------+</w:t>
              <w:br/>
              <w:t xml:space="preserve">          |   ArmPlanner   |</w:t>
              <w:br/>
              <w:t xml:space="preserve">          |  机械臂规划中心 |</w:t>
              <w:br/>
              <w:t xml:space="preserve">          +----------------+</w:t>
              <w:br/>
              <w:br/>
              <w:t xml:space="preserve">              /       \</w:t>
              <w:br/>
              <w:br/>
              <w:t xml:space="preserve">             /         \</w:t>
              <w:br/>
              <w:br/>
              <w:br/>
              <w:t xml:space="preserve">     抓取规划模块       放置规划模块</w:t>
              <w:br/>
              <w:br/>
              <w:t xml:space="preserve">          |                |</w:t>
              <w:br/>
              <w:br/>
              <w:t xml:space="preserve">          |                |</w:t>
              <w:br/>
              <w:br/>
              <w:t xml:space="preserve">          ↓                ↓</w:t>
              <w:br/>
              <w:br/>
              <w:br/>
              <w:t xml:space="preserve">      抓取动作方案      放置动作方案</w:t>
              <w:br/>
              <w:br/>
              <w:br/>
              <w:t xml:space="preserve">              \        /</w:t>
              <w:br/>
              <w:br/>
              <w:t xml:space="preserve">               \      /</w:t>
              <w:br/>
              <w:br/>
              <w:br/>
              <w:t xml:space="preserve">          运动计算模块</w:t>
              <w:br/>
              <w:br/>
              <w:t xml:space="preserve">               |</w:t>
              <w:br/>
              <w:br/>
              <w:t xml:space="preserve">               ↓</w:t>
              <w:br/>
              <w:br/>
              <w:t xml:space="preserve">          生成运动轨迹</w:t>
              <w:br/>
              <w:br/>
              <w:t xml:space="preserve">               |</w:t>
              <w:br/>
              <w:br/>
              <w:t xml:space="preserve">               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交给机器人执行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核心模块介绍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ArmPlanner（机械臂规划中心）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这是整个机械臂1的大脑。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它负责：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接收目标信息；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判断当前任务；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调用不同规划模块；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组合最终动作。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收到任务：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“把红色箱子移动到指定位置”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ArmPlanner会安排：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先抓取</w:t>
              <w:br/>
              <w:br/>
              <w:t>↓</w:t>
              <w:br/>
              <w:br/>
              <w:t>再移动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最后放下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它本身不负责计算每个关节怎么转，而负责整体流程安排。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抓取规划模块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功能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负责解决：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“机械臂应该从哪里抓箱子？”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箱子的位置信息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机械臂抓取位置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箱子位置</w:t>
              <w:br/>
              <w:br/>
              <w:t xml:space="preserve">           ↓</w:t>
              <w:br/>
              <w:br/>
              <w:t xml:space="preserve">    判断箱子尺寸</w:t>
              <w:br/>
              <w:br/>
              <w:t xml:space="preserve">           ↓</w:t>
              <w:br/>
              <w:br/>
              <w:t xml:space="preserve">    计算夹爪位置</w:t>
              <w:br/>
              <w:br/>
              <w:t xml:space="preserve">           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生成抓取动作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为什么需要考虑箱子尺寸？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因为机械臂不能简单地：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“直接伸向箱子中心”。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错误方式：</w:t>
              <w:br/>
              <w:br/>
              <w:t xml:space="preserve">      ↓</w:t>
              <w:br/>
              <w:br/>
              <w:t xml:space="preserve">   ┌──────┐</w:t>
              <w:br/>
              <w:t xml:space="preserve">   │ 箱子 │</w:t>
              <w:br/>
              <w:t xml:space="preserve">   └──────┘</w:t>
              <w:br/>
              <w:t xml:space="preserve">      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直接伸入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可能导致：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夹不到；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碰撞箱子；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因此系统会根据箱子的：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宽度；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计算更合适的夹取位置。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抓取动作流程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机械臂不会直接冲过去抓取。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第一步：</w:t>
              <w:br/>
              <w:br/>
              <w:t>靠近箱子</w:t>
              <w:br/>
              <w:br/>
              <w:t xml:space="preserve">      ↓</w:t>
              <w:br/>
              <w:br/>
              <w:br/>
              <w:t>第二步：</w:t>
              <w:br/>
              <w:br/>
              <w:t>移动到抓取位置</w:t>
              <w:br/>
              <w:br/>
              <w:t xml:space="preserve">      ↓</w:t>
              <w:br/>
              <w:br/>
              <w:br/>
              <w:t>第三步：</w:t>
              <w:br/>
              <w:br/>
              <w:t>关闭夹爪</w:t>
              <w:br/>
              <w:br/>
              <w:t xml:space="preserve">      ↓</w:t>
              <w:br/>
              <w:br/>
              <w:br/>
              <w:t>第四步：</w:t>
              <w:br/>
              <w:br/>
              <w:t>等待箱子夹紧</w:t>
              <w:br/>
              <w:br/>
              <w:t xml:space="preserve">      ↓</w:t>
              <w:br/>
              <w:br/>
              <w:br/>
              <w:t>第五步：</w:t>
              <w:br/>
              <w:br/>
              <w:t>抬起箱子</w:t>
              <w:br/>
              <w:br/>
              <w:t xml:space="preserve">      ↓</w:t>
              <w:br/>
              <w:br/>
              <w:br/>
              <w:t>第六步：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离开原位置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这样可以降低：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箱子掉落；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抓取失败；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运动碰撞。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放置规划模块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功能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负责解决：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“箱子应该放在哪里，机械臂应该移动到什么位置释放？”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目标位置</w:t>
              <w:br/>
              <w:br/>
              <w:t xml:space="preserve">   ↓</w:t>
              <w:br/>
              <w:br/>
              <w:t>考虑箱子高度</w:t>
              <w:br/>
              <w:br/>
              <w:t xml:space="preserve">   ↓</w:t>
              <w:br/>
              <w:br/>
              <w:t>计算释放位置</w:t>
              <w:br/>
              <w:br/>
              <w:t xml:space="preserve">   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生成放置动作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如果目标位置表示：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“箱子中心应该在那里”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系统需要进一步计算：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“机械爪应该停在哪里，箱子底部才能刚好接触目标区域。”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运动计算模块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机械臂运动不是简单的：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“移动到某个点”。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机器人需要计算：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每个关节应该旋转多少；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每个部件应该如何配合。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这个过程由运动计算模块完成。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它负责：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目标位置</w:t>
              <w:br/>
              <w:br/>
              <w:t>↓</w:t>
              <w:br/>
              <w:br/>
              <w:t>计算机械臂姿态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生成关节运动方案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本项目使用官方提供的运动计算工具完成计算。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保证计算准确；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避免重复开发；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提高稳定性。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安全检查模块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为了避免机器人产生危险动作，系统增加安全检查。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主要检查：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目标距离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防止目标距离过远：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机器人</w:t>
              <w:br/>
              <w:br/>
              <w:t xml:space="preserve">   ×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目标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导致无法完成。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动作变化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当前姿态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目标姿态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变化是否过大。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突然运动；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机械结构冲击。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轨迹生成模块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机械臂不是瞬间移动。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它需要一条平滑路线。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当前位置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目标位置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突然跳过去。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当前位置</w:t>
              <w:br/>
              <w:br/>
              <w:t xml:space="preserve">  ↓</w:t>
              <w:br/>
              <w:br/>
              <w:t>中间位置1</w:t>
              <w:br/>
              <w:br/>
              <w:t xml:space="preserve">  ↓</w:t>
              <w:br/>
              <w:br/>
              <w:t>中间位置2</w:t>
              <w:br/>
              <w:br/>
              <w:t xml:space="preserve">  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目标位置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轨迹生成模块负责产生这种连续动作。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一个完整任务示例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以搬运一个箱子为例：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视觉发现箱子</w:t>
              <w:br/>
              <w:br/>
              <w:t xml:space="preserve">        ↓</w:t>
              <w:br/>
              <w:br/>
              <w:t>发送箱子位置</w:t>
              <w:br/>
              <w:br/>
              <w:t xml:space="preserve">        ↓</w:t>
              <w:br/>
              <w:br/>
              <w:t>机械臂1计算抓取方案</w:t>
              <w:br/>
              <w:br/>
              <w:t xml:space="preserve">        ↓</w:t>
              <w:br/>
              <w:br/>
              <w:t>机械臂移动到箱子附近</w:t>
              <w:br/>
              <w:br/>
              <w:t xml:space="preserve">        ↓</w:t>
              <w:br/>
              <w:br/>
              <w:t>夹住箱子</w:t>
              <w:br/>
              <w:br/>
              <w:t xml:space="preserve">        ↓</w:t>
              <w:br/>
              <w:br/>
              <w:t>抬起箱子</w:t>
              <w:br/>
              <w:br/>
              <w:t xml:space="preserve">        ↓</w:t>
              <w:br/>
              <w:br/>
              <w:t>移动到目标位置</w:t>
              <w:br/>
              <w:br/>
              <w:t xml:space="preserve">        ↓</w:t>
              <w:br/>
              <w:br/>
              <w:t>放下箱子</w:t>
              <w:br/>
              <w:br/>
              <w:t xml:space="preserve">        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任务完成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机械臂1负责：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“规划怎么做”。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执行系统负责：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“真正去做”。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模块设计特点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12.1 分工明确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不同模块负责不同事情：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12.2 易于修改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如果以后需要：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更换抓取方式；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调整箱子尺寸；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修改安全距离；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只需要修改对应模块。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不会影响整个系统。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12.3 稳定优先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比赛环境中：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稳定完成任务比复杂算法更加重要。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因此系统采用：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清晰流程；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模块化设计；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安全检查；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保证机器人能够可靠完成任务。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13. </w:t>
      </w:r>
      <w:r>
        <w:rPr>
          <w:rFonts w:eastAsia="等线" w:ascii="Arial" w:cs="Arial" w:hAnsi="Arial"/>
          <w:b w:val="true"/>
          <w:sz w:val="36"/>
        </w:rPr>
        <w:t>总结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机械臂1系统可以理解为机器人的“动作规划大脑”。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它完成：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看到目标</w:t>
              <w:br/>
              <w:br/>
              <w:t>↓</w:t>
              <w:br/>
              <w:br/>
              <w:t>分析目标</w:t>
              <w:br/>
              <w:br/>
              <w:t>↓</w:t>
              <w:br/>
              <w:br/>
              <w:t>设计动作</w:t>
              <w:br/>
              <w:br/>
              <w:t>↓</w:t>
              <w:br/>
              <w:br/>
              <w:t>计算路线</w:t>
              <w:br/>
              <w:br/>
              <w:t>↓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生成执行方案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通过模块化设计，机械臂1能够完成目标物体的抓取、搬运和放置任务，同时保证系统稳定、易维护、方便后续优化。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053">
    <w:lvl>
      <w:start w:val="1"/>
      <w:numFmt w:val="decimal"/>
      <w:suff w:val="tab"/>
      <w:lvlText w:val="%1."/>
      <w:rPr>
        <w:color w:val="3370ff"/>
      </w:rPr>
    </w:lvl>
  </w:abstractNum>
  <w:abstractNum w:abstractNumId="30054">
    <w:lvl>
      <w:start w:val="2"/>
      <w:numFmt w:val="decimal"/>
      <w:suff w:val="tab"/>
      <w:lvlText w:val="%1."/>
      <w:rPr>
        <w:color w:val="3370ff"/>
      </w:rPr>
    </w:lvl>
  </w:abstractNum>
  <w:abstractNum w:abstractNumId="30055">
    <w:lvl>
      <w:start w:val="3"/>
      <w:numFmt w:val="decimal"/>
      <w:suff w:val="tab"/>
      <w:lvlText w:val="%1."/>
      <w:rPr>
        <w:color w:val="3370ff"/>
      </w:rPr>
    </w:lvl>
  </w:abstractNum>
  <w:abstractNum w:abstractNumId="30056">
    <w:lvl>
      <w:start w:val="4"/>
      <w:numFmt w:val="decimal"/>
      <w:suff w:val="tab"/>
      <w:lvlText w:val="%1."/>
      <w:rPr>
        <w:color w:val="3370ff"/>
      </w:rPr>
    </w:lvl>
  </w:abstractNum>
  <w:abstractNum w:abstractNumId="30057">
    <w:lvl>
      <w:start w:val="5"/>
      <w:numFmt w:val="decimal"/>
      <w:suff w:val="tab"/>
      <w:lvlText w:val="%1."/>
      <w:rPr>
        <w:color w:val="3370ff"/>
      </w:rPr>
    </w:lvl>
  </w:abstractNum>
  <w:abstractNum w:abstractNumId="30058">
    <w:lvl>
      <w:start w:val="6"/>
      <w:numFmt w:val="decimal"/>
      <w:suff w:val="tab"/>
      <w:lvlText w:val="%1."/>
      <w:rPr>
        <w:color w:val="3370ff"/>
      </w:rPr>
    </w:lvl>
  </w:abstractNum>
  <w:abstractNum w:abstractNumId="30059">
    <w:lvl>
      <w:numFmt w:val="bullet"/>
      <w:suff w:val="tab"/>
      <w:lvlText w:val="•"/>
      <w:rPr>
        <w:color w:val="3370ff"/>
      </w:rPr>
    </w:lvl>
  </w:abstractNum>
  <w:abstractNum w:abstractNumId="30060">
    <w:lvl>
      <w:numFmt w:val="bullet"/>
      <w:suff w:val="tab"/>
      <w:lvlText w:val="•"/>
      <w:rPr>
        <w:color w:val="3370ff"/>
      </w:rPr>
    </w:lvl>
  </w:abstractNum>
  <w:abstractNum w:abstractNumId="30061">
    <w:lvl>
      <w:numFmt w:val="bullet"/>
      <w:suff w:val="tab"/>
      <w:lvlText w:val="•"/>
      <w:rPr>
        <w:color w:val="3370ff"/>
      </w:rPr>
    </w:lvl>
  </w:abstractNum>
  <w:abstractNum w:abstractNumId="30062">
    <w:lvl>
      <w:numFmt w:val="bullet"/>
      <w:suff w:val="tab"/>
      <w:lvlText w:val="•"/>
      <w:rPr>
        <w:color w:val="3370ff"/>
      </w:rPr>
    </w:lvl>
  </w:abstractNum>
  <w:abstractNum w:abstractNumId="30063">
    <w:lvl>
      <w:numFmt w:val="bullet"/>
      <w:suff w:val="tab"/>
      <w:lvlText w:val="•"/>
      <w:rPr>
        <w:color w:val="3370ff"/>
      </w:rPr>
    </w:lvl>
  </w:abstractNum>
  <w:abstractNum w:abstractNumId="30064">
    <w:lvl>
      <w:numFmt w:val="bullet"/>
      <w:suff w:val="tab"/>
      <w:lvlText w:val="•"/>
      <w:rPr>
        <w:color w:val="3370ff"/>
      </w:rPr>
    </w:lvl>
  </w:abstractNum>
  <w:abstractNum w:abstractNumId="30065">
    <w:lvl>
      <w:numFmt w:val="bullet"/>
      <w:suff w:val="tab"/>
      <w:lvlText w:val="•"/>
      <w:rPr>
        <w:color w:val="3370ff"/>
      </w:rPr>
    </w:lvl>
  </w:abstractNum>
  <w:abstractNum w:abstractNumId="30066">
    <w:lvl>
      <w:numFmt w:val="bullet"/>
      <w:suff w:val="tab"/>
      <w:lvlText w:val="•"/>
      <w:rPr>
        <w:color w:val="3370ff"/>
      </w:rPr>
    </w:lvl>
  </w:abstractNum>
  <w:abstractNum w:abstractNumId="30067">
    <w:lvl>
      <w:numFmt w:val="bullet"/>
      <w:suff w:val="tab"/>
      <w:lvlText w:val="•"/>
      <w:rPr>
        <w:color w:val="3370ff"/>
      </w:rPr>
    </w:lvl>
  </w:abstractNum>
  <w:abstractNum w:abstractNumId="30068">
    <w:lvl>
      <w:numFmt w:val="bullet"/>
      <w:suff w:val="tab"/>
      <w:lvlText w:val="•"/>
      <w:rPr>
        <w:color w:val="3370ff"/>
      </w:rPr>
    </w:lvl>
  </w:abstractNum>
  <w:abstractNum w:abstractNumId="30069">
    <w:lvl>
      <w:numFmt w:val="bullet"/>
      <w:suff w:val="tab"/>
      <w:lvlText w:val="•"/>
      <w:rPr>
        <w:color w:val="3370ff"/>
      </w:rPr>
    </w:lvl>
  </w:abstractNum>
  <w:abstractNum w:abstractNumId="30070">
    <w:lvl>
      <w:numFmt w:val="bullet"/>
      <w:suff w:val="tab"/>
      <w:lvlText w:val="•"/>
      <w:rPr>
        <w:color w:val="3370ff"/>
      </w:rPr>
    </w:lvl>
  </w:abstractNum>
  <w:abstractNum w:abstractNumId="30071">
    <w:lvl>
      <w:numFmt w:val="bullet"/>
      <w:suff w:val="tab"/>
      <w:lvlText w:val="•"/>
      <w:rPr>
        <w:color w:val="3370ff"/>
      </w:rPr>
    </w:lvl>
  </w:abstractNum>
  <w:abstractNum w:abstractNumId="30072">
    <w:lvl>
      <w:numFmt w:val="bullet"/>
      <w:suff w:val="tab"/>
      <w:lvlText w:val="•"/>
      <w:rPr>
        <w:color w:val="3370ff"/>
      </w:rPr>
    </w:lvl>
  </w:abstractNum>
  <w:abstractNum w:abstractNumId="30073">
    <w:lvl>
      <w:numFmt w:val="bullet"/>
      <w:suff w:val="tab"/>
      <w:lvlText w:val="•"/>
      <w:rPr>
        <w:color w:val="3370ff"/>
      </w:rPr>
    </w:lvl>
  </w:abstractNum>
  <w:abstractNum w:abstractNumId="30074">
    <w:lvl>
      <w:numFmt w:val="bullet"/>
      <w:suff w:val="tab"/>
      <w:lvlText w:val="•"/>
      <w:rPr>
        <w:color w:val="3370ff"/>
      </w:rPr>
    </w:lvl>
  </w:abstractNum>
  <w:abstractNum w:abstractNumId="30075">
    <w:lvl>
      <w:numFmt w:val="bullet"/>
      <w:suff w:val="tab"/>
      <w:lvlText w:val="•"/>
      <w:rPr>
        <w:color w:val="3370ff"/>
      </w:rPr>
    </w:lvl>
  </w:abstractNum>
  <w:abstractNum w:abstractNumId="30076">
    <w:lvl>
      <w:numFmt w:val="bullet"/>
      <w:suff w:val="tab"/>
      <w:lvlText w:val="•"/>
      <w:rPr>
        <w:color w:val="3370ff"/>
      </w:rPr>
    </w:lvl>
  </w:abstractNum>
  <w:abstractNum w:abstractNumId="30077">
    <w:lvl>
      <w:numFmt w:val="bullet"/>
      <w:suff w:val="tab"/>
      <w:lvlText w:val="•"/>
      <w:rPr>
        <w:color w:val="3370ff"/>
      </w:rPr>
    </w:lvl>
  </w:abstractNum>
  <w:abstractNum w:abstractNumId="30078">
    <w:lvl>
      <w:numFmt w:val="bullet"/>
      <w:suff w:val="tab"/>
      <w:lvlText w:val="•"/>
      <w:rPr>
        <w:color w:val="3370ff"/>
      </w:rPr>
    </w:lvl>
  </w:abstractNum>
  <w:abstractNum w:abstractNumId="30079">
    <w:lvl>
      <w:numFmt w:val="bullet"/>
      <w:suff w:val="tab"/>
      <w:lvlText w:val="•"/>
      <w:rPr>
        <w:color w:val="3370ff"/>
      </w:rPr>
    </w:lvl>
  </w:abstractNum>
  <w:abstractNum w:abstractNumId="30080">
    <w:lvl>
      <w:numFmt w:val="bullet"/>
      <w:suff w:val="tab"/>
      <w:lvlText w:val="•"/>
      <w:rPr>
        <w:color w:val="3370ff"/>
      </w:rPr>
    </w:lvl>
  </w:abstractNum>
  <w:abstractNum w:abstractNumId="30081">
    <w:lvl>
      <w:numFmt w:val="bullet"/>
      <w:suff w:val="tab"/>
      <w:lvlText w:val="•"/>
      <w:rPr>
        <w:color w:val="3370ff"/>
      </w:rPr>
    </w:lvl>
  </w:abstractNum>
  <w:abstractNum w:abstractNumId="30082">
    <w:lvl>
      <w:numFmt w:val="bullet"/>
      <w:suff w:val="tab"/>
      <w:lvlText w:val="•"/>
      <w:rPr>
        <w:color w:val="3370ff"/>
      </w:rPr>
    </w:lvl>
  </w:abstractNum>
  <w:abstractNum w:abstractNumId="30083">
    <w:lvl>
      <w:numFmt w:val="bullet"/>
      <w:suff w:val="tab"/>
      <w:lvlText w:val="•"/>
      <w:rPr>
        <w:color w:val="3370ff"/>
      </w:rPr>
    </w:lvl>
  </w:abstractNum>
  <w:abstractNum w:abstractNumId="30084">
    <w:lvl>
      <w:numFmt w:val="bullet"/>
      <w:suff w:val="tab"/>
      <w:lvlText w:val="•"/>
      <w:rPr>
        <w:color w:val="3370ff"/>
      </w:rPr>
    </w:lvl>
  </w:abstractNum>
  <w:num w:numId="1">
    <w:abstractNumId w:val="30053"/>
  </w:num>
  <w:num w:numId="2">
    <w:abstractNumId w:val="30054"/>
  </w:num>
  <w:num w:numId="3">
    <w:abstractNumId w:val="30055"/>
  </w:num>
  <w:num w:numId="4">
    <w:abstractNumId w:val="30056"/>
  </w:num>
  <w:num w:numId="5">
    <w:abstractNumId w:val="30057"/>
  </w:num>
  <w:num w:numId="6">
    <w:abstractNumId w:val="30058"/>
  </w:num>
  <w:num w:numId="7">
    <w:abstractNumId w:val="30059"/>
  </w:num>
  <w:num w:numId="8">
    <w:abstractNumId w:val="30060"/>
  </w:num>
  <w:num w:numId="9">
    <w:abstractNumId w:val="30061"/>
  </w:num>
  <w:num w:numId="10">
    <w:abstractNumId w:val="30062"/>
  </w:num>
  <w:num w:numId="11">
    <w:abstractNumId w:val="30063"/>
  </w:num>
  <w:num w:numId="12">
    <w:abstractNumId w:val="30064"/>
  </w:num>
  <w:num w:numId="13">
    <w:abstractNumId w:val="30065"/>
  </w:num>
  <w:num w:numId="14">
    <w:abstractNumId w:val="30066"/>
  </w:num>
  <w:num w:numId="15">
    <w:abstractNumId w:val="30067"/>
  </w:num>
  <w:num w:numId="16">
    <w:abstractNumId w:val="30068"/>
  </w:num>
  <w:num w:numId="17">
    <w:abstractNumId w:val="30069"/>
  </w:num>
  <w:num w:numId="18">
    <w:abstractNumId w:val="30070"/>
  </w:num>
  <w:num w:numId="19">
    <w:abstractNumId w:val="30071"/>
  </w:num>
  <w:num w:numId="20">
    <w:abstractNumId w:val="30072"/>
  </w:num>
  <w:num w:numId="21">
    <w:abstractNumId w:val="30073"/>
  </w:num>
  <w:num w:numId="22">
    <w:abstractNumId w:val="30074"/>
  </w:num>
  <w:num w:numId="23">
    <w:abstractNumId w:val="30075"/>
  </w:num>
  <w:num w:numId="24">
    <w:abstractNumId w:val="30076"/>
  </w:num>
  <w:num w:numId="25">
    <w:abstractNumId w:val="30077"/>
  </w:num>
  <w:num w:numId="26">
    <w:abstractNumId w:val="30078"/>
  </w:num>
  <w:num w:numId="27">
    <w:abstractNumId w:val="30079"/>
  </w:num>
  <w:num w:numId="28">
    <w:abstractNumId w:val="30080"/>
  </w:num>
  <w:num w:numId="29">
    <w:abstractNumId w:val="30081"/>
  </w:num>
  <w:num w:numId="30">
    <w:abstractNumId w:val="30082"/>
  </w:num>
  <w:num w:numId="31">
    <w:abstractNumId w:val="30083"/>
  </w:num>
  <w:num w:numId="32">
    <w:abstractNumId w:val="300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2026-07-29T12:49:25Z</dcterms:created>
  <dc:creator>Apache POI</dc:creator>
</cp:coreProperties>
</file>