
<file path=[Content_Types].xml><?xml version="1.0" encoding="utf-8"?>
<Types xmlns="http://schemas.openxmlformats.org/package/2006/content-types">
  <Default Extension="bin" ContentType="application/vnd.openxmlformats-officedocument.oleObject"/>
  <Default Extension="emf" ContentType="image/x-emf"/>
  <Default Extension="pptx" ContentType="application/vnd.openxmlformats-officedocument.presentationml.presentation"/>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828EF" w14:textId="5B375AF3" w:rsidR="00040A2A" w:rsidRPr="00040A2A" w:rsidRDefault="00040A2A" w:rsidP="00040A2A">
      <w:pPr>
        <w:outlineLvl w:val="0"/>
        <w:rPr>
          <w:color w:val="000000" w:themeColor="text1"/>
        </w:rPr>
      </w:pPr>
      <w:r w:rsidRPr="00040A2A">
        <w:rPr>
          <w:rStyle w:val="HighlightBold"/>
          <w:color w:val="000000" w:themeColor="text1"/>
        </w:rPr>
        <w:t>DESIGN SOLUTION</w:t>
      </w:r>
    </w:p>
    <w:p w14:paraId="5AE71EA8" w14:textId="77777777" w:rsidR="00040A2A" w:rsidRPr="00040A2A" w:rsidRDefault="00040A2A" w:rsidP="00040A2A">
      <w:pPr>
        <w:outlineLvl w:val="0"/>
        <w:rPr>
          <w:color w:val="000000" w:themeColor="text1"/>
          <w:shd w:val="clear" w:color="auto" w:fill="FFFFFF"/>
        </w:rPr>
      </w:pPr>
    </w:p>
    <w:p w14:paraId="6F8FF7F5" w14:textId="25564EDA" w:rsidR="00040A2A" w:rsidRPr="00040A2A" w:rsidRDefault="00040A2A" w:rsidP="00040A2A">
      <w:pPr>
        <w:pStyle w:val="Tabletext"/>
        <w:rPr>
          <w:color w:val="000000" w:themeColor="text1"/>
        </w:rPr>
      </w:pPr>
      <w:r>
        <w:rPr>
          <w:rStyle w:val="HighlightBold"/>
          <w:color w:val="000000" w:themeColor="text1"/>
        </w:rPr>
        <w:t xml:space="preserve">Project </w:t>
      </w:r>
      <w:r w:rsidRPr="00040A2A">
        <w:rPr>
          <w:rStyle w:val="HighlightBold"/>
          <w:color w:val="000000" w:themeColor="text1"/>
        </w:rPr>
        <w:t>Title:</w:t>
      </w:r>
      <w:r w:rsidRPr="00040A2A">
        <w:rPr>
          <w:color w:val="000000" w:themeColor="text1"/>
        </w:rPr>
        <w:t xml:space="preserve"> </w:t>
      </w:r>
      <w:r w:rsidRPr="00040A2A">
        <w:rPr>
          <w:color w:val="000000" w:themeColor="text1"/>
          <w:shd w:val="clear" w:color="auto" w:fill="FFFFFF"/>
        </w:rPr>
        <w:t>Quality Control &amp; Monitoring of Surgical Mask Production with Python</w:t>
      </w:r>
    </w:p>
    <w:p w14:paraId="0128658C" w14:textId="77777777" w:rsidR="00040A2A" w:rsidRPr="00040A2A" w:rsidRDefault="00040A2A" w:rsidP="00040A2A">
      <w:pPr>
        <w:pStyle w:val="Tabletext"/>
        <w:rPr>
          <w:color w:val="000000" w:themeColor="text1"/>
        </w:rPr>
      </w:pPr>
    </w:p>
    <w:p w14:paraId="05CC62F0" w14:textId="77777777" w:rsidR="00040A2A" w:rsidRPr="00040A2A" w:rsidRDefault="00040A2A" w:rsidP="00040A2A">
      <w:pPr>
        <w:pStyle w:val="Tabletext"/>
        <w:rPr>
          <w:color w:val="000000" w:themeColor="text1"/>
        </w:rPr>
      </w:pPr>
      <w:r w:rsidRPr="00040A2A">
        <w:rPr>
          <w:rStyle w:val="HighlightBold"/>
          <w:color w:val="000000" w:themeColor="text1"/>
        </w:rPr>
        <w:t>Revision:</w:t>
      </w:r>
      <w:r w:rsidRPr="00040A2A">
        <w:rPr>
          <w:color w:val="000000" w:themeColor="text1"/>
        </w:rPr>
        <w:t xml:space="preserve"> 0.1</w:t>
      </w:r>
    </w:p>
    <w:p w14:paraId="0CFC31B6" w14:textId="26969EFD" w:rsidR="00040A2A" w:rsidRPr="00040A2A" w:rsidRDefault="00040A2A" w:rsidP="00040A2A">
      <w:pPr>
        <w:rPr>
          <w:color w:val="000000" w:themeColor="text1"/>
          <w:lang w:eastAsia="zh-CN"/>
        </w:rPr>
      </w:pPr>
      <w:r w:rsidRPr="00040A2A">
        <w:rPr>
          <w:rStyle w:val="HighlightBold"/>
          <w:color w:val="000000" w:themeColor="text1"/>
        </w:rPr>
        <w:t>Date:</w:t>
      </w:r>
      <w:r w:rsidRPr="00040A2A">
        <w:rPr>
          <w:color w:val="000000" w:themeColor="text1"/>
        </w:rPr>
        <w:t xml:space="preserve"> </w:t>
      </w:r>
      <w:r w:rsidRPr="00040A2A">
        <w:rPr>
          <w:color w:val="000000" w:themeColor="text1"/>
          <w:lang w:eastAsia="zh-CN"/>
        </w:rPr>
        <w:t>23-10-2023</w:t>
      </w:r>
    </w:p>
    <w:p w14:paraId="60265BD4" w14:textId="77777777" w:rsidR="00040A2A" w:rsidRPr="00040A2A" w:rsidRDefault="00040A2A" w:rsidP="00040A2A">
      <w:pPr>
        <w:rPr>
          <w:color w:val="000000" w:themeColor="text1"/>
          <w:lang w:val="en-US"/>
        </w:rPr>
      </w:pPr>
    </w:p>
    <w:p w14:paraId="3A9DB439" w14:textId="3134416B" w:rsidR="00040A2A" w:rsidRPr="00040A2A" w:rsidRDefault="00040A2A" w:rsidP="00040A2A">
      <w:pPr>
        <w:outlineLvl w:val="0"/>
        <w:rPr>
          <w:rStyle w:val="HighlightBold"/>
          <w:color w:val="000000" w:themeColor="text1"/>
        </w:rPr>
      </w:pPr>
      <w:r w:rsidRPr="00040A2A">
        <w:rPr>
          <w:rStyle w:val="HighlightBold"/>
          <w:color w:val="000000" w:themeColor="text1"/>
        </w:rPr>
        <w:t xml:space="preserve">Description of </w:t>
      </w:r>
      <w:r w:rsidR="00CF3CC3">
        <w:rPr>
          <w:rStyle w:val="HighlightBold"/>
          <w:color w:val="000000" w:themeColor="text1"/>
        </w:rPr>
        <w:t>Solution</w:t>
      </w:r>
      <w:r w:rsidRPr="00040A2A">
        <w:rPr>
          <w:rStyle w:val="HighlightBold"/>
          <w:color w:val="000000" w:themeColor="text1"/>
        </w:rPr>
        <w:t>:</w:t>
      </w:r>
    </w:p>
    <w:p w14:paraId="588DC983" w14:textId="77777777" w:rsidR="00BC5E0A" w:rsidRPr="00BC5E0A" w:rsidRDefault="00BC5E0A" w:rsidP="00BC5E0A">
      <w:pPr>
        <w:pStyle w:val="ListParagraph"/>
        <w:numPr>
          <w:ilvl w:val="0"/>
          <w:numId w:val="11"/>
        </w:numPr>
        <w:rPr>
          <w:color w:val="000000" w:themeColor="text1"/>
          <w:lang w:eastAsia="zh-CN"/>
        </w:rPr>
      </w:pPr>
      <w:r w:rsidRPr="00BC5E0A">
        <w:rPr>
          <w:color w:val="000000" w:themeColor="text1"/>
          <w:lang w:eastAsia="zh-CN"/>
        </w:rPr>
        <w:t xml:space="preserve">The team is proposing a software program, written in Python language to support the Quality Control &amp; Monitoring of surgical mask manufacturing. </w:t>
      </w:r>
    </w:p>
    <w:p w14:paraId="52789ABA" w14:textId="77777777" w:rsidR="00BC5E0A" w:rsidRPr="00BC5E0A" w:rsidRDefault="00BC5E0A" w:rsidP="00BC5E0A">
      <w:pPr>
        <w:pStyle w:val="ListParagraph"/>
        <w:numPr>
          <w:ilvl w:val="0"/>
          <w:numId w:val="11"/>
        </w:numPr>
        <w:rPr>
          <w:color w:val="000000" w:themeColor="text1"/>
          <w:lang w:eastAsia="zh-CN"/>
        </w:rPr>
      </w:pPr>
      <w:r w:rsidRPr="00BC5E0A">
        <w:rPr>
          <w:color w:val="000000" w:themeColor="text1"/>
          <w:lang w:eastAsia="zh-CN"/>
        </w:rPr>
        <w:t>The screening process will be performed at the tail-end of the manufacturing process before endorsing whether to approve for the dispatching of the mask to warehouse for distribution to clients.</w:t>
      </w:r>
    </w:p>
    <w:p w14:paraId="77D4C03C" w14:textId="5B9E628E" w:rsidR="00BC5E0A" w:rsidRPr="00BC5E0A" w:rsidRDefault="00BC5E0A" w:rsidP="00BC5E0A">
      <w:pPr>
        <w:pStyle w:val="ListParagraph"/>
        <w:numPr>
          <w:ilvl w:val="0"/>
          <w:numId w:val="11"/>
        </w:numPr>
        <w:rPr>
          <w:color w:val="000000" w:themeColor="text1"/>
          <w:lang w:eastAsia="zh-CN"/>
        </w:rPr>
      </w:pPr>
      <w:r w:rsidRPr="00BC5E0A">
        <w:rPr>
          <w:color w:val="000000" w:themeColor="text1"/>
          <w:lang w:eastAsia="zh-CN"/>
        </w:rPr>
        <w:t>The Python program will analy</w:t>
      </w:r>
      <w:r>
        <w:rPr>
          <w:color w:val="000000" w:themeColor="text1"/>
          <w:lang w:eastAsia="zh-CN"/>
        </w:rPr>
        <w:t>s</w:t>
      </w:r>
      <w:r w:rsidRPr="00BC5E0A">
        <w:rPr>
          <w:color w:val="000000" w:themeColor="text1"/>
          <w:lang w:eastAsia="zh-CN"/>
        </w:rPr>
        <w:t xml:space="preserve">e the quality of the completed surgical mask through measurement of the sampled surgical mask against the golden reference dataset of selected parameters. </w:t>
      </w:r>
    </w:p>
    <w:p w14:paraId="4131F35B" w14:textId="77777777" w:rsidR="00040A2A" w:rsidRPr="00BC5E0A" w:rsidRDefault="00040A2A" w:rsidP="00040A2A">
      <w:pPr>
        <w:ind w:left="360"/>
        <w:rPr>
          <w:color w:val="000000" w:themeColor="text1"/>
          <w:lang w:eastAsia="zh-CN"/>
        </w:rPr>
      </w:pPr>
    </w:p>
    <w:p w14:paraId="52EC5A1D" w14:textId="2AF55170" w:rsidR="00040A2A" w:rsidRPr="00040A2A" w:rsidRDefault="00CF3CC3" w:rsidP="00040A2A">
      <w:pPr>
        <w:outlineLvl w:val="0"/>
        <w:rPr>
          <w:rStyle w:val="HighlightBold"/>
          <w:color w:val="000000" w:themeColor="text1"/>
        </w:rPr>
      </w:pPr>
      <w:r>
        <w:rPr>
          <w:rStyle w:val="HighlightBold"/>
          <w:color w:val="000000" w:themeColor="text1"/>
        </w:rPr>
        <w:t xml:space="preserve">Evaluation of Solution </w:t>
      </w:r>
      <w:r w:rsidR="00040A2A">
        <w:rPr>
          <w:rStyle w:val="HighlightBold"/>
          <w:color w:val="000000" w:themeColor="text1"/>
        </w:rPr>
        <w:t>Features and Functions</w:t>
      </w:r>
      <w:r w:rsidR="00040A2A" w:rsidRPr="00040A2A">
        <w:rPr>
          <w:rStyle w:val="HighlightBold"/>
          <w:color w:val="000000" w:themeColor="text1"/>
        </w:rPr>
        <w:t>:</w:t>
      </w:r>
    </w:p>
    <w:p w14:paraId="3F962CB8"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The program will allow the User (Quality Engineer) to load the measurement data of the surgical mask into the system.</w:t>
      </w:r>
    </w:p>
    <w:p w14:paraId="7F3E5B0B"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User can then perform statistical analysis for the new measured batch of surgical mask and inspect the quality of the output batch using computational analysis</w:t>
      </w:r>
    </w:p>
    <w:p w14:paraId="1637AAC9"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 xml:space="preserve">The program will by default determine whether the batch of surgical mask is approved for dispatch based on the quality analysis result. </w:t>
      </w:r>
    </w:p>
    <w:p w14:paraId="709FA92C"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 xml:space="preserve">User can also perform manual overwrite for the approval status when abnormal data trend is observed by raising investigation report. The program will then set the batch to “hold” state while pending for investigation report to complete. Batch which has investigation report will have its analysis result append tagged with “I” (e.g., DDMMYY_BATCH_NO_RESULT_I). This will facilitate easier data query for future investigation process. </w:t>
      </w:r>
    </w:p>
    <w:p w14:paraId="3829FA1E"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The program will provide functions that allows User to perform the task of quality inspection for the surgical mask and also includes housekeeping of data records. The key functions are:</w:t>
      </w:r>
    </w:p>
    <w:p w14:paraId="3D6D1190"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Add/Update of measurement dataset;</w:t>
      </w:r>
    </w:p>
    <w:p w14:paraId="1C4791CA"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Add/Update golden reference dataset;</w:t>
      </w:r>
    </w:p>
    <w:p w14:paraId="00B0A902"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Perform and display statistical analysis of the new dataset;</w:t>
      </w:r>
    </w:p>
    <w:p w14:paraId="1450752A"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Query 3-month moving average of performance measurement summary;</w:t>
      </w:r>
    </w:p>
    <w:p w14:paraId="6DAB9204"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Add/Update/Remove investigation report;</w:t>
      </w:r>
    </w:p>
    <w:p w14:paraId="6A0D8CEA"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Persist dataset to flat file.</w:t>
      </w:r>
    </w:p>
    <w:p w14:paraId="24E3CCFE" w14:textId="62750A0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The program will allow insert of measured result for batch of surgical mask which the batch number is different from the current running sequence. As the batch analysis result are sorted in ascending order in the flat file (DDMMYY_BATCH_NO_RESULT), therefore, to insert a batch result which is earlier than the last entry (usually this is the latest analy</w:t>
      </w:r>
      <w:r w:rsidR="004F5E6C">
        <w:rPr>
          <w:color w:val="000000" w:themeColor="text1"/>
          <w:lang w:eastAsia="zh-CN"/>
        </w:rPr>
        <w:t>s</w:t>
      </w:r>
      <w:r w:rsidRPr="004F5E6C">
        <w:rPr>
          <w:color w:val="000000" w:themeColor="text1"/>
          <w:lang w:eastAsia="zh-CN"/>
        </w:rPr>
        <w:t>ed dataset) in the flat file, the program will search through the records and insert the result at the correct position in the flat file.</w:t>
      </w:r>
    </w:p>
    <w:p w14:paraId="523BF9E6"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The program will provide automatic feedback to User (Quality Engineer) when detected drifting in measurement against the golden reference data. (procedural programming)</w:t>
      </w:r>
    </w:p>
    <w:p w14:paraId="61EECD49"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User will be able update through the program whether a batch is impacted by other ongoing investigations and provide an appropriate release decision status:</w:t>
      </w:r>
    </w:p>
    <w:p w14:paraId="21465678"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Fit for release to dispatch</w:t>
      </w:r>
    </w:p>
    <w:p w14:paraId="226FF11E"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Not fit for release to dispatch</w:t>
      </w:r>
    </w:p>
    <w:p w14:paraId="3B81D63A"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The data for that day will be saved and can be retrieved from the flat file for assessment if there are complaints from clients.</w:t>
      </w:r>
    </w:p>
    <w:p w14:paraId="635B421E" w14:textId="77777777" w:rsidR="004869DF" w:rsidRDefault="004869DF" w:rsidP="00040A2A">
      <w:pPr>
        <w:outlineLvl w:val="0"/>
        <w:rPr>
          <w:rStyle w:val="HighlightBold"/>
          <w:color w:val="000000" w:themeColor="text1"/>
        </w:rPr>
      </w:pPr>
    </w:p>
    <w:p w14:paraId="3725BFC3" w14:textId="5C13BD45" w:rsidR="00040A2A" w:rsidRPr="00040A2A" w:rsidRDefault="001E6E74" w:rsidP="00040A2A">
      <w:pPr>
        <w:outlineLvl w:val="0"/>
        <w:rPr>
          <w:rStyle w:val="HighlightBold"/>
          <w:color w:val="000000" w:themeColor="text1"/>
        </w:rPr>
      </w:pPr>
      <w:r>
        <w:rPr>
          <w:rStyle w:val="HighlightBold"/>
          <w:color w:val="000000" w:themeColor="text1"/>
        </w:rPr>
        <w:t>Design and Implementation Considerations</w:t>
      </w:r>
      <w:r w:rsidR="00040A2A" w:rsidRPr="00040A2A">
        <w:rPr>
          <w:rStyle w:val="HighlightBold"/>
          <w:color w:val="000000" w:themeColor="text1"/>
        </w:rPr>
        <w:t>:</w:t>
      </w:r>
    </w:p>
    <w:p w14:paraId="7DA9646F" w14:textId="32B9C452" w:rsidR="001E6E74" w:rsidRDefault="001E6E74" w:rsidP="004869DF">
      <w:pPr>
        <w:pStyle w:val="ListParagraph"/>
        <w:numPr>
          <w:ilvl w:val="0"/>
          <w:numId w:val="6"/>
        </w:numPr>
        <w:rPr>
          <w:color w:val="000000" w:themeColor="text1"/>
          <w:lang w:eastAsia="zh-CN"/>
        </w:rPr>
      </w:pPr>
      <w:r>
        <w:rPr>
          <w:color w:val="000000" w:themeColor="text1"/>
          <w:lang w:eastAsia="zh-CN"/>
        </w:rPr>
        <w:t>Design solution shall cover the following:</w:t>
      </w:r>
    </w:p>
    <w:p w14:paraId="21C79D96" w14:textId="6EFDB51A" w:rsidR="001E6E74" w:rsidRDefault="001E6E74" w:rsidP="001E6E74">
      <w:pPr>
        <w:pStyle w:val="ListParagraph"/>
        <w:numPr>
          <w:ilvl w:val="1"/>
          <w:numId w:val="6"/>
        </w:numPr>
        <w:rPr>
          <w:color w:val="000000" w:themeColor="text1"/>
          <w:lang w:eastAsia="zh-CN"/>
        </w:rPr>
      </w:pPr>
      <w:r>
        <w:rPr>
          <w:color w:val="000000" w:themeColor="text1"/>
          <w:lang w:eastAsia="zh-CN"/>
        </w:rPr>
        <w:t xml:space="preserve">Include the </w:t>
      </w:r>
      <w:r w:rsidRPr="001E6E74">
        <w:rPr>
          <w:b/>
          <w:bCs/>
          <w:color w:val="000000" w:themeColor="text1"/>
          <w:lang w:eastAsia="zh-CN"/>
        </w:rPr>
        <w:t>UML diagram</w:t>
      </w:r>
      <w:r>
        <w:rPr>
          <w:color w:val="000000" w:themeColor="text1"/>
          <w:lang w:eastAsia="zh-CN"/>
        </w:rPr>
        <w:t xml:space="preserve"> to describe the relationship between the key software modules interface</w:t>
      </w:r>
      <w:r w:rsidR="0005304F">
        <w:rPr>
          <w:color w:val="000000" w:themeColor="text1"/>
          <w:lang w:eastAsia="zh-CN"/>
        </w:rPr>
        <w:t>.</w:t>
      </w:r>
    </w:p>
    <w:p w14:paraId="5308EA96" w14:textId="58C6E9A2" w:rsidR="001E6E74" w:rsidRDefault="001E6E74" w:rsidP="001E6E74">
      <w:pPr>
        <w:pStyle w:val="ListParagraph"/>
        <w:numPr>
          <w:ilvl w:val="1"/>
          <w:numId w:val="6"/>
        </w:numPr>
        <w:rPr>
          <w:color w:val="000000" w:themeColor="text1"/>
          <w:lang w:eastAsia="zh-CN"/>
        </w:rPr>
      </w:pPr>
      <w:r>
        <w:rPr>
          <w:color w:val="000000" w:themeColor="text1"/>
          <w:lang w:eastAsia="zh-CN"/>
        </w:rPr>
        <w:t xml:space="preserve">Include the </w:t>
      </w:r>
      <w:r w:rsidRPr="001E6E74">
        <w:rPr>
          <w:b/>
          <w:bCs/>
          <w:color w:val="000000" w:themeColor="text1"/>
          <w:lang w:eastAsia="zh-CN"/>
        </w:rPr>
        <w:t>flow diagram</w:t>
      </w:r>
      <w:r>
        <w:rPr>
          <w:color w:val="000000" w:themeColor="text1"/>
          <w:lang w:eastAsia="zh-CN"/>
        </w:rPr>
        <w:t xml:space="preserve"> to illustrate the sequencing of events for the software application.</w:t>
      </w:r>
    </w:p>
    <w:p w14:paraId="6A35F7F0" w14:textId="734D13CE" w:rsidR="001E6E74" w:rsidRDefault="001E6E74" w:rsidP="001E6E74">
      <w:pPr>
        <w:pStyle w:val="ListParagraph"/>
        <w:numPr>
          <w:ilvl w:val="1"/>
          <w:numId w:val="6"/>
        </w:numPr>
        <w:rPr>
          <w:color w:val="000000" w:themeColor="text1"/>
          <w:lang w:eastAsia="zh-CN"/>
        </w:rPr>
      </w:pPr>
      <w:r>
        <w:rPr>
          <w:color w:val="000000" w:themeColor="text1"/>
          <w:lang w:eastAsia="zh-CN"/>
        </w:rPr>
        <w:t>The design solution shall achieve the project criteria as shown in Appendix A</w:t>
      </w:r>
      <w:r w:rsidR="0005304F">
        <w:rPr>
          <w:color w:val="000000" w:themeColor="text1"/>
          <w:lang w:eastAsia="zh-CN"/>
        </w:rPr>
        <w:t>.</w:t>
      </w:r>
    </w:p>
    <w:p w14:paraId="5278A431" w14:textId="1101EBCB" w:rsidR="001E6E74" w:rsidRDefault="001E6E74" w:rsidP="001E6E74">
      <w:pPr>
        <w:pStyle w:val="ListParagraph"/>
        <w:numPr>
          <w:ilvl w:val="0"/>
          <w:numId w:val="6"/>
        </w:numPr>
        <w:rPr>
          <w:color w:val="000000" w:themeColor="text1"/>
          <w:lang w:eastAsia="zh-CN"/>
        </w:rPr>
      </w:pPr>
      <w:r>
        <w:rPr>
          <w:color w:val="000000" w:themeColor="text1"/>
          <w:lang w:eastAsia="zh-CN"/>
        </w:rPr>
        <w:lastRenderedPageBreak/>
        <w:t>The implementation approach for the program shall consider the followings:</w:t>
      </w:r>
    </w:p>
    <w:p w14:paraId="0300B54E" w14:textId="731A493D" w:rsidR="001E6E74" w:rsidRDefault="001E6E74" w:rsidP="001E6E74">
      <w:pPr>
        <w:pStyle w:val="ListParagraph"/>
        <w:numPr>
          <w:ilvl w:val="1"/>
          <w:numId w:val="6"/>
        </w:numPr>
        <w:rPr>
          <w:color w:val="000000" w:themeColor="text1"/>
          <w:lang w:eastAsia="zh-CN"/>
        </w:rPr>
      </w:pPr>
      <w:r>
        <w:rPr>
          <w:color w:val="000000" w:themeColor="text1"/>
          <w:lang w:eastAsia="zh-CN"/>
        </w:rPr>
        <w:t xml:space="preserve">Implementation of common functions in </w:t>
      </w:r>
      <w:r w:rsidRPr="001E6E74">
        <w:rPr>
          <w:b/>
          <w:bCs/>
          <w:color w:val="000000" w:themeColor="text1"/>
          <w:lang w:eastAsia="zh-CN"/>
        </w:rPr>
        <w:t>def</w:t>
      </w:r>
      <w:r>
        <w:rPr>
          <w:color w:val="000000" w:themeColor="text1"/>
          <w:lang w:eastAsia="zh-CN"/>
        </w:rPr>
        <w:t xml:space="preserve"> and </w:t>
      </w:r>
      <w:r w:rsidRPr="001E6E74">
        <w:rPr>
          <w:b/>
          <w:bCs/>
          <w:color w:val="000000" w:themeColor="text1"/>
          <w:lang w:eastAsia="zh-CN"/>
        </w:rPr>
        <w:t>class</w:t>
      </w:r>
    </w:p>
    <w:p w14:paraId="5F1D3DC2" w14:textId="49AA9AA5" w:rsidR="001E6E74" w:rsidRDefault="001E6E74" w:rsidP="001E6E74">
      <w:pPr>
        <w:pStyle w:val="ListParagraph"/>
        <w:numPr>
          <w:ilvl w:val="1"/>
          <w:numId w:val="6"/>
        </w:numPr>
        <w:rPr>
          <w:color w:val="000000" w:themeColor="text1"/>
          <w:lang w:eastAsia="zh-CN"/>
        </w:rPr>
      </w:pPr>
      <w:r>
        <w:rPr>
          <w:color w:val="000000" w:themeColor="text1"/>
          <w:lang w:eastAsia="zh-CN"/>
        </w:rPr>
        <w:t xml:space="preserve">Data generated from the statistical analysis will be purged to </w:t>
      </w:r>
      <w:r w:rsidRPr="001E6E74">
        <w:rPr>
          <w:b/>
          <w:bCs/>
          <w:color w:val="000000" w:themeColor="text1"/>
          <w:lang w:eastAsia="zh-CN"/>
        </w:rPr>
        <w:t>CSV</w:t>
      </w:r>
      <w:r>
        <w:rPr>
          <w:color w:val="000000" w:themeColor="text1"/>
          <w:lang w:eastAsia="zh-CN"/>
        </w:rPr>
        <w:t xml:space="preserve"> files</w:t>
      </w:r>
    </w:p>
    <w:p w14:paraId="0CDCEAF2" w14:textId="6870E2EE" w:rsidR="001E6E74" w:rsidRDefault="001E6E74" w:rsidP="004869DF">
      <w:pPr>
        <w:pStyle w:val="ListParagraph"/>
        <w:numPr>
          <w:ilvl w:val="0"/>
          <w:numId w:val="6"/>
        </w:numPr>
        <w:rPr>
          <w:color w:val="000000" w:themeColor="text1"/>
          <w:lang w:eastAsia="zh-CN"/>
        </w:rPr>
      </w:pPr>
      <w:r>
        <w:rPr>
          <w:color w:val="000000" w:themeColor="text1"/>
          <w:lang w:eastAsia="zh-CN"/>
        </w:rPr>
        <w:t xml:space="preserve">The program solution shall not use external Python packages e.g. </w:t>
      </w:r>
      <w:r w:rsidRPr="001E6E74">
        <w:rPr>
          <w:b/>
          <w:bCs/>
          <w:color w:val="000000" w:themeColor="text1"/>
          <w:lang w:eastAsia="zh-CN"/>
        </w:rPr>
        <w:t>Numpy</w:t>
      </w:r>
      <w:r>
        <w:rPr>
          <w:color w:val="000000" w:themeColor="text1"/>
          <w:lang w:eastAsia="zh-CN"/>
        </w:rPr>
        <w:t xml:space="preserve"> and </w:t>
      </w:r>
      <w:r w:rsidRPr="001E6E74">
        <w:rPr>
          <w:b/>
          <w:bCs/>
          <w:color w:val="000000" w:themeColor="text1"/>
          <w:lang w:eastAsia="zh-CN"/>
        </w:rPr>
        <w:t>Pandas</w:t>
      </w:r>
    </w:p>
    <w:p w14:paraId="5E6B082E" w14:textId="77777777" w:rsidR="00040A2A" w:rsidRPr="007D458C" w:rsidRDefault="00040A2A" w:rsidP="00040A2A">
      <w:pPr>
        <w:rPr>
          <w:lang w:val="en-SG"/>
        </w:rPr>
      </w:pPr>
    </w:p>
    <w:tbl>
      <w:tblPr>
        <w:tblW w:w="92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55"/>
      </w:tblGrid>
      <w:tr w:rsidR="00040A2A" w14:paraId="03080C22" w14:textId="77777777" w:rsidTr="0005304F">
        <w:trPr>
          <w:trHeight w:val="267"/>
        </w:trPr>
        <w:tc>
          <w:tcPr>
            <w:tcW w:w="9255" w:type="dxa"/>
            <w:shd w:val="clear" w:color="auto" w:fill="E6E6E6"/>
            <w:vAlign w:val="center"/>
          </w:tcPr>
          <w:p w14:paraId="4B25C51F" w14:textId="0FA4AEA8" w:rsidR="00040A2A" w:rsidRPr="00040A2A" w:rsidRDefault="0005304F" w:rsidP="003E1546">
            <w:pPr>
              <w:rPr>
                <w:b/>
                <w:bCs/>
                <w:color w:val="000000" w:themeColor="text1"/>
              </w:rPr>
            </w:pPr>
            <w:r>
              <w:rPr>
                <w:b/>
                <w:bCs/>
                <w:color w:val="000000" w:themeColor="text1"/>
              </w:rPr>
              <w:t>Supporting Documents</w:t>
            </w:r>
          </w:p>
        </w:tc>
      </w:tr>
      <w:tr w:rsidR="00040A2A" w14:paraId="6912862B" w14:textId="77777777" w:rsidTr="0005304F">
        <w:tc>
          <w:tcPr>
            <w:tcW w:w="9255" w:type="dxa"/>
            <w:shd w:val="clear" w:color="auto" w:fill="FFFFFF"/>
            <w:vAlign w:val="center"/>
          </w:tcPr>
          <w:p w14:paraId="2409AD8C" w14:textId="16199C9C" w:rsidR="00040A2A" w:rsidRDefault="00040A2A" w:rsidP="003E1546">
            <w:pPr>
              <w:rPr>
                <w:bCs/>
                <w:color w:val="000000" w:themeColor="text1"/>
              </w:rPr>
            </w:pPr>
          </w:p>
          <w:p w14:paraId="76CD6CF1" w14:textId="5B004AE7" w:rsidR="0005304F" w:rsidRPr="00040A2A" w:rsidRDefault="00BC5E0A" w:rsidP="003E1546">
            <w:pPr>
              <w:rPr>
                <w:bCs/>
                <w:color w:val="000000" w:themeColor="text1"/>
              </w:rPr>
            </w:pPr>
            <w:r>
              <w:rPr>
                <w:bCs/>
                <w:color w:val="000000" w:themeColor="text1"/>
              </w:rPr>
              <w:t xml:space="preserve">Assessment criteria for software application </w:t>
            </w:r>
          </w:p>
          <w:p w14:paraId="0689923A" w14:textId="530F3B32" w:rsidR="00040A2A" w:rsidRPr="00040A2A" w:rsidRDefault="004F5E6C" w:rsidP="003E1546">
            <w:pPr>
              <w:rPr>
                <w:bCs/>
                <w:color w:val="000000" w:themeColor="text1"/>
              </w:rPr>
            </w:pPr>
            <w:r>
              <w:rPr>
                <w:bCs/>
                <w:color w:val="000000" w:themeColor="text1"/>
              </w:rPr>
              <w:object w:dxaOrig="1504" w:dyaOrig="981" w14:anchorId="0A5ED9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48.85pt" o:ole="">
                  <v:imagedata r:id="rId7" o:title=""/>
                </v:shape>
                <o:OLEObject Type="Embed" ProgID="Acrobat.Document.DC" ShapeID="_x0000_i1025" DrawAspect="Icon" ObjectID="_1759928392" r:id="rId8"/>
              </w:object>
            </w:r>
          </w:p>
          <w:p w14:paraId="66BB6C85" w14:textId="77777777" w:rsidR="00040A2A" w:rsidRPr="00040A2A" w:rsidRDefault="00040A2A" w:rsidP="003E1546">
            <w:pPr>
              <w:rPr>
                <w:bCs/>
                <w:color w:val="000000" w:themeColor="text1"/>
              </w:rPr>
            </w:pPr>
          </w:p>
          <w:p w14:paraId="3F3F2606" w14:textId="4DD747C6" w:rsidR="00040A2A" w:rsidRDefault="00040A2A" w:rsidP="003E1546">
            <w:pPr>
              <w:rPr>
                <w:bCs/>
                <w:color w:val="000000" w:themeColor="text1"/>
              </w:rPr>
            </w:pPr>
            <w:r w:rsidRPr="00040A2A">
              <w:rPr>
                <w:bCs/>
                <w:color w:val="000000" w:themeColor="text1"/>
              </w:rPr>
              <w:t xml:space="preserve">Sample </w:t>
            </w:r>
            <w:r w:rsidR="00BC5E0A">
              <w:rPr>
                <w:bCs/>
                <w:color w:val="000000" w:themeColor="text1"/>
              </w:rPr>
              <w:t>dataset of measurement parameters for surgical mask</w:t>
            </w:r>
            <w:r w:rsidRPr="00040A2A">
              <w:rPr>
                <w:bCs/>
                <w:color w:val="000000" w:themeColor="text1"/>
              </w:rPr>
              <w:t>:</w:t>
            </w:r>
          </w:p>
          <w:p w14:paraId="343DE1ED" w14:textId="778324BB" w:rsidR="00BC5E0A" w:rsidRDefault="00BC5E0A" w:rsidP="003E1546">
            <w:pPr>
              <w:rPr>
                <w:bCs/>
                <w:color w:val="000000" w:themeColor="text1"/>
              </w:rPr>
            </w:pPr>
            <w:r>
              <w:rPr>
                <w:bCs/>
                <w:color w:val="000000" w:themeColor="text1"/>
              </w:rPr>
              <w:object w:dxaOrig="1504" w:dyaOrig="981" w14:anchorId="1D3AE580">
                <v:shape id="_x0000_i1026" type="#_x0000_t75" style="width:75.15pt;height:48.85pt" o:ole="">
                  <v:imagedata r:id="rId9" o:title=""/>
                </v:shape>
                <o:OLEObject Type="Embed" ProgID="Excel.SheetMacroEnabled.12" ShapeID="_x0000_i1026" DrawAspect="Icon" ObjectID="_1759928393" r:id="rId10"/>
              </w:object>
            </w:r>
          </w:p>
          <w:p w14:paraId="12770D54" w14:textId="77777777" w:rsidR="00BC5E0A" w:rsidRDefault="00BC5E0A" w:rsidP="003E1546">
            <w:pPr>
              <w:rPr>
                <w:bCs/>
                <w:color w:val="000000" w:themeColor="text1"/>
              </w:rPr>
            </w:pPr>
          </w:p>
          <w:p w14:paraId="7494709B" w14:textId="17704D44" w:rsidR="00BC5E0A" w:rsidRDefault="00BC5E0A" w:rsidP="003E1546">
            <w:pPr>
              <w:rPr>
                <w:bCs/>
                <w:color w:val="000000" w:themeColor="text1"/>
              </w:rPr>
            </w:pPr>
            <w:r>
              <w:rPr>
                <w:bCs/>
                <w:color w:val="000000" w:themeColor="text1"/>
              </w:rPr>
              <w:t>Sample dataset of Quality Control Specifications</w:t>
            </w:r>
          </w:p>
          <w:p w14:paraId="2DD1FB86" w14:textId="62CE9C1C" w:rsidR="00BC5E0A" w:rsidRDefault="00BC5E0A" w:rsidP="003E1546">
            <w:pPr>
              <w:rPr>
                <w:bCs/>
                <w:color w:val="000000" w:themeColor="text1"/>
              </w:rPr>
            </w:pPr>
            <w:r>
              <w:rPr>
                <w:bCs/>
                <w:color w:val="000000" w:themeColor="text1"/>
              </w:rPr>
              <w:object w:dxaOrig="1504" w:dyaOrig="981" w14:anchorId="2B47BF32">
                <v:shape id="_x0000_i1027" type="#_x0000_t75" style="width:75.15pt;height:48.85pt" o:ole="">
                  <v:imagedata r:id="rId11" o:title=""/>
                </v:shape>
                <o:OLEObject Type="Embed" ProgID="Excel.Sheet.12" ShapeID="_x0000_i1027" DrawAspect="Icon" ObjectID="_1759928394" r:id="rId12"/>
              </w:object>
            </w:r>
          </w:p>
          <w:p w14:paraId="308CCA8E" w14:textId="77777777" w:rsidR="00BC5E0A" w:rsidRDefault="00BC5E0A" w:rsidP="003E1546">
            <w:pPr>
              <w:rPr>
                <w:bCs/>
                <w:color w:val="000000" w:themeColor="text1"/>
              </w:rPr>
            </w:pPr>
          </w:p>
          <w:p w14:paraId="4AEDD71A" w14:textId="6BAB1221" w:rsidR="00BC5E0A" w:rsidRDefault="00BC5E0A" w:rsidP="003E1546">
            <w:pPr>
              <w:rPr>
                <w:bCs/>
                <w:color w:val="000000" w:themeColor="text1"/>
              </w:rPr>
            </w:pPr>
            <w:r>
              <w:rPr>
                <w:bCs/>
                <w:color w:val="000000" w:themeColor="text1"/>
              </w:rPr>
              <w:t>Inspection process flow for surgical mask manufacturing</w:t>
            </w:r>
          </w:p>
          <w:p w14:paraId="5D7ACC1D" w14:textId="0C33C5DB" w:rsidR="00BC5E0A" w:rsidRPr="00040A2A" w:rsidRDefault="00BC5E0A" w:rsidP="003E1546">
            <w:pPr>
              <w:rPr>
                <w:bCs/>
                <w:color w:val="000000" w:themeColor="text1"/>
              </w:rPr>
            </w:pPr>
            <w:r>
              <w:rPr>
                <w:bCs/>
                <w:color w:val="000000" w:themeColor="text1"/>
              </w:rPr>
              <w:object w:dxaOrig="1504" w:dyaOrig="981" w14:anchorId="393A1D27">
                <v:shape id="_x0000_i1028" type="#_x0000_t75" style="width:75.15pt;height:48.85pt" o:ole="">
                  <v:imagedata r:id="rId13" o:title=""/>
                </v:shape>
                <o:OLEObject Type="Embed" ProgID="PowerPoint.Show.12" ShapeID="_x0000_i1028" DrawAspect="Icon" ObjectID="_1759928395" r:id="rId14"/>
              </w:object>
            </w:r>
          </w:p>
          <w:p w14:paraId="1CF40BDB" w14:textId="77777777" w:rsidR="00BC5E0A" w:rsidRDefault="00BC5E0A" w:rsidP="003E1546">
            <w:pPr>
              <w:rPr>
                <w:bCs/>
                <w:color w:val="000000" w:themeColor="text1"/>
              </w:rPr>
            </w:pPr>
          </w:p>
          <w:p w14:paraId="1A8B4EDD" w14:textId="4A50E87E" w:rsidR="00040A2A" w:rsidRPr="00040A2A" w:rsidRDefault="00BC5E0A" w:rsidP="003E1546">
            <w:pPr>
              <w:rPr>
                <w:bCs/>
                <w:color w:val="000000" w:themeColor="text1"/>
              </w:rPr>
            </w:pPr>
            <w:r>
              <w:rPr>
                <w:bCs/>
                <w:color w:val="000000" w:themeColor="text1"/>
              </w:rPr>
              <w:t>Proposed Use Cases</w:t>
            </w:r>
          </w:p>
          <w:p w14:paraId="05DCA407" w14:textId="2E03D11F" w:rsidR="00040A2A" w:rsidRDefault="00864BB9" w:rsidP="003E1546">
            <w:pPr>
              <w:rPr>
                <w:bCs/>
                <w:color w:val="000000" w:themeColor="text1"/>
              </w:rPr>
            </w:pPr>
            <w:r>
              <w:rPr>
                <w:bCs/>
                <w:color w:val="000000" w:themeColor="text1"/>
              </w:rPr>
              <w:t xml:space="preserve">Refer to </w:t>
            </w:r>
            <w:r w:rsidRPr="00864BB9">
              <w:rPr>
                <w:bCs/>
                <w:color w:val="000000" w:themeColor="text1"/>
              </w:rPr>
              <w:t>GP02(Submitted)_baselined_v1.0</w:t>
            </w:r>
            <w:r>
              <w:rPr>
                <w:bCs/>
                <w:color w:val="000000" w:themeColor="text1"/>
              </w:rPr>
              <w:t>.docx in Teams.</w:t>
            </w:r>
          </w:p>
          <w:p w14:paraId="6FC4B9A3" w14:textId="676D1672" w:rsidR="00BC5E0A" w:rsidRPr="00040A2A" w:rsidRDefault="00BC5E0A" w:rsidP="003E1546">
            <w:pPr>
              <w:rPr>
                <w:bCs/>
                <w:color w:val="000000" w:themeColor="text1"/>
              </w:rPr>
            </w:pPr>
          </w:p>
        </w:tc>
      </w:tr>
    </w:tbl>
    <w:p w14:paraId="56E38B4C" w14:textId="77777777" w:rsidR="00040A2A" w:rsidRPr="00ED6D12" w:rsidRDefault="00040A2A" w:rsidP="00040A2A"/>
    <w:p w14:paraId="7263D9BE" w14:textId="77777777" w:rsidR="00040A2A" w:rsidRPr="00ED6D12" w:rsidRDefault="00040A2A" w:rsidP="00040A2A"/>
    <w:p w14:paraId="7BA546E1" w14:textId="77777777" w:rsidR="00040A2A" w:rsidRPr="00597390" w:rsidRDefault="00040A2A" w:rsidP="00040A2A">
      <w:pPr>
        <w:outlineLvl w:val="0"/>
        <w:rPr>
          <w:rStyle w:val="HighlightBold"/>
        </w:rPr>
      </w:pPr>
      <w:r>
        <w:rPr>
          <w:rStyle w:val="HighlightBold"/>
        </w:rPr>
        <w:t>Impact Analysis</w:t>
      </w:r>
      <w:r w:rsidRPr="00597390">
        <w:rPr>
          <w:rStyle w:val="HighlightBold"/>
        </w:rPr>
        <w:t>:</w:t>
      </w:r>
    </w:p>
    <w:p w14:paraId="0E9D257F" w14:textId="19438EFA" w:rsidR="00040A2A" w:rsidRDefault="00BC5E0A" w:rsidP="00040A2A">
      <w:pPr>
        <w:rPr>
          <w:rStyle w:val="HighlightBold"/>
          <w:b w:val="0"/>
        </w:rPr>
      </w:pPr>
      <w:r w:rsidRPr="004F5E6C">
        <w:rPr>
          <w:rStyle w:val="HighlightBold"/>
          <w:b w:val="0"/>
          <w:highlight w:val="yellow"/>
          <w:lang w:eastAsia="zh-CN"/>
        </w:rPr>
        <w:t xml:space="preserve">To be </w:t>
      </w:r>
      <w:r w:rsidR="004F5E6C" w:rsidRPr="004F5E6C">
        <w:rPr>
          <w:rStyle w:val="HighlightBold"/>
          <w:b w:val="0"/>
          <w:highlight w:val="yellow"/>
          <w:lang w:eastAsia="zh-CN"/>
        </w:rPr>
        <w:t>confirm</w:t>
      </w:r>
    </w:p>
    <w:p w14:paraId="3DB42113" w14:textId="77777777" w:rsidR="00040A2A" w:rsidRPr="00716C4E" w:rsidRDefault="00040A2A" w:rsidP="00040A2A"/>
    <w:p w14:paraId="1D9D5632" w14:textId="77777777" w:rsidR="00040A2A" w:rsidRPr="00ED6D12" w:rsidRDefault="00040A2A" w:rsidP="00040A2A"/>
    <w:tbl>
      <w:tblPr>
        <w:tblW w:w="92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2"/>
        <w:gridCol w:w="4623"/>
      </w:tblGrid>
      <w:tr w:rsidR="00040A2A" w14:paraId="21DB2CB5" w14:textId="77777777" w:rsidTr="003E1546">
        <w:tc>
          <w:tcPr>
            <w:tcW w:w="4622" w:type="dxa"/>
            <w:shd w:val="clear" w:color="auto" w:fill="E6E6E6"/>
            <w:vAlign w:val="center"/>
          </w:tcPr>
          <w:p w14:paraId="38007257" w14:textId="77777777" w:rsidR="00040A2A" w:rsidRPr="00A13DA3" w:rsidRDefault="00040A2A" w:rsidP="003E1546">
            <w:pPr>
              <w:rPr>
                <w:b/>
                <w:bCs/>
              </w:rPr>
            </w:pPr>
            <w:r w:rsidRPr="00A13DA3">
              <w:rPr>
                <w:b/>
                <w:bCs/>
              </w:rPr>
              <w:t xml:space="preserve">Testing </w:t>
            </w:r>
          </w:p>
        </w:tc>
        <w:tc>
          <w:tcPr>
            <w:tcW w:w="4623" w:type="dxa"/>
            <w:shd w:val="clear" w:color="auto" w:fill="E6E6E6"/>
            <w:vAlign w:val="center"/>
          </w:tcPr>
          <w:p w14:paraId="042F3399" w14:textId="77777777" w:rsidR="00040A2A" w:rsidRPr="00A13DA3" w:rsidRDefault="00040A2A" w:rsidP="003E1546">
            <w:pPr>
              <w:rPr>
                <w:b/>
                <w:bCs/>
              </w:rPr>
            </w:pPr>
            <w:r w:rsidRPr="00A13DA3">
              <w:rPr>
                <w:b/>
                <w:bCs/>
              </w:rPr>
              <w:t>Description</w:t>
            </w:r>
          </w:p>
        </w:tc>
      </w:tr>
      <w:tr w:rsidR="00040A2A" w14:paraId="3B99288A" w14:textId="77777777" w:rsidTr="003E1546">
        <w:tc>
          <w:tcPr>
            <w:tcW w:w="4622" w:type="dxa"/>
            <w:shd w:val="clear" w:color="auto" w:fill="auto"/>
            <w:vAlign w:val="center"/>
          </w:tcPr>
          <w:p w14:paraId="704ED11A" w14:textId="77777777" w:rsidR="00040A2A" w:rsidRDefault="00040A2A" w:rsidP="003E1546">
            <w:r>
              <w:t>Unit Test</w:t>
            </w:r>
          </w:p>
        </w:tc>
        <w:tc>
          <w:tcPr>
            <w:tcW w:w="4623" w:type="dxa"/>
            <w:shd w:val="clear" w:color="auto" w:fill="auto"/>
            <w:vAlign w:val="center"/>
          </w:tcPr>
          <w:p w14:paraId="1AB8B8E0" w14:textId="77777777" w:rsidR="00040A2A" w:rsidRDefault="00040A2A" w:rsidP="003E1546">
            <w:r>
              <w:t>Yes</w:t>
            </w:r>
          </w:p>
        </w:tc>
      </w:tr>
      <w:tr w:rsidR="00040A2A" w14:paraId="20E3FB91" w14:textId="77777777" w:rsidTr="003E1546">
        <w:tc>
          <w:tcPr>
            <w:tcW w:w="4622" w:type="dxa"/>
            <w:shd w:val="clear" w:color="auto" w:fill="auto"/>
            <w:vAlign w:val="center"/>
          </w:tcPr>
          <w:p w14:paraId="7DB514B0" w14:textId="77777777" w:rsidR="00040A2A" w:rsidRDefault="00040A2A" w:rsidP="003E1546">
            <w:r>
              <w:t>Load Test</w:t>
            </w:r>
          </w:p>
        </w:tc>
        <w:tc>
          <w:tcPr>
            <w:tcW w:w="4623" w:type="dxa"/>
            <w:shd w:val="clear" w:color="auto" w:fill="auto"/>
            <w:vAlign w:val="center"/>
          </w:tcPr>
          <w:p w14:paraId="26E7ACFC" w14:textId="015CDD7A" w:rsidR="00040A2A" w:rsidRPr="001102A0" w:rsidRDefault="00BC5E0A" w:rsidP="003E1546">
            <w:pPr>
              <w:rPr>
                <w:lang w:eastAsia="zh-CN"/>
              </w:rPr>
            </w:pPr>
            <w:r>
              <w:rPr>
                <w:lang w:eastAsia="zh-CN"/>
              </w:rPr>
              <w:t>Yes</w:t>
            </w:r>
          </w:p>
        </w:tc>
      </w:tr>
      <w:tr w:rsidR="00040A2A" w14:paraId="1E6B61D6" w14:textId="77777777" w:rsidTr="003E1546">
        <w:tc>
          <w:tcPr>
            <w:tcW w:w="4622" w:type="dxa"/>
            <w:shd w:val="clear" w:color="auto" w:fill="auto"/>
            <w:vAlign w:val="center"/>
          </w:tcPr>
          <w:p w14:paraId="6536B01B" w14:textId="77777777" w:rsidR="00040A2A" w:rsidRDefault="00040A2A" w:rsidP="003E1546">
            <w:r>
              <w:t>Performance Test</w:t>
            </w:r>
          </w:p>
        </w:tc>
        <w:tc>
          <w:tcPr>
            <w:tcW w:w="4623" w:type="dxa"/>
            <w:shd w:val="clear" w:color="auto" w:fill="auto"/>
            <w:vAlign w:val="center"/>
          </w:tcPr>
          <w:p w14:paraId="7E0EF21E" w14:textId="0A7D158D" w:rsidR="00040A2A" w:rsidRPr="001102A0" w:rsidRDefault="00040A2A" w:rsidP="003E1546">
            <w:pPr>
              <w:rPr>
                <w:lang w:eastAsia="zh-CN"/>
              </w:rPr>
            </w:pPr>
            <w:r>
              <w:rPr>
                <w:lang w:eastAsia="zh-CN"/>
              </w:rPr>
              <w:t>N</w:t>
            </w:r>
            <w:r w:rsidR="00BC5E0A">
              <w:rPr>
                <w:lang w:eastAsia="zh-CN"/>
              </w:rPr>
              <w:t>o</w:t>
            </w:r>
          </w:p>
        </w:tc>
      </w:tr>
    </w:tbl>
    <w:p w14:paraId="3A67CD4F" w14:textId="77777777" w:rsidR="00040A2A" w:rsidRDefault="00040A2A" w:rsidP="00040A2A"/>
    <w:p w14:paraId="3B3C153C" w14:textId="77777777" w:rsidR="00040A2A" w:rsidRDefault="00040A2A" w:rsidP="00040A2A"/>
    <w:p w14:paraId="78947458" w14:textId="77777777" w:rsidR="00E16B4A" w:rsidRDefault="00E16B4A" w:rsidP="00040A2A"/>
    <w:sectPr w:rsidR="00E16B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02B65" w14:textId="77777777" w:rsidR="00B02E3A" w:rsidRDefault="00B02E3A" w:rsidP="004F5E6C">
      <w:r>
        <w:separator/>
      </w:r>
    </w:p>
  </w:endnote>
  <w:endnote w:type="continuationSeparator" w:id="0">
    <w:p w14:paraId="227BFF53" w14:textId="77777777" w:rsidR="00B02E3A" w:rsidRDefault="00B02E3A" w:rsidP="004F5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01713" w14:textId="77777777" w:rsidR="00B02E3A" w:rsidRDefault="00B02E3A" w:rsidP="004F5E6C">
      <w:r>
        <w:separator/>
      </w:r>
    </w:p>
  </w:footnote>
  <w:footnote w:type="continuationSeparator" w:id="0">
    <w:p w14:paraId="6F27C572" w14:textId="77777777" w:rsidR="00B02E3A" w:rsidRDefault="00B02E3A" w:rsidP="004F5E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0564"/>
    <w:multiLevelType w:val="hybridMultilevel"/>
    <w:tmpl w:val="EE58405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6BB5901"/>
    <w:multiLevelType w:val="hybridMultilevel"/>
    <w:tmpl w:val="95D81B06"/>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7B72BDF"/>
    <w:multiLevelType w:val="hybridMultilevel"/>
    <w:tmpl w:val="5E9AC540"/>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FBB23CC"/>
    <w:multiLevelType w:val="hybridMultilevel"/>
    <w:tmpl w:val="8970328C"/>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14AF42F5"/>
    <w:multiLevelType w:val="hybridMultilevel"/>
    <w:tmpl w:val="846EF0C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1A281E40"/>
    <w:multiLevelType w:val="hybridMultilevel"/>
    <w:tmpl w:val="3DC4F61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186133F"/>
    <w:multiLevelType w:val="hybridMultilevel"/>
    <w:tmpl w:val="1DEE8D38"/>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CB365DE"/>
    <w:multiLevelType w:val="hybridMultilevel"/>
    <w:tmpl w:val="A8B0F72C"/>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580C90E8"/>
    <w:multiLevelType w:val="hybridMultilevel"/>
    <w:tmpl w:val="586C8038"/>
    <w:lvl w:ilvl="0" w:tplc="FFFFFFFF">
      <w:start w:val="1"/>
      <w:numFmt w:val="bullet"/>
      <w:lvlText w:val=""/>
      <w:lvlJc w:val="left"/>
      <w:pPr>
        <w:ind w:left="360" w:hanging="360"/>
      </w:pPr>
      <w:rPr>
        <w:rFonts w:ascii="Symbol" w:hAnsi="Symbol" w:hint="default"/>
      </w:rPr>
    </w:lvl>
    <w:lvl w:ilvl="1" w:tplc="FD94CE06">
      <w:start w:val="1"/>
      <w:numFmt w:val="bullet"/>
      <w:lvlText w:val="o"/>
      <w:lvlJc w:val="left"/>
      <w:pPr>
        <w:ind w:left="1080" w:hanging="360"/>
      </w:pPr>
      <w:rPr>
        <w:rFonts w:ascii="Courier New" w:hAnsi="Courier New" w:hint="default"/>
      </w:rPr>
    </w:lvl>
    <w:lvl w:ilvl="2" w:tplc="5504CC62">
      <w:start w:val="1"/>
      <w:numFmt w:val="bullet"/>
      <w:lvlText w:val=""/>
      <w:lvlJc w:val="left"/>
      <w:pPr>
        <w:ind w:left="1800" w:hanging="360"/>
      </w:pPr>
      <w:rPr>
        <w:rFonts w:ascii="Wingdings" w:hAnsi="Wingdings" w:hint="default"/>
      </w:rPr>
    </w:lvl>
    <w:lvl w:ilvl="3" w:tplc="4386DC38">
      <w:start w:val="1"/>
      <w:numFmt w:val="bullet"/>
      <w:lvlText w:val=""/>
      <w:lvlJc w:val="left"/>
      <w:pPr>
        <w:ind w:left="2520" w:hanging="360"/>
      </w:pPr>
      <w:rPr>
        <w:rFonts w:ascii="Symbol" w:hAnsi="Symbol" w:hint="default"/>
      </w:rPr>
    </w:lvl>
    <w:lvl w:ilvl="4" w:tplc="FC669C1A">
      <w:start w:val="1"/>
      <w:numFmt w:val="bullet"/>
      <w:lvlText w:val="o"/>
      <w:lvlJc w:val="left"/>
      <w:pPr>
        <w:ind w:left="3240" w:hanging="360"/>
      </w:pPr>
      <w:rPr>
        <w:rFonts w:ascii="Courier New" w:hAnsi="Courier New" w:hint="default"/>
      </w:rPr>
    </w:lvl>
    <w:lvl w:ilvl="5" w:tplc="03042A64">
      <w:start w:val="1"/>
      <w:numFmt w:val="bullet"/>
      <w:lvlText w:val=""/>
      <w:lvlJc w:val="left"/>
      <w:pPr>
        <w:ind w:left="3960" w:hanging="360"/>
      </w:pPr>
      <w:rPr>
        <w:rFonts w:ascii="Wingdings" w:hAnsi="Wingdings" w:hint="default"/>
      </w:rPr>
    </w:lvl>
    <w:lvl w:ilvl="6" w:tplc="8C3EC6DA">
      <w:start w:val="1"/>
      <w:numFmt w:val="bullet"/>
      <w:lvlText w:val=""/>
      <w:lvlJc w:val="left"/>
      <w:pPr>
        <w:ind w:left="4680" w:hanging="360"/>
      </w:pPr>
      <w:rPr>
        <w:rFonts w:ascii="Symbol" w:hAnsi="Symbol" w:hint="default"/>
      </w:rPr>
    </w:lvl>
    <w:lvl w:ilvl="7" w:tplc="5084371A">
      <w:start w:val="1"/>
      <w:numFmt w:val="bullet"/>
      <w:lvlText w:val="o"/>
      <w:lvlJc w:val="left"/>
      <w:pPr>
        <w:ind w:left="5400" w:hanging="360"/>
      </w:pPr>
      <w:rPr>
        <w:rFonts w:ascii="Courier New" w:hAnsi="Courier New" w:hint="default"/>
      </w:rPr>
    </w:lvl>
    <w:lvl w:ilvl="8" w:tplc="318C1AD0">
      <w:start w:val="1"/>
      <w:numFmt w:val="bullet"/>
      <w:lvlText w:val=""/>
      <w:lvlJc w:val="left"/>
      <w:pPr>
        <w:ind w:left="6120" w:hanging="360"/>
      </w:pPr>
      <w:rPr>
        <w:rFonts w:ascii="Wingdings" w:hAnsi="Wingdings" w:hint="default"/>
      </w:rPr>
    </w:lvl>
  </w:abstractNum>
  <w:abstractNum w:abstractNumId="9" w15:restartNumberingAfterBreak="0">
    <w:nsid w:val="5D542CB7"/>
    <w:multiLevelType w:val="hybridMultilevel"/>
    <w:tmpl w:val="1A28AFA2"/>
    <w:lvl w:ilvl="0" w:tplc="508EDFD2">
      <w:start w:val="1"/>
      <w:numFmt w:val="decimal"/>
      <w:lvlText w:val="%1."/>
      <w:lvlJc w:val="left"/>
      <w:pPr>
        <w:ind w:left="720" w:hanging="360"/>
      </w:pPr>
      <w:rPr>
        <w:rFonts w:ascii="Arial" w:hAnsi="Aria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76043BC2"/>
    <w:multiLevelType w:val="hybridMultilevel"/>
    <w:tmpl w:val="1802501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6502FF2"/>
    <w:multiLevelType w:val="hybridMultilevel"/>
    <w:tmpl w:val="F7E21BA2"/>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812211830">
    <w:abstractNumId w:val="11"/>
  </w:num>
  <w:num w:numId="2" w16cid:durableId="542639151">
    <w:abstractNumId w:val="5"/>
  </w:num>
  <w:num w:numId="3" w16cid:durableId="561714905">
    <w:abstractNumId w:val="9"/>
  </w:num>
  <w:num w:numId="4" w16cid:durableId="1786850883">
    <w:abstractNumId w:val="1"/>
  </w:num>
  <w:num w:numId="5" w16cid:durableId="125437385">
    <w:abstractNumId w:val="3"/>
  </w:num>
  <w:num w:numId="6" w16cid:durableId="1187795657">
    <w:abstractNumId w:val="7"/>
  </w:num>
  <w:num w:numId="7" w16cid:durableId="1242563474">
    <w:abstractNumId w:val="8"/>
  </w:num>
  <w:num w:numId="8" w16cid:durableId="1316295403">
    <w:abstractNumId w:val="10"/>
  </w:num>
  <w:num w:numId="9" w16cid:durableId="204174111">
    <w:abstractNumId w:val="4"/>
  </w:num>
  <w:num w:numId="10" w16cid:durableId="1529759147">
    <w:abstractNumId w:val="0"/>
  </w:num>
  <w:num w:numId="11" w16cid:durableId="167016213">
    <w:abstractNumId w:val="6"/>
  </w:num>
  <w:num w:numId="12" w16cid:durableId="268245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8C7"/>
    <w:rsid w:val="00040A2A"/>
    <w:rsid w:val="0005304F"/>
    <w:rsid w:val="001E6E74"/>
    <w:rsid w:val="003F28C7"/>
    <w:rsid w:val="004869DF"/>
    <w:rsid w:val="004F5E6C"/>
    <w:rsid w:val="00760EAE"/>
    <w:rsid w:val="00864BB9"/>
    <w:rsid w:val="00B02E3A"/>
    <w:rsid w:val="00BB0685"/>
    <w:rsid w:val="00BC5E0A"/>
    <w:rsid w:val="00CF3CC3"/>
    <w:rsid w:val="00E16B4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C3795"/>
  <w15:chartTrackingRefBased/>
  <w15:docId w15:val="{E62330B0-3DB5-49B6-8036-0F4A4D792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A2A"/>
    <w:pPr>
      <w:spacing w:after="0" w:line="240" w:lineRule="auto"/>
    </w:pPr>
    <w:rPr>
      <w:rFonts w:ascii="Arial" w:eastAsia="SimSun" w:hAnsi="Arial" w:cs="Times New Roman"/>
      <w:kern w:val="0"/>
      <w:sz w:val="20"/>
      <w:szCs w:val="20"/>
      <w:lang w:val="en-GB"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text"/>
    <w:basedOn w:val="Normal"/>
    <w:link w:val="TabletextChar"/>
    <w:rsid w:val="00040A2A"/>
    <w:pPr>
      <w:spacing w:before="60" w:after="60"/>
    </w:pPr>
  </w:style>
  <w:style w:type="character" w:customStyle="1" w:styleId="HighlightBold">
    <w:name w:val="Highlight Bold"/>
    <w:rsid w:val="00040A2A"/>
    <w:rPr>
      <w:b/>
      <w:bCs/>
    </w:rPr>
  </w:style>
  <w:style w:type="character" w:customStyle="1" w:styleId="TabletextChar">
    <w:name w:val="Tabletext Char"/>
    <w:link w:val="Tabletext"/>
    <w:rsid w:val="00040A2A"/>
    <w:rPr>
      <w:rFonts w:ascii="Arial" w:eastAsia="SimSun" w:hAnsi="Arial" w:cs="Times New Roman"/>
      <w:kern w:val="0"/>
      <w:sz w:val="20"/>
      <w:szCs w:val="20"/>
      <w:lang w:val="en-GB" w:eastAsia="en-US"/>
      <w14:ligatures w14:val="none"/>
    </w:rPr>
  </w:style>
  <w:style w:type="paragraph" w:customStyle="1" w:styleId="TableText0">
    <w:name w:val="Table Text"/>
    <w:basedOn w:val="Normal"/>
    <w:link w:val="TableTextChar0"/>
    <w:rsid w:val="00040A2A"/>
  </w:style>
  <w:style w:type="character" w:customStyle="1" w:styleId="TableTextChar0">
    <w:name w:val="Table Text Char"/>
    <w:link w:val="TableText0"/>
    <w:rsid w:val="00040A2A"/>
    <w:rPr>
      <w:rFonts w:ascii="Arial" w:eastAsia="SimSun" w:hAnsi="Arial" w:cs="Times New Roman"/>
      <w:kern w:val="0"/>
      <w:sz w:val="20"/>
      <w:szCs w:val="20"/>
      <w:lang w:val="en-GB" w:eastAsia="en-US"/>
      <w14:ligatures w14:val="none"/>
    </w:rPr>
  </w:style>
  <w:style w:type="paragraph" w:styleId="ListParagraph">
    <w:name w:val="List Paragraph"/>
    <w:basedOn w:val="Normal"/>
    <w:uiPriority w:val="34"/>
    <w:qFormat/>
    <w:rsid w:val="00040A2A"/>
    <w:pPr>
      <w:ind w:left="720"/>
      <w:contextualSpacing/>
    </w:pPr>
  </w:style>
  <w:style w:type="character" w:styleId="CommentReference">
    <w:name w:val="annotation reference"/>
    <w:uiPriority w:val="99"/>
    <w:semiHidden/>
    <w:unhideWhenUsed/>
    <w:rsid w:val="0005304F"/>
    <w:rPr>
      <w:sz w:val="16"/>
      <w:szCs w:val="16"/>
    </w:rPr>
  </w:style>
  <w:style w:type="paragraph" w:styleId="CommentText">
    <w:name w:val="annotation text"/>
    <w:basedOn w:val="Normal"/>
    <w:link w:val="CommentTextChar"/>
    <w:uiPriority w:val="99"/>
    <w:unhideWhenUsed/>
    <w:rsid w:val="0005304F"/>
    <w:pPr>
      <w:spacing w:after="120" w:line="480" w:lineRule="auto"/>
      <w:jc w:val="both"/>
    </w:pPr>
    <w:rPr>
      <w:rFonts w:ascii="Times New Roman" w:hAnsi="Times New Roman"/>
      <w:lang w:val="en-US" w:eastAsia="zh-CN"/>
    </w:rPr>
  </w:style>
  <w:style w:type="character" w:customStyle="1" w:styleId="CommentTextChar">
    <w:name w:val="Comment Text Char"/>
    <w:basedOn w:val="DefaultParagraphFont"/>
    <w:link w:val="CommentText"/>
    <w:uiPriority w:val="99"/>
    <w:rsid w:val="0005304F"/>
    <w:rPr>
      <w:rFonts w:ascii="Times New Roman" w:eastAsia="SimSun" w:hAnsi="Times New Roman" w:cs="Times New Roman"/>
      <w:kern w:val="0"/>
      <w:sz w:val="20"/>
      <w:szCs w:val="20"/>
      <w:lang w:val="en-US"/>
      <w14:ligatures w14:val="none"/>
    </w:rPr>
  </w:style>
  <w:style w:type="paragraph" w:styleId="Header">
    <w:name w:val="header"/>
    <w:basedOn w:val="Normal"/>
    <w:link w:val="HeaderChar"/>
    <w:uiPriority w:val="99"/>
    <w:unhideWhenUsed/>
    <w:rsid w:val="004F5E6C"/>
    <w:pPr>
      <w:tabs>
        <w:tab w:val="center" w:pos="4513"/>
        <w:tab w:val="right" w:pos="9026"/>
      </w:tabs>
    </w:pPr>
  </w:style>
  <w:style w:type="character" w:customStyle="1" w:styleId="HeaderChar">
    <w:name w:val="Header Char"/>
    <w:basedOn w:val="DefaultParagraphFont"/>
    <w:link w:val="Header"/>
    <w:uiPriority w:val="99"/>
    <w:rsid w:val="004F5E6C"/>
    <w:rPr>
      <w:rFonts w:ascii="Arial" w:eastAsia="SimSun" w:hAnsi="Arial" w:cs="Times New Roman"/>
      <w:kern w:val="0"/>
      <w:sz w:val="20"/>
      <w:szCs w:val="20"/>
      <w:lang w:val="en-GB" w:eastAsia="en-US"/>
      <w14:ligatures w14:val="none"/>
    </w:rPr>
  </w:style>
  <w:style w:type="paragraph" w:styleId="Footer">
    <w:name w:val="footer"/>
    <w:basedOn w:val="Normal"/>
    <w:link w:val="FooterChar"/>
    <w:uiPriority w:val="99"/>
    <w:unhideWhenUsed/>
    <w:rsid w:val="004F5E6C"/>
    <w:pPr>
      <w:tabs>
        <w:tab w:val="center" w:pos="4513"/>
        <w:tab w:val="right" w:pos="9026"/>
      </w:tabs>
    </w:pPr>
  </w:style>
  <w:style w:type="character" w:customStyle="1" w:styleId="FooterChar">
    <w:name w:val="Footer Char"/>
    <w:basedOn w:val="DefaultParagraphFont"/>
    <w:link w:val="Footer"/>
    <w:uiPriority w:val="99"/>
    <w:rsid w:val="004F5E6C"/>
    <w:rPr>
      <w:rFonts w:ascii="Arial" w:eastAsia="SimSun" w:hAnsi="Arial" w:cs="Times New Roman"/>
      <w:kern w:val="0"/>
      <w:sz w:val="20"/>
      <w:szCs w:val="20"/>
      <w:lang w:val="en-GB"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Excel_Worksheet.xlsx"/><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package" Target="embeddings/Microsoft_Excel_Macro-Enabled_Worksheet.xlsm"/><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PowerPoint_Presentation.ppt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Fung Chieh Chan</dc:creator>
  <cp:keywords/>
  <dc:description/>
  <cp:lastModifiedBy>Fung Chieh Chan</cp:lastModifiedBy>
  <cp:revision>5</cp:revision>
  <dcterms:created xsi:type="dcterms:W3CDTF">2023-10-23T13:48:00Z</dcterms:created>
  <dcterms:modified xsi:type="dcterms:W3CDTF">2023-10-27T08:13:00Z</dcterms:modified>
</cp:coreProperties>
</file>