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48B1" w14:textId="77777777" w:rsidR="00FD1A60" w:rsidRPr="00FD1A60" w:rsidRDefault="00FD1A60" w:rsidP="005B1054">
      <w:pPr>
        <w:jc w:val="center"/>
        <w:rPr>
          <w:rFonts w:ascii="Times New Roman" w:hAnsi="Times New Roman" w:cs="Times New Roman"/>
          <w:sz w:val="40"/>
          <w:szCs w:val="40"/>
          <w:lang w:val="en-AU"/>
        </w:rPr>
      </w:pPr>
      <w:r w:rsidRPr="00FD1A60">
        <w:rPr>
          <w:rFonts w:ascii="Times New Roman" w:hAnsi="Times New Roman" w:cs="Times New Roman"/>
          <w:sz w:val="40"/>
          <w:szCs w:val="40"/>
          <w:lang w:val="en-AU"/>
        </w:rPr>
        <w:t>COMP9417 Assignment 2:</w:t>
      </w:r>
    </w:p>
    <w:p w14:paraId="39BE9FE5" w14:textId="77777777" w:rsidR="00FD1A60" w:rsidRPr="00FD1A60" w:rsidRDefault="00FD1A60" w:rsidP="005B1054">
      <w:pPr>
        <w:jc w:val="center"/>
        <w:rPr>
          <w:rFonts w:ascii="Times New Roman" w:hAnsi="Times New Roman" w:cs="Times New Roman"/>
          <w:sz w:val="40"/>
          <w:szCs w:val="40"/>
          <w:lang w:val="en-AU"/>
        </w:rPr>
      </w:pPr>
      <w:r w:rsidRPr="00FD1A60">
        <w:rPr>
          <w:rFonts w:ascii="Times New Roman" w:hAnsi="Times New Roman" w:cs="Times New Roman"/>
          <w:sz w:val="40"/>
          <w:szCs w:val="40"/>
          <w:lang w:val="en-AU"/>
        </w:rPr>
        <w:t>Fake News Challenge Stage 1 (FNC-I):</w:t>
      </w:r>
    </w:p>
    <w:p w14:paraId="6108D5C1" w14:textId="77777777" w:rsidR="00FD1A60" w:rsidRPr="00FD1A60" w:rsidRDefault="00FD1A60" w:rsidP="00FD1A60">
      <w:pPr>
        <w:jc w:val="center"/>
        <w:rPr>
          <w:rFonts w:ascii="Times New Roman" w:hAnsi="Times New Roman" w:cs="Times New Roman"/>
          <w:sz w:val="40"/>
          <w:szCs w:val="40"/>
          <w:lang w:val="en-AU"/>
        </w:rPr>
      </w:pPr>
      <w:r w:rsidRPr="00FD1A60">
        <w:rPr>
          <w:rFonts w:ascii="Times New Roman" w:hAnsi="Times New Roman" w:cs="Times New Roman"/>
          <w:sz w:val="40"/>
          <w:szCs w:val="40"/>
          <w:lang w:val="en-AU"/>
        </w:rPr>
        <w:t>Stance Detection</w:t>
      </w:r>
    </w:p>
    <w:p w14:paraId="2AFD247B" w14:textId="77777777" w:rsidR="00FD1A60" w:rsidRPr="00FD1A60" w:rsidRDefault="00FD1A60">
      <w:pPr>
        <w:rPr>
          <w:rFonts w:ascii="Times New Roman" w:hAnsi="Times New Roman" w:cs="Times New Roman"/>
          <w:lang w:val="en-AU"/>
        </w:rPr>
      </w:pPr>
    </w:p>
    <w:p w14:paraId="4C6D5494" w14:textId="77777777" w:rsidR="00FD1A60" w:rsidRPr="00FD1A60" w:rsidRDefault="00FD1A60" w:rsidP="00FD1A60">
      <w:pPr>
        <w:jc w:val="center"/>
        <w:rPr>
          <w:rFonts w:ascii="Times New Roman" w:hAnsi="Times New Roman" w:cs="Times New Roman"/>
          <w:lang w:val="en-AU"/>
        </w:rPr>
      </w:pPr>
      <w:r w:rsidRPr="00FD1A60">
        <w:rPr>
          <w:rFonts w:ascii="Times New Roman" w:hAnsi="Times New Roman" w:cs="Times New Roman"/>
          <w:lang w:val="en-AU"/>
        </w:rPr>
        <w:t>Andy (studentID)</w:t>
      </w:r>
      <w:r w:rsidRPr="00FD1A60">
        <w:rPr>
          <w:rFonts w:ascii="Times New Roman" w:hAnsi="Times New Roman" w:cs="Times New Roman"/>
          <w:lang w:val="en-AU"/>
        </w:rPr>
        <w:tab/>
        <w:t>Edrian (studentID)</w:t>
      </w:r>
      <w:r w:rsidRPr="00FD1A60">
        <w:rPr>
          <w:rFonts w:ascii="Times New Roman" w:hAnsi="Times New Roman" w:cs="Times New Roman"/>
          <w:lang w:val="en-AU"/>
        </w:rPr>
        <w:tab/>
        <w:t>MJ (studentId)</w:t>
      </w:r>
    </w:p>
    <w:p w14:paraId="36268455" w14:textId="1B1D9606" w:rsidR="0029576F" w:rsidRDefault="0029576F">
      <w:pPr>
        <w:rPr>
          <w:rFonts w:ascii="Times New Roman" w:hAnsi="Times New Roman" w:cs="Times New Roman"/>
          <w:lang w:val="en-AU"/>
        </w:rPr>
      </w:pPr>
    </w:p>
    <w:p w14:paraId="591111F6" w14:textId="77777777" w:rsidR="00AF38B0" w:rsidRPr="00FD1A60" w:rsidRDefault="00AF38B0">
      <w:pPr>
        <w:rPr>
          <w:rFonts w:ascii="Times New Roman" w:hAnsi="Times New Roman" w:cs="Times New Roman"/>
          <w:lang w:val="en-AU"/>
        </w:rPr>
      </w:pPr>
    </w:p>
    <w:p w14:paraId="11D347AD" w14:textId="2140DF9F" w:rsidR="00FD1A60" w:rsidRPr="004E0D02" w:rsidRDefault="00027CD3" w:rsidP="004E0D02">
      <w:pPr>
        <w:jc w:val="center"/>
        <w:rPr>
          <w:rFonts w:ascii="Times New Roman" w:hAnsi="Times New Roman" w:cs="Times New Roman"/>
          <w:b/>
          <w:lang w:val="en-AU"/>
        </w:rPr>
      </w:pPr>
      <w:r>
        <w:rPr>
          <w:rFonts w:ascii="Times New Roman" w:hAnsi="Times New Roman" w:cs="Times New Roman"/>
          <w:b/>
          <w:lang w:val="en-AU"/>
        </w:rPr>
        <w:t xml:space="preserve">1. </w:t>
      </w:r>
      <w:r w:rsidR="00FD1A60" w:rsidRPr="004E0D02">
        <w:rPr>
          <w:rFonts w:ascii="Times New Roman" w:hAnsi="Times New Roman" w:cs="Times New Roman"/>
          <w:b/>
          <w:lang w:val="en-AU"/>
        </w:rPr>
        <w:t>Introduction</w:t>
      </w:r>
    </w:p>
    <w:p w14:paraId="717184B9" w14:textId="5A4FC4A0" w:rsidR="00FD1A60" w:rsidRDefault="00FD1A60">
      <w:pPr>
        <w:rPr>
          <w:rFonts w:ascii="Times New Roman" w:hAnsi="Times New Roman" w:cs="Times New Roman"/>
          <w:lang w:val="en-AU"/>
        </w:rPr>
      </w:pPr>
    </w:p>
    <w:p w14:paraId="4137124E" w14:textId="5807B1C1" w:rsidR="005B1054" w:rsidRDefault="00027CD3">
      <w:pPr>
        <w:rPr>
          <w:rFonts w:ascii="Times New Roman" w:hAnsi="Times New Roman" w:cs="Times New Roman"/>
          <w:lang w:val="en-AU"/>
        </w:rPr>
      </w:pPr>
      <w:r>
        <w:rPr>
          <w:rFonts w:ascii="Times New Roman" w:hAnsi="Times New Roman" w:cs="Times New Roman"/>
          <w:b/>
          <w:lang w:val="en-AU"/>
        </w:rPr>
        <w:t xml:space="preserve">1.1. </w:t>
      </w:r>
      <w:r w:rsidR="00402537" w:rsidRPr="00402537">
        <w:rPr>
          <w:rFonts w:ascii="Times New Roman" w:hAnsi="Times New Roman" w:cs="Times New Roman"/>
          <w:b/>
          <w:lang w:val="en-AU"/>
        </w:rPr>
        <w:t>The problem.</w:t>
      </w:r>
      <w:r w:rsidR="00402537">
        <w:rPr>
          <w:rFonts w:ascii="Times New Roman" w:hAnsi="Times New Roman" w:cs="Times New Roman"/>
          <w:lang w:val="en-AU"/>
        </w:rPr>
        <w:t xml:space="preserve"> </w:t>
      </w:r>
      <w:r w:rsidR="00955EB1">
        <w:rPr>
          <w:rFonts w:ascii="Times New Roman" w:hAnsi="Times New Roman" w:cs="Times New Roman"/>
          <w:lang w:val="en-AU"/>
        </w:rPr>
        <w:t xml:space="preserve">Fake news is news </w:t>
      </w:r>
      <w:r w:rsidR="00C10A65">
        <w:rPr>
          <w:rFonts w:ascii="Times New Roman" w:hAnsi="Times New Roman" w:cs="Times New Roman"/>
          <w:lang w:val="en-AU"/>
        </w:rPr>
        <w:t xml:space="preserve">created to deliberately </w:t>
      </w:r>
      <w:r w:rsidR="00F02EE9">
        <w:rPr>
          <w:rFonts w:ascii="Times New Roman" w:hAnsi="Times New Roman" w:cs="Times New Roman"/>
          <w:lang w:val="en-AU"/>
        </w:rPr>
        <w:t>misinform or deceive read</w:t>
      </w:r>
      <w:r w:rsidR="00E46853">
        <w:rPr>
          <w:rFonts w:ascii="Times New Roman" w:hAnsi="Times New Roman" w:cs="Times New Roman"/>
          <w:lang w:val="en-AU"/>
        </w:rPr>
        <w:t>ers. Detecti</w:t>
      </w:r>
      <w:r w:rsidR="00193805">
        <w:rPr>
          <w:rFonts w:ascii="Times New Roman" w:hAnsi="Times New Roman" w:cs="Times New Roman"/>
          <w:lang w:val="en-AU"/>
        </w:rPr>
        <w:t xml:space="preserve">ng fake news is currently a major issue for social media companies such as Facebook, who are investing vast amounts of resources to </w:t>
      </w:r>
      <w:r w:rsidR="00980893">
        <w:rPr>
          <w:rFonts w:ascii="Times New Roman" w:hAnsi="Times New Roman" w:cs="Times New Roman"/>
          <w:lang w:val="en-AU"/>
        </w:rPr>
        <w:t xml:space="preserve">find ways to </w:t>
      </w:r>
      <w:r w:rsidR="00366E04">
        <w:rPr>
          <w:rFonts w:ascii="Times New Roman" w:hAnsi="Times New Roman" w:cs="Times New Roman"/>
          <w:lang w:val="en-AU"/>
        </w:rPr>
        <w:t xml:space="preserve">detect and </w:t>
      </w:r>
      <w:r w:rsidR="000C62F8">
        <w:rPr>
          <w:rFonts w:ascii="Times New Roman" w:hAnsi="Times New Roman" w:cs="Times New Roman"/>
          <w:lang w:val="en-AU"/>
        </w:rPr>
        <w:t xml:space="preserve">prevent its circulation. The Fake News Challenge Stage 1 (FNC-1) </w:t>
      </w:r>
      <w:r w:rsidR="00EB41BB">
        <w:rPr>
          <w:rFonts w:ascii="Times New Roman" w:hAnsi="Times New Roman" w:cs="Times New Roman"/>
          <w:lang w:val="en-AU"/>
        </w:rPr>
        <w:t>held</w:t>
      </w:r>
      <w:r w:rsidR="000C62F8">
        <w:rPr>
          <w:rFonts w:ascii="Times New Roman" w:hAnsi="Times New Roman" w:cs="Times New Roman"/>
          <w:lang w:val="en-AU"/>
        </w:rPr>
        <w:t xml:space="preserve"> </w:t>
      </w:r>
      <w:r w:rsidR="00EB41BB">
        <w:rPr>
          <w:rFonts w:ascii="Times New Roman" w:hAnsi="Times New Roman" w:cs="Times New Roman"/>
          <w:lang w:val="en-AU"/>
        </w:rPr>
        <w:t>from</w:t>
      </w:r>
      <w:r w:rsidR="00C31F17">
        <w:rPr>
          <w:rFonts w:ascii="Times New Roman" w:hAnsi="Times New Roman" w:cs="Times New Roman"/>
          <w:lang w:val="en-AU"/>
        </w:rPr>
        <w:t xml:space="preserve"> late 2016 to mid-2017, </w:t>
      </w:r>
      <w:r w:rsidR="00EB41BB">
        <w:rPr>
          <w:rFonts w:ascii="Times New Roman" w:hAnsi="Times New Roman" w:cs="Times New Roman"/>
          <w:lang w:val="en-AU"/>
        </w:rPr>
        <w:t xml:space="preserve">was a competition </w:t>
      </w:r>
      <w:r w:rsidR="00941E1D">
        <w:rPr>
          <w:rFonts w:ascii="Times New Roman" w:hAnsi="Times New Roman" w:cs="Times New Roman"/>
          <w:lang w:val="en-AU"/>
        </w:rPr>
        <w:t xml:space="preserve">based on </w:t>
      </w:r>
      <w:r w:rsidR="00B04C96">
        <w:rPr>
          <w:rFonts w:ascii="Times New Roman" w:hAnsi="Times New Roman" w:cs="Times New Roman"/>
          <w:lang w:val="en-AU"/>
        </w:rPr>
        <w:t xml:space="preserve">tackling one aspect of </w:t>
      </w:r>
      <w:r w:rsidR="00941E1D">
        <w:rPr>
          <w:rFonts w:ascii="Times New Roman" w:hAnsi="Times New Roman" w:cs="Times New Roman"/>
          <w:lang w:val="en-AU"/>
        </w:rPr>
        <w:t>fake news detection – stance detection. Stance detection</w:t>
      </w:r>
      <w:r w:rsidR="00010E91">
        <w:rPr>
          <w:rFonts w:ascii="Times New Roman" w:hAnsi="Times New Roman" w:cs="Times New Roman"/>
          <w:lang w:val="en-AU"/>
        </w:rPr>
        <w:t xml:space="preserve"> involve</w:t>
      </w:r>
      <w:r w:rsidR="009C10D6">
        <w:rPr>
          <w:rFonts w:ascii="Times New Roman" w:hAnsi="Times New Roman" w:cs="Times New Roman"/>
          <w:lang w:val="en-AU"/>
        </w:rPr>
        <w:t>s comparing the perspectives (or stances) of two pieces of text relative to a topic, claim or issue (reference FNC website).</w:t>
      </w:r>
      <w:r w:rsidR="00D365B0">
        <w:rPr>
          <w:rFonts w:ascii="Times New Roman" w:hAnsi="Times New Roman" w:cs="Times New Roman"/>
          <w:lang w:val="en-AU"/>
        </w:rPr>
        <w:t xml:space="preserve"> </w:t>
      </w:r>
      <w:r w:rsidR="00754DAC">
        <w:rPr>
          <w:rFonts w:ascii="Times New Roman" w:hAnsi="Times New Roman" w:cs="Times New Roman"/>
          <w:lang w:val="en-AU"/>
        </w:rPr>
        <w:t xml:space="preserve">This involves comparing a headline and body of text and determining </w:t>
      </w:r>
      <w:r w:rsidR="002D157B">
        <w:rPr>
          <w:rFonts w:ascii="Times New Roman" w:hAnsi="Times New Roman" w:cs="Times New Roman"/>
          <w:lang w:val="en-AU"/>
        </w:rPr>
        <w:t xml:space="preserve">one of four relationships between them: agree, disagree, unrelated, neutral. </w:t>
      </w:r>
      <w:r w:rsidR="00EB483D">
        <w:rPr>
          <w:rFonts w:ascii="Times New Roman" w:hAnsi="Times New Roman" w:cs="Times New Roman"/>
          <w:lang w:val="en-AU"/>
        </w:rPr>
        <w:t>This would prove useful in identifying what different news organizations</w:t>
      </w:r>
      <w:r w:rsidR="00DE7CC3">
        <w:rPr>
          <w:rFonts w:ascii="Times New Roman" w:hAnsi="Times New Roman" w:cs="Times New Roman"/>
          <w:lang w:val="en-AU"/>
        </w:rPr>
        <w:t xml:space="preserve"> are saying about a top</w:t>
      </w:r>
      <w:r w:rsidR="00E07675">
        <w:rPr>
          <w:rFonts w:ascii="Times New Roman" w:hAnsi="Times New Roman" w:cs="Times New Roman"/>
          <w:lang w:val="en-AU"/>
        </w:rPr>
        <w:t>i</w:t>
      </w:r>
      <w:r w:rsidR="00FF6F24">
        <w:rPr>
          <w:rFonts w:ascii="Times New Roman" w:hAnsi="Times New Roman" w:cs="Times New Roman"/>
          <w:lang w:val="en-AU"/>
        </w:rPr>
        <w:t xml:space="preserve">c. </w:t>
      </w:r>
      <w:r w:rsidR="00AF1F90">
        <w:rPr>
          <w:rFonts w:ascii="Times New Roman" w:hAnsi="Times New Roman" w:cs="Times New Roman"/>
          <w:lang w:val="en-AU"/>
        </w:rPr>
        <w:t>This challenge seeks to explore ways in which we can automate this process.</w:t>
      </w:r>
      <w:r w:rsidR="0015721D">
        <w:rPr>
          <w:rFonts w:ascii="Times New Roman" w:hAnsi="Times New Roman" w:cs="Times New Roman"/>
          <w:lang w:val="en-AU"/>
        </w:rPr>
        <w:t xml:space="preserve"> </w:t>
      </w:r>
    </w:p>
    <w:p w14:paraId="0C58468E" w14:textId="187C1502" w:rsidR="00402537" w:rsidRDefault="00402537">
      <w:pPr>
        <w:rPr>
          <w:rFonts w:ascii="Times New Roman" w:hAnsi="Times New Roman" w:cs="Times New Roman"/>
          <w:lang w:val="en-AU"/>
        </w:rPr>
      </w:pPr>
    </w:p>
    <w:p w14:paraId="6B3E9B0E" w14:textId="0D4F8B86" w:rsidR="00402537" w:rsidRDefault="00027CD3">
      <w:pPr>
        <w:rPr>
          <w:rFonts w:ascii="Times New Roman" w:hAnsi="Times New Roman" w:cs="Times New Roman"/>
          <w:lang w:val="en-AU"/>
        </w:rPr>
      </w:pPr>
      <w:r>
        <w:rPr>
          <w:rFonts w:ascii="Times New Roman" w:hAnsi="Times New Roman" w:cs="Times New Roman"/>
          <w:b/>
          <w:lang w:val="en-AU"/>
        </w:rPr>
        <w:t xml:space="preserve">1.2. </w:t>
      </w:r>
      <w:r w:rsidR="00AD2E44" w:rsidRPr="006635D2">
        <w:rPr>
          <w:rFonts w:ascii="Times New Roman" w:hAnsi="Times New Roman" w:cs="Times New Roman"/>
          <w:b/>
          <w:lang w:val="en-AU"/>
        </w:rPr>
        <w:t>The approach.</w:t>
      </w:r>
      <w:r w:rsidR="00AD2E44">
        <w:rPr>
          <w:rFonts w:ascii="Times New Roman" w:hAnsi="Times New Roman" w:cs="Times New Roman"/>
          <w:lang w:val="en-AU"/>
        </w:rPr>
        <w:t xml:space="preserve"> </w:t>
      </w:r>
      <w:r w:rsidR="0033759F">
        <w:rPr>
          <w:rFonts w:ascii="Times New Roman" w:hAnsi="Times New Roman" w:cs="Times New Roman"/>
          <w:lang w:val="en-AU"/>
        </w:rPr>
        <w:t xml:space="preserve">We </w:t>
      </w:r>
      <w:r w:rsidR="00A877D4">
        <w:rPr>
          <w:rFonts w:ascii="Times New Roman" w:hAnsi="Times New Roman" w:cs="Times New Roman"/>
          <w:lang w:val="en-AU"/>
        </w:rPr>
        <w:t xml:space="preserve">engineered features </w:t>
      </w:r>
      <w:r w:rsidR="00E02CBF">
        <w:rPr>
          <w:rFonts w:ascii="Times New Roman" w:hAnsi="Times New Roman" w:cs="Times New Roman"/>
          <w:lang w:val="en-AU"/>
        </w:rPr>
        <w:t>to</w:t>
      </w:r>
      <w:r w:rsidR="00A877D4">
        <w:rPr>
          <w:rFonts w:ascii="Times New Roman" w:hAnsi="Times New Roman" w:cs="Times New Roman"/>
          <w:lang w:val="en-AU"/>
        </w:rPr>
        <w:t xml:space="preserve"> capture </w:t>
      </w:r>
      <w:r w:rsidR="00E02CBF">
        <w:rPr>
          <w:rFonts w:ascii="Times New Roman" w:hAnsi="Times New Roman" w:cs="Times New Roman"/>
          <w:lang w:val="en-AU"/>
        </w:rPr>
        <w:t xml:space="preserve">the </w:t>
      </w:r>
      <w:r w:rsidR="00A877D4">
        <w:rPr>
          <w:rFonts w:ascii="Times New Roman" w:hAnsi="Times New Roman" w:cs="Times New Roman"/>
          <w:lang w:val="en-AU"/>
        </w:rPr>
        <w:t>different aspect</w:t>
      </w:r>
      <w:r w:rsidR="00E02CBF">
        <w:rPr>
          <w:rFonts w:ascii="Times New Roman" w:hAnsi="Times New Roman" w:cs="Times New Roman"/>
          <w:lang w:val="en-AU"/>
        </w:rPr>
        <w:t>s</w:t>
      </w:r>
      <w:r w:rsidR="00A877D4">
        <w:rPr>
          <w:rFonts w:ascii="Times New Roman" w:hAnsi="Times New Roman" w:cs="Times New Roman"/>
          <w:lang w:val="en-AU"/>
        </w:rPr>
        <w:t xml:space="preserve"> of the relationship between </w:t>
      </w:r>
      <w:r w:rsidR="00DA094F">
        <w:rPr>
          <w:rFonts w:ascii="Times New Roman" w:hAnsi="Times New Roman" w:cs="Times New Roman"/>
          <w:lang w:val="en-AU"/>
        </w:rPr>
        <w:t>the headline and body of an article.</w:t>
      </w:r>
      <w:r w:rsidR="00112952">
        <w:rPr>
          <w:rFonts w:ascii="Times New Roman" w:hAnsi="Times New Roman" w:cs="Times New Roman"/>
          <w:lang w:val="en-AU"/>
        </w:rPr>
        <w:t xml:space="preserve"> The features we engineered all aim to address </w:t>
      </w:r>
      <w:r w:rsidR="009B6E03">
        <w:rPr>
          <w:rFonts w:ascii="Times New Roman" w:hAnsi="Times New Roman" w:cs="Times New Roman"/>
          <w:lang w:val="en-AU"/>
        </w:rPr>
        <w:t>one or more of the target labels i.e. agree, disagree, unrelated, neutral.</w:t>
      </w:r>
      <w:r w:rsidR="006F3F80">
        <w:rPr>
          <w:rFonts w:ascii="Times New Roman" w:hAnsi="Times New Roman" w:cs="Times New Roman"/>
          <w:lang w:val="en-AU"/>
        </w:rPr>
        <w:t xml:space="preserve"> We then train</w:t>
      </w:r>
      <w:r w:rsidR="00F92C64">
        <w:rPr>
          <w:rFonts w:ascii="Times New Roman" w:hAnsi="Times New Roman" w:cs="Times New Roman"/>
          <w:lang w:val="en-AU"/>
        </w:rPr>
        <w:t xml:space="preserve"> an XGBoost classifier on some training data published by the FNC-I </w:t>
      </w:r>
      <w:r w:rsidR="00B9065D">
        <w:rPr>
          <w:rFonts w:ascii="Times New Roman" w:hAnsi="Times New Roman" w:cs="Times New Roman"/>
          <w:lang w:val="en-AU"/>
        </w:rPr>
        <w:t>website(reference) and validate our model on some test data also provided by the website(reference).</w:t>
      </w:r>
    </w:p>
    <w:p w14:paraId="1AF0C21B" w14:textId="77777777" w:rsidR="00402537" w:rsidRDefault="00402537">
      <w:pPr>
        <w:rPr>
          <w:rFonts w:ascii="Times New Roman" w:hAnsi="Times New Roman" w:cs="Times New Roman"/>
          <w:lang w:val="en-AU"/>
        </w:rPr>
      </w:pPr>
    </w:p>
    <w:p w14:paraId="61293DB8" w14:textId="2C1D6129" w:rsidR="005B1054" w:rsidRDefault="00027CD3">
      <w:pPr>
        <w:rPr>
          <w:rFonts w:ascii="Times New Roman" w:hAnsi="Times New Roman" w:cs="Times New Roman"/>
          <w:lang w:val="en-AU"/>
        </w:rPr>
      </w:pPr>
      <w:r>
        <w:rPr>
          <w:rFonts w:ascii="Times New Roman" w:hAnsi="Times New Roman" w:cs="Times New Roman"/>
          <w:b/>
          <w:lang w:val="en-AU"/>
        </w:rPr>
        <w:t xml:space="preserve">1.3. </w:t>
      </w:r>
      <w:r w:rsidR="00561FDA" w:rsidRPr="00561FDA">
        <w:rPr>
          <w:rFonts w:ascii="Times New Roman" w:hAnsi="Times New Roman" w:cs="Times New Roman"/>
          <w:b/>
          <w:lang w:val="en-AU"/>
        </w:rPr>
        <w:t>Important aspects.</w:t>
      </w:r>
      <w:r w:rsidR="00561FDA">
        <w:rPr>
          <w:rFonts w:ascii="Times New Roman" w:hAnsi="Times New Roman" w:cs="Times New Roman"/>
          <w:lang w:val="en-AU"/>
        </w:rPr>
        <w:t xml:space="preserve"> </w:t>
      </w:r>
      <w:r w:rsidR="00340807">
        <w:rPr>
          <w:rFonts w:ascii="Times New Roman" w:hAnsi="Times New Roman" w:cs="Times New Roman"/>
          <w:lang w:val="en-AU"/>
        </w:rPr>
        <w:t>The most important aspects of our project with respect to machine learning is the task of feature engineering. Features must capture the relationship between two natural language texts which relate to the stance classifications.</w:t>
      </w:r>
      <w:r w:rsidR="00EA72CB">
        <w:rPr>
          <w:rFonts w:ascii="Times New Roman" w:hAnsi="Times New Roman" w:cs="Times New Roman"/>
          <w:lang w:val="en-AU"/>
        </w:rPr>
        <w:t xml:space="preserve"> </w:t>
      </w:r>
      <w:r w:rsidR="00851F4A">
        <w:rPr>
          <w:rFonts w:ascii="Times New Roman" w:hAnsi="Times New Roman" w:cs="Times New Roman"/>
          <w:lang w:val="en-AU"/>
        </w:rPr>
        <w:t>The most successful participants of this competition had implemented deep neural networks. Since this is out of the scope of this course, we attempt to apply concepts and traditional machine learning approaches learned throughout COMP9417</w:t>
      </w:r>
      <w:r w:rsidR="00340807">
        <w:rPr>
          <w:rFonts w:ascii="Times New Roman" w:hAnsi="Times New Roman" w:cs="Times New Roman"/>
          <w:lang w:val="en-AU"/>
        </w:rPr>
        <w:t xml:space="preserve"> </w:t>
      </w:r>
      <w:r w:rsidR="00D60AC7">
        <w:rPr>
          <w:rFonts w:ascii="Times New Roman" w:hAnsi="Times New Roman" w:cs="Times New Roman"/>
          <w:lang w:val="en-AU"/>
        </w:rPr>
        <w:t>such as</w:t>
      </w:r>
      <w:r w:rsidR="00851F4A">
        <w:rPr>
          <w:rFonts w:ascii="Times New Roman" w:hAnsi="Times New Roman" w:cs="Times New Roman"/>
          <w:lang w:val="en-AU"/>
        </w:rPr>
        <w:t xml:space="preserve"> decision tree learning, logistic regression, and boosting.</w:t>
      </w:r>
    </w:p>
    <w:p w14:paraId="6C6E390F" w14:textId="05F37858" w:rsidR="00561FDA" w:rsidRDefault="00561FDA">
      <w:pPr>
        <w:rPr>
          <w:rFonts w:ascii="Times New Roman" w:hAnsi="Times New Roman" w:cs="Times New Roman"/>
          <w:lang w:val="en-AU"/>
        </w:rPr>
      </w:pPr>
    </w:p>
    <w:p w14:paraId="685C6DCE" w14:textId="77777777" w:rsidR="00442D14" w:rsidRPr="00FD1A60" w:rsidRDefault="00442D14">
      <w:pPr>
        <w:rPr>
          <w:rFonts w:ascii="Times New Roman" w:hAnsi="Times New Roman" w:cs="Times New Roman"/>
          <w:lang w:val="en-AU"/>
        </w:rPr>
      </w:pPr>
    </w:p>
    <w:p w14:paraId="2AFD94FC" w14:textId="47C3089C" w:rsidR="00FD1A60" w:rsidRPr="00CD128E" w:rsidRDefault="00027CD3" w:rsidP="00CD128E">
      <w:pPr>
        <w:jc w:val="center"/>
        <w:rPr>
          <w:rFonts w:ascii="Times New Roman" w:hAnsi="Times New Roman" w:cs="Times New Roman"/>
          <w:b/>
          <w:lang w:val="en-AU"/>
        </w:rPr>
      </w:pPr>
      <w:r>
        <w:rPr>
          <w:rFonts w:ascii="Times New Roman" w:hAnsi="Times New Roman" w:cs="Times New Roman"/>
          <w:b/>
          <w:lang w:val="en-AU"/>
        </w:rPr>
        <w:t xml:space="preserve">2. </w:t>
      </w:r>
      <w:r w:rsidR="00FD1A60" w:rsidRPr="00CD128E">
        <w:rPr>
          <w:rFonts w:ascii="Times New Roman" w:hAnsi="Times New Roman" w:cs="Times New Roman"/>
          <w:b/>
          <w:lang w:val="en-AU"/>
        </w:rPr>
        <w:t>Implementation</w:t>
      </w:r>
    </w:p>
    <w:p w14:paraId="177F39CE" w14:textId="77714C12" w:rsidR="00867543" w:rsidRDefault="00867543">
      <w:pPr>
        <w:rPr>
          <w:rFonts w:ascii="Times New Roman" w:hAnsi="Times New Roman" w:cs="Times New Roman"/>
          <w:lang w:val="en-AU"/>
        </w:rPr>
      </w:pPr>
    </w:p>
    <w:p w14:paraId="5080509D" w14:textId="25D4FAA6" w:rsidR="0086656E" w:rsidRDefault="00027CD3">
      <w:pPr>
        <w:rPr>
          <w:rFonts w:ascii="Times New Roman" w:hAnsi="Times New Roman" w:cs="Times New Roman"/>
          <w:lang w:val="en-AU"/>
        </w:rPr>
      </w:pPr>
      <w:r>
        <w:rPr>
          <w:rFonts w:ascii="Times New Roman" w:hAnsi="Times New Roman" w:cs="Times New Roman"/>
          <w:b/>
          <w:lang w:val="en-AU"/>
        </w:rPr>
        <w:t xml:space="preserve">2.1. </w:t>
      </w:r>
      <w:r w:rsidR="00074852" w:rsidRPr="00DC4BE4">
        <w:rPr>
          <w:rFonts w:ascii="Times New Roman" w:hAnsi="Times New Roman" w:cs="Times New Roman"/>
          <w:b/>
          <w:lang w:val="en-AU"/>
        </w:rPr>
        <w:t xml:space="preserve">Data </w:t>
      </w:r>
      <w:r w:rsidR="00810BF6" w:rsidRPr="00DC4BE4">
        <w:rPr>
          <w:rFonts w:ascii="Times New Roman" w:hAnsi="Times New Roman" w:cs="Times New Roman"/>
          <w:b/>
          <w:lang w:val="en-AU"/>
        </w:rPr>
        <w:t>pre-processing</w:t>
      </w:r>
      <w:r w:rsidR="00074852" w:rsidRPr="00DC4BE4">
        <w:rPr>
          <w:rFonts w:ascii="Times New Roman" w:hAnsi="Times New Roman" w:cs="Times New Roman"/>
          <w:b/>
          <w:lang w:val="en-AU"/>
        </w:rPr>
        <w:t>.</w:t>
      </w:r>
      <w:r w:rsidR="00074852">
        <w:rPr>
          <w:rFonts w:ascii="Times New Roman" w:hAnsi="Times New Roman" w:cs="Times New Roman"/>
          <w:lang w:val="en-AU"/>
        </w:rPr>
        <w:t xml:space="preserve"> </w:t>
      </w:r>
      <w:r w:rsidR="00810BF6">
        <w:rPr>
          <w:rFonts w:ascii="Times New Roman" w:hAnsi="Times New Roman" w:cs="Times New Roman"/>
          <w:lang w:val="en-AU"/>
        </w:rPr>
        <w:t xml:space="preserve">Our implementation begins by pre-processing the </w:t>
      </w:r>
      <w:r w:rsidR="003950F6">
        <w:rPr>
          <w:rFonts w:ascii="Times New Roman" w:hAnsi="Times New Roman" w:cs="Times New Roman"/>
          <w:lang w:val="en-AU"/>
        </w:rPr>
        <w:t xml:space="preserve">headline-article pairs in the training set. This stage consists of </w:t>
      </w:r>
      <w:r w:rsidR="0043527B">
        <w:rPr>
          <w:rFonts w:ascii="Times New Roman" w:hAnsi="Times New Roman" w:cs="Times New Roman"/>
          <w:lang w:val="en-AU"/>
        </w:rPr>
        <w:t xml:space="preserve">four stages: tokenizing, </w:t>
      </w:r>
      <w:r w:rsidR="007E7A73">
        <w:rPr>
          <w:rFonts w:ascii="Times New Roman" w:hAnsi="Times New Roman" w:cs="Times New Roman"/>
          <w:lang w:val="en-AU"/>
        </w:rPr>
        <w:t>stemming, stop-word removal, and n-gram</w:t>
      </w:r>
      <w:r w:rsidR="00E41008">
        <w:rPr>
          <w:rFonts w:ascii="Times New Roman" w:hAnsi="Times New Roman" w:cs="Times New Roman"/>
          <w:lang w:val="en-AU"/>
        </w:rPr>
        <w:t xml:space="preserve"> conversion.</w:t>
      </w:r>
    </w:p>
    <w:p w14:paraId="1C5D3A0A" w14:textId="3F885824" w:rsidR="00E41008" w:rsidRDefault="00E41008">
      <w:pPr>
        <w:rPr>
          <w:rFonts w:ascii="Times New Roman" w:hAnsi="Times New Roman" w:cs="Times New Roman"/>
          <w:lang w:val="en-AU"/>
        </w:rPr>
      </w:pPr>
    </w:p>
    <w:p w14:paraId="6CAA33FE" w14:textId="39901B2F" w:rsidR="00E41008" w:rsidRDefault="00027CD3">
      <w:pPr>
        <w:rPr>
          <w:rFonts w:ascii="Times New Roman" w:hAnsi="Times New Roman" w:cs="Times New Roman"/>
          <w:lang w:val="en-AU"/>
        </w:rPr>
      </w:pPr>
      <w:r>
        <w:rPr>
          <w:rFonts w:ascii="Times New Roman" w:hAnsi="Times New Roman" w:cs="Times New Roman"/>
          <w:b/>
          <w:lang w:val="en-AU"/>
        </w:rPr>
        <w:t xml:space="preserve">2.1.1. </w:t>
      </w:r>
      <w:r w:rsidR="00E41008" w:rsidRPr="00DC4BE4">
        <w:rPr>
          <w:rFonts w:ascii="Times New Roman" w:hAnsi="Times New Roman" w:cs="Times New Roman"/>
          <w:b/>
          <w:lang w:val="en-AU"/>
        </w:rPr>
        <w:t>Tokenizing.</w:t>
      </w:r>
      <w:r w:rsidR="00E41008">
        <w:rPr>
          <w:rFonts w:ascii="Times New Roman" w:hAnsi="Times New Roman" w:cs="Times New Roman"/>
          <w:lang w:val="en-AU"/>
        </w:rPr>
        <w:t xml:space="preserve"> </w:t>
      </w:r>
      <w:r w:rsidR="00543B09">
        <w:rPr>
          <w:rFonts w:ascii="Times New Roman" w:hAnsi="Times New Roman" w:cs="Times New Roman"/>
          <w:lang w:val="en-AU"/>
        </w:rPr>
        <w:t xml:space="preserve">Headline and body texts are split into individual words, delimited by space. </w:t>
      </w:r>
    </w:p>
    <w:p w14:paraId="26BCCCF9" w14:textId="34102E2C" w:rsidR="00E41008" w:rsidRDefault="00E41008">
      <w:pPr>
        <w:rPr>
          <w:rFonts w:ascii="Times New Roman" w:hAnsi="Times New Roman" w:cs="Times New Roman"/>
          <w:lang w:val="en-AU"/>
        </w:rPr>
      </w:pPr>
    </w:p>
    <w:p w14:paraId="6BC80CEC" w14:textId="691BC617" w:rsidR="00E41008" w:rsidRDefault="00027CD3">
      <w:pPr>
        <w:rPr>
          <w:rFonts w:ascii="Times New Roman" w:hAnsi="Times New Roman" w:cs="Times New Roman"/>
          <w:lang w:val="en-AU"/>
        </w:rPr>
      </w:pPr>
      <w:r>
        <w:rPr>
          <w:rFonts w:ascii="Times New Roman" w:hAnsi="Times New Roman" w:cs="Times New Roman"/>
          <w:b/>
          <w:lang w:val="en-AU"/>
        </w:rPr>
        <w:t xml:space="preserve">2.1.2. </w:t>
      </w:r>
      <w:r w:rsidR="00E41008" w:rsidRPr="00DC4BE4">
        <w:rPr>
          <w:rFonts w:ascii="Times New Roman" w:hAnsi="Times New Roman" w:cs="Times New Roman"/>
          <w:b/>
          <w:lang w:val="en-AU"/>
        </w:rPr>
        <w:t>Stemming.</w:t>
      </w:r>
      <w:r w:rsidR="00E41008">
        <w:rPr>
          <w:rFonts w:ascii="Times New Roman" w:hAnsi="Times New Roman" w:cs="Times New Roman"/>
          <w:lang w:val="en-AU"/>
        </w:rPr>
        <w:t xml:space="preserve"> </w:t>
      </w:r>
      <w:r w:rsidR="00543B09">
        <w:rPr>
          <w:rFonts w:ascii="Times New Roman" w:hAnsi="Times New Roman" w:cs="Times New Roman"/>
          <w:lang w:val="en-AU"/>
        </w:rPr>
        <w:t>Tokens are then stemmed using an English language stemmer from the Python NLTK module.</w:t>
      </w:r>
    </w:p>
    <w:p w14:paraId="7C5D5291" w14:textId="23357658" w:rsidR="00E41008" w:rsidRDefault="00E41008">
      <w:pPr>
        <w:rPr>
          <w:rFonts w:ascii="Times New Roman" w:hAnsi="Times New Roman" w:cs="Times New Roman"/>
          <w:lang w:val="en-AU"/>
        </w:rPr>
      </w:pPr>
    </w:p>
    <w:p w14:paraId="5509D693" w14:textId="32B3CB34" w:rsidR="00E41008" w:rsidRDefault="00027CD3">
      <w:pPr>
        <w:rPr>
          <w:rFonts w:ascii="Times New Roman" w:hAnsi="Times New Roman" w:cs="Times New Roman"/>
          <w:lang w:val="en-AU"/>
        </w:rPr>
      </w:pPr>
      <w:r>
        <w:rPr>
          <w:rFonts w:ascii="Times New Roman" w:hAnsi="Times New Roman" w:cs="Times New Roman"/>
          <w:b/>
          <w:lang w:val="en-AU"/>
        </w:rPr>
        <w:lastRenderedPageBreak/>
        <w:t xml:space="preserve">2.1.3. </w:t>
      </w:r>
      <w:r w:rsidR="00E41008" w:rsidRPr="00DC4BE4">
        <w:rPr>
          <w:rFonts w:ascii="Times New Roman" w:hAnsi="Times New Roman" w:cs="Times New Roman"/>
          <w:b/>
          <w:lang w:val="en-AU"/>
        </w:rPr>
        <w:t>Stop-word removal.</w:t>
      </w:r>
      <w:r w:rsidR="00E41008">
        <w:rPr>
          <w:rFonts w:ascii="Times New Roman" w:hAnsi="Times New Roman" w:cs="Times New Roman"/>
          <w:lang w:val="en-AU"/>
        </w:rPr>
        <w:t xml:space="preserve"> </w:t>
      </w:r>
      <w:r w:rsidR="00543B09">
        <w:rPr>
          <w:rFonts w:ascii="Times New Roman" w:hAnsi="Times New Roman" w:cs="Times New Roman"/>
          <w:lang w:val="en-AU"/>
        </w:rPr>
        <w:t>Stop words based on the Python NLTK stop-word collection are removed from each text.</w:t>
      </w:r>
    </w:p>
    <w:p w14:paraId="5088BB70" w14:textId="288BA469" w:rsidR="00E41008" w:rsidRDefault="00E41008">
      <w:pPr>
        <w:rPr>
          <w:rFonts w:ascii="Times New Roman" w:hAnsi="Times New Roman" w:cs="Times New Roman"/>
          <w:lang w:val="en-AU"/>
        </w:rPr>
      </w:pPr>
    </w:p>
    <w:p w14:paraId="102F1921" w14:textId="228E6718" w:rsidR="00E41008" w:rsidRDefault="00027CD3">
      <w:pPr>
        <w:rPr>
          <w:rFonts w:ascii="Times New Roman" w:hAnsi="Times New Roman" w:cs="Times New Roman"/>
          <w:lang w:val="en-AU"/>
        </w:rPr>
      </w:pPr>
      <w:r>
        <w:rPr>
          <w:rFonts w:ascii="Times New Roman" w:hAnsi="Times New Roman" w:cs="Times New Roman"/>
          <w:b/>
          <w:lang w:val="en-AU"/>
        </w:rPr>
        <w:t xml:space="preserve">2.1.4. </w:t>
      </w:r>
      <w:r w:rsidR="00E41008" w:rsidRPr="00DC4BE4">
        <w:rPr>
          <w:rFonts w:ascii="Times New Roman" w:hAnsi="Times New Roman" w:cs="Times New Roman"/>
          <w:b/>
          <w:lang w:val="en-AU"/>
        </w:rPr>
        <w:t>N-gram conversion.</w:t>
      </w:r>
      <w:r w:rsidR="00E41008">
        <w:rPr>
          <w:rFonts w:ascii="Times New Roman" w:hAnsi="Times New Roman" w:cs="Times New Roman"/>
          <w:lang w:val="en-AU"/>
        </w:rPr>
        <w:t xml:space="preserve"> </w:t>
      </w:r>
      <w:r w:rsidR="00543B09">
        <w:rPr>
          <w:rFonts w:ascii="Times New Roman" w:hAnsi="Times New Roman" w:cs="Times New Roman"/>
          <w:lang w:val="en-AU"/>
        </w:rPr>
        <w:t>Finally, a text is converted into a list of unigrams, bigrams and trigrams which are groupings of n-number of successively occurring tokens.</w:t>
      </w:r>
    </w:p>
    <w:p w14:paraId="5B7178A0" w14:textId="77777777" w:rsidR="00867543" w:rsidRPr="00FD1A60" w:rsidRDefault="00867543">
      <w:pPr>
        <w:rPr>
          <w:rFonts w:ascii="Times New Roman" w:hAnsi="Times New Roman" w:cs="Times New Roman"/>
          <w:lang w:val="en-AU"/>
        </w:rPr>
      </w:pPr>
    </w:p>
    <w:p w14:paraId="64D382E6" w14:textId="290E1024" w:rsidR="00951D9D" w:rsidRDefault="00027CD3" w:rsidP="00951D9D">
      <w:pPr>
        <w:rPr>
          <w:rFonts w:ascii="Times New Roman" w:hAnsi="Times New Roman" w:cs="Times New Roman"/>
          <w:lang w:val="en-AU"/>
        </w:rPr>
      </w:pPr>
      <w:r>
        <w:rPr>
          <w:rFonts w:ascii="Times New Roman" w:hAnsi="Times New Roman" w:cs="Times New Roman"/>
          <w:b/>
          <w:lang w:val="en-AU"/>
        </w:rPr>
        <w:t xml:space="preserve">2.2. </w:t>
      </w:r>
      <w:r w:rsidR="00413191" w:rsidRPr="00F02E20">
        <w:rPr>
          <w:rFonts w:ascii="Times New Roman" w:hAnsi="Times New Roman" w:cs="Times New Roman"/>
          <w:b/>
          <w:lang w:val="en-AU"/>
        </w:rPr>
        <w:t>Feature engineering.</w:t>
      </w:r>
      <w:r w:rsidR="00413191">
        <w:rPr>
          <w:rFonts w:ascii="Times New Roman" w:hAnsi="Times New Roman" w:cs="Times New Roman"/>
          <w:lang w:val="en-AU"/>
        </w:rPr>
        <w:t xml:space="preserve"> </w:t>
      </w:r>
      <w:r w:rsidR="00C30246">
        <w:rPr>
          <w:rFonts w:ascii="Times New Roman" w:hAnsi="Times New Roman" w:cs="Times New Roman"/>
          <w:lang w:val="en-AU"/>
        </w:rPr>
        <w:t xml:space="preserve">The most important part of our task is to </w:t>
      </w:r>
      <w:r w:rsidR="00B760CF">
        <w:rPr>
          <w:rFonts w:ascii="Times New Roman" w:hAnsi="Times New Roman" w:cs="Times New Roman"/>
          <w:lang w:val="en-AU"/>
        </w:rPr>
        <w:t xml:space="preserve">engineer features which reflect some aspect of the relationship between the headline and article body. The features we chose are </w:t>
      </w:r>
      <w:r w:rsidR="00C76BA3">
        <w:rPr>
          <w:rFonts w:ascii="Times New Roman" w:hAnsi="Times New Roman" w:cs="Times New Roman"/>
          <w:lang w:val="en-AU"/>
        </w:rPr>
        <w:t xml:space="preserve">mostly </w:t>
      </w:r>
      <w:r w:rsidR="00B760CF">
        <w:rPr>
          <w:rFonts w:ascii="Times New Roman" w:hAnsi="Times New Roman" w:cs="Times New Roman"/>
          <w:lang w:val="en-AU"/>
        </w:rPr>
        <w:t>based on the competition</w:t>
      </w:r>
      <w:r w:rsidR="00C76BA3">
        <w:rPr>
          <w:rFonts w:ascii="Times New Roman" w:hAnsi="Times New Roman" w:cs="Times New Roman"/>
          <w:lang w:val="en-AU"/>
        </w:rPr>
        <w:t xml:space="preserve"> winner’s </w:t>
      </w:r>
      <w:r w:rsidR="00202A66">
        <w:rPr>
          <w:rFonts w:ascii="Times New Roman" w:hAnsi="Times New Roman" w:cs="Times New Roman"/>
          <w:lang w:val="en-AU"/>
        </w:rPr>
        <w:t>approach,</w:t>
      </w:r>
      <w:r w:rsidR="00C76BA3">
        <w:rPr>
          <w:rFonts w:ascii="Times New Roman" w:hAnsi="Times New Roman" w:cs="Times New Roman"/>
          <w:lang w:val="en-AU"/>
        </w:rPr>
        <w:t xml:space="preserve"> but we have also incorporated a couple of </w:t>
      </w:r>
      <w:r w:rsidR="0067249C">
        <w:rPr>
          <w:rFonts w:ascii="Times New Roman" w:hAnsi="Times New Roman" w:cs="Times New Roman"/>
          <w:lang w:val="en-AU"/>
        </w:rPr>
        <w:t>our own features</w:t>
      </w:r>
      <w:r w:rsidR="00C76BA3">
        <w:rPr>
          <w:rFonts w:ascii="Times New Roman" w:hAnsi="Times New Roman" w:cs="Times New Roman"/>
          <w:lang w:val="en-AU"/>
        </w:rPr>
        <w:t>.</w:t>
      </w:r>
      <w:r w:rsidR="0067249C">
        <w:rPr>
          <w:rFonts w:ascii="Times New Roman" w:hAnsi="Times New Roman" w:cs="Times New Roman"/>
          <w:lang w:val="en-AU"/>
        </w:rPr>
        <w:t xml:space="preserve"> </w:t>
      </w:r>
      <w:r w:rsidR="00951D9D">
        <w:rPr>
          <w:rFonts w:ascii="Times New Roman" w:hAnsi="Times New Roman" w:cs="Times New Roman"/>
          <w:lang w:val="en-AU"/>
        </w:rPr>
        <w:t>These fe</w:t>
      </w:r>
      <w:r w:rsidR="0076458E">
        <w:rPr>
          <w:rFonts w:ascii="Times New Roman" w:hAnsi="Times New Roman" w:cs="Times New Roman"/>
          <w:lang w:val="en-AU"/>
        </w:rPr>
        <w:t xml:space="preserve">atures include: </w:t>
      </w:r>
      <w:r w:rsidR="00FC4051">
        <w:rPr>
          <w:rFonts w:ascii="Times New Roman" w:hAnsi="Times New Roman" w:cs="Times New Roman"/>
          <w:lang w:val="en-AU"/>
        </w:rPr>
        <w:t>TF-IDF cosine similarity, SVD</w:t>
      </w:r>
      <w:r w:rsidR="00F47368">
        <w:rPr>
          <w:rFonts w:ascii="Times New Roman" w:hAnsi="Times New Roman" w:cs="Times New Roman"/>
          <w:lang w:val="en-AU"/>
        </w:rPr>
        <w:t xml:space="preserve"> cosine similarity, word2vec, sentiment analysis, and </w:t>
      </w:r>
      <w:r w:rsidR="0076458E">
        <w:rPr>
          <w:rFonts w:ascii="Times New Roman" w:hAnsi="Times New Roman" w:cs="Times New Roman"/>
          <w:lang w:val="en-AU"/>
        </w:rPr>
        <w:t>body text length</w:t>
      </w:r>
      <w:r w:rsidR="00491759">
        <w:rPr>
          <w:rFonts w:ascii="Times New Roman" w:hAnsi="Times New Roman" w:cs="Times New Roman"/>
          <w:lang w:val="en-AU"/>
        </w:rPr>
        <w:t>. The process of engineering e</w:t>
      </w:r>
      <w:r w:rsidR="00635E1C">
        <w:rPr>
          <w:rFonts w:ascii="Times New Roman" w:hAnsi="Times New Roman" w:cs="Times New Roman"/>
          <w:lang w:val="en-AU"/>
        </w:rPr>
        <w:t>ach feature are explained below.</w:t>
      </w:r>
    </w:p>
    <w:p w14:paraId="7529E1D6" w14:textId="71DCE711" w:rsidR="00635E1C" w:rsidRDefault="00635E1C" w:rsidP="00951D9D">
      <w:pPr>
        <w:rPr>
          <w:rFonts w:ascii="Times New Roman" w:hAnsi="Times New Roman" w:cs="Times New Roman"/>
          <w:lang w:val="en-AU"/>
        </w:rPr>
      </w:pPr>
    </w:p>
    <w:p w14:paraId="49C3041A" w14:textId="4CD98DF0" w:rsidR="00635E1C" w:rsidRDefault="009026BA" w:rsidP="00635E1C">
      <w:pPr>
        <w:rPr>
          <w:rFonts w:ascii="Times New Roman" w:hAnsi="Times New Roman" w:cs="Times New Roman"/>
          <w:lang w:val="en-AU"/>
        </w:rPr>
      </w:pPr>
      <w:r>
        <w:rPr>
          <w:rFonts w:ascii="Times New Roman" w:hAnsi="Times New Roman" w:cs="Times New Roman"/>
          <w:b/>
          <w:lang w:val="en-AU"/>
        </w:rPr>
        <w:t>2.2.1</w:t>
      </w:r>
      <w:r w:rsidR="00027CD3">
        <w:rPr>
          <w:rFonts w:ascii="Times New Roman" w:hAnsi="Times New Roman" w:cs="Times New Roman"/>
          <w:b/>
          <w:lang w:val="en-AU"/>
        </w:rPr>
        <w:t xml:space="preserve">. </w:t>
      </w:r>
      <w:r w:rsidR="00635E1C" w:rsidRPr="00635E1C">
        <w:rPr>
          <w:rFonts w:ascii="Times New Roman" w:hAnsi="Times New Roman" w:cs="Times New Roman"/>
          <w:b/>
          <w:lang w:val="en-AU"/>
        </w:rPr>
        <w:t>TF-IDF cosine similarity.</w:t>
      </w:r>
      <w:r w:rsidR="00635E1C">
        <w:rPr>
          <w:rFonts w:ascii="Times New Roman" w:hAnsi="Times New Roman" w:cs="Times New Roman"/>
          <w:lang w:val="en-AU"/>
        </w:rPr>
        <w:t xml:space="preserve"> </w:t>
      </w:r>
      <w:r w:rsidR="00A86521">
        <w:rPr>
          <w:rFonts w:ascii="Times New Roman" w:hAnsi="Times New Roman" w:cs="Times New Roman"/>
          <w:lang w:val="en-AU"/>
        </w:rPr>
        <w:t xml:space="preserve">Representing headlines and body texts as TF-IDF </w:t>
      </w:r>
      <w:r w:rsidR="00870112">
        <w:rPr>
          <w:rFonts w:ascii="Times New Roman" w:hAnsi="Times New Roman" w:cs="Times New Roman"/>
          <w:lang w:val="en-AU"/>
        </w:rPr>
        <w:t xml:space="preserve">allows us to extract keywords from both and compare the topical similarity between headlines and body texts. We expect this measure to be particularly useful in gauging the relevance of headlines to body texts. This feature would help discriminate </w:t>
      </w:r>
      <w:r w:rsidR="00870112" w:rsidRPr="00870112">
        <w:rPr>
          <w:rFonts w:ascii="Times New Roman" w:hAnsi="Times New Roman" w:cs="Times New Roman"/>
          <w:i/>
          <w:lang w:val="en-AU"/>
        </w:rPr>
        <w:t>unrelated</w:t>
      </w:r>
      <w:r w:rsidR="00870112">
        <w:rPr>
          <w:rFonts w:ascii="Times New Roman" w:hAnsi="Times New Roman" w:cs="Times New Roman"/>
          <w:lang w:val="en-AU"/>
        </w:rPr>
        <w:t xml:space="preserve"> stances from related stances (i.e. </w:t>
      </w:r>
      <w:r w:rsidR="00870112" w:rsidRPr="00870112">
        <w:rPr>
          <w:rFonts w:ascii="Times New Roman" w:hAnsi="Times New Roman" w:cs="Times New Roman"/>
          <w:i/>
          <w:lang w:val="en-AU"/>
        </w:rPr>
        <w:t>agree</w:t>
      </w:r>
      <w:r w:rsidR="00870112">
        <w:rPr>
          <w:rFonts w:ascii="Times New Roman" w:hAnsi="Times New Roman" w:cs="Times New Roman"/>
          <w:lang w:val="en-AU"/>
        </w:rPr>
        <w:t xml:space="preserve">, </w:t>
      </w:r>
      <w:r w:rsidR="00870112" w:rsidRPr="00870112">
        <w:rPr>
          <w:rFonts w:ascii="Times New Roman" w:hAnsi="Times New Roman" w:cs="Times New Roman"/>
          <w:i/>
          <w:lang w:val="en-AU"/>
        </w:rPr>
        <w:t>disagree</w:t>
      </w:r>
      <w:r w:rsidR="00870112">
        <w:rPr>
          <w:rFonts w:ascii="Times New Roman" w:hAnsi="Times New Roman" w:cs="Times New Roman"/>
          <w:lang w:val="en-AU"/>
        </w:rPr>
        <w:t xml:space="preserve">, and </w:t>
      </w:r>
      <w:r w:rsidR="00870112" w:rsidRPr="00870112">
        <w:rPr>
          <w:rFonts w:ascii="Times New Roman" w:hAnsi="Times New Roman" w:cs="Times New Roman"/>
          <w:i/>
          <w:lang w:val="en-AU"/>
        </w:rPr>
        <w:t>discuss</w:t>
      </w:r>
      <w:r w:rsidR="00870112">
        <w:rPr>
          <w:rFonts w:ascii="Times New Roman" w:hAnsi="Times New Roman" w:cs="Times New Roman"/>
          <w:lang w:val="en-AU"/>
        </w:rPr>
        <w:t>).</w:t>
      </w:r>
    </w:p>
    <w:p w14:paraId="71E71950" w14:textId="749D425D" w:rsidR="00635E1C" w:rsidRDefault="00635E1C" w:rsidP="00951D9D">
      <w:pPr>
        <w:rPr>
          <w:rFonts w:ascii="Times New Roman" w:hAnsi="Times New Roman" w:cs="Times New Roman"/>
          <w:lang w:val="en-AU"/>
        </w:rPr>
      </w:pPr>
    </w:p>
    <w:p w14:paraId="58835463" w14:textId="5007E617" w:rsidR="00635E1C" w:rsidRDefault="00027CD3" w:rsidP="00635E1C">
      <w:pPr>
        <w:rPr>
          <w:rFonts w:ascii="Times New Roman" w:hAnsi="Times New Roman" w:cs="Times New Roman"/>
          <w:lang w:val="en-AU"/>
        </w:rPr>
      </w:pPr>
      <w:r>
        <w:rPr>
          <w:rFonts w:ascii="Times New Roman" w:hAnsi="Times New Roman" w:cs="Times New Roman"/>
          <w:b/>
          <w:lang w:val="en-AU"/>
        </w:rPr>
        <w:t>2</w:t>
      </w:r>
      <w:r w:rsidR="009026BA">
        <w:rPr>
          <w:rFonts w:ascii="Times New Roman" w:hAnsi="Times New Roman" w:cs="Times New Roman"/>
          <w:b/>
          <w:lang w:val="en-AU"/>
        </w:rPr>
        <w:t>.2.2</w:t>
      </w:r>
      <w:r>
        <w:rPr>
          <w:rFonts w:ascii="Times New Roman" w:hAnsi="Times New Roman" w:cs="Times New Roman"/>
          <w:b/>
          <w:lang w:val="en-AU"/>
        </w:rPr>
        <w:t xml:space="preserve">. </w:t>
      </w:r>
      <w:r w:rsidR="00635E1C" w:rsidRPr="00635E1C">
        <w:rPr>
          <w:rFonts w:ascii="Times New Roman" w:hAnsi="Times New Roman" w:cs="Times New Roman"/>
          <w:b/>
          <w:lang w:val="en-AU"/>
        </w:rPr>
        <w:t>SVD cosine similarity.</w:t>
      </w:r>
      <w:r w:rsidR="00635E1C">
        <w:rPr>
          <w:rFonts w:ascii="Times New Roman" w:hAnsi="Times New Roman" w:cs="Times New Roman"/>
          <w:lang w:val="en-AU"/>
        </w:rPr>
        <w:t xml:space="preserve"> </w:t>
      </w:r>
      <w:r w:rsidR="00870112">
        <w:rPr>
          <w:rFonts w:ascii="Times New Roman" w:hAnsi="Times New Roman" w:cs="Times New Roman"/>
          <w:lang w:val="en-AU"/>
        </w:rPr>
        <w:t>Since TF-IDF vectors are rather sparse, we convert them into a smaller, denser feature space using Latent Semantic Analysis and Singular Value Decomposition. We then measure their similarity in the context of the latent topic feature space. As for TF-IDF, we expect that SVD cosine similarity will help to distinguish between unrelated and related texts based on latent topics.</w:t>
      </w:r>
    </w:p>
    <w:p w14:paraId="5A12E761" w14:textId="22436B14" w:rsidR="009026BA" w:rsidRDefault="009026BA" w:rsidP="00635E1C">
      <w:pPr>
        <w:rPr>
          <w:rFonts w:ascii="Times New Roman" w:hAnsi="Times New Roman" w:cs="Times New Roman"/>
          <w:lang w:val="en-AU"/>
        </w:rPr>
      </w:pPr>
    </w:p>
    <w:p w14:paraId="0F6F94E4" w14:textId="53AB1130" w:rsidR="009026BA" w:rsidRDefault="009026BA" w:rsidP="00635E1C">
      <w:pPr>
        <w:rPr>
          <w:rFonts w:ascii="Times New Roman" w:hAnsi="Times New Roman" w:cs="Times New Roman"/>
          <w:lang w:val="en-AU"/>
        </w:rPr>
      </w:pPr>
      <w:r>
        <w:rPr>
          <w:rFonts w:ascii="Times New Roman" w:hAnsi="Times New Roman" w:cs="Times New Roman"/>
          <w:lang w:val="en-AU"/>
        </w:rPr>
        <w:t xml:space="preserve">The following </w:t>
      </w:r>
      <w:r w:rsidR="00804AC3">
        <w:rPr>
          <w:rFonts w:ascii="Times New Roman" w:hAnsi="Times New Roman" w:cs="Times New Roman"/>
          <w:lang w:val="en-AU"/>
        </w:rPr>
        <w:t>table</w:t>
      </w:r>
      <w:r>
        <w:rPr>
          <w:rFonts w:ascii="Times New Roman" w:hAnsi="Times New Roman" w:cs="Times New Roman"/>
          <w:lang w:val="en-AU"/>
        </w:rPr>
        <w:t xml:space="preserve"> </w:t>
      </w:r>
      <w:r w:rsidR="00804AC3">
        <w:rPr>
          <w:rFonts w:ascii="Times New Roman" w:hAnsi="Times New Roman" w:cs="Times New Roman"/>
          <w:lang w:val="en-AU"/>
        </w:rPr>
        <w:t>depicts the significant difference between unrelated and non-unrelated stance values for TF-IDF and SVD features. It is apparent that unrelated stances have a far lower TF-IDF and SVD than non-unrelated stances on average.</w:t>
      </w:r>
      <w:r w:rsidR="009776DC">
        <w:rPr>
          <w:rFonts w:ascii="Times New Roman" w:hAnsi="Times New Roman" w:cs="Times New Roman"/>
          <w:lang w:val="en-AU"/>
        </w:rPr>
        <w:t xml:space="preserve"> From the distribution of SVD similarity values visualized in Appendix (?) we also observe that unrelated stances are more likely to have lower values, as opposed to other stances which are more likely to be higher.  </w:t>
      </w:r>
    </w:p>
    <w:p w14:paraId="74174D6F" w14:textId="3D028E7D" w:rsidR="00804AC3" w:rsidRDefault="00804AC3" w:rsidP="00635E1C">
      <w:pPr>
        <w:rPr>
          <w:rFonts w:ascii="Times New Roman" w:hAnsi="Times New Roman" w:cs="Times New Roman"/>
          <w:lang w:val="en-AU"/>
        </w:rPr>
      </w:pPr>
    </w:p>
    <w:tbl>
      <w:tblPr>
        <w:tblStyle w:val="TableGrid"/>
        <w:tblW w:w="0" w:type="auto"/>
        <w:tblInd w:w="1696" w:type="dxa"/>
        <w:tblLook w:val="04A0" w:firstRow="1" w:lastRow="0" w:firstColumn="1" w:lastColumn="0" w:noHBand="0" w:noVBand="1"/>
      </w:tblPr>
      <w:tblGrid>
        <w:gridCol w:w="1307"/>
        <w:gridCol w:w="2379"/>
        <w:gridCol w:w="2268"/>
      </w:tblGrid>
      <w:tr w:rsidR="00804AC3" w14:paraId="26C2F86E" w14:textId="77777777" w:rsidTr="00804AC3">
        <w:tc>
          <w:tcPr>
            <w:tcW w:w="1307" w:type="dxa"/>
          </w:tcPr>
          <w:p w14:paraId="10DE72A3" w14:textId="77777777" w:rsidR="00804AC3" w:rsidRDefault="00804AC3" w:rsidP="00804AC3">
            <w:pPr>
              <w:jc w:val="center"/>
              <w:rPr>
                <w:rFonts w:ascii="Times New Roman" w:hAnsi="Times New Roman" w:cs="Times New Roman"/>
                <w:lang w:val="en-AU"/>
              </w:rPr>
            </w:pPr>
          </w:p>
        </w:tc>
        <w:tc>
          <w:tcPr>
            <w:tcW w:w="2379" w:type="dxa"/>
          </w:tcPr>
          <w:p w14:paraId="40E09076" w14:textId="5F990A2C" w:rsidR="00804AC3" w:rsidRDefault="00804AC3" w:rsidP="00804AC3">
            <w:pPr>
              <w:jc w:val="center"/>
              <w:rPr>
                <w:rFonts w:ascii="Times New Roman" w:hAnsi="Times New Roman" w:cs="Times New Roman"/>
                <w:lang w:val="en-AU"/>
              </w:rPr>
            </w:pPr>
            <w:r>
              <w:rPr>
                <w:rFonts w:ascii="Times New Roman" w:hAnsi="Times New Roman" w:cs="Times New Roman"/>
                <w:lang w:val="en-AU"/>
              </w:rPr>
              <w:t>TF-IDF mean value</w:t>
            </w:r>
          </w:p>
        </w:tc>
        <w:tc>
          <w:tcPr>
            <w:tcW w:w="2268" w:type="dxa"/>
          </w:tcPr>
          <w:p w14:paraId="0212D005" w14:textId="58A66987" w:rsidR="00804AC3" w:rsidRDefault="00804AC3" w:rsidP="00804AC3">
            <w:pPr>
              <w:jc w:val="center"/>
              <w:rPr>
                <w:rFonts w:ascii="Times New Roman" w:hAnsi="Times New Roman" w:cs="Times New Roman"/>
                <w:lang w:val="en-AU"/>
              </w:rPr>
            </w:pPr>
            <w:r>
              <w:rPr>
                <w:rFonts w:ascii="Times New Roman" w:hAnsi="Times New Roman" w:cs="Times New Roman"/>
                <w:lang w:val="en-AU"/>
              </w:rPr>
              <w:t>SVD mean value</w:t>
            </w:r>
          </w:p>
        </w:tc>
      </w:tr>
      <w:tr w:rsidR="00804AC3" w14:paraId="50142BDB" w14:textId="77777777" w:rsidTr="00804AC3">
        <w:tc>
          <w:tcPr>
            <w:tcW w:w="1307" w:type="dxa"/>
          </w:tcPr>
          <w:p w14:paraId="20C158AD" w14:textId="78EF9D83" w:rsidR="00804AC3" w:rsidRDefault="00804AC3" w:rsidP="00804AC3">
            <w:pPr>
              <w:jc w:val="center"/>
              <w:rPr>
                <w:rFonts w:ascii="Times New Roman" w:hAnsi="Times New Roman" w:cs="Times New Roman"/>
                <w:lang w:val="en-AU"/>
              </w:rPr>
            </w:pPr>
            <w:r>
              <w:rPr>
                <w:rFonts w:ascii="Times New Roman" w:hAnsi="Times New Roman" w:cs="Times New Roman"/>
                <w:lang w:val="en-AU"/>
              </w:rPr>
              <w:t>Unrelated</w:t>
            </w:r>
          </w:p>
        </w:tc>
        <w:tc>
          <w:tcPr>
            <w:tcW w:w="2379" w:type="dxa"/>
          </w:tcPr>
          <w:p w14:paraId="34739E9E" w14:textId="56DA95C4" w:rsidR="00804AC3" w:rsidRDefault="00804AC3" w:rsidP="00804AC3">
            <w:pPr>
              <w:jc w:val="center"/>
              <w:rPr>
                <w:rFonts w:ascii="Times New Roman" w:hAnsi="Times New Roman" w:cs="Times New Roman"/>
                <w:lang w:val="en-AU"/>
              </w:rPr>
            </w:pPr>
            <w:r w:rsidRPr="00804AC3">
              <w:rPr>
                <w:rFonts w:ascii="Times New Roman" w:hAnsi="Times New Roman" w:cs="Times New Roman"/>
                <w:lang w:val="en-AU"/>
              </w:rPr>
              <w:t>0.0035</w:t>
            </w:r>
          </w:p>
        </w:tc>
        <w:tc>
          <w:tcPr>
            <w:tcW w:w="2268" w:type="dxa"/>
          </w:tcPr>
          <w:p w14:paraId="5298EEF6" w14:textId="4CDA7566" w:rsidR="00804AC3" w:rsidRDefault="00804AC3" w:rsidP="00804AC3">
            <w:pPr>
              <w:jc w:val="center"/>
              <w:rPr>
                <w:rFonts w:ascii="Times New Roman" w:hAnsi="Times New Roman" w:cs="Times New Roman"/>
                <w:lang w:val="en-AU"/>
              </w:rPr>
            </w:pPr>
            <w:r w:rsidRPr="00804AC3">
              <w:rPr>
                <w:rFonts w:ascii="Times New Roman" w:hAnsi="Times New Roman" w:cs="Times New Roman"/>
                <w:lang w:val="en-AU"/>
              </w:rPr>
              <w:t>0.1617</w:t>
            </w:r>
          </w:p>
        </w:tc>
      </w:tr>
      <w:tr w:rsidR="00804AC3" w14:paraId="60CE6553" w14:textId="77777777" w:rsidTr="00804AC3">
        <w:tc>
          <w:tcPr>
            <w:tcW w:w="1307" w:type="dxa"/>
          </w:tcPr>
          <w:p w14:paraId="30E35E41" w14:textId="05D3E308"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Agree</w:t>
            </w:r>
          </w:p>
        </w:tc>
        <w:tc>
          <w:tcPr>
            <w:tcW w:w="2379" w:type="dxa"/>
          </w:tcPr>
          <w:p w14:paraId="1DA3BA75" w14:textId="38D2861A"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0.1246</w:t>
            </w:r>
          </w:p>
        </w:tc>
        <w:tc>
          <w:tcPr>
            <w:tcW w:w="2268" w:type="dxa"/>
          </w:tcPr>
          <w:p w14:paraId="2D34E1FD" w14:textId="4A22A65B"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0.7080</w:t>
            </w:r>
          </w:p>
        </w:tc>
      </w:tr>
      <w:tr w:rsidR="00804AC3" w14:paraId="3CC4C28C" w14:textId="77777777" w:rsidTr="00804AC3">
        <w:tc>
          <w:tcPr>
            <w:tcW w:w="1307" w:type="dxa"/>
          </w:tcPr>
          <w:p w14:paraId="691206C1" w14:textId="2888A5AE"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Disagree</w:t>
            </w:r>
          </w:p>
        </w:tc>
        <w:tc>
          <w:tcPr>
            <w:tcW w:w="2379" w:type="dxa"/>
          </w:tcPr>
          <w:p w14:paraId="7399FFA3" w14:textId="07281B26"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0.1118</w:t>
            </w:r>
          </w:p>
        </w:tc>
        <w:tc>
          <w:tcPr>
            <w:tcW w:w="2268" w:type="dxa"/>
          </w:tcPr>
          <w:p w14:paraId="75F11522" w14:textId="74318C4C"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0.7482</w:t>
            </w:r>
          </w:p>
        </w:tc>
      </w:tr>
      <w:tr w:rsidR="00804AC3" w14:paraId="4B09321C" w14:textId="77777777" w:rsidTr="00804AC3">
        <w:tc>
          <w:tcPr>
            <w:tcW w:w="1307" w:type="dxa"/>
          </w:tcPr>
          <w:p w14:paraId="63683ED0" w14:textId="4D8B40B8"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Discuss</w:t>
            </w:r>
          </w:p>
        </w:tc>
        <w:tc>
          <w:tcPr>
            <w:tcW w:w="2379" w:type="dxa"/>
          </w:tcPr>
          <w:p w14:paraId="313E961E" w14:textId="4C8DD3FA"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0.1096</w:t>
            </w:r>
          </w:p>
        </w:tc>
        <w:tc>
          <w:tcPr>
            <w:tcW w:w="2268" w:type="dxa"/>
          </w:tcPr>
          <w:p w14:paraId="4911CD99" w14:textId="6F0C1023" w:rsidR="00804AC3" w:rsidRPr="009562BE" w:rsidRDefault="00804AC3" w:rsidP="00804AC3">
            <w:pPr>
              <w:jc w:val="center"/>
              <w:rPr>
                <w:rFonts w:ascii="Times New Roman" w:hAnsi="Times New Roman" w:cs="Times New Roman"/>
                <w:b/>
                <w:lang w:val="en-AU"/>
              </w:rPr>
            </w:pPr>
            <w:r w:rsidRPr="009562BE">
              <w:rPr>
                <w:rFonts w:ascii="Times New Roman" w:hAnsi="Times New Roman" w:cs="Times New Roman"/>
                <w:b/>
                <w:lang w:val="en-AU"/>
              </w:rPr>
              <w:t>0.6784</w:t>
            </w:r>
          </w:p>
        </w:tc>
      </w:tr>
    </w:tbl>
    <w:p w14:paraId="2621324B" w14:textId="77777777" w:rsidR="00804AC3" w:rsidRPr="00A36C10" w:rsidRDefault="00804AC3" w:rsidP="00635E1C">
      <w:pPr>
        <w:rPr>
          <w:rFonts w:ascii="Times New Roman" w:hAnsi="Times New Roman" w:cs="Times New Roman"/>
          <w:lang w:val="en-AU"/>
        </w:rPr>
      </w:pPr>
    </w:p>
    <w:p w14:paraId="4F3FAAAB" w14:textId="02AE3EC4" w:rsidR="00635E1C" w:rsidRDefault="00635E1C" w:rsidP="00951D9D">
      <w:pPr>
        <w:rPr>
          <w:rFonts w:ascii="Times New Roman" w:hAnsi="Times New Roman" w:cs="Times New Roman"/>
          <w:lang w:val="en-AU"/>
        </w:rPr>
      </w:pPr>
    </w:p>
    <w:p w14:paraId="71AA8C50" w14:textId="77777777" w:rsidR="009562BE" w:rsidRDefault="009562BE" w:rsidP="00951D9D">
      <w:pPr>
        <w:rPr>
          <w:rFonts w:ascii="Times New Roman" w:hAnsi="Times New Roman" w:cs="Times New Roman"/>
          <w:lang w:val="en-AU"/>
        </w:rPr>
      </w:pPr>
    </w:p>
    <w:p w14:paraId="07D49D96" w14:textId="77777777" w:rsidR="009562BE" w:rsidRDefault="009562BE" w:rsidP="00951D9D">
      <w:pPr>
        <w:rPr>
          <w:rFonts w:ascii="Times New Roman" w:hAnsi="Times New Roman" w:cs="Times New Roman"/>
          <w:lang w:val="en-AU"/>
        </w:rPr>
      </w:pPr>
    </w:p>
    <w:p w14:paraId="3E85B982" w14:textId="65F4110C" w:rsidR="00635E1C" w:rsidRPr="00A36C10" w:rsidRDefault="009026BA" w:rsidP="00635E1C">
      <w:pPr>
        <w:rPr>
          <w:rFonts w:ascii="Times New Roman" w:hAnsi="Times New Roman" w:cs="Times New Roman"/>
          <w:lang w:val="en-AU"/>
        </w:rPr>
      </w:pPr>
      <w:r>
        <w:rPr>
          <w:rFonts w:ascii="Times New Roman" w:hAnsi="Times New Roman" w:cs="Times New Roman"/>
          <w:b/>
          <w:lang w:val="en-AU"/>
        </w:rPr>
        <w:t>2.2.3</w:t>
      </w:r>
      <w:r w:rsidR="00027CD3">
        <w:rPr>
          <w:rFonts w:ascii="Times New Roman" w:hAnsi="Times New Roman" w:cs="Times New Roman"/>
          <w:b/>
          <w:lang w:val="en-AU"/>
        </w:rPr>
        <w:t xml:space="preserve">. </w:t>
      </w:r>
      <w:r w:rsidR="00635E1C" w:rsidRPr="00635E1C">
        <w:rPr>
          <w:rFonts w:ascii="Times New Roman" w:hAnsi="Times New Roman" w:cs="Times New Roman"/>
          <w:b/>
          <w:lang w:val="en-AU"/>
        </w:rPr>
        <w:t>word2vec.</w:t>
      </w:r>
      <w:r w:rsidR="00635E1C">
        <w:rPr>
          <w:rFonts w:ascii="Times New Roman" w:hAnsi="Times New Roman" w:cs="Times New Roman"/>
          <w:lang w:val="en-AU"/>
        </w:rPr>
        <w:t xml:space="preserve"> </w:t>
      </w:r>
      <w:r w:rsidR="007408FE">
        <w:rPr>
          <w:rFonts w:ascii="Times New Roman" w:hAnsi="Times New Roman" w:cs="Times New Roman"/>
          <w:lang w:val="en-AU"/>
        </w:rPr>
        <w:t xml:space="preserve">Explain it here. </w:t>
      </w:r>
    </w:p>
    <w:p w14:paraId="30581761" w14:textId="2B2A7ED4" w:rsidR="00635E1C" w:rsidRDefault="00635E1C" w:rsidP="00951D9D">
      <w:pPr>
        <w:rPr>
          <w:rFonts w:ascii="Times New Roman" w:hAnsi="Times New Roman" w:cs="Times New Roman"/>
          <w:lang w:val="en-AU"/>
        </w:rPr>
      </w:pPr>
    </w:p>
    <w:p w14:paraId="5C96759F" w14:textId="76331008" w:rsidR="00635E1C" w:rsidRPr="00A36C10" w:rsidRDefault="009026BA" w:rsidP="00635E1C">
      <w:pPr>
        <w:rPr>
          <w:rFonts w:ascii="Times New Roman" w:hAnsi="Times New Roman" w:cs="Times New Roman"/>
          <w:lang w:val="en-AU"/>
        </w:rPr>
      </w:pPr>
      <w:r>
        <w:rPr>
          <w:rFonts w:ascii="Times New Roman" w:hAnsi="Times New Roman" w:cs="Times New Roman"/>
          <w:b/>
          <w:lang w:val="en-AU"/>
        </w:rPr>
        <w:t>2.2.4</w:t>
      </w:r>
      <w:r w:rsidR="00027CD3">
        <w:rPr>
          <w:rFonts w:ascii="Times New Roman" w:hAnsi="Times New Roman" w:cs="Times New Roman"/>
          <w:b/>
          <w:lang w:val="en-AU"/>
        </w:rPr>
        <w:t xml:space="preserve">. </w:t>
      </w:r>
      <w:r w:rsidR="00635E1C" w:rsidRPr="00635E1C">
        <w:rPr>
          <w:rFonts w:ascii="Times New Roman" w:hAnsi="Times New Roman" w:cs="Times New Roman"/>
          <w:b/>
          <w:lang w:val="en-AU"/>
        </w:rPr>
        <w:t>Sentiment analysis.</w:t>
      </w:r>
      <w:r w:rsidR="00635E1C">
        <w:rPr>
          <w:rFonts w:ascii="Times New Roman" w:hAnsi="Times New Roman" w:cs="Times New Roman"/>
          <w:lang w:val="en-AU"/>
        </w:rPr>
        <w:t xml:space="preserve"> </w:t>
      </w:r>
      <w:r w:rsidR="009538E0">
        <w:rPr>
          <w:rFonts w:ascii="Times New Roman" w:hAnsi="Times New Roman" w:cs="Times New Roman"/>
          <w:lang w:val="en-AU"/>
        </w:rPr>
        <w:t xml:space="preserve">In order to capture </w:t>
      </w:r>
      <w:r w:rsidR="009538E0" w:rsidRPr="009538E0">
        <w:rPr>
          <w:rFonts w:ascii="Times New Roman" w:hAnsi="Times New Roman" w:cs="Times New Roman"/>
          <w:i/>
          <w:lang w:val="en-AU"/>
        </w:rPr>
        <w:t>agree</w:t>
      </w:r>
      <w:r w:rsidR="009538E0">
        <w:rPr>
          <w:rFonts w:ascii="Times New Roman" w:hAnsi="Times New Roman" w:cs="Times New Roman"/>
          <w:lang w:val="en-AU"/>
        </w:rPr>
        <w:t xml:space="preserve">, </w:t>
      </w:r>
      <w:r w:rsidR="009538E0" w:rsidRPr="009538E0">
        <w:rPr>
          <w:rFonts w:ascii="Times New Roman" w:hAnsi="Times New Roman" w:cs="Times New Roman"/>
          <w:i/>
          <w:lang w:val="en-AU"/>
        </w:rPr>
        <w:t>disagree</w:t>
      </w:r>
      <w:r w:rsidR="009538E0">
        <w:rPr>
          <w:rFonts w:ascii="Times New Roman" w:hAnsi="Times New Roman" w:cs="Times New Roman"/>
          <w:lang w:val="en-AU"/>
        </w:rPr>
        <w:t xml:space="preserve"> and </w:t>
      </w:r>
      <w:r w:rsidR="009538E0" w:rsidRPr="009538E0">
        <w:rPr>
          <w:rFonts w:ascii="Times New Roman" w:hAnsi="Times New Roman" w:cs="Times New Roman"/>
          <w:i/>
          <w:lang w:val="en-AU"/>
        </w:rPr>
        <w:t>discuss</w:t>
      </w:r>
      <w:r w:rsidR="009538E0">
        <w:rPr>
          <w:rFonts w:ascii="Times New Roman" w:hAnsi="Times New Roman" w:cs="Times New Roman"/>
          <w:lang w:val="en-AU"/>
        </w:rPr>
        <w:t xml:space="preserve"> stances, we introduce a sentiment analysis feature that compares how close the overall sentiment measure of the headline and body texts are. Sentiment analysis measures range between -1 and 1, where values closer to 1 are positive; values closer to -1 are negative; and values around 0 are neutral. Instead of measuring the sentiment of entire texts, we select the ten tokens with the highest TF-IDF values to represent the original text. Our implementation uses a sentiment analyser from the Python NLTK module.</w:t>
      </w:r>
    </w:p>
    <w:p w14:paraId="18505340" w14:textId="132B3785" w:rsidR="00635E1C" w:rsidRDefault="00635E1C" w:rsidP="00951D9D">
      <w:pPr>
        <w:rPr>
          <w:rFonts w:ascii="Times New Roman" w:hAnsi="Times New Roman" w:cs="Times New Roman"/>
          <w:lang w:val="en-AU"/>
        </w:rPr>
      </w:pPr>
    </w:p>
    <w:p w14:paraId="0C9864C4" w14:textId="2FD65722" w:rsidR="00870112" w:rsidRPr="00A36C10" w:rsidRDefault="009026BA" w:rsidP="00870112">
      <w:pPr>
        <w:rPr>
          <w:rFonts w:ascii="Times New Roman" w:hAnsi="Times New Roman" w:cs="Times New Roman"/>
          <w:lang w:val="en-AU"/>
        </w:rPr>
      </w:pPr>
      <w:r>
        <w:rPr>
          <w:rFonts w:ascii="Times New Roman" w:hAnsi="Times New Roman" w:cs="Times New Roman"/>
          <w:b/>
          <w:lang w:val="en-AU"/>
        </w:rPr>
        <w:lastRenderedPageBreak/>
        <w:t>2.2.5</w:t>
      </w:r>
      <w:r w:rsidR="00027CD3">
        <w:rPr>
          <w:rFonts w:ascii="Times New Roman" w:hAnsi="Times New Roman" w:cs="Times New Roman"/>
          <w:b/>
          <w:lang w:val="en-AU"/>
        </w:rPr>
        <w:t xml:space="preserve">. </w:t>
      </w:r>
      <w:r w:rsidR="00870112">
        <w:rPr>
          <w:rFonts w:ascii="Times New Roman" w:hAnsi="Times New Roman" w:cs="Times New Roman"/>
          <w:b/>
          <w:lang w:val="en-AU"/>
        </w:rPr>
        <w:t>Body text length</w:t>
      </w:r>
      <w:r w:rsidR="00635E1C" w:rsidRPr="00635E1C">
        <w:rPr>
          <w:rFonts w:ascii="Times New Roman" w:hAnsi="Times New Roman" w:cs="Times New Roman"/>
          <w:b/>
          <w:lang w:val="en-AU"/>
        </w:rPr>
        <w:t>.</w:t>
      </w:r>
      <w:r w:rsidR="00635E1C">
        <w:rPr>
          <w:rFonts w:ascii="Times New Roman" w:hAnsi="Times New Roman" w:cs="Times New Roman"/>
          <w:lang w:val="en-AU"/>
        </w:rPr>
        <w:t xml:space="preserve"> </w:t>
      </w:r>
      <w:r w:rsidR="00870112">
        <w:rPr>
          <w:rFonts w:ascii="Times New Roman" w:hAnsi="Times New Roman" w:cs="Times New Roman"/>
          <w:lang w:val="en-AU"/>
        </w:rPr>
        <w:t>We expect that the length of a body text gives some indication of how much of t</w:t>
      </w:r>
      <w:r w:rsidR="002A56BF">
        <w:rPr>
          <w:rFonts w:ascii="Times New Roman" w:hAnsi="Times New Roman" w:cs="Times New Roman"/>
          <w:lang w:val="en-AU"/>
        </w:rPr>
        <w:t xml:space="preserve">he headline is being discussed. Generally, longer body texts are more likely to elaborate on the headline. Therefore, this feature may prove useful in identifying </w:t>
      </w:r>
      <w:r w:rsidR="002A56BF" w:rsidRPr="002A56BF">
        <w:rPr>
          <w:rFonts w:ascii="Times New Roman" w:hAnsi="Times New Roman" w:cs="Times New Roman"/>
          <w:i/>
          <w:lang w:val="en-AU"/>
        </w:rPr>
        <w:t>discuss</w:t>
      </w:r>
      <w:r w:rsidR="002A56BF">
        <w:rPr>
          <w:rFonts w:ascii="Times New Roman" w:hAnsi="Times New Roman" w:cs="Times New Roman"/>
          <w:lang w:val="en-AU"/>
        </w:rPr>
        <w:t xml:space="preserve"> stances.</w:t>
      </w:r>
    </w:p>
    <w:p w14:paraId="7BFDAC39" w14:textId="00B166D5" w:rsidR="00635E1C" w:rsidRDefault="00635E1C" w:rsidP="00951D9D">
      <w:pPr>
        <w:rPr>
          <w:rFonts w:ascii="Times New Roman" w:hAnsi="Times New Roman" w:cs="Times New Roman"/>
          <w:lang w:val="en-AU"/>
        </w:rPr>
      </w:pPr>
    </w:p>
    <w:p w14:paraId="30C2B10D" w14:textId="77777777" w:rsidR="00027CD3" w:rsidRDefault="00027CD3" w:rsidP="00951D9D">
      <w:pPr>
        <w:rPr>
          <w:rFonts w:ascii="Times New Roman" w:hAnsi="Times New Roman" w:cs="Times New Roman"/>
          <w:lang w:val="en-AU"/>
        </w:rPr>
      </w:pPr>
    </w:p>
    <w:p w14:paraId="49C9232A" w14:textId="15A469C3" w:rsidR="00AD4FE2" w:rsidRDefault="00027CD3">
      <w:pPr>
        <w:rPr>
          <w:rFonts w:ascii="Times New Roman" w:hAnsi="Times New Roman" w:cs="Times New Roman"/>
          <w:lang w:val="en-AU"/>
        </w:rPr>
      </w:pPr>
      <w:r w:rsidRPr="00C46B1B">
        <w:rPr>
          <w:rFonts w:ascii="Times New Roman" w:hAnsi="Times New Roman" w:cs="Times New Roman"/>
          <w:b/>
          <w:lang w:val="en-AU"/>
        </w:rPr>
        <w:t>2.3. Model implementation.</w:t>
      </w:r>
      <w:r w:rsidR="00F06617">
        <w:rPr>
          <w:rFonts w:ascii="Times New Roman" w:hAnsi="Times New Roman" w:cs="Times New Roman"/>
          <w:lang w:val="en-AU"/>
        </w:rPr>
        <w:t xml:space="preserve"> </w:t>
      </w:r>
      <w:r w:rsidR="00AD4FE2">
        <w:rPr>
          <w:rFonts w:ascii="Times New Roman" w:hAnsi="Times New Roman" w:cs="Times New Roman"/>
          <w:lang w:val="en-AU"/>
        </w:rPr>
        <w:t>The models we chose to implement are 1)</w:t>
      </w:r>
      <w:r w:rsidR="00B67FE4">
        <w:rPr>
          <w:rFonts w:ascii="Times New Roman" w:hAnsi="Times New Roman" w:cs="Times New Roman"/>
          <w:lang w:val="en-AU"/>
        </w:rPr>
        <w:t xml:space="preserve"> an XGBoost model, 2) random forest model, and 3) a multiclass logistic regression model.</w:t>
      </w:r>
      <w:r w:rsidR="0095118D">
        <w:rPr>
          <w:rFonts w:ascii="Times New Roman" w:hAnsi="Times New Roman" w:cs="Times New Roman"/>
          <w:lang w:val="en-AU"/>
        </w:rPr>
        <w:t xml:space="preserve"> Each model is trained on all of the features </w:t>
      </w:r>
      <w:r w:rsidR="000056BA">
        <w:rPr>
          <w:rFonts w:ascii="Times New Roman" w:hAnsi="Times New Roman" w:cs="Times New Roman"/>
          <w:lang w:val="en-AU"/>
        </w:rPr>
        <w:t>specified</w:t>
      </w:r>
      <w:bookmarkStart w:id="0" w:name="_GoBack"/>
      <w:bookmarkEnd w:id="0"/>
      <w:r w:rsidR="0095118D">
        <w:rPr>
          <w:rFonts w:ascii="Times New Roman" w:hAnsi="Times New Roman" w:cs="Times New Roman"/>
          <w:lang w:val="en-AU"/>
        </w:rPr>
        <w:t xml:space="preserve"> in the previous section.</w:t>
      </w:r>
    </w:p>
    <w:p w14:paraId="19F1BADE" w14:textId="699AA0E6" w:rsidR="00B67FE4" w:rsidRDefault="00B67FE4">
      <w:pPr>
        <w:rPr>
          <w:rFonts w:ascii="Times New Roman" w:hAnsi="Times New Roman" w:cs="Times New Roman"/>
          <w:lang w:val="en-AU"/>
        </w:rPr>
      </w:pPr>
    </w:p>
    <w:p w14:paraId="3B14F84E" w14:textId="2D3767D1" w:rsidR="00FD3D4E" w:rsidRPr="00FD3D4E" w:rsidRDefault="00B67FE4">
      <w:pPr>
        <w:rPr>
          <w:rFonts w:ascii="Times New Roman" w:hAnsi="Times New Roman" w:cs="Times New Roman"/>
          <w:lang w:val="en-AU"/>
        </w:rPr>
      </w:pPr>
      <w:r w:rsidRPr="00FD3D4E">
        <w:rPr>
          <w:rFonts w:ascii="Times New Roman" w:hAnsi="Times New Roman" w:cs="Times New Roman"/>
          <w:b/>
          <w:lang w:val="en-AU"/>
        </w:rPr>
        <w:t>2.3.1 XGBoost model.</w:t>
      </w:r>
      <w:r w:rsidR="006B1E75">
        <w:rPr>
          <w:rFonts w:ascii="Times New Roman" w:hAnsi="Times New Roman" w:cs="Times New Roman"/>
          <w:lang w:val="en-AU"/>
        </w:rPr>
        <w:t xml:space="preserve"> </w:t>
      </w:r>
      <w:r w:rsidR="0095118D" w:rsidRPr="00FD3D4E">
        <w:rPr>
          <w:rFonts w:ascii="Times New Roman" w:hAnsi="Times New Roman" w:cs="Times New Roman"/>
          <w:color w:val="353535"/>
          <w:lang w:val="en-US"/>
        </w:rPr>
        <w:t>Extreme Gradient Boosting (XGBoost) is a boosting algorithm that is relatively much faster than other gradient boosting algorithms due to memory-management optimizations, increased emphasis on regularization, and the ability to scale to large datasets. Our decision to implement XGBoost was inspired by the competition winner who had implemented a hybrid approach combining an XGBoost decision tree model with a deep neural network model. As deep neural networks is out of the scope of this course, we decided to just implement an XGBoost decision tree model. We implemented the XGBoost classifier using the Python xgboost module. We also conducted hyper-parameter tuning using the Sci-Kit Learn GridSearch method.</w:t>
      </w:r>
    </w:p>
    <w:p w14:paraId="2CB3ED30" w14:textId="77777777" w:rsidR="0095118D" w:rsidRPr="00FD3D4E" w:rsidRDefault="0095118D">
      <w:pPr>
        <w:rPr>
          <w:rFonts w:ascii="Times New Roman" w:hAnsi="Times New Roman" w:cs="Times New Roman"/>
          <w:lang w:val="en-AU"/>
        </w:rPr>
      </w:pPr>
    </w:p>
    <w:p w14:paraId="7E5E5A45" w14:textId="08FD2403" w:rsidR="0095118D" w:rsidRPr="00FD3D4E" w:rsidRDefault="00B67FE4">
      <w:pPr>
        <w:rPr>
          <w:rFonts w:ascii="Times New Roman" w:hAnsi="Times New Roman" w:cs="Times New Roman"/>
          <w:lang w:val="en-AU"/>
        </w:rPr>
      </w:pPr>
      <w:r w:rsidRPr="00FD3D4E">
        <w:rPr>
          <w:rFonts w:ascii="Times New Roman" w:hAnsi="Times New Roman" w:cs="Times New Roman"/>
          <w:b/>
          <w:lang w:val="en-AU"/>
        </w:rPr>
        <w:t>2.3.2 Random forest model.</w:t>
      </w:r>
      <w:r w:rsidR="00FD3D4E">
        <w:rPr>
          <w:rFonts w:ascii="Times New Roman" w:hAnsi="Times New Roman" w:cs="Times New Roman"/>
          <w:lang w:val="en-AU"/>
        </w:rPr>
        <w:t xml:space="preserve"> </w:t>
      </w:r>
      <w:r w:rsidR="0095118D" w:rsidRPr="00FD3D4E">
        <w:rPr>
          <w:rFonts w:ascii="Times New Roman" w:hAnsi="Times New Roman" w:cs="Times New Roman"/>
          <w:color w:val="353535"/>
          <w:lang w:val="en-US"/>
        </w:rPr>
        <w:t>We implement yet another ensemble learning method - a random forest classifier. This model involves the creation of multiple decision trees where each tree is based on a randomly selected subset of the original feature set. The benefit of this model is that it avoids overfitting as the height of decision trees is low, thus improving its ability to generalize to unseen data. We implement our classifier using the RandomForestClassifier method from the sklearn.ensemble module.</w:t>
      </w:r>
    </w:p>
    <w:p w14:paraId="2E97940D" w14:textId="595782BD" w:rsidR="00FD3D4E" w:rsidRPr="00FD3D4E" w:rsidRDefault="00FD3D4E" w:rsidP="00FD3D4E">
      <w:pPr>
        <w:autoSpaceDE w:val="0"/>
        <w:autoSpaceDN w:val="0"/>
        <w:adjustRightInd w:val="0"/>
        <w:rPr>
          <w:rFonts w:ascii="Times New Roman" w:hAnsi="Times New Roman" w:cs="Times New Roman"/>
          <w:color w:val="353535"/>
          <w:lang w:val="en-US"/>
        </w:rPr>
      </w:pPr>
    </w:p>
    <w:p w14:paraId="76C44909" w14:textId="08178F84" w:rsidR="00FD3D4E" w:rsidRPr="00FD3D4E" w:rsidRDefault="00FD3D4E" w:rsidP="00FD3D4E">
      <w:pPr>
        <w:rPr>
          <w:rFonts w:ascii="Times New Roman" w:hAnsi="Times New Roman" w:cs="Times New Roman"/>
          <w:lang w:val="en-AU"/>
        </w:rPr>
      </w:pPr>
      <w:r w:rsidRPr="00FD3D4E">
        <w:rPr>
          <w:rFonts w:ascii="Times New Roman" w:hAnsi="Times New Roman" w:cs="Times New Roman"/>
          <w:color w:val="353535"/>
          <w:lang w:val="en-US"/>
        </w:rPr>
        <w:t>We chose this model because the training set is imbalanced and we needed a way to minimize the risk of overfitting. We also saw randomization as a possible solution that improves upon the traditional decision tree model since decision trees are created using a greedy algorithm and may not achieve the global minima.</w:t>
      </w:r>
    </w:p>
    <w:p w14:paraId="6CA3FDED" w14:textId="6A516B0D" w:rsidR="00B67FE4" w:rsidRPr="00FD3D4E" w:rsidRDefault="00B67FE4">
      <w:pPr>
        <w:rPr>
          <w:rFonts w:ascii="Times New Roman" w:hAnsi="Times New Roman" w:cs="Times New Roman"/>
          <w:lang w:val="en-AU"/>
        </w:rPr>
      </w:pPr>
    </w:p>
    <w:p w14:paraId="2E1A7569" w14:textId="2BD30445" w:rsidR="0095118D" w:rsidRPr="00FD3D4E" w:rsidRDefault="00B67FE4">
      <w:pPr>
        <w:rPr>
          <w:rFonts w:ascii="Times New Roman" w:hAnsi="Times New Roman" w:cs="Times New Roman"/>
          <w:lang w:val="en-AU"/>
        </w:rPr>
      </w:pPr>
      <w:r w:rsidRPr="00FD3D4E">
        <w:rPr>
          <w:rFonts w:ascii="Times New Roman" w:hAnsi="Times New Roman" w:cs="Times New Roman"/>
          <w:b/>
          <w:lang w:val="en-AU"/>
        </w:rPr>
        <w:t>2.3.3 Multiclass logistic regression model.</w:t>
      </w:r>
      <w:r w:rsidR="00FD3D4E">
        <w:rPr>
          <w:rFonts w:ascii="Times New Roman" w:hAnsi="Times New Roman" w:cs="Times New Roman"/>
          <w:lang w:val="en-AU"/>
        </w:rPr>
        <w:t xml:space="preserve"> </w:t>
      </w:r>
      <w:r w:rsidR="0095118D" w:rsidRPr="00FD3D4E">
        <w:rPr>
          <w:rFonts w:ascii="Times New Roman" w:hAnsi="Times New Roman" w:cs="Times New Roman"/>
          <w:color w:val="353535"/>
          <w:lang w:val="en-US"/>
        </w:rPr>
        <w:t>Finally, we implement a multi-class logistic regression model. The model is based on a “one-vs-rest” approach whereby four binary logistic regression models are created, one for each stance label. Each binary model takes the instances belonging to one class and treats the instances belonging to every other class as belonging to the same class. When classifying a new test instance, it is passed into each of the four binary models and receives a probability value. The resulting classification is determined by the binary model which yields the highest probability. We implement this approach using the Sci-Kit Learn LogisticRegression method and we also use the GridSearch method to find the best set of parameters.</w:t>
      </w:r>
    </w:p>
    <w:p w14:paraId="48ADCEC1" w14:textId="0AE977CC" w:rsidR="00123E96" w:rsidRPr="00FD3D4E" w:rsidRDefault="00123E96">
      <w:pPr>
        <w:rPr>
          <w:rFonts w:ascii="Times New Roman" w:hAnsi="Times New Roman" w:cs="Times New Roman"/>
          <w:lang w:val="en-AU"/>
        </w:rPr>
      </w:pPr>
    </w:p>
    <w:p w14:paraId="059EE1A1" w14:textId="77777777" w:rsidR="00FD3D4E" w:rsidRPr="00FD3D4E" w:rsidRDefault="00FD3D4E" w:rsidP="00FD3D4E">
      <w:pPr>
        <w:autoSpaceDE w:val="0"/>
        <w:autoSpaceDN w:val="0"/>
        <w:adjustRightInd w:val="0"/>
        <w:rPr>
          <w:rFonts w:ascii="Times New Roman" w:hAnsi="Times New Roman" w:cs="Times New Roman"/>
          <w:color w:val="353535"/>
          <w:lang w:val="en-US"/>
        </w:rPr>
      </w:pPr>
      <w:r w:rsidRPr="00FD3D4E">
        <w:rPr>
          <w:rFonts w:ascii="Times New Roman" w:hAnsi="Times New Roman" w:cs="Times New Roman"/>
          <w:color w:val="353535"/>
          <w:lang w:val="en-US"/>
        </w:rPr>
        <w:t>Among all the traditional machine learning models learnt in this course, logistic regression seemed to be the most obvious one to use in this problem. The probabilistic element of the model is intuitive and is relatively less complex than neural network-based approaches.</w:t>
      </w:r>
    </w:p>
    <w:p w14:paraId="39A59378" w14:textId="77777777" w:rsidR="00FD3D4E" w:rsidRDefault="00FD3D4E">
      <w:pPr>
        <w:rPr>
          <w:rFonts w:ascii="Times New Roman" w:hAnsi="Times New Roman" w:cs="Times New Roman"/>
          <w:lang w:val="en-AU"/>
        </w:rPr>
      </w:pPr>
    </w:p>
    <w:p w14:paraId="061B5D45" w14:textId="45B4C8AB" w:rsidR="00501ED0" w:rsidRPr="00FD1A60" w:rsidRDefault="00501ED0">
      <w:pPr>
        <w:rPr>
          <w:rFonts w:ascii="Times New Roman" w:hAnsi="Times New Roman" w:cs="Times New Roman"/>
          <w:lang w:val="en-AU"/>
        </w:rPr>
      </w:pPr>
    </w:p>
    <w:p w14:paraId="60B740D4" w14:textId="4EBA772C" w:rsidR="00FD1A60" w:rsidRDefault="00F06617">
      <w:pPr>
        <w:rPr>
          <w:rFonts w:ascii="Times New Roman" w:hAnsi="Times New Roman" w:cs="Times New Roman"/>
          <w:lang w:val="en-AU"/>
        </w:rPr>
      </w:pPr>
      <w:r>
        <w:rPr>
          <w:rFonts w:ascii="Times New Roman" w:hAnsi="Times New Roman" w:cs="Times New Roman"/>
          <w:lang w:val="en-AU"/>
        </w:rPr>
        <w:t xml:space="preserve">3. </w:t>
      </w:r>
      <w:r w:rsidR="00FD1A60" w:rsidRPr="00FD1A60">
        <w:rPr>
          <w:rFonts w:ascii="Times New Roman" w:hAnsi="Times New Roman" w:cs="Times New Roman"/>
          <w:lang w:val="en-AU"/>
        </w:rPr>
        <w:t>Experimentation</w:t>
      </w:r>
    </w:p>
    <w:p w14:paraId="756DF898" w14:textId="74C6D7B1" w:rsidR="009820C6" w:rsidRDefault="009820C6">
      <w:pPr>
        <w:rPr>
          <w:rFonts w:ascii="Times New Roman" w:hAnsi="Times New Roman" w:cs="Times New Roman"/>
          <w:lang w:val="en-AU"/>
        </w:rPr>
      </w:pPr>
    </w:p>
    <w:p w14:paraId="0DB9C059" w14:textId="2A14D2A7" w:rsidR="00882348" w:rsidRDefault="00882348">
      <w:pPr>
        <w:rPr>
          <w:rFonts w:ascii="Times New Roman" w:hAnsi="Times New Roman" w:cs="Times New Roman"/>
          <w:lang w:val="en-AU"/>
        </w:rPr>
      </w:pPr>
    </w:p>
    <w:p w14:paraId="580C538E" w14:textId="6DD464EE" w:rsidR="00896BF2" w:rsidRDefault="00896BF2">
      <w:pPr>
        <w:rPr>
          <w:rFonts w:ascii="Times New Roman" w:hAnsi="Times New Roman" w:cs="Times New Roman"/>
          <w:lang w:val="en-AU"/>
        </w:rPr>
      </w:pPr>
    </w:p>
    <w:p w14:paraId="0830EF75" w14:textId="585F0BAF" w:rsidR="00F51ABD" w:rsidRDefault="00F51ABD">
      <w:pPr>
        <w:rPr>
          <w:rFonts w:ascii="Times New Roman" w:hAnsi="Times New Roman" w:cs="Times New Roman"/>
          <w:lang w:val="en-AU"/>
        </w:rPr>
      </w:pPr>
    </w:p>
    <w:p w14:paraId="51500A8C" w14:textId="06B16BC3" w:rsidR="00F51ABD" w:rsidRDefault="00F51ABD">
      <w:pPr>
        <w:rPr>
          <w:rFonts w:ascii="Times New Roman" w:hAnsi="Times New Roman" w:cs="Times New Roman"/>
          <w:lang w:val="en-AU"/>
        </w:rPr>
      </w:pPr>
    </w:p>
    <w:p w14:paraId="5F7FD594" w14:textId="46318261" w:rsidR="00F51ABD" w:rsidRDefault="00F51ABD">
      <w:pPr>
        <w:rPr>
          <w:rFonts w:ascii="Times New Roman" w:hAnsi="Times New Roman" w:cs="Times New Roman"/>
          <w:lang w:val="en-AU"/>
        </w:rPr>
      </w:pPr>
    </w:p>
    <w:p w14:paraId="70DF9EB3" w14:textId="75F76D0E" w:rsidR="00E65B23" w:rsidRPr="00FD1A60" w:rsidRDefault="00E65B23">
      <w:pPr>
        <w:rPr>
          <w:rFonts w:ascii="Times New Roman" w:hAnsi="Times New Roman" w:cs="Times New Roman"/>
          <w:lang w:val="en-AU"/>
        </w:rPr>
      </w:pPr>
    </w:p>
    <w:p w14:paraId="50543F3B" w14:textId="51DDABA7" w:rsidR="00FD1A60" w:rsidRDefault="00FD1A60">
      <w:pPr>
        <w:rPr>
          <w:rFonts w:ascii="Times New Roman" w:hAnsi="Times New Roman" w:cs="Times New Roman"/>
          <w:lang w:val="en-AU"/>
        </w:rPr>
      </w:pPr>
      <w:r w:rsidRPr="00FD1A60">
        <w:rPr>
          <w:rFonts w:ascii="Times New Roman" w:hAnsi="Times New Roman" w:cs="Times New Roman"/>
          <w:lang w:val="en-AU"/>
        </w:rPr>
        <w:t>References</w:t>
      </w:r>
    </w:p>
    <w:p w14:paraId="400EF7DD" w14:textId="1947BD18" w:rsidR="009268D9" w:rsidRDefault="009268D9">
      <w:pPr>
        <w:rPr>
          <w:rFonts w:ascii="Times New Roman" w:hAnsi="Times New Roman" w:cs="Times New Roman"/>
          <w:lang w:val="en-AU"/>
        </w:rPr>
      </w:pPr>
    </w:p>
    <w:p w14:paraId="702DF318" w14:textId="77777777" w:rsidR="009268D9" w:rsidRPr="00FD1A60" w:rsidRDefault="009268D9">
      <w:pPr>
        <w:rPr>
          <w:rFonts w:ascii="Times New Roman" w:hAnsi="Times New Roman" w:cs="Times New Roman"/>
          <w:lang w:val="en-AU"/>
        </w:rPr>
      </w:pPr>
    </w:p>
    <w:p w14:paraId="4B0A97CB" w14:textId="08EEF29A" w:rsidR="00FD1A60" w:rsidRDefault="009268D9">
      <w:pPr>
        <w:rPr>
          <w:rFonts w:ascii="Times New Roman" w:hAnsi="Times New Roman" w:cs="Times New Roman"/>
          <w:lang w:val="en-AU"/>
        </w:rPr>
      </w:pPr>
      <w:r>
        <w:rPr>
          <w:rFonts w:ascii="Times New Roman" w:hAnsi="Times New Roman" w:cs="Times New Roman"/>
          <w:lang w:val="en-AU"/>
        </w:rPr>
        <w:t>Appendices</w:t>
      </w:r>
    </w:p>
    <w:p w14:paraId="3C0C17F0" w14:textId="1698C764" w:rsidR="009268D9" w:rsidRDefault="009268D9">
      <w:pPr>
        <w:rPr>
          <w:rFonts w:ascii="Times New Roman" w:hAnsi="Times New Roman" w:cs="Times New Roman"/>
          <w:lang w:val="en-AU"/>
        </w:rPr>
      </w:pPr>
    </w:p>
    <w:p w14:paraId="7E25FA0D" w14:textId="0E7EDE27" w:rsidR="009268D9" w:rsidRDefault="009268D9">
      <w:pPr>
        <w:rPr>
          <w:rFonts w:ascii="Times New Roman" w:hAnsi="Times New Roman" w:cs="Times New Roman"/>
          <w:lang w:val="en-AU"/>
        </w:rPr>
      </w:pPr>
      <w:r>
        <w:rPr>
          <w:rFonts w:ascii="Times New Roman" w:hAnsi="Times New Roman" w:cs="Times New Roman"/>
          <w:lang w:val="en-AU"/>
        </w:rPr>
        <w:t>Appendix 1</w:t>
      </w:r>
      <w:r w:rsidR="006F681B">
        <w:rPr>
          <w:rFonts w:ascii="Times New Roman" w:hAnsi="Times New Roman" w:cs="Times New Roman"/>
          <w:lang w:val="en-AU"/>
        </w:rPr>
        <w:t xml:space="preserve"> – Distributions of SVD similarity values for each stance</w:t>
      </w:r>
    </w:p>
    <w:tbl>
      <w:tblPr>
        <w:tblStyle w:val="TableGrid"/>
        <w:tblW w:w="0" w:type="auto"/>
        <w:tblLook w:val="04A0" w:firstRow="1" w:lastRow="0" w:firstColumn="1" w:lastColumn="0" w:noHBand="0" w:noVBand="1"/>
      </w:tblPr>
      <w:tblGrid>
        <w:gridCol w:w="4509"/>
        <w:gridCol w:w="4501"/>
      </w:tblGrid>
      <w:tr w:rsidR="009268D9" w14:paraId="13336BF1" w14:textId="77777777" w:rsidTr="009268D9">
        <w:tc>
          <w:tcPr>
            <w:tcW w:w="4505" w:type="dxa"/>
          </w:tcPr>
          <w:p w14:paraId="0A60C778" w14:textId="45B5DFF8"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6D5DFB52" wp14:editId="7F512158">
                  <wp:extent cx="2736111" cy="20520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agree_svd.png"/>
                          <pic:cNvPicPr/>
                        </pic:nvPicPr>
                        <pic:blipFill>
                          <a:blip r:embed="rId5">
                            <a:extLst>
                              <a:ext uri="{28A0092B-C50C-407E-A947-70E740481C1C}">
                                <a14:useLocalDpi xmlns:a14="http://schemas.microsoft.com/office/drawing/2010/main" val="0"/>
                              </a:ext>
                            </a:extLst>
                          </a:blip>
                          <a:stretch>
                            <a:fillRect/>
                          </a:stretch>
                        </pic:blipFill>
                        <pic:spPr>
                          <a:xfrm>
                            <a:off x="0" y="0"/>
                            <a:ext cx="2747793" cy="2060845"/>
                          </a:xfrm>
                          <a:prstGeom prst="rect">
                            <a:avLst/>
                          </a:prstGeom>
                        </pic:spPr>
                      </pic:pic>
                    </a:graphicData>
                  </a:graphic>
                </wp:inline>
              </w:drawing>
            </w:r>
          </w:p>
        </w:tc>
        <w:tc>
          <w:tcPr>
            <w:tcW w:w="4505" w:type="dxa"/>
          </w:tcPr>
          <w:p w14:paraId="3DD0ED7B" w14:textId="40E3509A"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6B980E32" wp14:editId="70C0D6DF">
                  <wp:extent cx="2729318" cy="204698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uss_svd.png"/>
                          <pic:cNvPicPr/>
                        </pic:nvPicPr>
                        <pic:blipFill>
                          <a:blip r:embed="rId6">
                            <a:extLst>
                              <a:ext uri="{28A0092B-C50C-407E-A947-70E740481C1C}">
                                <a14:useLocalDpi xmlns:a14="http://schemas.microsoft.com/office/drawing/2010/main" val="0"/>
                              </a:ext>
                            </a:extLst>
                          </a:blip>
                          <a:stretch>
                            <a:fillRect/>
                          </a:stretch>
                        </pic:blipFill>
                        <pic:spPr>
                          <a:xfrm>
                            <a:off x="0" y="0"/>
                            <a:ext cx="2744478" cy="2058359"/>
                          </a:xfrm>
                          <a:prstGeom prst="rect">
                            <a:avLst/>
                          </a:prstGeom>
                        </pic:spPr>
                      </pic:pic>
                    </a:graphicData>
                  </a:graphic>
                </wp:inline>
              </w:drawing>
            </w:r>
          </w:p>
        </w:tc>
      </w:tr>
      <w:tr w:rsidR="009268D9" w14:paraId="4E405F67" w14:textId="77777777" w:rsidTr="009268D9">
        <w:tc>
          <w:tcPr>
            <w:tcW w:w="4505" w:type="dxa"/>
          </w:tcPr>
          <w:p w14:paraId="36C0B160" w14:textId="564A4B45"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7B368A80" wp14:editId="2235AA32">
                  <wp:extent cx="2736408" cy="205230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related_svd.png"/>
                          <pic:cNvPicPr/>
                        </pic:nvPicPr>
                        <pic:blipFill>
                          <a:blip r:embed="rId7">
                            <a:extLst>
                              <a:ext uri="{28A0092B-C50C-407E-A947-70E740481C1C}">
                                <a14:useLocalDpi xmlns:a14="http://schemas.microsoft.com/office/drawing/2010/main" val="0"/>
                              </a:ext>
                            </a:extLst>
                          </a:blip>
                          <a:stretch>
                            <a:fillRect/>
                          </a:stretch>
                        </pic:blipFill>
                        <pic:spPr>
                          <a:xfrm>
                            <a:off x="0" y="0"/>
                            <a:ext cx="2755715" cy="2066786"/>
                          </a:xfrm>
                          <a:prstGeom prst="rect">
                            <a:avLst/>
                          </a:prstGeom>
                        </pic:spPr>
                      </pic:pic>
                    </a:graphicData>
                  </a:graphic>
                </wp:inline>
              </w:drawing>
            </w:r>
          </w:p>
        </w:tc>
        <w:tc>
          <w:tcPr>
            <w:tcW w:w="4505" w:type="dxa"/>
          </w:tcPr>
          <w:p w14:paraId="19618BE4" w14:textId="3AD6C804" w:rsidR="009268D9" w:rsidRDefault="009268D9">
            <w:pPr>
              <w:rPr>
                <w:rFonts w:ascii="Times New Roman" w:hAnsi="Times New Roman" w:cs="Times New Roman"/>
                <w:lang w:val="en-AU"/>
              </w:rPr>
            </w:pPr>
            <w:r>
              <w:rPr>
                <w:rFonts w:ascii="Times New Roman" w:hAnsi="Times New Roman" w:cs="Times New Roman"/>
                <w:noProof/>
                <w:lang w:val="en-AU"/>
              </w:rPr>
              <w:drawing>
                <wp:inline distT="0" distB="0" distL="0" distR="0" wp14:anchorId="5CC41CA4" wp14:editId="07E69298">
                  <wp:extent cx="2664912" cy="19986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ree_svd.png"/>
                          <pic:cNvPicPr/>
                        </pic:nvPicPr>
                        <pic:blipFill>
                          <a:blip r:embed="rId8">
                            <a:extLst>
                              <a:ext uri="{28A0092B-C50C-407E-A947-70E740481C1C}">
                                <a14:useLocalDpi xmlns:a14="http://schemas.microsoft.com/office/drawing/2010/main" val="0"/>
                              </a:ext>
                            </a:extLst>
                          </a:blip>
                          <a:stretch>
                            <a:fillRect/>
                          </a:stretch>
                        </pic:blipFill>
                        <pic:spPr>
                          <a:xfrm>
                            <a:off x="0" y="0"/>
                            <a:ext cx="2689543" cy="2017157"/>
                          </a:xfrm>
                          <a:prstGeom prst="rect">
                            <a:avLst/>
                          </a:prstGeom>
                        </pic:spPr>
                      </pic:pic>
                    </a:graphicData>
                  </a:graphic>
                </wp:inline>
              </w:drawing>
            </w:r>
          </w:p>
        </w:tc>
      </w:tr>
    </w:tbl>
    <w:p w14:paraId="73C2174F" w14:textId="77777777" w:rsidR="009268D9" w:rsidRPr="00FD1A60" w:rsidRDefault="009268D9">
      <w:pPr>
        <w:rPr>
          <w:rFonts w:ascii="Times New Roman" w:hAnsi="Times New Roman" w:cs="Times New Roman"/>
          <w:lang w:val="en-AU"/>
        </w:rPr>
      </w:pPr>
    </w:p>
    <w:sectPr w:rsidR="009268D9" w:rsidRPr="00FD1A60" w:rsidSect="00E827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D1558"/>
    <w:multiLevelType w:val="hybridMultilevel"/>
    <w:tmpl w:val="EC96C688"/>
    <w:lvl w:ilvl="0" w:tplc="C492C862">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60"/>
    <w:rsid w:val="000056BA"/>
    <w:rsid w:val="00010E91"/>
    <w:rsid w:val="00027CD3"/>
    <w:rsid w:val="00074852"/>
    <w:rsid w:val="00082D45"/>
    <w:rsid w:val="000C62F8"/>
    <w:rsid w:val="00112952"/>
    <w:rsid w:val="00123E96"/>
    <w:rsid w:val="0015721D"/>
    <w:rsid w:val="00167C28"/>
    <w:rsid w:val="00193805"/>
    <w:rsid w:val="001A34EA"/>
    <w:rsid w:val="001B5413"/>
    <w:rsid w:val="00202A66"/>
    <w:rsid w:val="00267942"/>
    <w:rsid w:val="00283BDA"/>
    <w:rsid w:val="0029576F"/>
    <w:rsid w:val="002A56BF"/>
    <w:rsid w:val="002D157B"/>
    <w:rsid w:val="0033759F"/>
    <w:rsid w:val="00340807"/>
    <w:rsid w:val="00366E04"/>
    <w:rsid w:val="003950F6"/>
    <w:rsid w:val="003B0C25"/>
    <w:rsid w:val="003F7383"/>
    <w:rsid w:val="00402537"/>
    <w:rsid w:val="00413191"/>
    <w:rsid w:val="00422C3A"/>
    <w:rsid w:val="0043527B"/>
    <w:rsid w:val="00442D14"/>
    <w:rsid w:val="00491759"/>
    <w:rsid w:val="004C3141"/>
    <w:rsid w:val="004E0D02"/>
    <w:rsid w:val="004E2B68"/>
    <w:rsid w:val="005006EF"/>
    <w:rsid w:val="00501ED0"/>
    <w:rsid w:val="00543B09"/>
    <w:rsid w:val="00561FDA"/>
    <w:rsid w:val="005B1054"/>
    <w:rsid w:val="00635E1C"/>
    <w:rsid w:val="006635D2"/>
    <w:rsid w:val="0067249C"/>
    <w:rsid w:val="006B1E75"/>
    <w:rsid w:val="006F147A"/>
    <w:rsid w:val="006F3F80"/>
    <w:rsid w:val="006F681B"/>
    <w:rsid w:val="007279D6"/>
    <w:rsid w:val="007408FE"/>
    <w:rsid w:val="00754DAC"/>
    <w:rsid w:val="0076458E"/>
    <w:rsid w:val="00783A7C"/>
    <w:rsid w:val="007E7A73"/>
    <w:rsid w:val="007F6726"/>
    <w:rsid w:val="00804AC3"/>
    <w:rsid w:val="00810BF6"/>
    <w:rsid w:val="00851F4A"/>
    <w:rsid w:val="0086656E"/>
    <w:rsid w:val="00867543"/>
    <w:rsid w:val="00870112"/>
    <w:rsid w:val="00877841"/>
    <w:rsid w:val="00882348"/>
    <w:rsid w:val="00896BF2"/>
    <w:rsid w:val="009026BA"/>
    <w:rsid w:val="009268D9"/>
    <w:rsid w:val="00941E1D"/>
    <w:rsid w:val="0095118D"/>
    <w:rsid w:val="00951D9D"/>
    <w:rsid w:val="00951DD2"/>
    <w:rsid w:val="009538E0"/>
    <w:rsid w:val="00955EB1"/>
    <w:rsid w:val="009562BE"/>
    <w:rsid w:val="009776DC"/>
    <w:rsid w:val="00980893"/>
    <w:rsid w:val="009820C6"/>
    <w:rsid w:val="009B143F"/>
    <w:rsid w:val="009B6E03"/>
    <w:rsid w:val="009C10D6"/>
    <w:rsid w:val="009E4F1C"/>
    <w:rsid w:val="00A241E0"/>
    <w:rsid w:val="00A36C10"/>
    <w:rsid w:val="00A37D57"/>
    <w:rsid w:val="00A806CD"/>
    <w:rsid w:val="00A86521"/>
    <w:rsid w:val="00A877D4"/>
    <w:rsid w:val="00AD2E44"/>
    <w:rsid w:val="00AD4FE2"/>
    <w:rsid w:val="00AF1F90"/>
    <w:rsid w:val="00AF2259"/>
    <w:rsid w:val="00AF38B0"/>
    <w:rsid w:val="00B02F84"/>
    <w:rsid w:val="00B04C96"/>
    <w:rsid w:val="00B210AE"/>
    <w:rsid w:val="00B24A17"/>
    <w:rsid w:val="00B54D45"/>
    <w:rsid w:val="00B67FE4"/>
    <w:rsid w:val="00B760CF"/>
    <w:rsid w:val="00B866FA"/>
    <w:rsid w:val="00B9065D"/>
    <w:rsid w:val="00BA7028"/>
    <w:rsid w:val="00C10A65"/>
    <w:rsid w:val="00C1567A"/>
    <w:rsid w:val="00C30246"/>
    <w:rsid w:val="00C31F17"/>
    <w:rsid w:val="00C3796D"/>
    <w:rsid w:val="00C46B1B"/>
    <w:rsid w:val="00C76BA3"/>
    <w:rsid w:val="00CD128E"/>
    <w:rsid w:val="00D304DE"/>
    <w:rsid w:val="00D365B0"/>
    <w:rsid w:val="00D60AC7"/>
    <w:rsid w:val="00DA094F"/>
    <w:rsid w:val="00DC4BE4"/>
    <w:rsid w:val="00DE7CC3"/>
    <w:rsid w:val="00E02CBF"/>
    <w:rsid w:val="00E07675"/>
    <w:rsid w:val="00E41008"/>
    <w:rsid w:val="00E46853"/>
    <w:rsid w:val="00E65B23"/>
    <w:rsid w:val="00E82737"/>
    <w:rsid w:val="00EA72CB"/>
    <w:rsid w:val="00EB41BB"/>
    <w:rsid w:val="00EB483D"/>
    <w:rsid w:val="00F02E20"/>
    <w:rsid w:val="00F02EE9"/>
    <w:rsid w:val="00F06617"/>
    <w:rsid w:val="00F47368"/>
    <w:rsid w:val="00F51ABD"/>
    <w:rsid w:val="00F92C64"/>
    <w:rsid w:val="00FC4051"/>
    <w:rsid w:val="00FD1A60"/>
    <w:rsid w:val="00FD3D4E"/>
    <w:rsid w:val="00FF6F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AF0D07"/>
  <w14:defaultImageDpi w14:val="32767"/>
  <w15:chartTrackingRefBased/>
  <w15:docId w15:val="{34285642-BC2D-AB4A-9CE6-7CD9102C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10"/>
    <w:pPr>
      <w:ind w:left="720"/>
      <w:contextualSpacing/>
    </w:pPr>
  </w:style>
  <w:style w:type="paragraph" w:styleId="Date">
    <w:name w:val="Date"/>
    <w:basedOn w:val="Normal"/>
    <w:next w:val="Normal"/>
    <w:link w:val="DateChar"/>
    <w:uiPriority w:val="99"/>
    <w:semiHidden/>
    <w:unhideWhenUsed/>
    <w:rsid w:val="00B67FE4"/>
  </w:style>
  <w:style w:type="character" w:customStyle="1" w:styleId="DateChar">
    <w:name w:val="Date Char"/>
    <w:basedOn w:val="DefaultParagraphFont"/>
    <w:link w:val="Date"/>
    <w:uiPriority w:val="99"/>
    <w:semiHidden/>
    <w:rsid w:val="00B67FE4"/>
  </w:style>
  <w:style w:type="table" w:styleId="TableGrid">
    <w:name w:val="Table Grid"/>
    <w:basedOn w:val="TableNormal"/>
    <w:uiPriority w:val="39"/>
    <w:rsid w:val="0080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Edrian Gomez</dc:creator>
  <cp:keywords/>
  <dc:description/>
  <cp:lastModifiedBy>Edrian Gomez</cp:lastModifiedBy>
  <cp:revision>21</cp:revision>
  <dcterms:created xsi:type="dcterms:W3CDTF">2018-05-31T06:02:00Z</dcterms:created>
  <dcterms:modified xsi:type="dcterms:W3CDTF">2018-06-01T04:53:00Z</dcterms:modified>
</cp:coreProperties>
</file>