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7BA5B" w14:textId="77777777" w:rsidR="001320DF" w:rsidRDefault="001320DF" w:rsidP="001320D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23059A" wp14:editId="659A94BF">
                <wp:simplePos x="914400" y="914400"/>
                <wp:positionH relativeFrom="page">
                  <wp:align>center</wp:align>
                </wp:positionH>
                <wp:positionV relativeFrom="paragraph">
                  <wp:posOffset>0</wp:posOffset>
                </wp:positionV>
                <wp:extent cx="6008370" cy="687705"/>
                <wp:effectExtent l="0" t="0" r="11430" b="10795"/>
                <wp:wrapTopAndBottom/>
                <wp:docPr id="11673731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8370" cy="6880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3821564" w14:textId="7FC402EF" w:rsidR="001320DF" w:rsidRPr="00BB4E68" w:rsidRDefault="001320DF" w:rsidP="001320D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F251A2">
                              <w:rPr>
                                <w:sz w:val="40"/>
                                <w:szCs w:val="40"/>
                              </w:rPr>
                              <w:t>SIT31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5</w:t>
                            </w:r>
                            <w:r w:rsidRPr="00F251A2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M2.</w:t>
                            </w:r>
                            <w:r w:rsidR="00D1768D">
                              <w:rPr>
                                <w:sz w:val="40"/>
                                <w:szCs w:val="40"/>
                              </w:rPr>
                              <w:t>T2C</w:t>
                            </w:r>
                            <w:r w:rsidRPr="00F251A2">
                              <w:rPr>
                                <w:sz w:val="40"/>
                                <w:szCs w:val="40"/>
                              </w:rPr>
                              <w:t xml:space="preserve">: </w:t>
                            </w:r>
                            <w:r w:rsidR="00D1768D">
                              <w:rPr>
                                <w:sz w:val="40"/>
                                <w:szCs w:val="40"/>
                              </w:rPr>
                              <w:t xml:space="preserve">Complex Threading </w:t>
                            </w:r>
                            <w:proofErr w:type="gramStart"/>
                            <w:r w:rsidR="00D1768D">
                              <w:rPr>
                                <w:sz w:val="40"/>
                                <w:szCs w:val="40"/>
                              </w:rPr>
                              <w:t>With</w:t>
                            </w:r>
                            <w:proofErr w:type="gramEnd"/>
                            <w:r w:rsidR="00D1768D">
                              <w:rPr>
                                <w:sz w:val="40"/>
                                <w:szCs w:val="40"/>
                              </w:rPr>
                              <w:t xml:space="preserve"> OpenMP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2305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73.1pt;height:54.15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" fillcolor="white [3201]" strokeweight=".5pt">
                <v:textbox>
                  <w:txbxContent>
                    <w:p w14:paraId="33821564" w14:textId="7FC402EF" w:rsidR="001320DF" w:rsidRPr="00BB4E68" w:rsidRDefault="001320DF" w:rsidP="001320D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F251A2">
                        <w:rPr>
                          <w:sz w:val="40"/>
                          <w:szCs w:val="40"/>
                        </w:rPr>
                        <w:t>SIT31</w:t>
                      </w:r>
                      <w:r>
                        <w:rPr>
                          <w:sz w:val="40"/>
                          <w:szCs w:val="40"/>
                        </w:rPr>
                        <w:t>5</w:t>
                      </w:r>
                      <w:r w:rsidRPr="00F251A2">
                        <w:rPr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</w:rPr>
                        <w:t>M2.</w:t>
                      </w:r>
                      <w:r w:rsidR="00D1768D">
                        <w:rPr>
                          <w:sz w:val="40"/>
                          <w:szCs w:val="40"/>
                        </w:rPr>
                        <w:t>T2C</w:t>
                      </w:r>
                      <w:r w:rsidRPr="00F251A2">
                        <w:rPr>
                          <w:sz w:val="40"/>
                          <w:szCs w:val="40"/>
                        </w:rPr>
                        <w:t xml:space="preserve">: </w:t>
                      </w:r>
                      <w:r w:rsidR="00D1768D">
                        <w:rPr>
                          <w:sz w:val="40"/>
                          <w:szCs w:val="40"/>
                        </w:rPr>
                        <w:t xml:space="preserve">Complex Threading </w:t>
                      </w:r>
                      <w:proofErr w:type="gramStart"/>
                      <w:r w:rsidR="00D1768D">
                        <w:rPr>
                          <w:sz w:val="40"/>
                          <w:szCs w:val="40"/>
                        </w:rPr>
                        <w:t>With</w:t>
                      </w:r>
                      <w:proofErr w:type="gramEnd"/>
                      <w:r w:rsidR="00D1768D">
                        <w:rPr>
                          <w:sz w:val="40"/>
                          <w:szCs w:val="40"/>
                        </w:rPr>
                        <w:t xml:space="preserve"> OpenMP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E712B70" w14:textId="59F72139" w:rsidR="001320DF" w:rsidRDefault="001320DF" w:rsidP="001320DF">
      <w:r>
        <w:t>Codey Funston | S222250824</w:t>
      </w:r>
    </w:p>
    <w:p w14:paraId="369C56BB" w14:textId="77777777" w:rsidR="001320DF" w:rsidRDefault="001320DF" w:rsidP="001320DF"/>
    <w:p w14:paraId="26B8251E" w14:textId="77777777" w:rsidR="001320DF" w:rsidRDefault="001320DF" w:rsidP="001320DF"/>
    <w:p w14:paraId="0174B9EF" w14:textId="3DDD1082" w:rsidR="001320DF" w:rsidRDefault="001B3F3D" w:rsidP="001320DF">
      <w:pPr>
        <w:tabs>
          <w:tab w:val="left" w:pos="1139"/>
        </w:tabs>
        <w:rPr>
          <w:sz w:val="32"/>
          <w:szCs w:val="32"/>
        </w:rPr>
      </w:pPr>
      <w:r>
        <w:rPr>
          <w:sz w:val="32"/>
          <w:szCs w:val="32"/>
        </w:rPr>
        <w:t>Decomposition and Performance Comparison</w:t>
      </w:r>
    </w:p>
    <w:p w14:paraId="760DA49E" w14:textId="77777777" w:rsidR="001320DF" w:rsidRPr="00852E19" w:rsidRDefault="001320DF" w:rsidP="001320DF">
      <w:pPr>
        <w:tabs>
          <w:tab w:val="left" w:pos="1139"/>
        </w:tabs>
        <w:rPr>
          <w:sz w:val="21"/>
          <w:szCs w:val="21"/>
        </w:rPr>
      </w:pPr>
    </w:p>
    <w:p w14:paraId="05F1C50D" w14:textId="40369081" w:rsidR="001320DF" w:rsidRDefault="001B3F3D" w:rsidP="001320DF">
      <w:pPr>
        <w:tabs>
          <w:tab w:val="left" w:pos="1139"/>
        </w:tabs>
        <w:rPr>
          <w:sz w:val="22"/>
          <w:szCs w:val="22"/>
        </w:rPr>
      </w:pPr>
      <w:r w:rsidRPr="00C34E0E">
        <w:rPr>
          <w:sz w:val="22"/>
          <w:szCs w:val="22"/>
        </w:rPr>
        <w:t xml:space="preserve">I decided to implement a quicksort algorithm </w:t>
      </w:r>
      <w:r w:rsidR="00CE7535" w:rsidRPr="00C34E0E">
        <w:rPr>
          <w:sz w:val="22"/>
          <w:szCs w:val="22"/>
        </w:rPr>
        <w:t>that used recursion</w:t>
      </w:r>
      <w:r w:rsidR="00C34E0E" w:rsidRPr="00C34E0E">
        <w:rPr>
          <w:sz w:val="22"/>
          <w:szCs w:val="22"/>
        </w:rPr>
        <w:t xml:space="preserve"> as that seemed to work better conceptually with parallelising the program.</w:t>
      </w:r>
      <w:r w:rsidR="00F856AF">
        <w:rPr>
          <w:sz w:val="22"/>
          <w:szCs w:val="22"/>
        </w:rPr>
        <w:t xml:space="preserve"> The function runs its body and then has two recursive calls, splitting the data in two based on a random pivot element. I used OpenMP </w:t>
      </w:r>
      <w:r w:rsidR="0026564F">
        <w:rPr>
          <w:sz w:val="22"/>
          <w:szCs w:val="22"/>
        </w:rPr>
        <w:t xml:space="preserve">tasks to assign threads to the recursive calls since their dynamic scheduling </w:t>
      </w:r>
      <w:r w:rsidR="0098370F">
        <w:rPr>
          <w:sz w:val="22"/>
          <w:szCs w:val="22"/>
        </w:rPr>
        <w:t xml:space="preserve">is very good for this sort of task, especially for load balancing when </w:t>
      </w:r>
      <w:proofErr w:type="gramStart"/>
      <w:r w:rsidR="0098370F">
        <w:rPr>
          <w:sz w:val="22"/>
          <w:szCs w:val="22"/>
        </w:rPr>
        <w:t>quicksort(</w:t>
      </w:r>
      <w:proofErr w:type="gramEnd"/>
      <w:r w:rsidR="0098370F">
        <w:rPr>
          <w:sz w:val="22"/>
          <w:szCs w:val="22"/>
        </w:rPr>
        <w:t>) calls are done with unbalanced data partitions.</w:t>
      </w:r>
    </w:p>
    <w:p w14:paraId="4EADFAC8" w14:textId="77777777" w:rsidR="00873217" w:rsidRDefault="00873217" w:rsidP="001320DF">
      <w:pPr>
        <w:tabs>
          <w:tab w:val="left" w:pos="1139"/>
        </w:tabs>
        <w:rPr>
          <w:sz w:val="22"/>
          <w:szCs w:val="22"/>
        </w:rPr>
      </w:pPr>
    </w:p>
    <w:p w14:paraId="1410C1C9" w14:textId="6D455C9C" w:rsidR="00873217" w:rsidRDefault="003E0BFF" w:rsidP="001320DF">
      <w:pPr>
        <w:tabs>
          <w:tab w:val="left" w:pos="1139"/>
        </w:tabs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The runtime of the sequential program </w:t>
      </w:r>
      <w:r w:rsidR="008F7F70">
        <w:rPr>
          <w:sz w:val="22"/>
          <w:szCs w:val="22"/>
        </w:rPr>
        <w:t>isn’t</w:t>
      </w:r>
      <w:r>
        <w:rPr>
          <w:sz w:val="22"/>
          <w:szCs w:val="22"/>
        </w:rPr>
        <w:t xml:space="preserve"> that bad given that the time complexity for quicksort is </w:t>
      </w:r>
      <m:oMath>
        <m:r>
          <w:rPr>
            <w:rFonts w:ascii="Cambria Math" w:hAnsi="Cambria Math"/>
            <w:sz w:val="22"/>
            <w:szCs w:val="22"/>
          </w:rPr>
          <m:t>O(nlog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</m:d>
        <m:r>
          <w:rPr>
            <w:rFonts w:ascii="Cambria Math" w:hAnsi="Cambria Math"/>
            <w:sz w:val="22"/>
            <w:szCs w:val="22"/>
          </w:rPr>
          <m:t>)</m:t>
        </m:r>
      </m:oMath>
      <w:r w:rsidR="001D3819">
        <w:rPr>
          <w:rFonts w:eastAsiaTheme="minorEastAsia"/>
          <w:sz w:val="22"/>
          <w:szCs w:val="22"/>
        </w:rPr>
        <w:t>.</w:t>
      </w:r>
      <w:r w:rsidR="006C27D8">
        <w:rPr>
          <w:rFonts w:eastAsiaTheme="minorEastAsia"/>
          <w:sz w:val="22"/>
          <w:szCs w:val="22"/>
        </w:rPr>
        <w:t xml:space="preserve"> </w:t>
      </w:r>
      <w:r w:rsidR="004279D6">
        <w:rPr>
          <w:rFonts w:eastAsiaTheme="minorEastAsia"/>
          <w:sz w:val="22"/>
          <w:szCs w:val="22"/>
        </w:rPr>
        <w:t xml:space="preserve">For very small </w:t>
      </w:r>
      <w:r w:rsidR="00420569">
        <w:rPr>
          <w:rFonts w:eastAsiaTheme="minorEastAsia"/>
          <w:sz w:val="22"/>
          <w:szCs w:val="22"/>
        </w:rPr>
        <w:t xml:space="preserve">data input the sequential version runs faster, for example with a vector of 2000 integers, over 100 tests for each program </w:t>
      </w:r>
      <w:r w:rsidR="000C6CC0">
        <w:rPr>
          <w:rFonts w:eastAsiaTheme="minorEastAsia"/>
          <w:sz w:val="22"/>
          <w:szCs w:val="22"/>
        </w:rPr>
        <w:t xml:space="preserve">the average for the sequential version was </w:t>
      </w:r>
      <w:r w:rsidR="003615EA">
        <w:rPr>
          <w:rFonts w:eastAsiaTheme="minorEastAsia"/>
          <w:sz w:val="22"/>
          <w:szCs w:val="22"/>
        </w:rPr>
        <w:t>102.27</w:t>
      </w:r>
      <w:r w:rsidR="000C6CC0">
        <w:rPr>
          <w:rFonts w:eastAsiaTheme="minorEastAsia"/>
          <w:sz w:val="22"/>
          <w:szCs w:val="22"/>
        </w:rPr>
        <w:t xml:space="preserve"> microseconds, compared to the OMP version’s average of</w:t>
      </w:r>
      <w:r w:rsidR="003615EA">
        <w:rPr>
          <w:rFonts w:eastAsiaTheme="minorEastAsia"/>
          <w:sz w:val="22"/>
          <w:szCs w:val="22"/>
        </w:rPr>
        <w:t xml:space="preserve"> 179.88</w:t>
      </w:r>
      <w:r w:rsidR="000C6CC0">
        <w:rPr>
          <w:rFonts w:eastAsiaTheme="minorEastAsia"/>
          <w:sz w:val="22"/>
          <w:szCs w:val="22"/>
        </w:rPr>
        <w:t xml:space="preserve"> microseconds.</w:t>
      </w:r>
      <w:r w:rsidR="00E933E7">
        <w:rPr>
          <w:rFonts w:eastAsiaTheme="minorEastAsia"/>
          <w:sz w:val="22"/>
          <w:szCs w:val="22"/>
        </w:rPr>
        <w:t xml:space="preserve"> This is because the threading overhead is much too high. To help </w:t>
      </w:r>
      <w:r w:rsidR="004E02D2">
        <w:rPr>
          <w:rFonts w:eastAsiaTheme="minorEastAsia"/>
          <w:sz w:val="22"/>
          <w:szCs w:val="22"/>
        </w:rPr>
        <w:t xml:space="preserve">reduce the overhead I added a condition based on testing output to only assign a thread to a recursive call if the section of data being worked on consisted </w:t>
      </w:r>
      <w:r w:rsidR="00823D29">
        <w:rPr>
          <w:rFonts w:eastAsiaTheme="minorEastAsia"/>
          <w:sz w:val="22"/>
          <w:szCs w:val="22"/>
        </w:rPr>
        <w:t>of more than 1000 integers.</w:t>
      </w:r>
    </w:p>
    <w:p w14:paraId="259A9FA6" w14:textId="77777777" w:rsidR="007E5CEC" w:rsidRDefault="007E5CEC" w:rsidP="001320DF">
      <w:pPr>
        <w:tabs>
          <w:tab w:val="left" w:pos="1139"/>
        </w:tabs>
        <w:rPr>
          <w:rFonts w:eastAsiaTheme="minorEastAsia"/>
          <w:sz w:val="22"/>
          <w:szCs w:val="22"/>
        </w:rPr>
      </w:pPr>
    </w:p>
    <w:p w14:paraId="7219A06B" w14:textId="77777777" w:rsidR="005255D8" w:rsidRDefault="007E5CEC" w:rsidP="001320DF">
      <w:pPr>
        <w:tabs>
          <w:tab w:val="left" w:pos="1139"/>
        </w:tabs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The core distribution </w:t>
      </w:r>
      <w:r w:rsidR="00417811">
        <w:rPr>
          <w:rFonts w:eastAsiaTheme="minorEastAsia"/>
          <w:sz w:val="22"/>
          <w:szCs w:val="22"/>
        </w:rPr>
        <w:t xml:space="preserve">was nice and even throughout each test, usually looking </w:t>
      </w:r>
      <w:proofErr w:type="gramStart"/>
      <w:r w:rsidR="00417811">
        <w:rPr>
          <w:rFonts w:eastAsiaTheme="minorEastAsia"/>
          <w:sz w:val="22"/>
          <w:szCs w:val="22"/>
        </w:rPr>
        <w:t>similar to</w:t>
      </w:r>
      <w:proofErr w:type="gramEnd"/>
      <w:r w:rsidR="00417811">
        <w:rPr>
          <w:rFonts w:eastAsiaTheme="minorEastAsia"/>
          <w:sz w:val="22"/>
          <w:szCs w:val="22"/>
        </w:rPr>
        <w:t xml:space="preserve"> this clipping </w:t>
      </w:r>
      <w:r w:rsidR="005255D8">
        <w:rPr>
          <w:rFonts w:eastAsiaTheme="minorEastAsia"/>
          <w:sz w:val="22"/>
          <w:szCs w:val="22"/>
        </w:rPr>
        <w:t>from a test of the OpenMP version with 20 million integers:</w:t>
      </w:r>
    </w:p>
    <w:p w14:paraId="24E5D303" w14:textId="77777777" w:rsidR="005255D8" w:rsidRDefault="005255D8" w:rsidP="001320DF">
      <w:pPr>
        <w:tabs>
          <w:tab w:val="left" w:pos="1139"/>
        </w:tabs>
        <w:rPr>
          <w:rFonts w:eastAsiaTheme="minorEastAsia"/>
          <w:sz w:val="22"/>
          <w:szCs w:val="22"/>
        </w:rPr>
      </w:pPr>
    </w:p>
    <w:p w14:paraId="5E583B31" w14:textId="2C791CAB" w:rsidR="007E5CEC" w:rsidRDefault="005255D8" w:rsidP="001320DF">
      <w:pPr>
        <w:tabs>
          <w:tab w:val="left" w:pos="1139"/>
        </w:tabs>
        <w:rPr>
          <w:rFonts w:eastAsiaTheme="minorEastAsia"/>
          <w:sz w:val="22"/>
          <w:szCs w:val="22"/>
        </w:rPr>
      </w:pPr>
      <w:r w:rsidRPr="005255D8">
        <w:rPr>
          <w:rFonts w:eastAsiaTheme="minorEastAsia"/>
          <w:sz w:val="22"/>
          <w:szCs w:val="22"/>
        </w:rPr>
        <w:drawing>
          <wp:inline distT="0" distB="0" distL="0" distR="0" wp14:anchorId="3D4DA643" wp14:editId="08EC4D60">
            <wp:extent cx="5731510" cy="2076450"/>
            <wp:effectExtent l="0" t="0" r="0" b="0"/>
            <wp:docPr id="1046181506" name="Picture 1" descr="A white box with blue and black strip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181506" name="Picture 1" descr="A white box with blue and black strip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7811">
        <w:rPr>
          <w:rFonts w:eastAsiaTheme="minorEastAsia"/>
          <w:sz w:val="22"/>
          <w:szCs w:val="22"/>
        </w:rPr>
        <w:t xml:space="preserve"> </w:t>
      </w:r>
    </w:p>
    <w:p w14:paraId="62934428" w14:textId="77777777" w:rsidR="001E2C85" w:rsidRDefault="001E2C85" w:rsidP="001320DF">
      <w:pPr>
        <w:tabs>
          <w:tab w:val="left" w:pos="1139"/>
        </w:tabs>
        <w:rPr>
          <w:rFonts w:eastAsiaTheme="minorEastAsia"/>
          <w:sz w:val="22"/>
          <w:szCs w:val="22"/>
        </w:rPr>
      </w:pPr>
    </w:p>
    <w:p w14:paraId="53A8145C" w14:textId="77DDFDE9" w:rsidR="00BE3907" w:rsidRDefault="00B5418C" w:rsidP="001141E6">
      <w:pPr>
        <w:tabs>
          <w:tab w:val="left" w:pos="1139"/>
        </w:tabs>
        <w:rPr>
          <w:sz w:val="32"/>
          <w:szCs w:val="32"/>
        </w:rPr>
      </w:pPr>
      <w:r>
        <w:rPr>
          <w:sz w:val="32"/>
          <w:szCs w:val="32"/>
        </w:rPr>
        <w:t>Some Results and Corresponding Input Data Size</w:t>
      </w:r>
    </w:p>
    <w:p w14:paraId="58FF04B0" w14:textId="77777777" w:rsidR="00BE3907" w:rsidRDefault="00BE3907" w:rsidP="001141E6">
      <w:pPr>
        <w:tabs>
          <w:tab w:val="left" w:pos="1139"/>
        </w:tabs>
        <w:rPr>
          <w:sz w:val="32"/>
          <w:szCs w:val="32"/>
        </w:rPr>
      </w:pPr>
    </w:p>
    <w:p w14:paraId="0463635E" w14:textId="7496D217" w:rsidR="001E7506" w:rsidRPr="00847CE9" w:rsidRDefault="001E7506" w:rsidP="001E7506">
      <w:pPr>
        <w:pStyle w:val="ListParagraph"/>
        <w:numPr>
          <w:ilvl w:val="0"/>
          <w:numId w:val="1"/>
        </w:numPr>
        <w:tabs>
          <w:tab w:val="left" w:pos="1139"/>
        </w:tabs>
        <w:rPr>
          <w:sz w:val="32"/>
          <w:szCs w:val="32"/>
        </w:rPr>
      </w:pPr>
      <w:r>
        <w:rPr>
          <w:sz w:val="22"/>
          <w:szCs w:val="22"/>
        </w:rPr>
        <w:t>2</w:t>
      </w:r>
      <w:r w:rsidR="009948CC">
        <w:rPr>
          <w:sz w:val="22"/>
          <w:szCs w:val="22"/>
        </w:rPr>
        <w:t>,</w:t>
      </w:r>
      <w:r>
        <w:rPr>
          <w:sz w:val="22"/>
          <w:szCs w:val="22"/>
        </w:rPr>
        <w:t>000</w:t>
      </w:r>
    </w:p>
    <w:p w14:paraId="413BD6ED" w14:textId="77777777" w:rsidR="00847CE9" w:rsidRPr="00847CE9" w:rsidRDefault="00847CE9" w:rsidP="00847CE9">
      <w:pPr>
        <w:tabs>
          <w:tab w:val="left" w:pos="1139"/>
        </w:tabs>
        <w:rPr>
          <w:sz w:val="32"/>
          <w:szCs w:val="32"/>
        </w:rPr>
      </w:pPr>
    </w:p>
    <w:p w14:paraId="2E6B9FCD" w14:textId="36E17577" w:rsidR="00DF22D1" w:rsidRDefault="00847CE9" w:rsidP="00A06763">
      <w:pPr>
        <w:tabs>
          <w:tab w:val="left" w:pos="1139"/>
        </w:tabs>
        <w:jc w:val="center"/>
        <w:rPr>
          <w:sz w:val="32"/>
          <w:szCs w:val="32"/>
        </w:rPr>
      </w:pPr>
      <w:r w:rsidRPr="00847CE9">
        <w:rPr>
          <w:sz w:val="32"/>
          <w:szCs w:val="32"/>
        </w:rPr>
        <w:lastRenderedPageBreak/>
        <w:drawing>
          <wp:inline distT="0" distB="0" distL="0" distR="0" wp14:anchorId="02643731" wp14:editId="17D92FBF">
            <wp:extent cx="5731510" cy="2927350"/>
            <wp:effectExtent l="0" t="0" r="0" b="6350"/>
            <wp:docPr id="1166981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9816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5CD8A" w14:textId="77777777" w:rsidR="00C31545" w:rsidRDefault="00C31545" w:rsidP="00C31545">
      <w:pPr>
        <w:pStyle w:val="ListParagraph"/>
        <w:tabs>
          <w:tab w:val="left" w:pos="1139"/>
        </w:tabs>
        <w:rPr>
          <w:sz w:val="22"/>
          <w:szCs w:val="22"/>
        </w:rPr>
      </w:pPr>
    </w:p>
    <w:p w14:paraId="59F445DF" w14:textId="58893F08" w:rsidR="00C8553A" w:rsidRDefault="00C8553A" w:rsidP="00C8553A">
      <w:pPr>
        <w:pStyle w:val="ListParagraph"/>
        <w:numPr>
          <w:ilvl w:val="0"/>
          <w:numId w:val="1"/>
        </w:numPr>
        <w:tabs>
          <w:tab w:val="left" w:pos="1139"/>
        </w:tabs>
        <w:rPr>
          <w:sz w:val="22"/>
          <w:szCs w:val="22"/>
        </w:rPr>
      </w:pPr>
      <w:r>
        <w:rPr>
          <w:sz w:val="22"/>
          <w:szCs w:val="22"/>
        </w:rPr>
        <w:t>20</w:t>
      </w:r>
      <w:r w:rsidR="009948CC">
        <w:rPr>
          <w:sz w:val="22"/>
          <w:szCs w:val="22"/>
        </w:rPr>
        <w:t>,000</w:t>
      </w:r>
      <w:r w:rsidR="00A06763">
        <w:rPr>
          <w:sz w:val="22"/>
          <w:szCs w:val="22"/>
        </w:rPr>
        <w:t xml:space="preserve"> (OMP </w:t>
      </w:r>
      <w:r w:rsidR="000B11FA">
        <w:rPr>
          <w:sz w:val="22"/>
          <w:szCs w:val="22"/>
        </w:rPr>
        <w:t>is</w:t>
      </w:r>
      <w:r w:rsidR="00906BE0">
        <w:rPr>
          <w:sz w:val="22"/>
          <w:szCs w:val="22"/>
        </w:rPr>
        <w:t xml:space="preserve"> </w:t>
      </w:r>
      <w:r w:rsidR="0001646E">
        <w:rPr>
          <w:sz w:val="22"/>
          <w:szCs w:val="22"/>
        </w:rPr>
        <w:t>now more than twice as fast</w:t>
      </w:r>
      <w:r w:rsidR="00A06763">
        <w:rPr>
          <w:sz w:val="22"/>
          <w:szCs w:val="22"/>
        </w:rPr>
        <w:t>)</w:t>
      </w:r>
    </w:p>
    <w:p w14:paraId="6CCB8FFB" w14:textId="4269411C" w:rsidR="00A06763" w:rsidRDefault="00A06763" w:rsidP="00BF41F6">
      <w:pPr>
        <w:tabs>
          <w:tab w:val="left" w:pos="1139"/>
        </w:tabs>
        <w:rPr>
          <w:sz w:val="22"/>
          <w:szCs w:val="22"/>
        </w:rPr>
      </w:pPr>
    </w:p>
    <w:p w14:paraId="55D8CE60" w14:textId="79720CA4" w:rsidR="00BF41F6" w:rsidRDefault="00BF41F6" w:rsidP="00BF41F6">
      <w:pPr>
        <w:tabs>
          <w:tab w:val="left" w:pos="1139"/>
        </w:tabs>
        <w:rPr>
          <w:sz w:val="22"/>
          <w:szCs w:val="22"/>
        </w:rPr>
      </w:pPr>
      <w:r w:rsidRPr="009A7F77">
        <w:rPr>
          <w:sz w:val="22"/>
          <w:szCs w:val="22"/>
        </w:rPr>
        <w:drawing>
          <wp:inline distT="0" distB="0" distL="0" distR="0" wp14:anchorId="275BF2A1" wp14:editId="122E7E94">
            <wp:extent cx="5731510" cy="2927350"/>
            <wp:effectExtent l="0" t="0" r="0" b="6350"/>
            <wp:docPr id="1010468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4685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FD093" w14:textId="77777777" w:rsidR="00D93F74" w:rsidRPr="00A06763" w:rsidRDefault="00D93F74" w:rsidP="00BF41F6">
      <w:pPr>
        <w:tabs>
          <w:tab w:val="left" w:pos="1139"/>
        </w:tabs>
        <w:rPr>
          <w:sz w:val="22"/>
          <w:szCs w:val="22"/>
        </w:rPr>
      </w:pPr>
    </w:p>
    <w:p w14:paraId="16665DAE" w14:textId="437B0836" w:rsidR="0014482A" w:rsidRDefault="00A06763" w:rsidP="00A06763">
      <w:pPr>
        <w:pStyle w:val="ListParagraph"/>
        <w:numPr>
          <w:ilvl w:val="0"/>
          <w:numId w:val="1"/>
        </w:numPr>
        <w:tabs>
          <w:tab w:val="left" w:pos="1139"/>
        </w:tabs>
        <w:rPr>
          <w:sz w:val="22"/>
          <w:szCs w:val="22"/>
        </w:rPr>
      </w:pPr>
      <w:r>
        <w:rPr>
          <w:sz w:val="22"/>
          <w:szCs w:val="22"/>
        </w:rPr>
        <w:t>200,000</w:t>
      </w:r>
      <w:r w:rsidR="00FD64B6">
        <w:rPr>
          <w:sz w:val="22"/>
          <w:szCs w:val="22"/>
        </w:rPr>
        <w:t xml:space="preserve"> (OMP </w:t>
      </w:r>
      <w:r w:rsidR="00CF375D">
        <w:rPr>
          <w:sz w:val="22"/>
          <w:szCs w:val="22"/>
        </w:rPr>
        <w:t xml:space="preserve">has an incredible jump, at </w:t>
      </w:r>
      <w:r w:rsidR="000F73CF">
        <w:rPr>
          <w:sz w:val="22"/>
          <w:szCs w:val="22"/>
        </w:rPr>
        <w:t>more than 3 times faster</w:t>
      </w:r>
      <w:r w:rsidR="00FD64B6">
        <w:rPr>
          <w:sz w:val="22"/>
          <w:szCs w:val="22"/>
        </w:rPr>
        <w:t>)</w:t>
      </w:r>
    </w:p>
    <w:p w14:paraId="68D58803" w14:textId="77777777" w:rsidR="009A7F77" w:rsidRPr="009A7F77" w:rsidRDefault="009A7F77" w:rsidP="009A7F77">
      <w:pPr>
        <w:tabs>
          <w:tab w:val="left" w:pos="1139"/>
        </w:tabs>
        <w:rPr>
          <w:sz w:val="22"/>
          <w:szCs w:val="22"/>
        </w:rPr>
      </w:pPr>
    </w:p>
    <w:p w14:paraId="68D7194B" w14:textId="12207668" w:rsidR="00C31545" w:rsidRPr="00C31545" w:rsidRDefault="003D3B2C" w:rsidP="003D3B2C">
      <w:pPr>
        <w:tabs>
          <w:tab w:val="left" w:pos="1139"/>
        </w:tabs>
        <w:rPr>
          <w:sz w:val="22"/>
          <w:szCs w:val="22"/>
        </w:rPr>
      </w:pPr>
      <w:r w:rsidRPr="003D3B2C">
        <w:rPr>
          <w:sz w:val="22"/>
          <w:szCs w:val="22"/>
        </w:rPr>
        <w:lastRenderedPageBreak/>
        <w:drawing>
          <wp:inline distT="0" distB="0" distL="0" distR="0" wp14:anchorId="026B21F1" wp14:editId="1CB1A6AE">
            <wp:extent cx="5731510" cy="3336925"/>
            <wp:effectExtent l="0" t="0" r="0" b="3175"/>
            <wp:docPr id="360058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0585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98EDB" w14:textId="77777777" w:rsidR="00C31545" w:rsidRDefault="00C31545" w:rsidP="00C31545">
      <w:pPr>
        <w:pStyle w:val="ListParagraph"/>
        <w:tabs>
          <w:tab w:val="left" w:pos="1139"/>
        </w:tabs>
        <w:rPr>
          <w:sz w:val="22"/>
          <w:szCs w:val="22"/>
        </w:rPr>
      </w:pPr>
    </w:p>
    <w:p w14:paraId="46A09D99" w14:textId="02D8EA78" w:rsidR="00F40CC4" w:rsidRPr="00F40CC4" w:rsidRDefault="00140054" w:rsidP="00F40CC4">
      <w:pPr>
        <w:pStyle w:val="ListParagraph"/>
        <w:numPr>
          <w:ilvl w:val="0"/>
          <w:numId w:val="1"/>
        </w:numPr>
        <w:tabs>
          <w:tab w:val="left" w:pos="1139"/>
        </w:tabs>
        <w:rPr>
          <w:sz w:val="22"/>
          <w:szCs w:val="22"/>
        </w:rPr>
      </w:pPr>
      <w:r>
        <w:rPr>
          <w:sz w:val="22"/>
          <w:szCs w:val="22"/>
        </w:rPr>
        <w:t>20</w:t>
      </w:r>
      <w:r w:rsidR="00C31545">
        <w:rPr>
          <w:sz w:val="22"/>
          <w:szCs w:val="22"/>
        </w:rPr>
        <w:t>00000 (</w:t>
      </w:r>
      <w:r w:rsidR="00707DE1">
        <w:rPr>
          <w:sz w:val="22"/>
          <w:szCs w:val="22"/>
        </w:rPr>
        <w:t>another speed increase with OMP now more than 4 times faster</w:t>
      </w:r>
      <w:r w:rsidR="00C31545">
        <w:rPr>
          <w:sz w:val="22"/>
          <w:szCs w:val="22"/>
        </w:rPr>
        <w:t>)</w:t>
      </w:r>
    </w:p>
    <w:p w14:paraId="1E0B145C" w14:textId="56A7AA1A" w:rsidR="00F40CC4" w:rsidRDefault="00F40CC4" w:rsidP="00F40CC4">
      <w:pPr>
        <w:tabs>
          <w:tab w:val="left" w:pos="1139"/>
        </w:tabs>
        <w:rPr>
          <w:sz w:val="22"/>
          <w:szCs w:val="22"/>
        </w:rPr>
      </w:pPr>
    </w:p>
    <w:p w14:paraId="1905B4E7" w14:textId="01478477" w:rsidR="00F70FB0" w:rsidRPr="00F70FB0" w:rsidRDefault="00F40CC4" w:rsidP="00D96E30">
      <w:pPr>
        <w:tabs>
          <w:tab w:val="left" w:pos="1139"/>
        </w:tabs>
        <w:rPr>
          <w:sz w:val="22"/>
          <w:szCs w:val="22"/>
        </w:rPr>
      </w:pPr>
      <w:r w:rsidRPr="00F40CC4">
        <w:rPr>
          <w:sz w:val="22"/>
          <w:szCs w:val="22"/>
        </w:rPr>
        <w:drawing>
          <wp:inline distT="0" distB="0" distL="0" distR="0" wp14:anchorId="1FB9FCD8" wp14:editId="48818324">
            <wp:extent cx="5731510" cy="3435350"/>
            <wp:effectExtent l="0" t="0" r="0" b="6350"/>
            <wp:docPr id="975041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0418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FB0" w:rsidRPr="00F70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4A27DF"/>
    <w:multiLevelType w:val="hybridMultilevel"/>
    <w:tmpl w:val="B5E83858"/>
    <w:lvl w:ilvl="0" w:tplc="326CB30E">
      <w:start w:val="20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222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0DF"/>
    <w:rsid w:val="0001646E"/>
    <w:rsid w:val="00043280"/>
    <w:rsid w:val="000B11FA"/>
    <w:rsid w:val="000C6CC0"/>
    <w:rsid w:val="000F73CF"/>
    <w:rsid w:val="001141E6"/>
    <w:rsid w:val="0012301A"/>
    <w:rsid w:val="001320DF"/>
    <w:rsid w:val="00140054"/>
    <w:rsid w:val="00140389"/>
    <w:rsid w:val="0014482A"/>
    <w:rsid w:val="001B3F3D"/>
    <w:rsid w:val="001D3819"/>
    <w:rsid w:val="001E2C85"/>
    <w:rsid w:val="001E38D5"/>
    <w:rsid w:val="001E7506"/>
    <w:rsid w:val="00227AF5"/>
    <w:rsid w:val="0026564F"/>
    <w:rsid w:val="002B5B69"/>
    <w:rsid w:val="002F276F"/>
    <w:rsid w:val="003615EA"/>
    <w:rsid w:val="003D3B2C"/>
    <w:rsid w:val="003E0BFF"/>
    <w:rsid w:val="00404E12"/>
    <w:rsid w:val="00417811"/>
    <w:rsid w:val="00420569"/>
    <w:rsid w:val="004279D6"/>
    <w:rsid w:val="004E02D2"/>
    <w:rsid w:val="005255D8"/>
    <w:rsid w:val="00526A60"/>
    <w:rsid w:val="00550812"/>
    <w:rsid w:val="005F3B7C"/>
    <w:rsid w:val="005F6FB0"/>
    <w:rsid w:val="00635331"/>
    <w:rsid w:val="0067504D"/>
    <w:rsid w:val="00687D25"/>
    <w:rsid w:val="006B0A36"/>
    <w:rsid w:val="006C27D8"/>
    <w:rsid w:val="00707DE1"/>
    <w:rsid w:val="007E5CEC"/>
    <w:rsid w:val="00823D29"/>
    <w:rsid w:val="00847CE9"/>
    <w:rsid w:val="00873217"/>
    <w:rsid w:val="008F7F70"/>
    <w:rsid w:val="00906BE0"/>
    <w:rsid w:val="00912820"/>
    <w:rsid w:val="0098370F"/>
    <w:rsid w:val="009948CC"/>
    <w:rsid w:val="009A7F77"/>
    <w:rsid w:val="00A06763"/>
    <w:rsid w:val="00A63C65"/>
    <w:rsid w:val="00B5418C"/>
    <w:rsid w:val="00BE3907"/>
    <w:rsid w:val="00BF41F6"/>
    <w:rsid w:val="00C31545"/>
    <w:rsid w:val="00C34E0E"/>
    <w:rsid w:val="00C7084F"/>
    <w:rsid w:val="00C83F62"/>
    <w:rsid w:val="00C8553A"/>
    <w:rsid w:val="00CE7535"/>
    <w:rsid w:val="00CF375D"/>
    <w:rsid w:val="00D1768D"/>
    <w:rsid w:val="00D828C2"/>
    <w:rsid w:val="00D93F74"/>
    <w:rsid w:val="00D96E30"/>
    <w:rsid w:val="00DF22D1"/>
    <w:rsid w:val="00E933E7"/>
    <w:rsid w:val="00F40CC4"/>
    <w:rsid w:val="00F70FB0"/>
    <w:rsid w:val="00F856AF"/>
    <w:rsid w:val="00FB3164"/>
    <w:rsid w:val="00FD64B6"/>
    <w:rsid w:val="00FF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05684"/>
  <w15:chartTrackingRefBased/>
  <w15:docId w15:val="{2B2AFDF0-A42D-3141-9DB3-98D8B99BA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0DF"/>
  </w:style>
  <w:style w:type="paragraph" w:styleId="Heading1">
    <w:name w:val="heading 1"/>
    <w:basedOn w:val="Normal"/>
    <w:next w:val="Normal"/>
    <w:link w:val="Heading1Char"/>
    <w:uiPriority w:val="9"/>
    <w:qFormat/>
    <w:rsid w:val="001320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0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0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0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0D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0D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0D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0D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0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0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0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0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0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0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0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0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0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0D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0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0D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0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0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0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0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0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0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0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0D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4038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CODEY FUNSTON</dc:creator>
  <cp:keywords/>
  <dc:description/>
  <cp:lastModifiedBy>CODEY FUNSTON</cp:lastModifiedBy>
  <cp:revision>77</cp:revision>
  <dcterms:created xsi:type="dcterms:W3CDTF">2024-09-09T14:11:00Z</dcterms:created>
  <dcterms:modified xsi:type="dcterms:W3CDTF">2024-09-13T06:05:00Z</dcterms:modified>
</cp:coreProperties>
</file>