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8DE1" w14:textId="387EB010" w:rsidR="00CB3B98" w:rsidRDefault="00CB3B98">
      <w:r>
        <w:t>Test</w:t>
      </w:r>
      <w:r w:rsidR="0027337A">
        <w:t>: testing</w:t>
      </w:r>
      <w:bookmarkStart w:id="0" w:name="_GoBack"/>
      <w:bookmarkEnd w:id="0"/>
      <w:r w:rsidR="0027337A">
        <w:t xml:space="preserve"> this protocol</w:t>
      </w:r>
    </w:p>
    <w:sectPr w:rsidR="00CB3B98" w:rsidSect="006A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8"/>
    <w:rsid w:val="0027337A"/>
    <w:rsid w:val="006A4FEE"/>
    <w:rsid w:val="00C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183C5"/>
  <w15:chartTrackingRefBased/>
  <w15:docId w15:val="{A15C1E21-F8A6-1149-82AC-8FFBB2F7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Schwartz</dc:creator>
  <cp:keywords/>
  <dc:description/>
  <cp:lastModifiedBy>Phil Schwartz</cp:lastModifiedBy>
  <cp:revision>2</cp:revision>
  <dcterms:created xsi:type="dcterms:W3CDTF">2019-11-20T21:06:00Z</dcterms:created>
  <dcterms:modified xsi:type="dcterms:W3CDTF">2019-11-20T21:33:00Z</dcterms:modified>
</cp:coreProperties>
</file>