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07" w:rsidRPr="00F90707" w:rsidRDefault="00F90707" w:rsidP="00F90707">
      <w:pPr>
        <w:pStyle w:val="787820505"/>
        <w:spacing w:before="156" w:after="156"/>
        <w:ind w:right="630" w:firstLineChars="545" w:firstLine="2407"/>
        <w:rPr>
          <w:rFonts w:hint="eastAsia"/>
        </w:rPr>
      </w:pPr>
      <w:bookmarkStart w:id="0" w:name="_Toc128565898"/>
      <w:bookmarkStart w:id="1" w:name="_Toc227760199"/>
      <w:r w:rsidRPr="003E01FA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F719E5D" wp14:editId="44D54979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4445" b="1905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7B21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DazuVJmQIAAJ4FAAAOAAAAAAAAAAAAAAAAAC4CAABkcnMvZTJvRG9j&#10;LnhtbFBLAQItABQABgAIAAAAIQC3Vjop3AAAAAYBAAAPAAAAAAAAAAAAAAAAAPMEAABkcnMvZG93&#10;bnJldi54bWxQSwUGAAAAAAQABADzAAAA/AUAAAAA&#10;" o:allowincell="f" stroked="f">
                <w10:wrap type="topAndBottom"/>
              </v:line>
            </w:pict>
          </mc:Fallback>
        </mc:AlternateContent>
      </w:r>
      <w:r w:rsidRPr="003E01FA">
        <w:rPr>
          <w:rFonts w:hint="eastAsia"/>
          <w:b/>
          <w:sz w:val="44"/>
          <w:szCs w:val="44"/>
        </w:rPr>
        <w:t>[</w:t>
      </w:r>
      <w:r>
        <w:rPr>
          <w:b/>
          <w:sz w:val="44"/>
          <w:szCs w:val="44"/>
        </w:rPr>
        <w:t>IOT</w:t>
      </w:r>
      <w:r>
        <w:rPr>
          <w:rFonts w:hint="eastAsia"/>
          <w:b/>
          <w:sz w:val="44"/>
          <w:szCs w:val="44"/>
        </w:rPr>
        <w:t>物联网</w:t>
      </w:r>
      <w:r>
        <w:rPr>
          <w:b/>
          <w:sz w:val="44"/>
          <w:szCs w:val="44"/>
        </w:rPr>
        <w:t>测试组</w:t>
      </w:r>
      <w:r w:rsidRPr="003E01FA">
        <w:rPr>
          <w:rFonts w:hint="eastAsia"/>
          <w:b/>
          <w:sz w:val="44"/>
          <w:szCs w:val="44"/>
        </w:rPr>
        <w:t>]</w:t>
      </w:r>
      <w:bookmarkEnd w:id="1"/>
    </w:p>
    <w:p w:rsidR="00F90707" w:rsidRDefault="00F90707" w:rsidP="00F90707">
      <w:pPr>
        <w:jc w:val="center"/>
        <w:rPr>
          <w:rFonts w:eastAsia="黑体" w:hint="eastAsia"/>
          <w:sz w:val="44"/>
        </w:rPr>
      </w:pPr>
      <w:r>
        <w:rPr>
          <w:rFonts w:eastAsia="黑体" w:hint="eastAsia"/>
          <w:sz w:val="44"/>
        </w:rPr>
        <w:t>测试改进</w:t>
      </w:r>
    </w:p>
    <w:bookmarkEnd w:id="0"/>
    <w:p w:rsidR="00F90707" w:rsidRDefault="00F90707" w:rsidP="00F90707">
      <w:pPr>
        <w:rPr>
          <w:rFonts w:hint="eastAsia"/>
        </w:rPr>
      </w:pPr>
    </w:p>
    <w:p w:rsidR="00F90707" w:rsidRDefault="00F90707" w:rsidP="00F90707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:rsidR="00F90707" w:rsidRDefault="00F90707" w:rsidP="00F90707">
      <w:pPr>
        <w:jc w:val="center"/>
        <w:rPr>
          <w:rFonts w:hint="eastAsia"/>
        </w:rPr>
      </w:pPr>
    </w:p>
    <w:p w:rsidR="00F90707" w:rsidRDefault="00F90707" w:rsidP="00F90707">
      <w:pPr>
        <w:jc w:val="center"/>
        <w:rPr>
          <w:rFonts w:hint="eastAsia"/>
        </w:rPr>
      </w:pPr>
      <w:r>
        <w:rPr>
          <w:rFonts w:hint="eastAsia"/>
        </w:rPr>
        <w:t>仅供内部使用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1"/>
        <w:gridCol w:w="2436"/>
      </w:tblGrid>
      <w:tr w:rsidR="00F90707" w:rsidTr="009C19C1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F90707" w:rsidRPr="00553405" w:rsidRDefault="00F90707" w:rsidP="009C19C1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主送对象</w:t>
            </w:r>
          </w:p>
        </w:tc>
        <w:tc>
          <w:tcPr>
            <w:tcW w:w="2436" w:type="dxa"/>
            <w:vAlign w:val="center"/>
          </w:tcPr>
          <w:p w:rsidR="00F90707" w:rsidRDefault="00F90707" w:rsidP="009C19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董吉华、郑磊</w:t>
            </w:r>
          </w:p>
        </w:tc>
      </w:tr>
      <w:tr w:rsidR="00F90707" w:rsidTr="009C19C1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F90707" w:rsidRPr="00553405" w:rsidRDefault="00F90707" w:rsidP="009C19C1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抄送对象</w:t>
            </w:r>
          </w:p>
        </w:tc>
        <w:tc>
          <w:tcPr>
            <w:tcW w:w="2436" w:type="dxa"/>
            <w:vAlign w:val="center"/>
          </w:tcPr>
          <w:p w:rsidR="00F90707" w:rsidRDefault="00F90707" w:rsidP="009C19C1">
            <w:pPr>
              <w:jc w:val="center"/>
              <w:rPr>
                <w:sz w:val="24"/>
              </w:rPr>
            </w:pPr>
          </w:p>
        </w:tc>
      </w:tr>
    </w:tbl>
    <w:p w:rsidR="00F90707" w:rsidRDefault="00F90707" w:rsidP="00F90707">
      <w:pPr>
        <w:jc w:val="center"/>
        <w:rPr>
          <w:rFonts w:hint="eastAsia"/>
        </w:rPr>
      </w:pPr>
    </w:p>
    <w:p w:rsidR="00F90707" w:rsidRDefault="00F90707" w:rsidP="00F90707">
      <w:pPr>
        <w:spacing w:line="400" w:lineRule="atLeast"/>
        <w:rPr>
          <w:rFonts w:ascii="宋体" w:hint="eastAsia"/>
          <w:color w:val="0000FF"/>
          <w:szCs w:val="21"/>
        </w:rPr>
      </w:pPr>
    </w:p>
    <w:p w:rsidR="00F90707" w:rsidRDefault="00F90707" w:rsidP="00F90707">
      <w:pPr>
        <w:spacing w:line="400" w:lineRule="atLeast"/>
        <w:rPr>
          <w:rFonts w:ascii="宋体" w:hint="eastAsia"/>
          <w:color w:val="0000FF"/>
          <w:szCs w:val="21"/>
        </w:rPr>
      </w:pPr>
    </w:p>
    <w:p w:rsidR="00F90707" w:rsidRPr="003E01FA" w:rsidRDefault="00F90707" w:rsidP="00F90707">
      <w:pPr>
        <w:spacing w:line="400" w:lineRule="atLeast"/>
        <w:rPr>
          <w:rFonts w:hint="eastAsia"/>
          <w:color w:val="0000FF"/>
        </w:rPr>
      </w:pPr>
      <w:r>
        <w:rPr>
          <w:rFonts w:ascii="宋体" w:hint="eastAsia"/>
          <w:color w:val="0000FF"/>
          <w:szCs w:val="21"/>
        </w:rPr>
        <w:t xml:space="preserve"> </w:t>
      </w:r>
    </w:p>
    <w:p w:rsidR="00F90707" w:rsidRDefault="00F90707" w:rsidP="00F90707">
      <w:pPr>
        <w:spacing w:line="400" w:lineRule="atLeast"/>
        <w:ind w:left="12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修订记录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66"/>
        <w:gridCol w:w="1125"/>
        <w:gridCol w:w="882"/>
        <w:gridCol w:w="4735"/>
      </w:tblGrid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日期</w:t>
            </w: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修订版本</w:t>
            </w: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修改者</w:t>
            </w: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修改描述</w:t>
            </w:r>
          </w:p>
        </w:tc>
      </w:tr>
      <w:tr w:rsidR="00F90707" w:rsidTr="009C19C1">
        <w:tc>
          <w:tcPr>
            <w:tcW w:w="840" w:type="dxa"/>
          </w:tcPr>
          <w:p w:rsidR="00F90707" w:rsidRDefault="00F90707" w:rsidP="00F90707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201</w:t>
            </w:r>
            <w:r>
              <w:rPr>
                <w:rFonts w:ascii="宋体"/>
                <w:szCs w:val="21"/>
              </w:rPr>
              <w:t>8</w:t>
            </w:r>
            <w:r>
              <w:rPr>
                <w:rFonts w:ascii="宋体" w:hint="eastAsia"/>
                <w:szCs w:val="21"/>
              </w:rPr>
              <w:t>.</w:t>
            </w:r>
            <w:r>
              <w:rPr>
                <w:rFonts w:ascii="宋体"/>
                <w:szCs w:val="21"/>
              </w:rPr>
              <w:t>04</w:t>
            </w:r>
            <w:r>
              <w:rPr>
                <w:rFonts w:ascii="宋体" w:hint="eastAsia"/>
                <w:szCs w:val="21"/>
              </w:rPr>
              <w:t>.</w:t>
            </w: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1.0</w:t>
            </w: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陈福沨</w:t>
            </w: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初始版本</w:t>
            </w:r>
          </w:p>
        </w:tc>
      </w:tr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</w:tbl>
    <w:p w:rsidR="00F90707" w:rsidRDefault="00F90707" w:rsidP="00F90707">
      <w:pPr>
        <w:jc w:val="center"/>
        <w:rPr>
          <w:rFonts w:hint="eastAsia"/>
        </w:rPr>
      </w:pPr>
    </w:p>
    <w:p w:rsidR="00F90707" w:rsidRDefault="00F90707">
      <w:pPr>
        <w:widowControl/>
        <w:jc w:val="left"/>
      </w:pPr>
      <w:r>
        <w:br w:type="page"/>
      </w:r>
    </w:p>
    <w:p w:rsidR="00F90707" w:rsidRPr="00FE0734" w:rsidRDefault="00700AA4" w:rsidP="00FE0734">
      <w:pPr>
        <w:pStyle w:val="1"/>
      </w:pPr>
      <w:r w:rsidRPr="00FE0734">
        <w:rPr>
          <w:rFonts w:hint="eastAsia"/>
        </w:rPr>
        <w:lastRenderedPageBreak/>
        <w:t>一</w:t>
      </w:r>
      <w:r w:rsidRPr="00FE0734">
        <w:t>、</w:t>
      </w:r>
      <w:r w:rsidRPr="00FE0734">
        <w:rPr>
          <w:rFonts w:hint="eastAsia"/>
        </w:rPr>
        <w:t>功能</w:t>
      </w:r>
      <w:r w:rsidRPr="00FE0734">
        <w:t>描述</w:t>
      </w:r>
    </w:p>
    <w:p w:rsidR="00FE0734" w:rsidRDefault="003E5C1D" w:rsidP="00FE0734">
      <w:pPr>
        <w:pStyle w:val="2"/>
      </w:pPr>
      <w:r w:rsidRPr="00804E35">
        <w:t>1</w:t>
      </w:r>
      <w:r w:rsidRPr="00804E35">
        <w:rPr>
          <w:rFonts w:hint="eastAsia"/>
        </w:rPr>
        <w:t>、</w:t>
      </w:r>
      <w:r w:rsidRPr="00804E35">
        <w:t>支持</w:t>
      </w:r>
      <w:r w:rsidRPr="00804E35">
        <w:rPr>
          <w:rFonts w:hint="eastAsia"/>
        </w:rPr>
        <w:t>执行</w:t>
      </w:r>
      <w:r w:rsidRPr="00804E35">
        <w:t>脚本命令</w:t>
      </w:r>
    </w:p>
    <w:p w:rsidR="00FE0734" w:rsidRDefault="00FE0734" w:rsidP="00FE0734">
      <w:r>
        <w:tab/>
      </w:r>
      <w:r>
        <w:rPr>
          <w:rFonts w:hint="eastAsia"/>
        </w:rPr>
        <w:t>支持读取</w:t>
      </w:r>
      <w:r>
        <w:t>脚本中的命令并在</w:t>
      </w:r>
      <w:r>
        <w:t>CRT</w:t>
      </w:r>
      <w:r>
        <w:t>串口</w:t>
      </w:r>
      <w:r>
        <w:rPr>
          <w:rFonts w:hint="eastAsia"/>
        </w:rPr>
        <w:t>输入</w:t>
      </w:r>
      <w:r>
        <w:t>并执行到设备</w:t>
      </w:r>
      <w:r w:rsidR="00941C27">
        <w:rPr>
          <w:rFonts w:hint="eastAsia"/>
        </w:rPr>
        <w:t>，以</w:t>
      </w:r>
      <w:r w:rsidR="00941C27">
        <w:t>：</w:t>
      </w:r>
      <w:r w:rsidR="00941C27">
        <w:t>Lora</w:t>
      </w:r>
      <w:r w:rsidR="00941C27">
        <w:t>模组为例</w:t>
      </w:r>
    </w:p>
    <w:p w:rsidR="00941C27" w:rsidRDefault="00941C27" w:rsidP="00FE0734">
      <w:r>
        <w:rPr>
          <w:noProof/>
        </w:rPr>
        <w:drawing>
          <wp:inline distT="0" distB="0" distL="0" distR="0" wp14:anchorId="5D1D16E2" wp14:editId="51A5B9EF">
            <wp:extent cx="5274310" cy="530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27" w:rsidRDefault="00941C27" w:rsidP="00FE0734">
      <w:pPr>
        <w:rPr>
          <w:rFonts w:hint="eastAsia"/>
        </w:rPr>
      </w:pPr>
      <w:r>
        <w:rPr>
          <w:rFonts w:hint="eastAsia"/>
        </w:rPr>
        <w:t>执行脚本</w:t>
      </w:r>
      <w:r>
        <w:rPr>
          <w:rFonts w:hint="eastAsia"/>
        </w:rPr>
        <w:t>AT</w:t>
      </w:r>
      <w:r>
        <w:t>+CMSG</w:t>
      </w:r>
      <w:r>
        <w:t>发包命令</w:t>
      </w:r>
      <w:r>
        <w:rPr>
          <w:rFonts w:hint="eastAsia"/>
        </w:rPr>
        <w:t>，终端</w:t>
      </w:r>
      <w:r>
        <w:t>正确执行。</w:t>
      </w:r>
    </w:p>
    <w:p w:rsidR="00941C27" w:rsidRPr="00941C27" w:rsidRDefault="00941C27" w:rsidP="00FE0734">
      <w:pPr>
        <w:rPr>
          <w:rFonts w:hint="eastAsia"/>
        </w:rPr>
      </w:pPr>
      <w:r>
        <w:rPr>
          <w:noProof/>
        </w:rPr>
        <w:drawing>
          <wp:inline distT="0" distB="0" distL="0" distR="0" wp14:anchorId="7F0FB95D" wp14:editId="31847640">
            <wp:extent cx="5274310" cy="1664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7A" w:rsidRDefault="00936F7A" w:rsidP="00FE073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判断命令是</w:t>
      </w:r>
      <w:r>
        <w:rPr>
          <w:rFonts w:hint="eastAsia"/>
        </w:rPr>
        <w:t>否</w:t>
      </w:r>
      <w:r>
        <w:t>得到期望结果</w:t>
      </w:r>
    </w:p>
    <w:p w:rsidR="00941C27" w:rsidRDefault="00941C27" w:rsidP="00941C27">
      <w:r>
        <w:tab/>
      </w:r>
      <w:r>
        <w:rPr>
          <w:rFonts w:hint="eastAsia"/>
        </w:rPr>
        <w:t>支持</w:t>
      </w:r>
      <w:r>
        <w:t>读取脚本</w:t>
      </w:r>
      <w:r>
        <w:rPr>
          <w:rFonts w:hint="eastAsia"/>
        </w:rPr>
        <w:t>中</w:t>
      </w:r>
      <w:r>
        <w:t>的期望结果，和当前串口的执行结果做比较，</w:t>
      </w:r>
      <w:r>
        <w:rPr>
          <w:rFonts w:hint="eastAsia"/>
        </w:rPr>
        <w:t>串口显示</w:t>
      </w:r>
      <w:r>
        <w:t>的终端执行结果满足期望则执行成功，和期望</w:t>
      </w:r>
      <w:r>
        <w:rPr>
          <w:rFonts w:hint="eastAsia"/>
        </w:rPr>
        <w:t>结果</w:t>
      </w:r>
      <w:r>
        <w:t>不一致则执行失败。</w:t>
      </w:r>
      <w:r>
        <w:rPr>
          <w:rFonts w:hint="eastAsia"/>
        </w:rPr>
        <w:t>考虑</w:t>
      </w:r>
      <w:r>
        <w:t>兼容不同设备以及</w:t>
      </w:r>
      <w:r>
        <w:rPr>
          <w:rFonts w:hint="eastAsia"/>
        </w:rPr>
        <w:t>串口</w:t>
      </w:r>
      <w:r>
        <w:t>显示结果的实时性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等待</w:t>
      </w:r>
      <w:r>
        <w:t>执行结果的最大窗口时间是</w:t>
      </w:r>
      <w:r>
        <w:rPr>
          <w:rFonts w:hint="eastAsia"/>
        </w:rPr>
        <w:t>6</w:t>
      </w:r>
      <w:r>
        <w:t>s</w:t>
      </w:r>
      <w:r>
        <w:t>。</w:t>
      </w:r>
      <w:r>
        <w:rPr>
          <w:rFonts w:hint="eastAsia"/>
        </w:rPr>
        <w:t>期望</w:t>
      </w:r>
      <w:r>
        <w:t>结果</w:t>
      </w:r>
      <w:r>
        <w:rPr>
          <w:rFonts w:hint="eastAsia"/>
        </w:rPr>
        <w:t>存在两种</w:t>
      </w:r>
      <w:r>
        <w:t>情况：</w:t>
      </w:r>
    </w:p>
    <w:p w:rsidR="00941C27" w:rsidRDefault="00941C27" w:rsidP="00941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与结果：设备</w:t>
      </w:r>
      <w:r>
        <w:t>执行命令</w:t>
      </w:r>
      <w:r>
        <w:rPr>
          <w:rFonts w:hint="eastAsia"/>
        </w:rPr>
        <w:t>的</w:t>
      </w:r>
      <w:r>
        <w:t>结果需满足所有</w:t>
      </w:r>
      <w:r>
        <w:rPr>
          <w:rFonts w:hint="eastAsia"/>
        </w:rPr>
        <w:t>期望</w:t>
      </w:r>
      <w:r>
        <w:t>结果</w:t>
      </w:r>
    </w:p>
    <w:p w:rsidR="00941C27" w:rsidRDefault="00941C27" w:rsidP="00941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或结果</w:t>
      </w:r>
      <w:r>
        <w:t>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仅需</w:t>
      </w:r>
      <w:r>
        <w:t>满足</w:t>
      </w:r>
      <w:r>
        <w:rPr>
          <w:rFonts w:hint="eastAsia"/>
        </w:rPr>
        <w:t>多个</w:t>
      </w:r>
      <w:r>
        <w:t>期望结果中的一种</w:t>
      </w:r>
    </w:p>
    <w:p w:rsidR="00BA5F64" w:rsidRPr="00941C27" w:rsidRDefault="00BA5F64" w:rsidP="00BA5F64">
      <w:pPr>
        <w:rPr>
          <w:rFonts w:hint="eastAsia"/>
        </w:rPr>
      </w:pPr>
      <w:r>
        <w:t>设备执行命令后等不到期望结果，则认为</w:t>
      </w:r>
      <w:r>
        <w:rPr>
          <w:rFonts w:hint="eastAsia"/>
        </w:rPr>
        <w:t>执行</w:t>
      </w:r>
      <w:r>
        <w:t>失败。</w:t>
      </w:r>
    </w:p>
    <w:p w:rsidR="00936F7A" w:rsidRDefault="00936F7A" w:rsidP="00FE0734">
      <w:pPr>
        <w:pStyle w:val="2"/>
      </w:pPr>
      <w:r>
        <w:t>3</w:t>
      </w:r>
      <w:r>
        <w:rPr>
          <w:rFonts w:hint="eastAsia"/>
        </w:rPr>
        <w:t>、执行</w:t>
      </w:r>
      <w:r>
        <w:t>出错自动</w:t>
      </w:r>
      <w:r>
        <w:rPr>
          <w:rFonts w:hint="eastAsia"/>
        </w:rPr>
        <w:t>保存</w:t>
      </w:r>
      <w:r>
        <w:t>日志</w:t>
      </w:r>
    </w:p>
    <w:p w:rsidR="00BA5F64" w:rsidRDefault="00BA5F64" w:rsidP="00BA5F64">
      <w:r>
        <w:tab/>
      </w:r>
      <w:r>
        <w:rPr>
          <w:rFonts w:hint="eastAsia"/>
        </w:rPr>
        <w:t>当</w:t>
      </w:r>
      <w:r>
        <w:t>设备</w:t>
      </w:r>
      <w:r>
        <w:rPr>
          <w:rFonts w:hint="eastAsia"/>
        </w:rPr>
        <w:t>执行</w:t>
      </w:r>
      <w:r>
        <w:t>命令失败的时候，会</w:t>
      </w:r>
      <w:r>
        <w:rPr>
          <w:rFonts w:hint="eastAsia"/>
        </w:rPr>
        <w:t>截取</w:t>
      </w:r>
      <w:r>
        <w:t>执行</w:t>
      </w:r>
      <w:r>
        <w:rPr>
          <w:rFonts w:hint="eastAsia"/>
        </w:rPr>
        <w:t>该</w:t>
      </w:r>
      <w:r>
        <w:t>命令的上下文</w:t>
      </w:r>
      <w:r>
        <w:rPr>
          <w:rFonts w:hint="eastAsia"/>
        </w:rPr>
        <w:t>日志</w:t>
      </w:r>
      <w:r>
        <w:t>进行</w:t>
      </w:r>
      <w:r>
        <w:rPr>
          <w:rFonts w:hint="eastAsia"/>
        </w:rPr>
        <w:t>保存</w:t>
      </w:r>
      <w:r>
        <w:t>，并生成以</w:t>
      </w:r>
      <w:r>
        <w:t>“</w:t>
      </w:r>
      <w:r>
        <w:rPr>
          <w:rFonts w:hint="eastAsia"/>
        </w:rPr>
        <w:t>测试项</w:t>
      </w:r>
      <w:r>
        <w:t>编号</w:t>
      </w:r>
      <w:r>
        <w:rPr>
          <w:rFonts w:hint="eastAsia"/>
        </w:rPr>
        <w:t>_</w:t>
      </w:r>
      <w:r>
        <w:rPr>
          <w:rFonts w:hint="eastAsia"/>
        </w:rPr>
        <w:t>（子</w:t>
      </w:r>
      <w:r>
        <w:t>测试项编号</w:t>
      </w:r>
      <w:r>
        <w:rPr>
          <w:rFonts w:hint="eastAsia"/>
        </w:rPr>
        <w:t>）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步骤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时间</w:t>
      </w:r>
      <w:r>
        <w:t>”</w:t>
      </w:r>
      <w:r w:rsidR="007112FA">
        <w:rPr>
          <w:rFonts w:hint="eastAsia"/>
        </w:rPr>
        <w:t>命名</w:t>
      </w:r>
      <w:r>
        <w:rPr>
          <w:rFonts w:hint="eastAsia"/>
        </w:rPr>
        <w:t>的</w:t>
      </w:r>
      <w:r w:rsidR="007112FA">
        <w:rPr>
          <w:rFonts w:hint="eastAsia"/>
        </w:rPr>
        <w:t>txt</w:t>
      </w:r>
      <w:r>
        <w:t>日志，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>指定</w:t>
      </w:r>
      <w:r>
        <w:t>目录。</w:t>
      </w:r>
    </w:p>
    <w:p w:rsidR="007112FA" w:rsidRPr="00BA5F64" w:rsidRDefault="007112FA" w:rsidP="00BA5F64">
      <w:pPr>
        <w:rPr>
          <w:rFonts w:hint="eastAsia"/>
        </w:rPr>
      </w:pPr>
      <w:r>
        <w:rPr>
          <w:noProof/>
        </w:rPr>
        <w:drawing>
          <wp:inline distT="0" distB="0" distL="0" distR="0" wp14:anchorId="7B10D2EA" wp14:editId="3CBE0062">
            <wp:extent cx="5274310" cy="1109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7A" w:rsidRDefault="00936F7A" w:rsidP="00FE0734">
      <w:pPr>
        <w:pStyle w:val="2"/>
      </w:pPr>
      <w:r>
        <w:lastRenderedPageBreak/>
        <w:t>4</w:t>
      </w:r>
      <w:r>
        <w:rPr>
          <w:rFonts w:hint="eastAsia"/>
        </w:rPr>
        <w:t>、</w:t>
      </w:r>
      <w:r w:rsidR="00804E35">
        <w:t>执行完</w:t>
      </w:r>
      <w:r w:rsidR="00804E35">
        <w:rPr>
          <w:rFonts w:hint="eastAsia"/>
        </w:rPr>
        <w:t>自动</w:t>
      </w:r>
      <w:r>
        <w:t>输出测试报告</w:t>
      </w:r>
    </w:p>
    <w:p w:rsidR="007112FA" w:rsidRPr="007112FA" w:rsidRDefault="007112FA" w:rsidP="007112FA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脚本执行</w:t>
      </w:r>
      <w:r>
        <w:rPr>
          <w:rFonts w:hint="eastAsia"/>
        </w:rPr>
        <w:t>结束</w:t>
      </w:r>
      <w:r>
        <w:t>后会自动生成</w:t>
      </w:r>
      <w:r>
        <w:rPr>
          <w:rFonts w:hint="eastAsia"/>
        </w:rPr>
        <w:t>以“</w:t>
      </w:r>
      <w:r>
        <w:rPr>
          <w:rFonts w:hint="eastAsia"/>
        </w:rPr>
        <w:t>Test</w:t>
      </w:r>
      <w:r>
        <w:t>Report_</w:t>
      </w:r>
      <w:r>
        <w:rPr>
          <w:rFonts w:hint="eastAsia"/>
        </w:rPr>
        <w:t>执行</w:t>
      </w:r>
      <w:r>
        <w:t>时间</w:t>
      </w:r>
      <w:r>
        <w:rPr>
          <w:rFonts w:hint="eastAsia"/>
        </w:rPr>
        <w:t>”形式</w:t>
      </w:r>
      <w:r>
        <w:t>命名的</w:t>
      </w:r>
      <w:r>
        <w:t>csv</w:t>
      </w:r>
      <w:r>
        <w:t>格式的测试报文，可以另存为</w:t>
      </w:r>
      <w:r>
        <w:t>Excel</w:t>
      </w:r>
      <w:r>
        <w:rPr>
          <w:rFonts w:hint="eastAsia"/>
        </w:rPr>
        <w:t>文件</w:t>
      </w:r>
      <w:r>
        <w:t>。</w:t>
      </w:r>
    </w:p>
    <w:p w:rsidR="007112FA" w:rsidRDefault="007112FA" w:rsidP="007112FA">
      <w:r>
        <w:rPr>
          <w:noProof/>
        </w:rPr>
        <w:drawing>
          <wp:inline distT="0" distB="0" distL="0" distR="0" wp14:anchorId="4437A6BF" wp14:editId="53CEA127">
            <wp:extent cx="5274310" cy="1000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FA" w:rsidRPr="007112FA" w:rsidRDefault="007112FA" w:rsidP="007112FA">
      <w:pPr>
        <w:rPr>
          <w:rFonts w:hint="eastAsia"/>
        </w:rPr>
      </w:pPr>
      <w:r>
        <w:tab/>
      </w:r>
      <w:r>
        <w:rPr>
          <w:rFonts w:hint="eastAsia"/>
        </w:rPr>
        <w:t>测试报文</w:t>
      </w:r>
      <w:r>
        <w:t>内容包括</w:t>
      </w:r>
      <w:r w:rsidR="00BD7E99">
        <w:rPr>
          <w:rFonts w:hint="eastAsia"/>
        </w:rPr>
        <w:t>：</w:t>
      </w:r>
      <w:r w:rsidR="00BD7E99">
        <w:t>脚本编号、测试用例编号（</w:t>
      </w:r>
      <w:r w:rsidR="00BD7E99">
        <w:rPr>
          <w:rFonts w:hint="eastAsia"/>
        </w:rPr>
        <w:t>对应</w:t>
      </w:r>
      <w:r w:rsidR="00BD7E99">
        <w:t>测试用例</w:t>
      </w:r>
      <w:r w:rsidR="00BD7E99">
        <w:rPr>
          <w:rFonts w:hint="eastAsia"/>
        </w:rPr>
        <w:t>ID</w:t>
      </w:r>
      <w:r w:rsidR="00BD7E99">
        <w:t>）</w:t>
      </w:r>
      <w:r w:rsidR="00BD7E99">
        <w:rPr>
          <w:rFonts w:hint="eastAsia"/>
        </w:rPr>
        <w:t>、</w:t>
      </w:r>
      <w:r w:rsidR="00BD7E99">
        <w:t>测试用例名称、测试步骤及结果、测试结果。其中</w:t>
      </w:r>
      <w:r w:rsidR="00BD7E99">
        <w:rPr>
          <w:rFonts w:hint="eastAsia"/>
        </w:rPr>
        <w:t>“测试</w:t>
      </w:r>
      <w:r w:rsidR="00BD7E99">
        <w:t>步骤及结果</w:t>
      </w:r>
      <w:r w:rsidR="00BD7E99">
        <w:rPr>
          <w:rFonts w:hint="eastAsia"/>
        </w:rPr>
        <w:t>”会</w:t>
      </w:r>
      <w:r w:rsidR="00BD7E99">
        <w:t>给出每个步骤的执行结果便于</w:t>
      </w:r>
      <w:r w:rsidR="00BD7E99">
        <w:rPr>
          <w:rFonts w:hint="eastAsia"/>
        </w:rPr>
        <w:t>日志</w:t>
      </w:r>
      <w:r w:rsidR="00BD7E99">
        <w:t>溯源</w:t>
      </w:r>
      <w:r w:rsidR="00BD7E99">
        <w:rPr>
          <w:rFonts w:hint="eastAsia"/>
        </w:rPr>
        <w:t>，</w:t>
      </w:r>
      <w:r w:rsidR="00BD7E99">
        <w:t>只要有一项执行失败，</w:t>
      </w:r>
      <w:r w:rsidR="00BD7E99">
        <w:t>“</w:t>
      </w:r>
      <w:r w:rsidR="00BD7E99">
        <w:rPr>
          <w:rFonts w:hint="eastAsia"/>
        </w:rPr>
        <w:t>执行</w:t>
      </w:r>
      <w:r w:rsidR="00BD7E99">
        <w:t>结果</w:t>
      </w:r>
      <w:r w:rsidR="00BD7E99">
        <w:t>”</w:t>
      </w:r>
      <w:r w:rsidR="00BD7E99">
        <w:rPr>
          <w:rFonts w:hint="eastAsia"/>
        </w:rPr>
        <w:t>就会</w:t>
      </w:r>
      <w:r w:rsidR="00BD7E99">
        <w:t>显示</w:t>
      </w:r>
      <w:r w:rsidR="00BD7E99">
        <w:t>FAIL</w:t>
      </w:r>
      <w:r w:rsidR="00BD7E99">
        <w:rPr>
          <w:rFonts w:hint="eastAsia"/>
        </w:rPr>
        <w:t>；</w:t>
      </w:r>
      <w:r w:rsidR="00BD7E99">
        <w:t>只有所有</w:t>
      </w:r>
      <w:r w:rsidR="00BD7E99">
        <w:rPr>
          <w:rFonts w:hint="eastAsia"/>
        </w:rPr>
        <w:t>步骤</w:t>
      </w:r>
      <w:r w:rsidR="00BD7E99">
        <w:t>都执行成功，</w:t>
      </w:r>
      <w:r w:rsidR="00BD7E99">
        <w:rPr>
          <w:rFonts w:hint="eastAsia"/>
        </w:rPr>
        <w:t>“执行结果”才会</w:t>
      </w:r>
      <w:r w:rsidR="00BD7E99">
        <w:t>显示</w:t>
      </w:r>
      <w:r w:rsidR="00BD7E99">
        <w:t>PASS</w:t>
      </w:r>
      <w:r w:rsidR="00BD7E99">
        <w:t>。</w:t>
      </w:r>
      <w:bookmarkStart w:id="2" w:name="_GoBack"/>
      <w:bookmarkEnd w:id="2"/>
    </w:p>
    <w:p w:rsidR="007112FA" w:rsidRPr="007112FA" w:rsidRDefault="007112FA" w:rsidP="007112FA">
      <w:pPr>
        <w:rPr>
          <w:rFonts w:hint="eastAsia"/>
        </w:rPr>
      </w:pPr>
      <w:r>
        <w:rPr>
          <w:noProof/>
        </w:rPr>
        <w:drawing>
          <wp:inline distT="0" distB="0" distL="0" distR="0" wp14:anchorId="4E526EE5" wp14:editId="484B1DA9">
            <wp:extent cx="5274310" cy="3115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A4" w:rsidRDefault="00700AA4" w:rsidP="00804E35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测试</w:t>
      </w:r>
      <w:r>
        <w:t>脚本编写</w:t>
      </w:r>
      <w:r>
        <w:rPr>
          <w:rFonts w:hint="eastAsia"/>
        </w:rPr>
        <w:t>教程</w:t>
      </w:r>
    </w:p>
    <w:p w:rsidR="00700AA4" w:rsidRDefault="00700AA4" w:rsidP="00804E35">
      <w:pPr>
        <w:pStyle w:val="1"/>
      </w:pPr>
      <w:r>
        <w:rPr>
          <w:rFonts w:hint="eastAsia"/>
        </w:rPr>
        <w:t>三</w:t>
      </w:r>
      <w:r>
        <w:t>、使用</w:t>
      </w:r>
      <w:r>
        <w:rPr>
          <w:rFonts w:hint="eastAsia"/>
        </w:rPr>
        <w:t>方法</w:t>
      </w:r>
    </w:p>
    <w:p w:rsidR="00434B4B" w:rsidRPr="00F90707" w:rsidRDefault="00434B4B" w:rsidP="00804E35">
      <w:pPr>
        <w:pStyle w:val="1"/>
        <w:rPr>
          <w:rFonts w:hint="eastAsia"/>
        </w:rPr>
      </w:pPr>
      <w:r>
        <w:rPr>
          <w:rFonts w:hint="eastAsia"/>
        </w:rPr>
        <w:t>四</w:t>
      </w:r>
      <w:r>
        <w:t>、适用范围</w:t>
      </w:r>
    </w:p>
    <w:p w:rsidR="00CF48CB" w:rsidRDefault="00CF48CB" w:rsidP="00804E35"/>
    <w:sectPr w:rsidR="00CF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B0E4A"/>
    <w:multiLevelType w:val="hybridMultilevel"/>
    <w:tmpl w:val="BFF24E16"/>
    <w:lvl w:ilvl="0" w:tplc="E3B2DDDC">
      <w:numFmt w:val="bullet"/>
      <w:lvlText w:val=""/>
      <w:lvlJc w:val="left"/>
      <w:pPr>
        <w:ind w:left="840" w:hanging="42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6"/>
    <w:rsid w:val="003E5C1D"/>
    <w:rsid w:val="00434B4B"/>
    <w:rsid w:val="00700AA4"/>
    <w:rsid w:val="007112FA"/>
    <w:rsid w:val="00804E35"/>
    <w:rsid w:val="00936F7A"/>
    <w:rsid w:val="00941C27"/>
    <w:rsid w:val="009A0256"/>
    <w:rsid w:val="00BA5F64"/>
    <w:rsid w:val="00BD7E99"/>
    <w:rsid w:val="00CF48CB"/>
    <w:rsid w:val="00F90707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5BF01-6E96-46D3-9AE7-8B2D5305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2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734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734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7820505">
    <w:name w:val="样式 样式 段前: 7.8 磅 段后: 7.8 磅 + 首行缩进:  2 字符 段前: 0.5 行 段后: 0.5 行"/>
    <w:basedOn w:val="a"/>
    <w:link w:val="787820505Char"/>
    <w:rsid w:val="00F90707"/>
    <w:pPr>
      <w:spacing w:beforeLines="50" w:before="50" w:afterLines="50" w:after="50"/>
      <w:ind w:firstLineChars="200" w:firstLine="200"/>
    </w:pPr>
    <w:rPr>
      <w:rFonts w:ascii="Times New Roman" w:eastAsia="宋体" w:hAnsi="Times New Roman" w:cs="宋体"/>
      <w:szCs w:val="20"/>
    </w:rPr>
  </w:style>
  <w:style w:type="character" w:customStyle="1" w:styleId="787820505Char">
    <w:name w:val="样式 样式 段前: 7.8 磅 段后: 7.8 磅 + 首行缩进:  2 字符 段前: 0.5 行 段后: 0.5 行 Char"/>
    <w:link w:val="787820505"/>
    <w:rsid w:val="00F90707"/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basedOn w:val="a0"/>
    <w:link w:val="2"/>
    <w:uiPriority w:val="9"/>
    <w:rsid w:val="00FE073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FE07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110</Words>
  <Characters>631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chenfufeng</dc:creator>
  <cp:keywords/>
  <dc:description/>
  <cp:lastModifiedBy>chenfufeng</cp:lastModifiedBy>
  <cp:revision>9</cp:revision>
  <dcterms:created xsi:type="dcterms:W3CDTF">2018-04-11T09:40:00Z</dcterms:created>
  <dcterms:modified xsi:type="dcterms:W3CDTF">2018-04-11T11:40:00Z</dcterms:modified>
</cp:coreProperties>
</file>