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2D098">
      <w:pPr>
        <w:spacing w:before="2400"/>
      </w:pPr>
    </w:p>
    <w:p w14:paraId="74F67C91">
      <w:pPr>
        <w:spacing w:after="300"/>
        <w:jc w:val="center"/>
      </w:pPr>
      <w:r>
        <w:rPr>
          <w:rFonts w:ascii="宋体" w:hAnsi="宋体" w:eastAsia="宋体" w:cs="宋体"/>
          <w:color w:val="666666"/>
          <w:sz w:val="32"/>
          <w:szCs w:val="32"/>
        </w:rPr>
        <w:t>第三章</w:t>
      </w:r>
    </w:p>
    <w:p w14:paraId="57CB0096">
      <w:pPr>
        <w:spacing w:after="800"/>
        <w:jc w:val="center"/>
      </w:pPr>
      <w:r>
        <w:rPr>
          <w:rFonts w:ascii="宋体" w:hAnsi="宋体" w:eastAsia="宋体" w:cs="宋体"/>
          <w:b/>
          <w:bCs/>
          <w:sz w:val="44"/>
          <w:szCs w:val="44"/>
        </w:rPr>
        <w:t>生命的拼图</w:t>
      </w:r>
    </w:p>
    <w:p w14:paraId="5C260A2F">
      <w:pPr>
        <w:spacing w:before="200" w:after="60" w:line="360" w:lineRule="auto"/>
        <w:ind w:firstLine="420"/>
        <w:jc w:val="both"/>
      </w:pPr>
      <w:r>
        <w:rPr>
          <w:rFonts w:ascii="宋体" w:hAnsi="宋体" w:eastAsia="宋体" w:cs="宋体"/>
          <w:sz w:val="22"/>
          <w:szCs w:val="22"/>
        </w:rPr>
        <w:t>前两章讨论的是“知识”和“理性”——人类认识世界的工具与方法。但工具再精良，也需要一双手来握住它、一颗心来驱动它。知识告诉我们世界是什么，理性教会我们如何思考，但“为什么要去认识这个世界”“什么值得我们为之全力以赴”——这些问题，只有生命本身能回答。</w:t>
      </w:r>
    </w:p>
    <w:p w14:paraId="626C3F7D">
      <w:pPr>
        <w:spacing w:before="60" w:after="60" w:line="360" w:lineRule="auto"/>
        <w:ind w:firstLine="420"/>
        <w:jc w:val="both"/>
      </w:pPr>
      <w:r>
        <w:rPr>
          <w:rFonts w:ascii="宋体" w:hAnsi="宋体" w:eastAsia="宋体" w:cs="宋体"/>
          <w:sz w:val="22"/>
          <w:szCs w:val="22"/>
        </w:rPr>
        <w:t>本章的主题是生命。不是生物学意义上的生命，而是作为一个人，你如何拼合出属于自己的完整图景——你与社会如何互动，你如何认识自己，你靠什么驱动自己前进，你的心力从何而来，你关心什么、热爱什么、又向往什么。</w:t>
      </w:r>
    </w:p>
    <w:p w14:paraId="39E2A0A0">
      <w:r>
        <w:br w:type="page"/>
      </w:r>
    </w:p>
    <w:p w14:paraId="5DF0842E">
      <w:pPr>
        <w:pStyle w:val="3"/>
        <w:spacing w:before="400" w:after="200"/>
      </w:pPr>
      <w:r>
        <w:rPr>
          <w:rFonts w:ascii="宋体" w:hAnsi="宋体" w:eastAsia="宋体" w:cs="宋体"/>
          <w:b/>
          <w:bCs/>
          <w:sz w:val="28"/>
          <w:szCs w:val="28"/>
        </w:rPr>
        <w:t>一、生命的四个维度</w:t>
      </w:r>
    </w:p>
    <w:p w14:paraId="3A39305B">
      <w:pPr>
        <w:spacing w:before="60" w:after="60" w:line="360" w:lineRule="auto"/>
        <w:ind w:firstLine="420"/>
        <w:jc w:val="both"/>
      </w:pPr>
      <w:r>
        <w:rPr>
          <w:rFonts w:ascii="宋体" w:hAnsi="宋体" w:eastAsia="宋体" w:cs="宋体"/>
          <w:sz w:val="22"/>
          <w:szCs w:val="22"/>
        </w:rPr>
        <w:t>一个人的生命，无论多么复杂，都可以从四个维度来审视。</w:t>
      </w:r>
    </w:p>
    <w:p w14:paraId="343E3656">
      <w:pPr>
        <w:spacing w:before="300" w:after="150"/>
      </w:pPr>
      <w:r>
        <w:rPr>
          <w:rFonts w:ascii="宋体" w:hAnsi="宋体" w:eastAsia="宋体" w:cs="宋体"/>
          <w:b/>
          <w:bCs/>
          <w:sz w:val="24"/>
          <w:szCs w:val="24"/>
        </w:rPr>
        <w:t>与社会的互动</w:t>
      </w:r>
    </w:p>
    <w:p w14:paraId="647C8134">
      <w:pPr>
        <w:spacing w:before="60" w:after="60" w:line="360" w:lineRule="auto"/>
        <w:ind w:firstLine="420"/>
        <w:jc w:val="both"/>
      </w:pPr>
      <w:r>
        <w:rPr>
          <w:rFonts w:ascii="宋体" w:hAnsi="宋体" w:eastAsia="宋体" w:cs="宋体"/>
          <w:sz w:val="22"/>
          <w:szCs w:val="22"/>
        </w:rPr>
        <w:t>第一个维度是与社会的互动。人一出生就被抛入社会的网络之中，从家庭到学校，从职场到市场，这张网络既提供资源和机会，也施加规则和限制。竞争、合作、权力、利益——这些是社会维度的核心词汇。一个人如何在社会中定位自己，如何在竞争与合作中找到平衡，如何在规则的土壤上栍种个性的花，是每个人终身面对的课题。</w:t>
      </w:r>
    </w:p>
    <w:p w14:paraId="77E02A32">
      <w:pPr>
        <w:spacing w:before="300" w:after="150"/>
      </w:pPr>
      <w:r>
        <w:rPr>
          <w:rFonts w:ascii="宋体" w:hAnsi="宋体" w:eastAsia="宋体" w:cs="宋体"/>
          <w:b/>
          <w:bCs/>
          <w:sz w:val="24"/>
          <w:szCs w:val="24"/>
        </w:rPr>
        <w:t>对自我的认识</w:t>
      </w:r>
    </w:p>
    <w:p w14:paraId="1285C3C7">
      <w:pPr>
        <w:spacing w:before="60" w:after="60" w:line="360" w:lineRule="auto"/>
        <w:ind w:firstLine="420"/>
        <w:jc w:val="both"/>
      </w:pPr>
      <w:r>
        <w:rPr>
          <w:rFonts w:ascii="宋体" w:hAnsi="宋体" w:eastAsia="宋体" w:cs="宋体"/>
          <w:sz w:val="22"/>
          <w:szCs w:val="22"/>
        </w:rPr>
        <w:t>第二个维度是对自我的认识。弗洛伊德用“本我—自我—超我”的结构描述了人格的三个层次：本我是原始的能量和欲望，自我是与现实的握手言和，超我是无评判的专注状态。一个人从“被本能驱动”到“与现实协调”再到“超越自我的局限”，这条路径本身就是生命成长的主线。认识自己的个性、采纳自己的不足、发现自己的热爱——这些都是自我认识的具体工作。</w:t>
      </w:r>
    </w:p>
    <w:p w14:paraId="56750293">
      <w:pPr>
        <w:spacing w:before="300" w:after="150"/>
      </w:pPr>
      <w:r>
        <w:rPr>
          <w:rFonts w:ascii="宋体" w:hAnsi="宋体" w:eastAsia="宋体" w:cs="宋体"/>
          <w:b/>
          <w:bCs/>
          <w:sz w:val="24"/>
          <w:szCs w:val="24"/>
        </w:rPr>
        <w:t>对自然的因应</w:t>
      </w:r>
    </w:p>
    <w:p w14:paraId="2E0A62AA">
      <w:pPr>
        <w:spacing w:before="60" w:after="60" w:line="360" w:lineRule="auto"/>
        <w:ind w:firstLine="420"/>
        <w:jc w:val="both"/>
      </w:pPr>
      <w:r>
        <w:rPr>
          <w:rFonts w:ascii="宋体" w:hAnsi="宋体" w:eastAsia="宋体" w:cs="宋体"/>
          <w:sz w:val="22"/>
          <w:szCs w:val="22"/>
        </w:rPr>
        <w:t>第三个维度是对自然界的因应态度。人与自然的关系经历了从抗争到利用、从保护到欣赏的演进。但更本质地看，人与自然的关系内核不是“理解”，而是“互动”——我们与世界互动的方式，是看清各种内在关系并进行控制的过程。不是先理解了再行动，而是在行动中理解，在理解中调整行动。</w:t>
      </w:r>
    </w:p>
    <w:p w14:paraId="7186C526">
      <w:pPr>
        <w:spacing w:before="60" w:after="60" w:line="360" w:lineRule="auto"/>
        <w:ind w:firstLine="420"/>
        <w:jc w:val="both"/>
      </w:pPr>
      <w:r>
        <w:rPr>
          <w:rFonts w:ascii="宋体" w:hAnsi="宋体" w:eastAsia="宋体" w:cs="宋体"/>
          <w:sz w:val="22"/>
          <w:szCs w:val="22"/>
        </w:rPr>
        <w:t>这种互动大体分为两个阶段：第一阶段是输入到输出——通过继承前人的知识和技能，学会与世界打交道的基本方式；第二阶段是输出调动输入——带着自己的目标进入实战，在不确定性中调整、创造、突破。前者像学徒跟着师傅一步步临摹，后者像独立的匠人面对一块未知的材料，必须凭自己的判断下刀。</w:t>
      </w:r>
    </w:p>
    <w:p w14:paraId="7F3C789A">
      <w:pPr>
        <w:spacing w:before="300" w:after="150"/>
      </w:pPr>
      <w:r>
        <w:rPr>
          <w:rFonts w:ascii="宋体" w:hAnsi="宋体" w:eastAsia="宋体" w:cs="宋体"/>
          <w:b/>
          <w:bCs/>
          <w:sz w:val="24"/>
          <w:szCs w:val="24"/>
        </w:rPr>
        <w:t>与超越界的关系</w:t>
      </w:r>
    </w:p>
    <w:p w14:paraId="0F946A77">
      <w:pPr>
        <w:spacing w:before="60" w:after="60" w:line="360" w:lineRule="auto"/>
        <w:ind w:firstLine="420"/>
        <w:jc w:val="both"/>
      </w:pPr>
      <w:r>
        <w:rPr>
          <w:rFonts w:ascii="宋体" w:hAnsi="宋体" w:eastAsia="宋体" w:cs="宋体"/>
          <w:sz w:val="22"/>
          <w:szCs w:val="22"/>
        </w:rPr>
        <w:t>第四个维度是与超越界的关系。所谓超越界，是指超出人的经验所能触及的范围，与自然界及人间大不相同的领域。自然界与人间都是变化无常的，本身并无必然存在的理由，因此它们需要一个终极的根据。孔子称之为“天”，老子说是“道”，基督徒称之为“上帝”，佛教徒则说“一真法界”。名称不同，作用类似：为人找到安身立命的依据。</w:t>
      </w:r>
    </w:p>
    <w:p w14:paraId="7BFAAB0F">
      <w:pPr>
        <w:spacing w:before="60" w:after="60" w:line="360" w:lineRule="auto"/>
        <w:ind w:firstLine="420"/>
        <w:jc w:val="both"/>
      </w:pPr>
      <w:r>
        <w:rPr>
          <w:rFonts w:ascii="宋体" w:hAnsi="宋体" w:eastAsia="宋体" w:cs="宋体"/>
          <w:sz w:val="22"/>
          <w:szCs w:val="22"/>
        </w:rPr>
        <w:t>个人对超越界应当保持尊敬与开放的心态。如果只知留意社会、自我与自然界，而疏忽了作为这一切基础的超越界，则人生终究无法圆满。一个人可以不信任何宗教，但心中不能没有“敢畏”——对那些超出我们掌控范围的事物，保持谦卫的敢畏，本身就是一种精神力量的来源。</w:t>
      </w:r>
    </w:p>
    <w:p w14:paraId="55CAAB37">
      <w:pPr>
        <w:spacing w:before="300" w:after="150"/>
      </w:pPr>
      <w:r>
        <w:rPr>
          <w:rFonts w:ascii="宋体" w:hAnsi="宋体" w:eastAsia="宋体" w:cs="宋体"/>
          <w:b/>
          <w:bCs/>
          <w:sz w:val="24"/>
          <w:szCs w:val="24"/>
        </w:rPr>
        <w:t>拼图的意义</w:t>
      </w:r>
    </w:p>
    <w:p w14:paraId="587E49FE">
      <w:pPr>
        <w:spacing w:before="60" w:after="60" w:line="360" w:lineRule="auto"/>
        <w:ind w:firstLine="420"/>
        <w:jc w:val="both"/>
      </w:pPr>
      <w:r>
        <w:rPr>
          <w:rFonts w:ascii="宋体" w:hAnsi="宋体" w:eastAsia="宋体" w:cs="宋体"/>
          <w:sz w:val="22"/>
          <w:szCs w:val="22"/>
        </w:rPr>
        <w:t>这四个维度不是四个孤立的课题，而是一幅完整拼图的四块。每个人的拼图组合方式都不一样——有人的生命重心在社会互动上，擅长在复杂的人际关系中周旋；有人的重心在自我探索上，毕生追问“我是谁”；有人与自然的关系最为亲密，在物质世界的规律中找到安宁；也有人的生命由超越性的信念所支撑。</w:t>
      </w:r>
    </w:p>
    <w:p w14:paraId="0D3F52BD">
      <w:pPr>
        <w:spacing w:before="60" w:after="60" w:line="360" w:lineRule="auto"/>
        <w:ind w:firstLine="420"/>
        <w:jc w:val="both"/>
      </w:pPr>
      <w:r>
        <w:rPr>
          <w:rFonts w:ascii="宋体" w:hAnsi="宋体" w:eastAsia="宋体" w:cs="宋体"/>
          <w:sz w:val="22"/>
          <w:szCs w:val="22"/>
        </w:rPr>
        <w:t>没有哪一种组合是“标准答案”。重要的是，你是否意识到这四块拼图的存在，是否在有意识地拼合，而不是被动地被某一块占据全部视野。接下来的几节，我们将深入这幅拼图的内部——探讨支撑生命拼图的内在动力：生命力、个性、心力、以及关心与远方。</w:t>
      </w:r>
    </w:p>
    <w:p w14:paraId="305B2A16">
      <w:r>
        <w:br w:type="page"/>
      </w:r>
    </w:p>
    <w:p w14:paraId="59F86F57">
      <w:pPr>
        <w:spacing w:before="600"/>
      </w:pPr>
    </w:p>
    <w:p w14:paraId="14EACB55">
      <w:pPr>
        <w:pBdr>
          <w:bottom w:val="single" w:color="CCCCCC" w:sz="6" w:space="8"/>
        </w:pBdr>
      </w:pPr>
    </w:p>
    <w:p w14:paraId="3C40847F">
      <w:pPr>
        <w:spacing w:after="200"/>
      </w:pPr>
    </w:p>
    <w:p w14:paraId="6D0FE307">
      <w:pPr>
        <w:pStyle w:val="3"/>
        <w:spacing w:before="400" w:after="200"/>
      </w:pPr>
      <w:r>
        <w:rPr>
          <w:rFonts w:ascii="宋体" w:hAnsi="宋体" w:eastAsia="宋体" w:cs="宋体"/>
          <w:b/>
          <w:bCs/>
          <w:sz w:val="28"/>
          <w:szCs w:val="28"/>
        </w:rPr>
        <w:t>二、生命力：在折腾中生长</w:t>
      </w:r>
    </w:p>
    <w:p w14:paraId="098D03D9">
      <w:pPr>
        <w:spacing w:before="60" w:after="60" w:line="360" w:lineRule="auto"/>
        <w:ind w:firstLine="420"/>
        <w:jc w:val="both"/>
      </w:pPr>
      <w:r>
        <w:rPr>
          <w:rFonts w:ascii="宋体" w:hAnsi="宋体" w:eastAsia="宋体" w:cs="宋体"/>
          <w:sz w:val="22"/>
          <w:szCs w:val="22"/>
        </w:rPr>
        <w:t>“折腾”二字，早年自带几分负面色彩——指向无事生非的内耗、徒劳无功的瓣踌。但在今天，“折腾”悄悄完成了语义的逆袭，成为承载勇气与活力的褒义词。当社会从“求稳”转向“求新”，折腾的内核被重新定义：它不再是无意义的重复，而是对现状的不满足，是主动探索的勇气。</w:t>
      </w:r>
    </w:p>
    <w:p w14:paraId="37BB3431">
      <w:pPr>
        <w:spacing w:before="300" w:after="150"/>
      </w:pPr>
      <w:r>
        <w:rPr>
          <w:rFonts w:ascii="宋体" w:hAnsi="宋体" w:eastAsia="宋体" w:cs="宋体"/>
          <w:b/>
          <w:bCs/>
          <w:sz w:val="24"/>
          <w:szCs w:val="24"/>
        </w:rPr>
        <w:t>生命力的本质</w:t>
      </w:r>
    </w:p>
    <w:p w14:paraId="6BEDB111">
      <w:pPr>
        <w:spacing w:before="60" w:after="60" w:line="360" w:lineRule="auto"/>
        <w:ind w:firstLine="420"/>
        <w:jc w:val="both"/>
      </w:pPr>
      <w:r>
        <w:rPr>
          <w:rFonts w:ascii="宋体" w:hAnsi="宋体" w:eastAsia="宋体" w:cs="宋体"/>
          <w:sz w:val="22"/>
          <w:szCs w:val="22"/>
        </w:rPr>
        <w:t>生命力的核心属性，与肌肉锻炼共享同一套底层逻辑。肌肉的强壮源于纤维的“损伤—修复”循环，人的生命力则在持续的折腾中被激活、夺实。没有主动的挑战与行动，生命力会像闲置的肌肉一样萎缩；只有直面不确定性、在行动中试错与调整，才能让生命力真正变强。</w:t>
      </w:r>
    </w:p>
    <w:p w14:paraId="290343C2">
      <w:pPr>
        <w:spacing w:before="60" w:after="60" w:line="360" w:lineRule="auto"/>
        <w:ind w:firstLine="420"/>
        <w:jc w:val="both"/>
      </w:pPr>
      <w:r>
        <w:rPr>
          <w:rFonts w:ascii="宋体" w:hAnsi="宋体" w:eastAsia="宋体" w:cs="宋体"/>
          <w:sz w:val="22"/>
          <w:szCs w:val="22"/>
        </w:rPr>
        <w:t>生命力不是抽象的“活力”，而是由具体心态与行动能力构成的“实干素养”，核心包含三点。其一，直面现实，锚定反馈——不回避真实问题，无论是成功的正向激励还是失败的反向提示，都能成为调整方向的依据而非内耗的源头。其二，开放心态与落地行动的结合——接受不确定性、不预设结果，同时不空想、从小事切入，确保折腾不氦为蛮干。其三，韧性——不纠结于“失败是否白费精力”，不畏惧过程中的资源消耗，核心信念是不达目的不罢休。</w:t>
      </w:r>
    </w:p>
    <w:p w14:paraId="718E703B">
      <w:pPr>
        <w:spacing w:before="300" w:after="150"/>
      </w:pPr>
      <w:r>
        <w:rPr>
          <w:rFonts w:ascii="宋体" w:hAnsi="宋体" w:eastAsia="宋体" w:cs="宋体"/>
          <w:b/>
          <w:bCs/>
          <w:sz w:val="24"/>
          <w:szCs w:val="24"/>
        </w:rPr>
        <w:t>动力的三个层级</w:t>
      </w:r>
    </w:p>
    <w:p w14:paraId="011ED413">
      <w:pPr>
        <w:spacing w:before="60" w:after="60" w:line="360" w:lineRule="auto"/>
        <w:ind w:firstLine="420"/>
        <w:jc w:val="both"/>
      </w:pPr>
      <w:r>
        <w:rPr>
          <w:rFonts w:ascii="宋体" w:hAnsi="宋体" w:eastAsia="宋体" w:cs="宋体"/>
          <w:sz w:val="22"/>
          <w:szCs w:val="22"/>
        </w:rPr>
        <w:t>实干需要持续的动力支撑，而动力存在清晰的层级关系。</w:t>
      </w:r>
    </w:p>
    <w:p w14:paraId="3BEEB9FE">
      <w:pPr>
        <w:spacing w:before="60" w:after="60" w:line="360" w:lineRule="auto"/>
        <w:ind w:firstLine="420"/>
        <w:jc w:val="both"/>
      </w:pPr>
      <w:r>
        <w:rPr>
          <w:rFonts w:ascii="宋体" w:hAnsi="宋体" w:eastAsia="宋体" w:cs="宋体"/>
          <w:b/>
          <w:bCs/>
          <w:sz w:val="22"/>
          <w:szCs w:val="22"/>
        </w:rPr>
        <w:t>顶层动力是使命感。</w:t>
      </w:r>
      <w:r>
        <w:rPr>
          <w:rFonts w:ascii="宋体" w:hAnsi="宋体" w:eastAsia="宋体" w:cs="宋体"/>
          <w:sz w:val="22"/>
          <w:szCs w:val="22"/>
        </w:rPr>
        <w:t>最高级的驱动是“觉得这件事非我不可”——出于价值观和理想的使命感，能让人在无外部约束时仍主动行动，是折腾的终极能量。</w:t>
      </w:r>
    </w:p>
    <w:p w14:paraId="12A91CC6">
      <w:pPr>
        <w:spacing w:before="60" w:after="60" w:line="360" w:lineRule="auto"/>
        <w:ind w:firstLine="420"/>
        <w:jc w:val="both"/>
      </w:pPr>
      <w:r>
        <w:rPr>
          <w:rFonts w:ascii="宋体" w:hAnsi="宋体" w:eastAsia="宋体" w:cs="宋体"/>
          <w:b/>
          <w:bCs/>
          <w:sz w:val="22"/>
          <w:szCs w:val="22"/>
        </w:rPr>
        <w:t>中层动力是责任与成就感。</w:t>
      </w:r>
      <w:r>
        <w:rPr>
          <w:rFonts w:ascii="宋体" w:hAnsi="宋体" w:eastAsia="宋体" w:cs="宋体"/>
          <w:sz w:val="22"/>
          <w:szCs w:val="22"/>
        </w:rPr>
        <w:t>若使命感尚未清晰，对他人和角色的承诺，以及完成目标后的自我认可，是更落地的动力。每个人的成就感来源各不相同，这往往与人的个性密切相关。而成就感本身，正是驱动一个人持续行动的重要内在动力——高强度用脑，在最终搞定事情以后，成就感便会油然而生，那一刻，眼中仿佛有光。</w:t>
      </w:r>
    </w:p>
    <w:p w14:paraId="66B85107">
      <w:pPr>
        <w:spacing w:before="60" w:after="60" w:line="360" w:lineRule="auto"/>
        <w:ind w:firstLine="420"/>
        <w:jc w:val="both"/>
      </w:pPr>
      <w:r>
        <w:rPr>
          <w:rFonts w:ascii="宋体" w:hAnsi="宋体" w:eastAsia="宋体" w:cs="宋体"/>
          <w:b/>
          <w:bCs/>
          <w:sz w:val="22"/>
          <w:szCs w:val="22"/>
        </w:rPr>
        <w:t>底层动力是危机与竞争。</w:t>
      </w:r>
      <w:r>
        <w:rPr>
          <w:rFonts w:ascii="宋体" w:hAnsi="宋体" w:eastAsia="宋体" w:cs="宋体"/>
          <w:sz w:val="22"/>
          <w:szCs w:val="22"/>
        </w:rPr>
        <w:t>若前两层动力不足，“生死存亡的危机感”或“现实竞争压力”是最后的兒底动力——能倒逼人摆脱惰性，先“动起来”再说。</w:t>
      </w:r>
    </w:p>
    <w:p w14:paraId="331EE0C2">
      <w:pPr>
        <w:spacing w:before="60" w:after="60" w:line="360" w:lineRule="auto"/>
        <w:ind w:firstLine="420"/>
        <w:jc w:val="both"/>
      </w:pPr>
      <w:r>
        <w:rPr>
          <w:rFonts w:ascii="宋体" w:hAnsi="宋体" w:eastAsia="宋体" w:cs="宋体"/>
          <w:sz w:val="22"/>
          <w:szCs w:val="22"/>
        </w:rPr>
        <w:t>所有动力的最终指向，都是能力与实力的提升——形成“动力→行动→实力”的正向循环，让折腾不再是无意义的消耗。</w:t>
      </w:r>
    </w:p>
    <w:p w14:paraId="64C6202E">
      <w:pPr>
        <w:spacing w:before="300" w:after="150"/>
      </w:pPr>
      <w:r>
        <w:rPr>
          <w:rFonts w:ascii="宋体" w:hAnsi="宋体" w:eastAsia="宋体" w:cs="宋体"/>
          <w:b/>
          <w:bCs/>
          <w:sz w:val="24"/>
          <w:szCs w:val="24"/>
        </w:rPr>
        <w:t>主动试错：突破局限的反常识解法</w:t>
      </w:r>
    </w:p>
    <w:p w14:paraId="36D410BB">
      <w:pPr>
        <w:spacing w:before="60" w:after="60" w:line="360" w:lineRule="auto"/>
        <w:ind w:firstLine="420"/>
        <w:jc w:val="both"/>
      </w:pPr>
      <w:r>
        <w:rPr>
          <w:rFonts w:ascii="宋体" w:hAnsi="宋体" w:eastAsia="宋体" w:cs="宋体"/>
          <w:sz w:val="22"/>
          <w:szCs w:val="22"/>
        </w:rPr>
        <w:t>生命力的构建中，“好头脑”是重要的优化工具，但绝非万能钥匙。在信息对等的前提下，好头脑能提升认知深度和决策质量；但它无法突破混沌世界的本质约束——再高的决策正确率也无法实现100%预知，而“全面思考”本身需要消耗大量脑力与时间，容易陷入“决策内耗”。</w:t>
      </w:r>
    </w:p>
    <w:p w14:paraId="30824704">
      <w:pPr>
        <w:spacing w:before="60" w:after="60" w:line="360" w:lineRule="auto"/>
        <w:ind w:firstLine="420"/>
        <w:jc w:val="both"/>
      </w:pPr>
      <w:r>
        <w:rPr>
          <w:rFonts w:ascii="宋体" w:hAnsi="宋体" w:eastAsia="宋体" w:cs="宋体"/>
          <w:sz w:val="22"/>
          <w:szCs w:val="22"/>
        </w:rPr>
        <w:t>主动试错以“反其道而行之”的思路提供了突破口。它不追求“避免错误”，而是“利用错误”。假设好头脑的决策正确率是95%但每月仅能行动2次，而主动试错的正确率可能只有80%但每月能完成数百次——高频次的“试错—改进”循环，能快速标记所有潜在风险，快速覆盖事物的多维度场景，最终更快触及全貌。</w:t>
      </w:r>
    </w:p>
    <w:p w14:paraId="563F44DB">
      <w:pPr>
        <w:spacing w:before="60" w:after="60" w:line="360" w:lineRule="auto"/>
        <w:ind w:firstLine="420"/>
        <w:jc w:val="both"/>
      </w:pPr>
      <w:r>
        <w:rPr>
          <w:rFonts w:ascii="宋体" w:hAnsi="宋体" w:eastAsia="宋体" w:cs="宋体"/>
          <w:sz w:val="22"/>
          <w:szCs w:val="22"/>
        </w:rPr>
        <w:t>更关键的是，主动试错通过“亲自行动”直接突破信息壁垒。当别人还在为“未知风险”反复开会时，试错者已经通过折腾掌握了核心变量。软件迭代中的小版本测试、马斯克火箭的每一次爆炸，都是对设计缺陷的直接暴露。这种“真实信息”的获取，本质上是“主动消除信息差”。</w:t>
      </w:r>
    </w:p>
    <w:p w14:paraId="7BE1DD53">
      <w:pPr>
        <w:spacing w:before="300" w:after="150"/>
      </w:pPr>
      <w:r>
        <w:rPr>
          <w:rFonts w:ascii="宋体" w:hAnsi="宋体" w:eastAsia="宋体" w:cs="宋体"/>
          <w:b/>
          <w:bCs/>
          <w:sz w:val="24"/>
          <w:szCs w:val="24"/>
        </w:rPr>
        <w:t>赢的习惯</w:t>
      </w:r>
    </w:p>
    <w:p w14:paraId="1F845AE6">
      <w:pPr>
        <w:spacing w:before="60" w:after="60" w:line="360" w:lineRule="auto"/>
        <w:ind w:firstLine="420"/>
        <w:jc w:val="both"/>
      </w:pPr>
      <w:r>
        <w:rPr>
          <w:rFonts w:ascii="宋体" w:hAnsi="宋体" w:eastAsia="宋体" w:cs="宋体"/>
          <w:sz w:val="22"/>
          <w:szCs w:val="22"/>
        </w:rPr>
        <w:t>生命力的最终体现，是一种习惯——赢的习惯。这事其实很促气：就是要赢。少说废话，不要找借口。要存活、要解决问题、要拿到结果、要办成事。该办成的事，就要办成，还要办得漂漂亮亮。</w:t>
      </w:r>
    </w:p>
    <w:p w14:paraId="4D4375EF">
      <w:pPr>
        <w:spacing w:before="60" w:after="60" w:line="360" w:lineRule="auto"/>
        <w:ind w:firstLine="420"/>
        <w:jc w:val="both"/>
      </w:pPr>
      <w:r>
        <w:rPr>
          <w:rFonts w:ascii="宋体" w:hAnsi="宋体" w:eastAsia="宋体" w:cs="宋体"/>
          <w:sz w:val="22"/>
          <w:szCs w:val="22"/>
        </w:rPr>
        <w:t>大多数人眼里没光，不是因为缺乏天赋，而是沉迷于自欺欺人而不自省。总是输、总是逃、总是半途而废，眼里当然没光。做人老老实实，脚踏实地，事情办得稳妥漂亮就自然而然会是常态。办不了的不会乱抓，办得了的自然极少失手。极少失手，自然总是办成，自然总是赢。总是赢，眼里就有光。</w:t>
      </w:r>
    </w:p>
    <w:p w14:paraId="35824B3F">
      <w:r>
        <w:br w:type="page"/>
      </w:r>
    </w:p>
    <w:p w14:paraId="42F04845">
      <w:pPr>
        <w:spacing w:before="600"/>
      </w:pPr>
    </w:p>
    <w:p w14:paraId="52478B02">
      <w:pPr>
        <w:pBdr>
          <w:bottom w:val="single" w:color="CCCCCC" w:sz="6" w:space="8"/>
        </w:pBdr>
      </w:pPr>
    </w:p>
    <w:p w14:paraId="70B49015">
      <w:pPr>
        <w:spacing w:after="200"/>
      </w:pPr>
    </w:p>
    <w:p w14:paraId="5D0A4785">
      <w:pPr>
        <w:pStyle w:val="3"/>
        <w:spacing w:before="400" w:after="200"/>
      </w:pPr>
      <w:r>
        <w:rPr>
          <w:rFonts w:ascii="宋体" w:hAnsi="宋体" w:eastAsia="宋体" w:cs="宋体"/>
          <w:b/>
          <w:bCs/>
          <w:sz w:val="28"/>
          <w:szCs w:val="28"/>
        </w:rPr>
        <w:t>三、个性与热爱</w:t>
      </w:r>
    </w:p>
    <w:p w14:paraId="2FFFBB87">
      <w:pPr>
        <w:spacing w:before="60" w:after="60" w:line="360" w:lineRule="auto"/>
        <w:ind w:firstLine="420"/>
        <w:jc w:val="both"/>
      </w:pPr>
      <w:r>
        <w:rPr>
          <w:rFonts w:ascii="宋体" w:hAnsi="宋体" w:eastAsia="宋体" w:cs="宋体"/>
          <w:sz w:val="22"/>
          <w:szCs w:val="22"/>
        </w:rPr>
        <w:t>有的人活着就是为了探索世界真理，有些人活着就是为了牺牲自己造福大众，有的人活着就是为了践行自己的信仰。生命拼图的四块，每个人的配比都不一样，而决定配比的核心变量，就是个性。</w:t>
      </w:r>
    </w:p>
    <w:p w14:paraId="32E392BE">
      <w:pPr>
        <w:spacing w:before="300" w:after="150"/>
      </w:pPr>
      <w:r>
        <w:rPr>
          <w:rFonts w:ascii="宋体" w:hAnsi="宋体" w:eastAsia="宋体" w:cs="宋体"/>
          <w:b/>
          <w:bCs/>
          <w:sz w:val="24"/>
          <w:szCs w:val="24"/>
        </w:rPr>
        <w:t>闲暇与惊奇</w:t>
      </w:r>
    </w:p>
    <w:p w14:paraId="2556E869">
      <w:pPr>
        <w:spacing w:before="60" w:after="60" w:line="360" w:lineRule="auto"/>
        <w:ind w:firstLine="420"/>
        <w:jc w:val="both"/>
      </w:pPr>
      <w:r>
        <w:rPr>
          <w:rFonts w:ascii="宋体" w:hAnsi="宋体" w:eastAsia="宋体" w:cs="宋体"/>
          <w:sz w:val="22"/>
          <w:szCs w:val="22"/>
        </w:rPr>
        <w:t>亚里士多德在《形而上学》中阐述了哲学产生的两个条件：内在动力是惊奇，即人类面对未知事物时的好奇心和求知欲；外在条件是闲暇，即摆脱了生存必需劳动的自由时间。后世学者将这两个条件概括为“哲学始于闲暇与惊奇”——这句话不仅适用于哲学，它描述了一切深度创造活动的前提。</w:t>
      </w:r>
    </w:p>
    <w:p w14:paraId="24DA81C0">
      <w:pPr>
        <w:spacing w:before="60" w:after="60" w:line="360" w:lineRule="auto"/>
        <w:ind w:firstLine="420"/>
        <w:jc w:val="both"/>
      </w:pPr>
      <w:r>
        <w:rPr>
          <w:rFonts w:ascii="宋体" w:hAnsi="宋体" w:eastAsia="宋体" w:cs="宋体"/>
          <w:sz w:val="22"/>
          <w:szCs w:val="22"/>
        </w:rPr>
        <w:t>惊奇意味着对未知的敏锐和好奇。拥有这种特质的人，对已知容易失去兴趣，但对未知充满渴望。闲暇不是懒惰，而是一种从即时事务中抽离出来的自由——有了这种自由，思维才能向深处潜行。华罗庚说“善于退，足够的退，退到最原始而又不失重要性的地方”——这正是闲暇和惊奇的具体化：用自己的方式真正理解每一个概念和每一个推理，而不是被后续发展出来的复杂理论和技巧所干扰。</w:t>
      </w:r>
    </w:p>
    <w:p w14:paraId="4669923F">
      <w:pPr>
        <w:spacing w:before="300" w:after="150"/>
      </w:pPr>
      <w:r>
        <w:rPr>
          <w:rFonts w:ascii="宋体" w:hAnsi="宋体" w:eastAsia="宋体" w:cs="宋体"/>
          <w:b/>
          <w:bCs/>
          <w:sz w:val="24"/>
          <w:szCs w:val="24"/>
        </w:rPr>
        <w:t>两种认知类型：原创型与博弈型</w:t>
      </w:r>
    </w:p>
    <w:p w14:paraId="13B39BB2">
      <w:pPr>
        <w:spacing w:before="60" w:after="60" w:line="360" w:lineRule="auto"/>
        <w:ind w:firstLine="420"/>
        <w:jc w:val="both"/>
      </w:pPr>
      <w:r>
        <w:rPr>
          <w:rFonts w:ascii="宋体" w:hAnsi="宋体" w:eastAsia="宋体" w:cs="宋体"/>
          <w:sz w:val="22"/>
          <w:szCs w:val="22"/>
        </w:rPr>
        <w:t>从个性的角度看，人大体可以分为两种认知类型。</w:t>
      </w:r>
    </w:p>
    <w:p w14:paraId="3214E081">
      <w:pPr>
        <w:spacing w:before="60" w:after="60" w:line="360" w:lineRule="auto"/>
        <w:ind w:firstLine="420"/>
        <w:jc w:val="both"/>
      </w:pPr>
      <w:r>
        <w:rPr>
          <w:rFonts w:ascii="宋体" w:hAnsi="宋体" w:eastAsia="宋体" w:cs="宋体"/>
          <w:sz w:val="22"/>
          <w:szCs w:val="22"/>
        </w:rPr>
        <w:t>原创型的人更关注“构建”——从无到有地产出新事物，目标是实现自我表达或解决问题，强调独特性和完整性。他们依赖发散思维，习惯聚焦于事物本身，通过联想、想象、逻辑构建来完善作品，思维更向内、更强调深度挖掘。创造常常需要打破既有规则，追求突破和创新。</w:t>
      </w:r>
    </w:p>
    <w:p w14:paraId="30F7FBC7">
      <w:pPr>
        <w:spacing w:before="60" w:after="60" w:line="360" w:lineRule="auto"/>
        <w:ind w:firstLine="420"/>
        <w:jc w:val="both"/>
      </w:pPr>
      <w:r>
        <w:rPr>
          <w:rFonts w:ascii="宋体" w:hAnsi="宋体" w:eastAsia="宋体" w:cs="宋体"/>
          <w:sz w:val="22"/>
          <w:szCs w:val="22"/>
        </w:rPr>
        <w:t>博弈型的人更关注“权衡与对抗”——需要在互动中预判他人行为、调整自身策略，目标是在冲突或合作中争取优势。他们依赖收敛思维，需要同时处理多方信息，思维更向外、更强调灵活性和适应性。博弈需要先理解、利用规则，对规则的敏感度和运用能力更关键。</w:t>
      </w:r>
    </w:p>
    <w:p w14:paraId="156A98D8">
      <w:pPr>
        <w:spacing w:before="60" w:after="60" w:line="360" w:lineRule="auto"/>
        <w:ind w:firstLine="420"/>
        <w:jc w:val="both"/>
      </w:pPr>
      <w:r>
        <w:rPr>
          <w:rFonts w:ascii="宋体" w:hAnsi="宋体" w:eastAsia="宋体" w:cs="宋体"/>
          <w:sz w:val="22"/>
          <w:szCs w:val="22"/>
        </w:rPr>
        <w:t>这两种类型不是绝对的二分，但很多人确实有明显的偏向。认识自己的偏向不是为了给自己贴标签，而是为了更清醒地选择战场。一个原创型的人被迫投入激烈的人际博弈，很可能伤痕累累；一个博弈型的人被要求独自完成漫长的原创工作，也可能坐立不安。找到与自己类型匹配的生态位，是个性发挥的前提。</w:t>
      </w:r>
    </w:p>
    <w:p w14:paraId="44EB8517">
      <w:pPr>
        <w:spacing w:before="300" w:after="150"/>
      </w:pPr>
      <w:r>
        <w:rPr>
          <w:rFonts w:ascii="宋体" w:hAnsi="宋体" w:eastAsia="宋体" w:cs="宋体"/>
          <w:b/>
          <w:bCs/>
          <w:sz w:val="24"/>
          <w:szCs w:val="24"/>
        </w:rPr>
        <w:t>热爱是最强大的动力</w:t>
      </w:r>
    </w:p>
    <w:p w14:paraId="52055FAA">
      <w:pPr>
        <w:spacing w:before="60" w:after="60" w:line="360" w:lineRule="auto"/>
        <w:ind w:firstLine="420"/>
        <w:jc w:val="both"/>
      </w:pPr>
      <w:r>
        <w:rPr>
          <w:rFonts w:ascii="宋体" w:hAnsi="宋体" w:eastAsia="宋体" w:cs="宋体"/>
          <w:sz w:val="22"/>
          <w:szCs w:val="22"/>
        </w:rPr>
        <w:t>阻止一个人培养某项专长的最大障碍，不是天赋不足，而是“不喜欢”“不愿意”。绝大多数人对抽象的理论知识毫无兴趣，好逸恶劳是人的天性之一，再加上很多老师的教学容易把原本有些趣味的学习偏执地变成死记硬背、死命刷题、高压逼迫。</w:t>
      </w:r>
    </w:p>
    <w:p w14:paraId="151DFD34">
      <w:pPr>
        <w:spacing w:before="60" w:after="60" w:line="360" w:lineRule="auto"/>
        <w:ind w:firstLine="420"/>
        <w:jc w:val="both"/>
      </w:pPr>
      <w:r>
        <w:rPr>
          <w:rFonts w:ascii="宋体" w:hAnsi="宋体" w:eastAsia="宋体" w:cs="宋体"/>
          <w:sz w:val="22"/>
          <w:szCs w:val="22"/>
        </w:rPr>
        <w:t>但反过来看，如果一个人在做的是发自内心热爱的项目，那么他会有近乎无穷的动力和主动性，能阻止他的只有物质世界的劳累和困顿，而不是精神上的疲惫和厌烦。人发自内心的热爱是最强大的动力，如果没法引导诱导产生这种热爱，至少不要用逼迫、打压、功利、无聊的方式消灭它，保留未来某天在某个方向发现自己兴趣和主动性的可能。</w:t>
      </w:r>
    </w:p>
    <w:p w14:paraId="35546E05">
      <w:pPr>
        <w:spacing w:before="60" w:after="60" w:line="360" w:lineRule="auto"/>
        <w:ind w:firstLine="420"/>
        <w:jc w:val="both"/>
      </w:pPr>
      <w:r>
        <w:rPr>
          <w:rFonts w:ascii="宋体" w:hAnsi="宋体" w:eastAsia="宋体" w:cs="宋体"/>
          <w:sz w:val="22"/>
          <w:szCs w:val="22"/>
        </w:rPr>
        <w:t>很多人虽然考试成绩不行，但对别的方面有极大兴趣——钻研游戏战术、钻研人情世故、钻研球星明星、钻研扑克麻将——也能成为一个领域里的高手。热爱的方向各不相同，但热爱本身的质地是一样的：它让人进入一种没有纽绊的沉浸状态，像不知疲倦地打dota或熬夜看球赛一样。找到属于自己的那个方向，是个性发挥的终极形态。</w:t>
      </w:r>
    </w:p>
    <w:p w14:paraId="740E7600">
      <w:r>
        <w:br w:type="page"/>
      </w:r>
    </w:p>
    <w:p w14:paraId="637947C4">
      <w:pPr>
        <w:spacing w:before="600"/>
      </w:pPr>
    </w:p>
    <w:p w14:paraId="56EFED2A">
      <w:pPr>
        <w:pBdr>
          <w:bottom w:val="single" w:color="CCCCCC" w:sz="6" w:space="8"/>
        </w:pBdr>
      </w:pPr>
    </w:p>
    <w:p w14:paraId="03F8D098">
      <w:pPr>
        <w:spacing w:after="200"/>
      </w:pPr>
    </w:p>
    <w:p w14:paraId="15E40B3B">
      <w:pPr>
        <w:pStyle w:val="3"/>
        <w:spacing w:before="400" w:after="200"/>
      </w:pPr>
      <w:r>
        <w:rPr>
          <w:rFonts w:ascii="宋体" w:hAnsi="宋体" w:eastAsia="宋体" w:cs="宋体"/>
          <w:b/>
          <w:bCs/>
          <w:sz w:val="28"/>
          <w:szCs w:val="28"/>
        </w:rPr>
        <w:t>四、心力与实力：一株共生的草木</w:t>
      </w:r>
    </w:p>
    <w:p w14:paraId="2F198364">
      <w:pPr>
        <w:spacing w:before="60" w:after="60" w:line="360" w:lineRule="auto"/>
        <w:ind w:firstLine="420"/>
        <w:jc w:val="both"/>
      </w:pPr>
      <w:r>
        <w:rPr>
          <w:rFonts w:ascii="宋体" w:hAnsi="宋体" w:eastAsia="宋体" w:cs="宋体"/>
          <w:sz w:val="22"/>
          <w:szCs w:val="22"/>
        </w:rPr>
        <w:t>世间一切的成就，皆始于一颗有力量的心。但“心力”不是虚无的鸡汤，也不是凭空能长出来的东西。它是世界观与真实体验的交响，是内在认知与外在世界的不断对话。</w:t>
      </w:r>
    </w:p>
    <w:p w14:paraId="767B844A">
      <w:pPr>
        <w:spacing w:before="300" w:after="150"/>
      </w:pPr>
      <w:r>
        <w:rPr>
          <w:rFonts w:ascii="宋体" w:hAnsi="宋体" w:eastAsia="宋体" w:cs="宋体"/>
          <w:b/>
          <w:bCs/>
          <w:sz w:val="24"/>
          <w:szCs w:val="24"/>
        </w:rPr>
        <w:t>同根相生</w:t>
      </w:r>
    </w:p>
    <w:p w14:paraId="60C4BE5A">
      <w:pPr>
        <w:spacing w:before="60" w:after="60" w:line="360" w:lineRule="auto"/>
        <w:ind w:firstLine="420"/>
        <w:jc w:val="both"/>
      </w:pPr>
      <w:r>
        <w:rPr>
          <w:rFonts w:ascii="宋体" w:hAnsi="宋体" w:eastAsia="宋体" w:cs="宋体"/>
          <w:sz w:val="22"/>
          <w:szCs w:val="22"/>
        </w:rPr>
        <w:t>心力与实力，从不是分置两岸的孤舟，而是同根相生的草木。根须在地下舒展，枝叶便在地上拔节；枝叶沐浴阳光，又会反哺根须更深地扎进土壤。修心是根，做事是叶；做事是阳光，修心是土壤。</w:t>
      </w:r>
    </w:p>
    <w:p w14:paraId="3C944ED2">
      <w:pPr>
        <w:spacing w:before="60" w:after="60" w:line="360" w:lineRule="auto"/>
        <w:ind w:firstLine="420"/>
        <w:jc w:val="both"/>
      </w:pPr>
      <w:r>
        <w:rPr>
          <w:rFonts w:ascii="宋体" w:hAnsi="宋体" w:eastAsia="宋体" w:cs="宋体"/>
          <w:sz w:val="22"/>
          <w:szCs w:val="22"/>
        </w:rPr>
        <w:t>比如煮茶。初遇水温难控的焦躁，是修心让你慢下来，试三次、五次，终于摸清“小火温壶、中火煮茶”的节奏。这份对火候的掌控——实力——不是凭空来的，是你带着“不急于求成”的心态，一次次对水壶、对茶叶做功的结果。而当第一杯醇厚的茶入口时，那份“我能做好”的笃定，又悄悄给心力添了一分底气。</w:t>
      </w:r>
    </w:p>
    <w:p w14:paraId="16B8422E">
      <w:pPr>
        <w:spacing w:before="60" w:after="60" w:line="360" w:lineRule="auto"/>
        <w:ind w:firstLine="420"/>
        <w:jc w:val="both"/>
      </w:pPr>
      <w:r>
        <w:rPr>
          <w:rFonts w:ascii="宋体" w:hAnsi="宋体" w:eastAsia="宋体" w:cs="宋体"/>
          <w:sz w:val="22"/>
          <w:szCs w:val="22"/>
        </w:rPr>
        <w:t>这份循环，像溪流绕山而行。今日修心时迈出的一小步，会变成明日实力的一块石；明日实力结出的小果实，又会化作后日心力的一捧土。久了，便从“偶尔做成事”长成“总能抗过去”的强者模样。最好的成长，从不是心力与实力各走各的路，而是带着一颗更稳的心，做更实的事；再从做成的事里，养出更从容的心。</w:t>
      </w:r>
    </w:p>
    <w:p w14:paraId="6E0C72FB">
      <w:pPr>
        <w:spacing w:before="300" w:after="150"/>
      </w:pPr>
      <w:r>
        <w:rPr>
          <w:rFonts w:ascii="宋体" w:hAnsi="宋体" w:eastAsia="宋体" w:cs="宋体"/>
          <w:b/>
          <w:bCs/>
          <w:sz w:val="24"/>
          <w:szCs w:val="24"/>
        </w:rPr>
        <w:t>勇敢：open与接地气</w:t>
      </w:r>
    </w:p>
    <w:p w14:paraId="15A29FAC">
      <w:pPr>
        <w:spacing w:before="60" w:after="60" w:line="360" w:lineRule="auto"/>
        <w:ind w:firstLine="420"/>
        <w:jc w:val="both"/>
      </w:pPr>
      <w:r>
        <w:rPr>
          <w:rFonts w:ascii="宋体" w:hAnsi="宋体" w:eastAsia="宋体" w:cs="宋体"/>
          <w:sz w:val="22"/>
          <w:szCs w:val="22"/>
        </w:rPr>
        <w:t>心力的具体形态，可以概括为两个词：open和接地气。</w:t>
      </w:r>
    </w:p>
    <w:p w14:paraId="71C18DCA">
      <w:pPr>
        <w:spacing w:before="60" w:after="60" w:line="360" w:lineRule="auto"/>
        <w:ind w:firstLine="420"/>
        <w:jc w:val="both"/>
      </w:pPr>
      <w:r>
        <w:rPr>
          <w:rFonts w:ascii="宋体" w:hAnsi="宋体" w:eastAsia="宋体" w:cs="宋体"/>
          <w:sz w:val="22"/>
          <w:szCs w:val="22"/>
        </w:rPr>
        <w:t>Open是心灵的勇敢。对新知开放，愿意接触与自己原有认知不符的新事物，这意味着走出舒适区，承认自己的未知，甚至准备推翻自己过去的观点。对反馈开放，敢于接受批评和不同意见，不把批评视为攻击，而看作帮助自己完善的“信息礼物”。对可能性开放，不轻易说“不可能”“没办法”，拥抱不确定性。还有一种更深的开放——示弱：敢于说“我不知道”“我错了”“我需要帮助”。这种不逞强的开放，需要巨大的勇气，但能建立最深层的信任和连接。</w:t>
      </w:r>
    </w:p>
    <w:p w14:paraId="08B9A264">
      <w:pPr>
        <w:spacing w:before="60" w:after="60" w:line="360" w:lineRule="auto"/>
        <w:ind w:firstLine="420"/>
        <w:jc w:val="both"/>
      </w:pPr>
      <w:r>
        <w:rPr>
          <w:rFonts w:ascii="宋体" w:hAnsi="宋体" w:eastAsia="宋体" w:cs="宋体"/>
          <w:sz w:val="22"/>
          <w:szCs w:val="22"/>
        </w:rPr>
        <w:t>接地气是行动的勇敢。不逃避——真正勇敢的人不活在空中楼阁，敢于直面最棘手、最枯燥、最令人不快的现实问题。实事求是——从实际情况出发做决策，而不是从愿望、情绪或教条出发。从小事做起——真正的勇敢不是天天喊着要改变世界，而是能把一件小事认认真真做好、做透的耐心和坚持。</w:t>
      </w:r>
    </w:p>
    <w:p w14:paraId="3136C9E1">
      <w:pPr>
        <w:spacing w:before="300" w:after="150"/>
      </w:pPr>
      <w:r>
        <w:rPr>
          <w:rFonts w:ascii="宋体" w:hAnsi="宋体" w:eastAsia="宋体" w:cs="宋体"/>
          <w:b/>
          <w:bCs/>
          <w:sz w:val="24"/>
          <w:szCs w:val="24"/>
        </w:rPr>
        <w:t>一个真实的故事</w:t>
      </w:r>
    </w:p>
    <w:p w14:paraId="36DFC7DA">
      <w:pPr>
        <w:spacing w:before="60" w:after="60" w:line="360" w:lineRule="auto"/>
        <w:ind w:firstLine="420"/>
        <w:jc w:val="both"/>
      </w:pPr>
      <w:r>
        <w:rPr>
          <w:rFonts w:ascii="宋体" w:hAnsi="宋体" w:eastAsia="宋体" w:cs="宋体"/>
          <w:sz w:val="22"/>
          <w:szCs w:val="22"/>
        </w:rPr>
        <w:t>一位同学的经历，可以很好地说明心力如何在实践中生长。</w:t>
      </w:r>
    </w:p>
    <w:p w14:paraId="66519D7E">
      <w:pPr>
        <w:spacing w:before="60" w:after="60" w:line="360" w:lineRule="auto"/>
        <w:ind w:firstLine="420"/>
        <w:jc w:val="both"/>
      </w:pPr>
      <w:r>
        <w:rPr>
          <w:rFonts w:ascii="宋体" w:hAnsi="宋体" w:eastAsia="宋体" w:cs="宋体"/>
          <w:sz w:val="22"/>
          <w:szCs w:val="22"/>
        </w:rPr>
        <w:t>他进入重点高中的实验班时，周围同学很多从初中甚至小学就开始接受系统的竞赛培训，而他是半路出家的小白。“棒子一个接一个地来，我就跟电子木鱼一样不停地被现实差距敲打。”但他有一个关键特质：心态好，头铁，麻木不仁。打不过就猶琘发育——自己玩自己的。</w:t>
      </w:r>
    </w:p>
    <w:p w14:paraId="55ECA26D">
      <w:pPr>
        <w:spacing w:before="60" w:after="60" w:line="360" w:lineRule="auto"/>
        <w:ind w:firstLine="420"/>
        <w:jc w:val="both"/>
      </w:pPr>
      <w:r>
        <w:rPr>
          <w:rFonts w:ascii="宋体" w:hAnsi="宋体" w:eastAsia="宋体" w:cs="宋体"/>
          <w:sz w:val="22"/>
          <w:szCs w:val="22"/>
        </w:rPr>
        <w:t>于是就自顾自地啃课本，做习题，啃课本，做习题。任凭外界多么变态，他自屿然不动。吃饭时在想，蹲坑时在想，等车坐车时在想，打完一局游戏等人齐开下一局时也在想。最瘅狂的时候，手里写着第一题的答案，脑子里分析着第二题的思路，眼睛读着第三题的信息。压根就没有想着要考北大清华，也没有想着要超过谁，只是想着把课程里的知识学明白，把题目都能做出来。</w:t>
      </w:r>
    </w:p>
    <w:p w14:paraId="419BB602">
      <w:pPr>
        <w:spacing w:before="60" w:after="60" w:line="360" w:lineRule="auto"/>
        <w:ind w:firstLine="420"/>
        <w:jc w:val="both"/>
      </w:pPr>
      <w:r>
        <w:rPr>
          <w:rFonts w:ascii="宋体" w:hAnsi="宋体" w:eastAsia="宋体" w:cs="宋体"/>
          <w:sz w:val="22"/>
          <w:szCs w:val="22"/>
        </w:rPr>
        <w:t>整整一年多，都是在这种“无知且无畏”的状态下，一心一意地啃数学物理化学生物的课本，刷题目，反思总结。等到高二开学的时候，惊讶地发现高中数学和理科已经学得七七八八了，课堂上的东西90%都自学过或者能当堂听懂，终于能跟各位大神一起愉快地学习了。后来他凭着化学竞赛进了省队，被清华录取。</w:t>
      </w:r>
    </w:p>
    <w:p w14:paraId="1E2D14F1">
      <w:pPr>
        <w:spacing w:before="60" w:after="60" w:line="360" w:lineRule="auto"/>
        <w:ind w:firstLine="420"/>
        <w:jc w:val="both"/>
      </w:pPr>
      <w:r>
        <w:rPr>
          <w:rFonts w:ascii="宋体" w:hAnsi="宋体" w:eastAsia="宋体" w:cs="宋体"/>
          <w:sz w:val="22"/>
          <w:szCs w:val="22"/>
        </w:rPr>
        <w:t>这个故事说明了什么？“性格决定命运”这句话是很科学的。但这里的“性格”不是指外向或内向、活泼或安静，而是指一种更深层的特质：心态坚韧、专注持久、兴趣驱动。进入清华后会发现，很多同学的理解能力并没有多出众，不是说在清华里不出众，而是跟其他大学甚至二本大学比起来不出众——只是心思和精力非常的聚焦，心态非常的坚韧和坚强，能够长时间专心致志、按部就班地钻研艰难的知识，克服许多非常痛苦的困难和挫折。这才是最大的“天赋”。</w:t>
      </w:r>
    </w:p>
    <w:p w14:paraId="4E4E74C7">
      <w:pPr>
        <w:spacing w:before="60" w:after="60" w:line="360" w:lineRule="auto"/>
        <w:ind w:firstLine="420"/>
        <w:jc w:val="both"/>
      </w:pPr>
      <w:r>
        <w:rPr>
          <w:rFonts w:ascii="宋体" w:hAnsi="宋体" w:eastAsia="宋体" w:cs="宋体"/>
          <w:sz w:val="22"/>
          <w:szCs w:val="22"/>
        </w:rPr>
        <w:t>强者非天生，乃是在修心与做事循环往复的圆舞中，一日一日，自己雕琢而成。</w:t>
      </w:r>
    </w:p>
    <w:p w14:paraId="7819B344">
      <w:r>
        <w:br w:type="page"/>
      </w:r>
    </w:p>
    <w:p w14:paraId="7A248213">
      <w:pPr>
        <w:spacing w:before="600"/>
      </w:pPr>
    </w:p>
    <w:p w14:paraId="12C1E38D">
      <w:pPr>
        <w:pBdr>
          <w:bottom w:val="single" w:color="CCCCCC" w:sz="6" w:space="8"/>
        </w:pBdr>
      </w:pPr>
    </w:p>
    <w:p w14:paraId="27BD5F30">
      <w:pPr>
        <w:spacing w:after="200"/>
      </w:pPr>
    </w:p>
    <w:p w14:paraId="0D29DA4E">
      <w:pPr>
        <w:pStyle w:val="3"/>
        <w:spacing w:before="400" w:after="200"/>
      </w:pPr>
      <w:r>
        <w:rPr>
          <w:rFonts w:ascii="宋体" w:hAnsi="宋体" w:eastAsia="宋体" w:cs="宋体"/>
          <w:b/>
          <w:bCs/>
          <w:sz w:val="28"/>
          <w:szCs w:val="28"/>
        </w:rPr>
        <w:t>五、关心与远方</w:t>
      </w:r>
    </w:p>
    <w:p w14:paraId="39963D40">
      <w:pPr>
        <w:spacing w:before="60" w:after="60" w:line="360" w:lineRule="auto"/>
        <w:ind w:firstLine="420"/>
        <w:jc w:val="both"/>
      </w:pPr>
      <w:r>
        <w:rPr>
          <w:rFonts w:ascii="宋体" w:hAnsi="宋体" w:eastAsia="宋体" w:cs="宋体"/>
          <w:sz w:val="22"/>
          <w:szCs w:val="22"/>
        </w:rPr>
        <w:t>生命力是引擎，个性是方向盘，心力是底盘。但让这一切真正运转起来的燃料，是一种更深层的东西——关心。</w:t>
      </w:r>
    </w:p>
    <w:p w14:paraId="7B2918D9">
      <w:pPr>
        <w:spacing w:before="300" w:after="150"/>
      </w:pPr>
      <w:r>
        <w:rPr>
          <w:rFonts w:ascii="宋体" w:hAnsi="宋体" w:eastAsia="宋体" w:cs="宋体"/>
          <w:b/>
          <w:bCs/>
          <w:sz w:val="24"/>
          <w:szCs w:val="24"/>
        </w:rPr>
        <w:t>关心的力量</w:t>
      </w:r>
    </w:p>
    <w:p w14:paraId="161EF8FE">
      <w:pPr>
        <w:spacing w:before="60" w:after="60" w:line="360" w:lineRule="auto"/>
        <w:ind w:firstLine="420"/>
        <w:jc w:val="both"/>
      </w:pPr>
      <w:r>
        <w:rPr>
          <w:rFonts w:ascii="宋体" w:hAnsi="宋体" w:eastAsia="宋体" w:cs="宋体"/>
          <w:sz w:val="22"/>
          <w:szCs w:val="22"/>
        </w:rPr>
        <w:t>关心什么，则会注意什么，就能聚焦什么。“视而不见”的现象，本质上是注意力的问题，而注意力的深层驱动是关心。最关键的是多关心。一切的中心几乎都是人，你有多关心，你就能下潜到多深处。</w:t>
      </w:r>
    </w:p>
    <w:p w14:paraId="00BD8BA3">
      <w:pPr>
        <w:spacing w:before="60" w:after="60" w:line="360" w:lineRule="auto"/>
        <w:ind w:firstLine="420"/>
        <w:jc w:val="both"/>
      </w:pPr>
      <w:r>
        <w:rPr>
          <w:rFonts w:ascii="宋体" w:hAnsi="宋体" w:eastAsia="宋体" w:cs="宋体"/>
          <w:sz w:val="22"/>
          <w:szCs w:val="22"/>
        </w:rPr>
        <w:t>很多人其实不关心人。他们只是在关心自己利益的时候被迫做有限的关心。利益到位了，就不想深入了。这样就有限。别的只是熟练度问题。</w:t>
      </w:r>
    </w:p>
    <w:p w14:paraId="0C94BA47">
      <w:pPr>
        <w:spacing w:before="60" w:after="60" w:line="360" w:lineRule="auto"/>
        <w:ind w:firstLine="420"/>
        <w:jc w:val="both"/>
      </w:pPr>
      <w:r>
        <w:rPr>
          <w:rFonts w:ascii="宋体" w:hAnsi="宋体" w:eastAsia="宋体" w:cs="宋体"/>
          <w:sz w:val="22"/>
          <w:szCs w:val="22"/>
        </w:rPr>
        <w:t>在一切的利益、博弈之外，要对你的客户——不是具体的哪一个客户，而是你服务的群体——有真正的服务精神。要真的关心他们的疾苦，他们的期待。要念念不忘，常在心头。要盘算着像给恋人准备惊喜一样，不断盘算着怎么给客户更大的惊喜。不断创造新的工具，积淀经验资产，改进服务。这个努力的深度是无限的，是其乐无穷的。</w:t>
      </w:r>
    </w:p>
    <w:p w14:paraId="0E6C95CE">
      <w:pPr>
        <w:spacing w:before="300" w:after="150"/>
      </w:pPr>
      <w:r>
        <w:rPr>
          <w:rFonts w:ascii="宋体" w:hAnsi="宋体" w:eastAsia="宋体" w:cs="宋体"/>
          <w:b/>
          <w:bCs/>
          <w:sz w:val="24"/>
          <w:szCs w:val="24"/>
        </w:rPr>
        <w:t>爱的正循环</w:t>
      </w:r>
    </w:p>
    <w:p w14:paraId="4A74BB06">
      <w:pPr>
        <w:spacing w:before="60" w:after="60" w:line="360" w:lineRule="auto"/>
        <w:ind w:firstLine="420"/>
        <w:jc w:val="both"/>
      </w:pPr>
      <w:r>
        <w:rPr>
          <w:rFonts w:ascii="宋体" w:hAnsi="宋体" w:eastAsia="宋体" w:cs="宋体"/>
          <w:sz w:val="22"/>
          <w:szCs w:val="22"/>
        </w:rPr>
        <w:t>你不付出真感情，你也难有真的激情。如果你中了太多犬儒主义的毒，只是把客户当一群过于麻烦的讨厌鬼，一个不方便的饭碗，你</w:t>
      </w:r>
      <w:r>
        <w:rPr>
          <w:rFonts w:hint="eastAsia" w:cs="宋体"/>
          <w:sz w:val="22"/>
          <w:szCs w:val="22"/>
          <w:lang w:val="en-US" w:eastAsia="zh-CN"/>
        </w:rPr>
        <w:t>迟</w:t>
      </w:r>
      <w:bookmarkStart w:id="0" w:name="_GoBack"/>
      <w:bookmarkEnd w:id="0"/>
      <w:r>
        <w:rPr>
          <w:rFonts w:ascii="宋体" w:hAnsi="宋体" w:eastAsia="宋体" w:cs="宋体"/>
          <w:sz w:val="22"/>
          <w:szCs w:val="22"/>
        </w:rPr>
        <w:t>早会过于专注自己的“付出”，而去不自觉地怨恨你自己选择的服务对象。</w:t>
      </w:r>
    </w:p>
    <w:p w14:paraId="1511B91A">
      <w:pPr>
        <w:spacing w:before="60" w:after="60" w:line="360" w:lineRule="auto"/>
        <w:ind w:firstLine="420"/>
        <w:jc w:val="both"/>
      </w:pPr>
      <w:r>
        <w:rPr>
          <w:rFonts w:ascii="宋体" w:hAnsi="宋体" w:eastAsia="宋体" w:cs="宋体"/>
          <w:sz w:val="22"/>
          <w:szCs w:val="22"/>
        </w:rPr>
        <w:t>你心里存着这个对客户的暗暗的敌意，你跟客户之间就天然存在着戒惧。你防着他忍着他，他也要防着你忍着你。防着、忍着，客户就不会给你足够的好的反馈，不会给你极其需要的原谅、鼓励和感激。没有这些原谅、鼓励和感激的时时修复，你的怨恨和戒备就会更加发酵，迉早有一天你会倦怠和绝望。</w:t>
      </w:r>
    </w:p>
    <w:p w14:paraId="05972D62">
      <w:pPr>
        <w:spacing w:before="60" w:after="60" w:line="360" w:lineRule="auto"/>
        <w:ind w:firstLine="420"/>
        <w:jc w:val="both"/>
      </w:pPr>
      <w:r>
        <w:rPr>
          <w:rFonts w:ascii="宋体" w:hAnsi="宋体" w:eastAsia="宋体" w:cs="宋体"/>
          <w:sz w:val="22"/>
          <w:szCs w:val="22"/>
        </w:rPr>
        <w:t>而反过来，如果你真正关心，真正付出感情，对方就会给你真实的反馈——原谅、鼓励、感激。这些反馈会修复你的倦怠，重新点燃你的激情。一旦踏入正循环，爱会像进入自持状态的核聚变一样，自己产生一切维持自身的能量还有富余。</w:t>
      </w:r>
    </w:p>
    <w:p w14:paraId="3FC4E4F5">
      <w:pPr>
        <w:spacing w:before="60" w:after="60" w:line="360" w:lineRule="auto"/>
        <w:ind w:firstLine="420"/>
        <w:jc w:val="both"/>
      </w:pPr>
      <w:r>
        <w:rPr>
          <w:rFonts w:ascii="宋体" w:hAnsi="宋体" w:eastAsia="宋体" w:cs="宋体"/>
          <w:sz w:val="22"/>
          <w:szCs w:val="22"/>
        </w:rPr>
        <w:t>一言以蔽之——击退倦怠的根本，是有效的、踏入正循环的爱。不要去相信那些阴阳怪气、挑拨离间的坏东西，那些东西可以帮你发泄一时的怨恨、不满，却是以磨损你爱的能力和信念为代价。这种正循环关系是你的救生绳，避难所，末世方舟，你真正的出路所在。</w:t>
      </w:r>
    </w:p>
    <w:p w14:paraId="101ECE70">
      <w:pPr>
        <w:spacing w:before="300" w:after="150"/>
      </w:pPr>
      <w:r>
        <w:rPr>
          <w:rFonts w:ascii="宋体" w:hAnsi="宋体" w:eastAsia="宋体" w:cs="宋体"/>
          <w:b/>
          <w:bCs/>
          <w:sz w:val="24"/>
          <w:szCs w:val="24"/>
        </w:rPr>
        <w:t>“不关心”才是最大的障碍</w:t>
      </w:r>
    </w:p>
    <w:p w14:paraId="6324AB4A">
      <w:pPr>
        <w:spacing w:before="60" w:after="60" w:line="360" w:lineRule="auto"/>
        <w:ind w:firstLine="420"/>
        <w:jc w:val="both"/>
      </w:pPr>
      <w:r>
        <w:rPr>
          <w:rFonts w:ascii="宋体" w:hAnsi="宋体" w:eastAsia="宋体" w:cs="宋体"/>
          <w:sz w:val="22"/>
          <w:szCs w:val="22"/>
        </w:rPr>
        <w:t>很多人觉得自己的问题是“知道但做不到”，其实更深层的问题是“不关心”。知道但做不到，背后往往是认知和战略的双重缺失。认知解决心力问题——当你真正理解了一件事的意义，勇气和动力会随之而来；战略解决精力问题——当你知道如何合理分配有限的资源，“做不到”就变成了“还没做到”。但如果你压根不关心，认知和战略都无从谈起。</w:t>
      </w:r>
    </w:p>
    <w:p w14:paraId="0874D000">
      <w:pPr>
        <w:spacing w:before="300" w:after="150"/>
      </w:pPr>
      <w:r>
        <w:rPr>
          <w:rFonts w:ascii="宋体" w:hAnsi="宋体" w:eastAsia="宋体" w:cs="宋体"/>
          <w:b/>
          <w:bCs/>
          <w:sz w:val="24"/>
          <w:szCs w:val="24"/>
        </w:rPr>
        <w:t>远在远方的风</w:t>
      </w:r>
    </w:p>
    <w:p w14:paraId="5B4A0C2C">
      <w:pPr>
        <w:spacing w:before="60" w:after="60" w:line="360" w:lineRule="auto"/>
        <w:ind w:firstLine="420"/>
        <w:jc w:val="both"/>
      </w:pPr>
      <w:r>
        <w:rPr>
          <w:rFonts w:ascii="宋体" w:hAnsi="宋体" w:eastAsia="宋体" w:cs="宋体"/>
          <w:sz w:val="22"/>
          <w:szCs w:val="22"/>
        </w:rPr>
        <w:t>最后，让我们谈谈努力的终极动力。</w:t>
      </w:r>
    </w:p>
    <w:p w14:paraId="474D9879">
      <w:pPr>
        <w:spacing w:before="60" w:after="60" w:line="360" w:lineRule="auto"/>
        <w:ind w:firstLine="420"/>
        <w:jc w:val="both"/>
      </w:pPr>
      <w:r>
        <w:rPr>
          <w:rFonts w:ascii="宋体" w:hAnsi="宋体" w:eastAsia="宋体" w:cs="宋体"/>
          <w:sz w:val="22"/>
          <w:szCs w:val="22"/>
        </w:rPr>
        <w:t>再优秀的努力者，达到成功之后，都面临如何保持的状态。创业易守业难。一是稍不小心就放弃了；二是切换项目时不开窍；三是迉早会碰到天花板。撞破天花板的最大心法，就是撞得头破血流的时候，一定要捡条命回家，慢慢疗伤。养好伤后，不再去撞天花板，出个门，找楼梯或电梯去。</w:t>
      </w:r>
    </w:p>
    <w:p w14:paraId="6B34FB20">
      <w:pPr>
        <w:spacing w:before="60" w:after="60" w:line="360" w:lineRule="auto"/>
        <w:ind w:firstLine="420"/>
        <w:jc w:val="both"/>
      </w:pPr>
      <w:r>
        <w:rPr>
          <w:rFonts w:ascii="宋体" w:hAnsi="宋体" w:eastAsia="宋体" w:cs="宋体"/>
          <w:sz w:val="22"/>
          <w:szCs w:val="22"/>
        </w:rPr>
        <w:t>但找楼梯和电梯的事，也很难，可能也需要天分，更需要努力。甚至天分加努力都比不上运气。所以，可以理解成出门撞大运去了。</w:t>
      </w:r>
    </w:p>
    <w:p w14:paraId="7125F86C">
      <w:pPr>
        <w:spacing w:before="60" w:after="60" w:line="360" w:lineRule="auto"/>
        <w:ind w:firstLine="420"/>
        <w:jc w:val="both"/>
      </w:pPr>
      <w:r>
        <w:rPr>
          <w:rFonts w:ascii="宋体" w:hAnsi="宋体" w:eastAsia="宋体" w:cs="宋体"/>
          <w:sz w:val="22"/>
          <w:szCs w:val="22"/>
        </w:rPr>
        <w:t>理想就是一个人能想到的最高的天花板，哪怕撞过一次，就算一生无憎。理想是远方，远方的风，远方的风比远方更远，远到前人、近人从未达到的地方。在那个未知的地方，未来的时间中，还会有更多未知和未来的风。</w:t>
      </w:r>
    </w:p>
    <w:p w14:paraId="1DA75C7A">
      <w:pPr>
        <w:spacing w:before="60" w:after="60" w:line="360" w:lineRule="auto"/>
        <w:ind w:firstLine="420"/>
        <w:jc w:val="both"/>
      </w:pPr>
      <w:r>
        <w:rPr>
          <w:rFonts w:ascii="宋体" w:hAnsi="宋体" w:eastAsia="宋体" w:cs="宋体"/>
          <w:sz w:val="22"/>
          <w:szCs w:val="22"/>
        </w:rPr>
        <w:t>你迉早要努力到看见理想时，才有资格堕落。这样，你堕落的地方，至少也曾吹过远方的风，有股形而上的味道。而且，你堕落的地方，可能本身就是远方，或者在远方的路上。无论你就地安营，或者返身回家，你本身就自带一身风了。</w:t>
      </w:r>
    </w:p>
    <w:p w14:paraId="543C6461">
      <w:pPr>
        <w:spacing w:before="60" w:after="60" w:line="360" w:lineRule="auto"/>
        <w:ind w:firstLine="420"/>
        <w:jc w:val="both"/>
      </w:pPr>
      <w:r>
        <w:rPr>
          <w:rFonts w:ascii="宋体" w:hAnsi="宋体" w:eastAsia="宋体" w:cs="宋体"/>
          <w:sz w:val="22"/>
          <w:szCs w:val="22"/>
        </w:rPr>
        <w:t>那样的风，去不了远方，也会给林间生物、世间众生带来不同的味道。有些味道，就是价值。哪怕是关于堕落。</w:t>
      </w:r>
    </w:p>
    <w:p w14:paraId="1A6987AE">
      <w:pPr>
        <w:spacing w:before="60" w:after="200" w:line="360" w:lineRule="auto"/>
        <w:ind w:firstLine="420"/>
        <w:jc w:val="both"/>
      </w:pPr>
      <w:r>
        <w:rPr>
          <w:rFonts w:ascii="宋体" w:hAnsi="宋体" w:eastAsia="宋体" w:cs="宋体"/>
          <w:sz w:val="22"/>
          <w:szCs w:val="22"/>
        </w:rPr>
        <w:t>这就是生命拼图的最后一块：不是完美的图景，而是一个人带着自己的风，行走在自己的路上。无论这条路通向远方还是通向家，只要你在走，就有风。</w:t>
      </w:r>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7D9CF">
    <w:pPr>
      <w:jc w:val="center"/>
    </w:pPr>
    <w:r>
      <w:rPr>
        <w:rFonts w:ascii="宋体" w:hAnsi="宋体" w:eastAsia="宋体" w:cs="宋体"/>
        <w:color w:val="999999"/>
        <w:sz w:val="18"/>
        <w:szCs w:val="18"/>
      </w:rPr>
      <w:fldChar w:fldCharType="begin"/>
    </w:r>
    <w:r>
      <w:rPr>
        <w:rFonts w:ascii="宋体" w:hAnsi="宋体" w:eastAsia="宋体" w:cs="宋体"/>
        <w:color w:val="999999"/>
        <w:sz w:val="18"/>
        <w:szCs w:val="18"/>
      </w:rPr>
      <w:instrText xml:space="preserve">PAGE</w:instrText>
    </w:r>
    <w:r>
      <w:rPr>
        <w:rFonts w:ascii="宋体" w:hAnsi="宋体" w:eastAsia="宋体" w:cs="宋体"/>
        <w:color w:val="999999"/>
        <w:sz w:val="18"/>
        <w:szCs w:val="18"/>
      </w:rPr>
      <w:fldChar w:fldCharType="separate"/>
    </w:r>
    <w:r>
      <w:rPr>
        <w:rFonts w:ascii="宋体" w:hAnsi="宋体" w:eastAsia="宋体" w:cs="宋体"/>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C7BBB">
    <w:pPr>
      <w:jc w:val="center"/>
    </w:pPr>
    <w:r>
      <w:rPr>
        <w:rFonts w:ascii="宋体" w:hAnsi="宋体" w:eastAsia="宋体" w:cs="宋体"/>
        <w:color w:val="999999"/>
        <w:sz w:val="18"/>
        <w:szCs w:val="18"/>
      </w:rPr>
      <w:t>第三章  生命的拼图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useFELayout/>
    <w:compatSetting w:name="compatibilityMode" w:uri="http://schemas.microsoft.com/office/word" w:val="15"/>
  </w:compat>
  <w:rsids>
    <w:rsidRoot w:val="00000000"/>
    <w:rsid w:val="6ECFD6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600" w:after="300"/>
      <w:outlineLvl w:val="0"/>
    </w:pPr>
    <w:rPr>
      <w:rFonts w:ascii="宋体" w:hAnsi="宋体" w:eastAsia="宋体" w:cs="宋体"/>
      <w:b/>
      <w:bCs/>
      <w:sz w:val="36"/>
      <w:szCs w:val="36"/>
    </w:rPr>
  </w:style>
  <w:style w:type="paragraph" w:styleId="3">
    <w:name w:val="heading 2"/>
    <w:next w:val="1"/>
    <w:qFormat/>
    <w:uiPriority w:val="0"/>
    <w:pPr>
      <w:spacing w:before="400" w:after="200"/>
      <w:outlineLvl w:val="1"/>
    </w:pPr>
    <w:rPr>
      <w:rFonts w:ascii="宋体" w:hAnsi="宋体" w:eastAsia="宋体" w:cs="宋体"/>
      <w:b/>
      <w:bCs/>
      <w:sz w:val="28"/>
      <w:szCs w:val="28"/>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23</TotalTime>
  <ScaleCrop>false</ScaleCrop>
  <LinksUpToDate>false</LinksUpToDate>
  <Application>WPS Office_6.8.2.8850_F1E327BC-269C-435d-A152-05C5408002CA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攻城狮</cp:lastModifiedBy>
  <dcterms:modified xsi:type="dcterms:W3CDTF">2026-03-24T13:09:40Z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C8D8AAE66C78BF7E941CC269B75C8585_42</vt:lpwstr>
  </property>
</Properties>
</file>