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82B" w:rsidRDefault="00756520">
      <w:r>
        <w:rPr>
          <w:noProof/>
        </w:rPr>
        <w:drawing>
          <wp:inline distT="0" distB="0" distL="0" distR="0" wp14:anchorId="67360CCA" wp14:editId="1F957D2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D82DB7-69C4-4AF6-8C9E-A854450499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664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20"/>
    <w:rsid w:val="004A05D7"/>
    <w:rsid w:val="00522641"/>
    <w:rsid w:val="0066482B"/>
    <w:rsid w:val="0075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1BC66-C33A-47D2-8821-8AE43F43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ios\Documents\GitHub\team-19\EditedDataVol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Married</a:t>
            </a:r>
            <a:r>
              <a:rPr lang="en-US" baseline="0"/>
              <a:t> Women using any method of contraception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'Indicator Data'!$C$2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'Indicator Data'!$B$3:$B$9</c:f>
              <c:numCache>
                <c:formatCode>General</c:formatCode>
                <c:ptCount val="7"/>
                <c:pt idx="0">
                  <c:v>1986</c:v>
                </c:pt>
                <c:pt idx="1">
                  <c:v>1990</c:v>
                </c:pt>
                <c:pt idx="2">
                  <c:v>1995</c:v>
                </c:pt>
                <c:pt idx="3">
                  <c:v>2000</c:v>
                </c:pt>
                <c:pt idx="4">
                  <c:v>2005</c:v>
                </c:pt>
                <c:pt idx="5">
                  <c:v>2010</c:v>
                </c:pt>
                <c:pt idx="6">
                  <c:v>2015</c:v>
                </c:pt>
              </c:numCache>
            </c:numRef>
          </c:cat>
          <c:val>
            <c:numRef>
              <c:f>'Indicator Data'!$C$3:$C$9</c:f>
              <c:numCache>
                <c:formatCode>0.0</c:formatCode>
                <c:ptCount val="7"/>
                <c:pt idx="0">
                  <c:v>64.8</c:v>
                </c:pt>
                <c:pt idx="1">
                  <c:v>66.099999999999994</c:v>
                </c:pt>
                <c:pt idx="2">
                  <c:v>72.2</c:v>
                </c:pt>
                <c:pt idx="3">
                  <c:v>76.900000000000006</c:v>
                </c:pt>
                <c:pt idx="4">
                  <c:v>78.2</c:v>
                </c:pt>
                <c:pt idx="5">
                  <c:v>79.099999999999994</c:v>
                </c:pt>
                <c:pt idx="6">
                  <c:v>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EF-48EB-96B0-F6B1B90F281B}"/>
            </c:ext>
          </c:extLst>
        </c:ser>
        <c:ser>
          <c:idx val="1"/>
          <c:order val="1"/>
          <c:tx>
            <c:strRef>
              <c:f>'Indicator Data'!$D$2</c:f>
              <c:strCache>
                <c:ptCount val="1"/>
                <c:pt idx="0">
                  <c:v>15-19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'Indicator Data'!$B$3:$B$9</c:f>
              <c:numCache>
                <c:formatCode>General</c:formatCode>
                <c:ptCount val="7"/>
                <c:pt idx="0">
                  <c:v>1986</c:v>
                </c:pt>
                <c:pt idx="1">
                  <c:v>1990</c:v>
                </c:pt>
                <c:pt idx="2">
                  <c:v>1995</c:v>
                </c:pt>
                <c:pt idx="3">
                  <c:v>2000</c:v>
                </c:pt>
                <c:pt idx="4">
                  <c:v>2005</c:v>
                </c:pt>
                <c:pt idx="5">
                  <c:v>2010</c:v>
                </c:pt>
                <c:pt idx="6">
                  <c:v>2015</c:v>
                </c:pt>
              </c:numCache>
            </c:numRef>
          </c:cat>
          <c:val>
            <c:numRef>
              <c:f>'Indicator Data'!$D$3:$D$9</c:f>
              <c:numCache>
                <c:formatCode>0.0</c:formatCode>
                <c:ptCount val="7"/>
                <c:pt idx="0">
                  <c:v>28.9</c:v>
                </c:pt>
                <c:pt idx="1">
                  <c:v>36.9</c:v>
                </c:pt>
                <c:pt idx="2">
                  <c:v>50.7</c:v>
                </c:pt>
                <c:pt idx="3">
                  <c:v>57.2</c:v>
                </c:pt>
                <c:pt idx="4">
                  <c:v>57.2</c:v>
                </c:pt>
                <c:pt idx="5">
                  <c:v>60.5</c:v>
                </c:pt>
                <c:pt idx="6">
                  <c:v>64.400000000000006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EF-48EB-96B0-F6B1B90F281B}"/>
            </c:ext>
          </c:extLst>
        </c:ser>
        <c:ser>
          <c:idx val="2"/>
          <c:order val="2"/>
          <c:tx>
            <c:strRef>
              <c:f>'Indicator Data'!$E$2</c:f>
              <c:strCache>
                <c:ptCount val="1"/>
                <c:pt idx="0">
                  <c:v>20-29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'Indicator Data'!$B$3:$B$9</c:f>
              <c:numCache>
                <c:formatCode>General</c:formatCode>
                <c:ptCount val="7"/>
                <c:pt idx="0">
                  <c:v>1986</c:v>
                </c:pt>
                <c:pt idx="1">
                  <c:v>1990</c:v>
                </c:pt>
                <c:pt idx="2">
                  <c:v>1995</c:v>
                </c:pt>
                <c:pt idx="3">
                  <c:v>2000</c:v>
                </c:pt>
                <c:pt idx="4">
                  <c:v>2005</c:v>
                </c:pt>
                <c:pt idx="5">
                  <c:v>2010</c:v>
                </c:pt>
                <c:pt idx="6">
                  <c:v>2015</c:v>
                </c:pt>
              </c:numCache>
            </c:numRef>
          </c:cat>
          <c:val>
            <c:numRef>
              <c:f>'Indicator Data'!$E$3:$E$9</c:f>
              <c:numCache>
                <c:formatCode>0.0</c:formatCode>
                <c:ptCount val="7"/>
                <c:pt idx="0">
                  <c:v>63.4</c:v>
                </c:pt>
                <c:pt idx="1">
                  <c:v>61.3</c:v>
                </c:pt>
                <c:pt idx="2">
                  <c:v>67</c:v>
                </c:pt>
                <c:pt idx="3">
                  <c:v>73.7</c:v>
                </c:pt>
                <c:pt idx="4">
                  <c:v>75.2</c:v>
                </c:pt>
                <c:pt idx="5">
                  <c:v>75.599999999999994</c:v>
                </c:pt>
                <c:pt idx="6">
                  <c:v>77.400000000000006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3EF-48EB-96B0-F6B1B90F281B}"/>
            </c:ext>
          </c:extLst>
        </c:ser>
        <c:ser>
          <c:idx val="3"/>
          <c:order val="3"/>
          <c:tx>
            <c:strRef>
              <c:f>'Indicator Data'!$F$2</c:f>
              <c:strCache>
                <c:ptCount val="1"/>
                <c:pt idx="0">
                  <c:v>30-39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'Indicator Data'!$B$3:$B$9</c:f>
              <c:numCache>
                <c:formatCode>General</c:formatCode>
                <c:ptCount val="7"/>
                <c:pt idx="0">
                  <c:v>1986</c:v>
                </c:pt>
                <c:pt idx="1">
                  <c:v>1990</c:v>
                </c:pt>
                <c:pt idx="2">
                  <c:v>1995</c:v>
                </c:pt>
                <c:pt idx="3">
                  <c:v>2000</c:v>
                </c:pt>
                <c:pt idx="4">
                  <c:v>2005</c:v>
                </c:pt>
                <c:pt idx="5">
                  <c:v>2010</c:v>
                </c:pt>
                <c:pt idx="6">
                  <c:v>2015</c:v>
                </c:pt>
              </c:numCache>
            </c:numRef>
          </c:cat>
          <c:val>
            <c:numRef>
              <c:f>'Indicator Data'!$F$3:$F$9</c:f>
              <c:numCache>
                <c:formatCode>0.0</c:formatCode>
                <c:ptCount val="7"/>
                <c:pt idx="0">
                  <c:v>74.8</c:v>
                </c:pt>
                <c:pt idx="1">
                  <c:v>75.7</c:v>
                </c:pt>
                <c:pt idx="2">
                  <c:v>80.099999999999994</c:v>
                </c:pt>
                <c:pt idx="3">
                  <c:v>82</c:v>
                </c:pt>
                <c:pt idx="4">
                  <c:v>82.9</c:v>
                </c:pt>
                <c:pt idx="5">
                  <c:v>83.2</c:v>
                </c:pt>
                <c:pt idx="6">
                  <c:v>85.2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3EF-48EB-96B0-F6B1B90F281B}"/>
            </c:ext>
          </c:extLst>
        </c:ser>
        <c:ser>
          <c:idx val="4"/>
          <c:order val="4"/>
          <c:tx>
            <c:strRef>
              <c:f>'Indicator Data'!$G$2</c:f>
              <c:strCache>
                <c:ptCount val="1"/>
                <c:pt idx="0">
                  <c:v>40-49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'Indicator Data'!$B$3:$B$9</c:f>
              <c:numCache>
                <c:formatCode>General</c:formatCode>
                <c:ptCount val="7"/>
                <c:pt idx="0">
                  <c:v>1986</c:v>
                </c:pt>
                <c:pt idx="1">
                  <c:v>1990</c:v>
                </c:pt>
                <c:pt idx="2">
                  <c:v>1995</c:v>
                </c:pt>
                <c:pt idx="3">
                  <c:v>2000</c:v>
                </c:pt>
                <c:pt idx="4">
                  <c:v>2005</c:v>
                </c:pt>
                <c:pt idx="5">
                  <c:v>2010</c:v>
                </c:pt>
                <c:pt idx="6">
                  <c:v>2015</c:v>
                </c:pt>
              </c:numCache>
            </c:numRef>
          </c:cat>
          <c:val>
            <c:numRef>
              <c:f>'Indicator Data'!$G$3:$G$9</c:f>
              <c:numCache>
                <c:formatCode>0.0</c:formatCode>
                <c:ptCount val="7"/>
                <c:pt idx="0">
                  <c:v>59.4</c:v>
                </c:pt>
                <c:pt idx="1">
                  <c:v>65</c:v>
                </c:pt>
                <c:pt idx="2">
                  <c:v>72.5</c:v>
                </c:pt>
                <c:pt idx="3">
                  <c:v>77.7</c:v>
                </c:pt>
                <c:pt idx="4">
                  <c:v>79.099999999999994</c:v>
                </c:pt>
                <c:pt idx="5">
                  <c:v>80.5</c:v>
                </c:pt>
                <c:pt idx="6">
                  <c:v>82.1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3EF-48EB-96B0-F6B1B90F28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98851624"/>
        <c:axId val="1298847360"/>
      </c:barChart>
      <c:catAx>
        <c:axId val="1298851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298847360"/>
        <c:crosses val="autoZero"/>
        <c:auto val="1"/>
        <c:lblAlgn val="ctr"/>
        <c:lblOffset val="100"/>
        <c:noMultiLvlLbl val="0"/>
      </c:catAx>
      <c:valAx>
        <c:axId val="129884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298851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</dc:creator>
  <cp:keywords/>
  <dc:description/>
  <cp:lastModifiedBy>Georgios</cp:lastModifiedBy>
  <cp:revision>1</cp:revision>
  <dcterms:created xsi:type="dcterms:W3CDTF">2017-11-18T02:12:00Z</dcterms:created>
  <dcterms:modified xsi:type="dcterms:W3CDTF">2017-11-18T02:24:00Z</dcterms:modified>
</cp:coreProperties>
</file>