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B618AE7" w14:textId="26F8A341" w:rsidR="00801F0F" w:rsidRDefault="00B400D8" w:rsidP="00801F0F">
      <w:pPr>
        <w:ind w:firstLine="0"/>
        <w:jc w:val="center"/>
        <w:rPr>
          <w:b/>
          <w:bCs/>
        </w:rPr>
      </w:pPr>
      <w:r>
        <w:rPr>
          <w:b/>
          <w:bCs/>
        </w:rPr>
        <w:t>Performance Assessment for D2</w:t>
      </w:r>
      <w:r w:rsidR="00CE67A7">
        <w:rPr>
          <w:b/>
          <w:bCs/>
        </w:rPr>
        <w:t>12</w:t>
      </w:r>
      <w:r>
        <w:rPr>
          <w:b/>
          <w:bCs/>
        </w:rPr>
        <w:t xml:space="preserve">: </w:t>
      </w:r>
      <w:r w:rsidR="005C18F1">
        <w:rPr>
          <w:b/>
          <w:bCs/>
        </w:rPr>
        <w:t>Data Mining I</w:t>
      </w:r>
      <w:r w:rsidR="00CE67A7">
        <w:rPr>
          <w:b/>
          <w:bCs/>
        </w:rPr>
        <w:t>I</w:t>
      </w:r>
      <w:r w:rsidR="00801F0F">
        <w:rPr>
          <w:b/>
          <w:bCs/>
        </w:rPr>
        <w:br/>
        <w:t xml:space="preserve">Task </w:t>
      </w:r>
      <w:r w:rsidR="0086075E">
        <w:rPr>
          <w:b/>
          <w:bCs/>
        </w:rPr>
        <w:t>3</w:t>
      </w:r>
      <w:r w:rsidR="00801F0F">
        <w:rPr>
          <w:b/>
          <w:bCs/>
        </w:rPr>
        <w:t xml:space="preserve">: </w:t>
      </w:r>
      <w:r w:rsidR="0086075E">
        <w:rPr>
          <w:b/>
          <w:bCs/>
        </w:rPr>
        <w:t>Market Basket Analysis</w:t>
      </w:r>
    </w:p>
    <w:p w14:paraId="6CA9C283" w14:textId="04B7C969" w:rsidR="00360E86" w:rsidRDefault="00360E86" w:rsidP="00801F0F">
      <w:pPr>
        <w:ind w:firstLine="0"/>
        <w:jc w:val="center"/>
        <w:rPr>
          <w:b/>
          <w:bCs/>
        </w:rPr>
      </w:pPr>
      <w:r>
        <w:rPr>
          <w:b/>
          <w:bCs/>
        </w:rPr>
        <w:t>(Revision 2)</w:t>
      </w:r>
    </w:p>
    <w:p w14:paraId="00000005" w14:textId="77777777" w:rsidR="001B0742" w:rsidRDefault="001B0742" w:rsidP="2812877B">
      <w:pPr>
        <w:ind w:firstLine="0"/>
        <w:jc w:val="center"/>
        <w:rPr>
          <w:b/>
          <w:bCs/>
        </w:rPr>
      </w:pPr>
    </w:p>
    <w:p w14:paraId="00000006" w14:textId="4848554B" w:rsidR="001B0742" w:rsidRDefault="00B400D8" w:rsidP="2812877B">
      <w:pPr>
        <w:ind w:firstLine="0"/>
        <w:jc w:val="center"/>
      </w:pPr>
      <w:r>
        <w:t>Christopher Fischer</w:t>
      </w:r>
      <w:r w:rsidR="00D806C6">
        <w:t xml:space="preserve"> - </w:t>
      </w:r>
      <w:r w:rsidR="00D806C6" w:rsidRPr="00D806C6">
        <w:t>011933891</w:t>
      </w:r>
    </w:p>
    <w:p w14:paraId="00000007" w14:textId="27809DAA" w:rsidR="001B0742" w:rsidRDefault="4F7EDDD8" w:rsidP="2812877B">
      <w:pPr>
        <w:ind w:firstLine="0"/>
        <w:jc w:val="center"/>
      </w:pPr>
      <w:r w:rsidRPr="2812877B">
        <w:t xml:space="preserve">College of </w:t>
      </w:r>
      <w:r w:rsidR="00B400D8">
        <w:t>Information Technology</w:t>
      </w:r>
      <w:r w:rsidRPr="2812877B">
        <w:t>, Western Governors University</w:t>
      </w:r>
    </w:p>
    <w:p w14:paraId="00000009" w14:textId="4228236B" w:rsidR="001B0742" w:rsidRDefault="0086075E" w:rsidP="2812877B">
      <w:pPr>
        <w:ind w:firstLine="0"/>
        <w:jc w:val="center"/>
      </w:pPr>
      <w:r>
        <w:t xml:space="preserve">October </w:t>
      </w:r>
      <w:r w:rsidR="00360E86">
        <w:t>5</w:t>
      </w:r>
      <w:r>
        <w:t>, 2024</w:t>
      </w:r>
    </w:p>
    <w:p w14:paraId="27A3B46B" w14:textId="6EC74E3D" w:rsidR="00D07818" w:rsidRDefault="00D07818">
      <w:r>
        <w:br w:type="page"/>
      </w:r>
    </w:p>
    <w:p w14:paraId="0000000A" w14:textId="35899A38" w:rsidR="001B0742" w:rsidRDefault="00E472AB" w:rsidP="009468B1">
      <w:pPr>
        <w:pStyle w:val="Title"/>
        <w:rPr>
          <w:b w:val="0"/>
        </w:rPr>
      </w:pPr>
      <w:r>
        <w:lastRenderedPageBreak/>
        <w:t>Performance Assessment for D2</w:t>
      </w:r>
      <w:r w:rsidR="0086075E">
        <w:t>12</w:t>
      </w:r>
      <w:r>
        <w:t xml:space="preserve">: </w:t>
      </w:r>
      <w:r w:rsidR="005C18F1">
        <w:t>Data Mining I</w:t>
      </w:r>
      <w:r w:rsidR="0086075E">
        <w:t>I</w:t>
      </w:r>
      <w:r w:rsidR="005C18F1">
        <w:t xml:space="preserve"> </w:t>
      </w:r>
      <w:r w:rsidR="00801F0F">
        <w:t xml:space="preserve">– Task </w:t>
      </w:r>
      <w:r w:rsidR="0086075E">
        <w:t>3</w:t>
      </w:r>
    </w:p>
    <w:p w14:paraId="0C413CA8" w14:textId="2FA5D12E" w:rsidR="1D793271" w:rsidRDefault="00E54B7B" w:rsidP="36A23290">
      <w:r>
        <w:t xml:space="preserve">This document contains the </w:t>
      </w:r>
      <w:r w:rsidR="00F21D02">
        <w:t xml:space="preserve">tasks and outputs required for the </w:t>
      </w:r>
      <w:r w:rsidR="00B63887">
        <w:t>“</w:t>
      </w:r>
      <w:r w:rsidR="00CF24AD">
        <w:t>OFM4</w:t>
      </w:r>
      <w:r w:rsidR="002A5CFD" w:rsidRPr="002A5CFD">
        <w:t xml:space="preserve"> TASK </w:t>
      </w:r>
      <w:r w:rsidR="00D5254D">
        <w:t>3</w:t>
      </w:r>
      <w:r w:rsidR="002A5CFD" w:rsidRPr="002A5CFD">
        <w:t xml:space="preserve">: </w:t>
      </w:r>
      <w:r w:rsidR="00D5254D">
        <w:t>ASSOCIATION RULES AND LIFT ANALYSIS</w:t>
      </w:r>
      <w:r w:rsidR="00B63887">
        <w:t xml:space="preserve">” </w:t>
      </w:r>
      <w:r w:rsidR="007907C3">
        <w:t xml:space="preserve">assessment. </w:t>
      </w:r>
      <w:r w:rsidR="00B63887">
        <w:t>All work is original to the author</w:t>
      </w:r>
      <w:r w:rsidR="000A22FF">
        <w:t xml:space="preserve"> unless otherwise indicated by a citation</w:t>
      </w:r>
      <w:r w:rsidR="00B63887">
        <w:t>.</w:t>
      </w:r>
    </w:p>
    <w:p w14:paraId="0DAAE16D" w14:textId="1D004571" w:rsidR="1D793271" w:rsidRDefault="00E54B7B" w:rsidP="691D6804">
      <w:pPr>
        <w:pStyle w:val="Heading1"/>
        <w:ind w:firstLine="0"/>
      </w:pPr>
      <w:r>
        <w:t>A</w:t>
      </w:r>
      <w:r w:rsidR="00FD2E88">
        <w:t xml:space="preserve"> </w:t>
      </w:r>
      <w:r>
        <w:t>- Research Question</w:t>
      </w:r>
      <w:r w:rsidR="008661A3">
        <w:t xml:space="preserve"> and Goal</w:t>
      </w:r>
    </w:p>
    <w:p w14:paraId="3E62E57D" w14:textId="1454FA9C" w:rsidR="00F370D6" w:rsidRDefault="00EE1571" w:rsidP="001E0EDC">
      <w:r>
        <w:t xml:space="preserve">This study aims to answer the </w:t>
      </w:r>
      <w:r w:rsidR="00D5254D">
        <w:t xml:space="preserve">following question: Can we </w:t>
      </w:r>
      <w:r w:rsidR="00D730AF">
        <w:t>use market basket analysis on</w:t>
      </w:r>
      <w:r w:rsidR="00D5254D">
        <w:t xml:space="preserve"> pharmacy transaction data and identify medications more likely to be ordered together?</w:t>
      </w:r>
      <w:r w:rsidR="008F2999">
        <w:t xml:space="preserve"> </w:t>
      </w:r>
      <w:r w:rsidR="00F201B2">
        <w:t>The primary</w:t>
      </w:r>
      <w:r w:rsidR="00F54E5D">
        <w:t xml:space="preserve"> goal </w:t>
      </w:r>
      <w:r w:rsidR="00CC216C">
        <w:t xml:space="preserve">of this study </w:t>
      </w:r>
      <w:r w:rsidR="00F54E5D">
        <w:t xml:space="preserve">is to </w:t>
      </w:r>
      <w:r w:rsidR="00D81160">
        <w:t xml:space="preserve">increase efficiency in our pharmacy operations by optimizing the arrangement of </w:t>
      </w:r>
      <w:r w:rsidR="00F201B2">
        <w:t>medicines</w:t>
      </w:r>
      <w:r w:rsidR="00D81160">
        <w:t xml:space="preserve"> in inventory.</w:t>
      </w:r>
    </w:p>
    <w:p w14:paraId="66B43198" w14:textId="27FC976B" w:rsidR="1D793271" w:rsidRDefault="009E6474" w:rsidP="009E6474">
      <w:pPr>
        <w:pStyle w:val="Heading1"/>
      </w:pPr>
      <w:bookmarkStart w:id="0" w:name="_B_–_Method"/>
      <w:bookmarkEnd w:id="0"/>
      <w:r>
        <w:t>B</w:t>
      </w:r>
      <w:r w:rsidR="00710A0A">
        <w:t xml:space="preserve"> – </w:t>
      </w:r>
      <w:r w:rsidR="004A25A1">
        <w:t>Method Justification</w:t>
      </w:r>
    </w:p>
    <w:p w14:paraId="3797B700" w14:textId="428D37F7" w:rsidR="00734A53" w:rsidRPr="00734A53" w:rsidRDefault="00734A53" w:rsidP="00734A53">
      <w:pPr>
        <w:pStyle w:val="Heading2"/>
      </w:pPr>
      <w:r>
        <w:t xml:space="preserve">B1 – Explanation and </w:t>
      </w:r>
      <w:r w:rsidR="009C1CFD">
        <w:t>Expected Outcomes</w:t>
      </w:r>
    </w:p>
    <w:p w14:paraId="2950B0DB" w14:textId="5B06F852" w:rsidR="00033E00" w:rsidRDefault="00FA541D" w:rsidP="001A0D15">
      <w:r>
        <w:t xml:space="preserve">Market Basket Analysis, hereafter MBA, is a machine learning </w:t>
      </w:r>
      <w:r w:rsidR="00D2793D">
        <w:t xml:space="preserve">method by which </w:t>
      </w:r>
      <w:r w:rsidR="00B22705">
        <w:t xml:space="preserve">customer transaction data is mined to find patterns among items appearing together in the transactions. </w:t>
      </w:r>
      <w:sdt>
        <w:sdtPr>
          <w:id w:val="1369026710"/>
          <w:citation/>
        </w:sdtPr>
        <w:sdtEndPr/>
        <w:sdtContent>
          <w:r w:rsidR="00B22705">
            <w:fldChar w:fldCharType="begin"/>
          </w:r>
          <w:r w:rsidR="00B22705">
            <w:instrText xml:space="preserve"> CITATION Pai24 \l 1033 </w:instrText>
          </w:r>
          <w:r w:rsidR="00B22705">
            <w:fldChar w:fldCharType="separate"/>
          </w:r>
          <w:r w:rsidR="00B22705">
            <w:rPr>
              <w:noProof/>
            </w:rPr>
            <w:t>(Pai, 2024)</w:t>
          </w:r>
          <w:r w:rsidR="00B22705">
            <w:fldChar w:fldCharType="end"/>
          </w:r>
        </w:sdtContent>
      </w:sdt>
      <w:r w:rsidR="00344195">
        <w:t xml:space="preserve"> The algorithm works by making </w:t>
      </w:r>
      <w:r w:rsidR="006819BD">
        <w:t>pairs</w:t>
      </w:r>
      <w:r w:rsidR="00344195">
        <w:t xml:space="preserve"> of </w:t>
      </w:r>
      <w:r w:rsidR="00B35CA5">
        <w:t>antecedents/consequents</w:t>
      </w:r>
      <w:r w:rsidR="00360EFB">
        <w:t>; in</w:t>
      </w:r>
      <w:r w:rsidR="00B35CA5">
        <w:t xml:space="preserve"> other words, milk was found (antecedent) in a transaction with eggs (consequent). These </w:t>
      </w:r>
      <w:r w:rsidR="006819BD">
        <w:t>pairs</w:t>
      </w:r>
      <w:r w:rsidR="00B35CA5">
        <w:t xml:space="preserve"> are then </w:t>
      </w:r>
      <w:r w:rsidR="00360EFB">
        <w:t>ranked</w:t>
      </w:r>
      <w:r w:rsidR="006819BD">
        <w:t xml:space="preserve"> by how strong and frequent </w:t>
      </w:r>
      <w:r w:rsidR="00174C6F">
        <w:t>the associations are in each pairing.</w:t>
      </w:r>
    </w:p>
    <w:p w14:paraId="420F62CA" w14:textId="77777777" w:rsidR="008D6227" w:rsidRDefault="00E666B3" w:rsidP="008D6227">
      <w:r>
        <w:t xml:space="preserve">This algorithm could be easily “brute forced” if the number of unique items in the dataset is quite small. However, the number of possible associations grows exponentially as that number increases. </w:t>
      </w:r>
      <w:r w:rsidR="001D234F">
        <w:t>Therefore</w:t>
      </w:r>
      <w:r>
        <w:t xml:space="preserve">, </w:t>
      </w:r>
      <w:r w:rsidR="004620F5">
        <w:t xml:space="preserve">additional methods to reduce the complexity of the model are essential. This study will use </w:t>
      </w:r>
      <w:r w:rsidR="009F24E1">
        <w:t xml:space="preserve">the </w:t>
      </w:r>
      <w:proofErr w:type="spellStart"/>
      <w:r w:rsidR="009F24E1">
        <w:t>Apriori</w:t>
      </w:r>
      <w:proofErr w:type="spellEnd"/>
      <w:r w:rsidR="009F24E1">
        <w:t xml:space="preserve"> algorithm to reduce the number of antecedent/consequent pairs </w:t>
      </w:r>
      <w:r w:rsidR="006E00E5">
        <w:t>that</w:t>
      </w:r>
      <w:r w:rsidR="009F24E1">
        <w:t xml:space="preserve"> must be considered. </w:t>
      </w:r>
      <w:proofErr w:type="spellStart"/>
      <w:r w:rsidR="00565DB0">
        <w:t>Apriori</w:t>
      </w:r>
      <w:proofErr w:type="spellEnd"/>
      <w:r w:rsidR="00565DB0">
        <w:t xml:space="preserve"> </w:t>
      </w:r>
      <w:r w:rsidR="00E12B40">
        <w:t>follows</w:t>
      </w:r>
      <w:r w:rsidR="00565DB0">
        <w:t xml:space="preserve"> the logical rule </w:t>
      </w:r>
      <w:r w:rsidR="006E00E5">
        <w:t>that if a set of items occurs infrequently, all supersets containing those items will also occur infrequently</w:t>
      </w:r>
      <w:r w:rsidR="00D250FC">
        <w:t xml:space="preserve">. </w:t>
      </w:r>
      <w:sdt>
        <w:sdtPr>
          <w:id w:val="719336612"/>
          <w:citation/>
        </w:sdtPr>
        <w:sdtEndPr/>
        <w:sdtContent>
          <w:r w:rsidR="00D250FC">
            <w:fldChar w:fldCharType="begin"/>
          </w:r>
          <w:r w:rsidR="00D250FC">
            <w:instrText xml:space="preserve"> CITATION Nob24 \l 1033 </w:instrText>
          </w:r>
          <w:r w:rsidR="00D250FC">
            <w:fldChar w:fldCharType="separate"/>
          </w:r>
          <w:r w:rsidR="00D250FC">
            <w:rPr>
              <w:noProof/>
            </w:rPr>
            <w:t>(Noble, 2024)</w:t>
          </w:r>
          <w:r w:rsidR="00D250FC">
            <w:fldChar w:fldCharType="end"/>
          </w:r>
        </w:sdtContent>
      </w:sdt>
      <w:r w:rsidR="001D234F">
        <w:t xml:space="preserve"> </w:t>
      </w:r>
    </w:p>
    <w:p w14:paraId="5D7DF964" w14:textId="5A8EC64D" w:rsidR="009C1CFD" w:rsidRDefault="008D6227" w:rsidP="008D6227">
      <w:r>
        <w:lastRenderedPageBreak/>
        <w:t>Our team expects to identify a set of medications that are frequently ordered together. This will allow our inventory management team to rearrange product placement in our pharmacies to reduce the time pharmacists and technicians spend filling orders by minimizing unnecessary movement within the pharmacy.</w:t>
      </w:r>
    </w:p>
    <w:p w14:paraId="34932498" w14:textId="2D3FEF3E" w:rsidR="009C1CFD" w:rsidRDefault="009C1CFD" w:rsidP="009C1CFD">
      <w:pPr>
        <w:pStyle w:val="Heading2"/>
      </w:pPr>
      <w:r>
        <w:t>B2 – Transaction Sample</w:t>
      </w:r>
    </w:p>
    <w:p w14:paraId="6A03B66C" w14:textId="77777777" w:rsidR="009C1CFD" w:rsidRDefault="009C1CFD" w:rsidP="009C1CFD">
      <w:r>
        <w:t>This is an example of one transaction provided in the dataset for this study.</w:t>
      </w:r>
    </w:p>
    <w:tbl>
      <w:tblPr>
        <w:tblW w:w="3100" w:type="dxa"/>
        <w:tblInd w:w="3487" w:type="dxa"/>
        <w:tblLook w:val="04A0" w:firstRow="1" w:lastRow="0" w:firstColumn="1" w:lastColumn="0" w:noHBand="0" w:noVBand="1"/>
      </w:tblPr>
      <w:tblGrid>
        <w:gridCol w:w="1460"/>
        <w:gridCol w:w="1640"/>
      </w:tblGrid>
      <w:tr w:rsidR="009C1CFD" w:rsidRPr="009619A9" w14:paraId="1B2FDFF0"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000000" w:fill="000000"/>
            <w:noWrap/>
            <w:vAlign w:val="bottom"/>
            <w:hideMark/>
          </w:tcPr>
          <w:p w14:paraId="2B7A493E" w14:textId="77777777" w:rsidR="009C1CFD" w:rsidRPr="009619A9" w:rsidRDefault="009C1CFD" w:rsidP="00C947B8">
            <w:pPr>
              <w:spacing w:line="240" w:lineRule="auto"/>
              <w:ind w:firstLine="0"/>
              <w:rPr>
                <w:rFonts w:ascii="Aptos Narrow" w:hAnsi="Aptos Narrow"/>
                <w:b/>
                <w:bCs/>
                <w:color w:val="FFFFFF"/>
                <w:sz w:val="22"/>
                <w:szCs w:val="22"/>
              </w:rPr>
            </w:pPr>
            <w:r w:rsidRPr="009619A9">
              <w:rPr>
                <w:rFonts w:ascii="Aptos Narrow" w:hAnsi="Aptos Narrow"/>
                <w:b/>
                <w:bCs/>
                <w:color w:val="FFFFFF"/>
                <w:sz w:val="22"/>
                <w:szCs w:val="22"/>
              </w:rPr>
              <w:t>Column</w:t>
            </w:r>
          </w:p>
        </w:tc>
        <w:tc>
          <w:tcPr>
            <w:tcW w:w="1640" w:type="dxa"/>
            <w:tcBorders>
              <w:top w:val="single" w:sz="4" w:space="0" w:color="000000"/>
              <w:left w:val="nil"/>
              <w:bottom w:val="single" w:sz="4" w:space="0" w:color="000000"/>
              <w:right w:val="single" w:sz="4" w:space="0" w:color="000000"/>
            </w:tcBorders>
            <w:shd w:val="clear" w:color="000000" w:fill="000000"/>
            <w:noWrap/>
            <w:vAlign w:val="bottom"/>
            <w:hideMark/>
          </w:tcPr>
          <w:p w14:paraId="0D589A9B" w14:textId="77777777" w:rsidR="009C1CFD" w:rsidRPr="009619A9" w:rsidRDefault="009C1CFD" w:rsidP="00C947B8">
            <w:pPr>
              <w:spacing w:line="240" w:lineRule="auto"/>
              <w:ind w:firstLine="0"/>
              <w:rPr>
                <w:rFonts w:ascii="Aptos Narrow" w:hAnsi="Aptos Narrow"/>
                <w:b/>
                <w:bCs/>
                <w:color w:val="FFFFFF"/>
                <w:sz w:val="22"/>
                <w:szCs w:val="22"/>
              </w:rPr>
            </w:pPr>
            <w:r w:rsidRPr="009619A9">
              <w:rPr>
                <w:rFonts w:ascii="Aptos Narrow" w:hAnsi="Aptos Narrow"/>
                <w:b/>
                <w:bCs/>
                <w:color w:val="FFFFFF"/>
                <w:sz w:val="22"/>
                <w:szCs w:val="22"/>
              </w:rPr>
              <w:t>Value</w:t>
            </w:r>
          </w:p>
        </w:tc>
      </w:tr>
      <w:tr w:rsidR="009C1CFD" w:rsidRPr="009619A9" w14:paraId="2A3542EF"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16AEB370"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Presc01</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47267A79" w14:textId="77777777" w:rsidR="009C1CFD" w:rsidRPr="009619A9" w:rsidRDefault="009C1CFD" w:rsidP="00C947B8">
            <w:pPr>
              <w:spacing w:line="240" w:lineRule="auto"/>
              <w:ind w:firstLine="0"/>
              <w:rPr>
                <w:rFonts w:ascii="Aptos Narrow" w:hAnsi="Aptos Narrow"/>
                <w:color w:val="000000"/>
                <w:sz w:val="22"/>
                <w:szCs w:val="22"/>
              </w:rPr>
            </w:pPr>
            <w:proofErr w:type="spellStart"/>
            <w:r w:rsidRPr="009619A9">
              <w:rPr>
                <w:rFonts w:ascii="Aptos Narrow" w:hAnsi="Aptos Narrow"/>
                <w:color w:val="000000"/>
                <w:sz w:val="22"/>
                <w:szCs w:val="22"/>
              </w:rPr>
              <w:t>abilify</w:t>
            </w:r>
            <w:proofErr w:type="spellEnd"/>
          </w:p>
        </w:tc>
      </w:tr>
      <w:tr w:rsidR="009C1CFD" w:rsidRPr="009619A9" w14:paraId="1EE9B330"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58558F88"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Presc02</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657043E6"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atorvastatin</w:t>
            </w:r>
          </w:p>
        </w:tc>
      </w:tr>
      <w:tr w:rsidR="009C1CFD" w:rsidRPr="009619A9" w14:paraId="5E788AC5"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068BE9BF"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Presc03</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4092E56E"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folic acid</w:t>
            </w:r>
          </w:p>
        </w:tc>
      </w:tr>
      <w:tr w:rsidR="009C1CFD" w:rsidRPr="009619A9" w14:paraId="3D9BA05A"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5170914A"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Presc04</w:t>
            </w:r>
          </w:p>
        </w:tc>
        <w:tc>
          <w:tcPr>
            <w:tcW w:w="1640" w:type="dxa"/>
            <w:tcBorders>
              <w:top w:val="single" w:sz="4" w:space="0" w:color="000000"/>
              <w:left w:val="nil"/>
              <w:bottom w:val="single" w:sz="4" w:space="0" w:color="000000"/>
              <w:right w:val="single" w:sz="4" w:space="0" w:color="000000"/>
            </w:tcBorders>
            <w:shd w:val="clear" w:color="auto" w:fill="auto"/>
            <w:noWrap/>
            <w:vAlign w:val="bottom"/>
            <w:hideMark/>
          </w:tcPr>
          <w:p w14:paraId="6682A909"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naproxen</w:t>
            </w:r>
          </w:p>
        </w:tc>
      </w:tr>
      <w:tr w:rsidR="009C1CFD" w:rsidRPr="009619A9" w14:paraId="32EB8A74"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16636D9F"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Presc05</w:t>
            </w:r>
          </w:p>
        </w:tc>
        <w:tc>
          <w:tcPr>
            <w:tcW w:w="1640" w:type="dxa"/>
            <w:tcBorders>
              <w:top w:val="single" w:sz="4" w:space="0" w:color="000000"/>
              <w:left w:val="nil"/>
              <w:bottom w:val="single" w:sz="4" w:space="0" w:color="000000"/>
              <w:right w:val="single" w:sz="4" w:space="0" w:color="000000"/>
            </w:tcBorders>
            <w:shd w:val="clear" w:color="D9D9D9" w:fill="D9D9D9"/>
            <w:noWrap/>
            <w:vAlign w:val="bottom"/>
            <w:hideMark/>
          </w:tcPr>
          <w:p w14:paraId="7F7126D4"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losartan</w:t>
            </w:r>
          </w:p>
        </w:tc>
      </w:tr>
      <w:tr w:rsidR="009C1CFD" w:rsidRPr="009619A9" w14:paraId="319F07C1"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112B4C4D"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Presc06</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451AD660"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78DA9C74"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3CF939A6"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Presc07</w:t>
            </w:r>
          </w:p>
        </w:tc>
        <w:tc>
          <w:tcPr>
            <w:tcW w:w="1640" w:type="dxa"/>
            <w:tcBorders>
              <w:top w:val="single" w:sz="4" w:space="0" w:color="000000"/>
              <w:left w:val="nil"/>
              <w:bottom w:val="single" w:sz="4" w:space="0" w:color="000000"/>
              <w:right w:val="single" w:sz="4" w:space="0" w:color="000000"/>
            </w:tcBorders>
            <w:shd w:val="clear" w:color="D9D9D9" w:fill="D9D9D9"/>
            <w:noWrap/>
            <w:vAlign w:val="bottom"/>
          </w:tcPr>
          <w:p w14:paraId="40257A88"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6D3EAEEF"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75B1014D"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Presc08</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228BEE38"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450A8A53"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18CA09CD"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Presc09</w:t>
            </w:r>
          </w:p>
        </w:tc>
        <w:tc>
          <w:tcPr>
            <w:tcW w:w="1640" w:type="dxa"/>
            <w:tcBorders>
              <w:top w:val="single" w:sz="4" w:space="0" w:color="000000"/>
              <w:left w:val="nil"/>
              <w:bottom w:val="single" w:sz="4" w:space="0" w:color="000000"/>
              <w:right w:val="single" w:sz="4" w:space="0" w:color="000000"/>
            </w:tcBorders>
            <w:shd w:val="clear" w:color="D9D9D9" w:fill="D9D9D9"/>
            <w:noWrap/>
            <w:vAlign w:val="bottom"/>
          </w:tcPr>
          <w:p w14:paraId="19E6C46F"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32174606"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40696E3D"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Presc10</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27B6FD11"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4AE34E59"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41E62DA5"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Presc11</w:t>
            </w:r>
          </w:p>
        </w:tc>
        <w:tc>
          <w:tcPr>
            <w:tcW w:w="1640" w:type="dxa"/>
            <w:tcBorders>
              <w:top w:val="single" w:sz="4" w:space="0" w:color="000000"/>
              <w:left w:val="nil"/>
              <w:bottom w:val="single" w:sz="4" w:space="0" w:color="000000"/>
              <w:right w:val="single" w:sz="4" w:space="0" w:color="000000"/>
            </w:tcBorders>
            <w:shd w:val="clear" w:color="D9D9D9" w:fill="D9D9D9"/>
            <w:noWrap/>
            <w:vAlign w:val="bottom"/>
          </w:tcPr>
          <w:p w14:paraId="3671E823"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0BA6ED1B"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0D4178B0"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Presc12</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23BFAEF0"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378E7095"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1DE2D5F7"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Presc13</w:t>
            </w:r>
          </w:p>
        </w:tc>
        <w:tc>
          <w:tcPr>
            <w:tcW w:w="1640" w:type="dxa"/>
            <w:tcBorders>
              <w:top w:val="single" w:sz="4" w:space="0" w:color="000000"/>
              <w:left w:val="nil"/>
              <w:bottom w:val="single" w:sz="4" w:space="0" w:color="000000"/>
              <w:right w:val="single" w:sz="4" w:space="0" w:color="000000"/>
            </w:tcBorders>
            <w:shd w:val="clear" w:color="D9D9D9" w:fill="D9D9D9"/>
            <w:noWrap/>
            <w:vAlign w:val="bottom"/>
          </w:tcPr>
          <w:p w14:paraId="22371E34"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656FB27C"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6E81C6BD"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Presc14</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03B22CDC"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35538E9A"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091F3297"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Presc15</w:t>
            </w:r>
          </w:p>
        </w:tc>
        <w:tc>
          <w:tcPr>
            <w:tcW w:w="1640" w:type="dxa"/>
            <w:tcBorders>
              <w:top w:val="single" w:sz="4" w:space="0" w:color="000000"/>
              <w:left w:val="nil"/>
              <w:bottom w:val="single" w:sz="4" w:space="0" w:color="000000"/>
              <w:right w:val="single" w:sz="4" w:space="0" w:color="000000"/>
            </w:tcBorders>
            <w:shd w:val="clear" w:color="D9D9D9" w:fill="D9D9D9"/>
            <w:noWrap/>
            <w:vAlign w:val="bottom"/>
          </w:tcPr>
          <w:p w14:paraId="0CE481C8"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33BA5811"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61928595"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Presc16</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4D1B8496"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2FFBD7D8"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0ED15B65"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Presc17</w:t>
            </w:r>
          </w:p>
        </w:tc>
        <w:tc>
          <w:tcPr>
            <w:tcW w:w="1640" w:type="dxa"/>
            <w:tcBorders>
              <w:top w:val="single" w:sz="4" w:space="0" w:color="000000"/>
              <w:left w:val="nil"/>
              <w:bottom w:val="single" w:sz="4" w:space="0" w:color="000000"/>
              <w:right w:val="single" w:sz="4" w:space="0" w:color="000000"/>
            </w:tcBorders>
            <w:shd w:val="clear" w:color="D9D9D9" w:fill="D9D9D9"/>
            <w:noWrap/>
            <w:vAlign w:val="bottom"/>
          </w:tcPr>
          <w:p w14:paraId="10ABF5A8"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5AF7C8FB"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6B943A94"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Presc18</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30983A0D"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3DBADA17"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D9D9D9" w:fill="D9D9D9"/>
            <w:noWrap/>
            <w:vAlign w:val="bottom"/>
            <w:hideMark/>
          </w:tcPr>
          <w:p w14:paraId="6EE6313A"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Presc19</w:t>
            </w:r>
          </w:p>
        </w:tc>
        <w:tc>
          <w:tcPr>
            <w:tcW w:w="1640" w:type="dxa"/>
            <w:tcBorders>
              <w:top w:val="single" w:sz="4" w:space="0" w:color="000000"/>
              <w:left w:val="nil"/>
              <w:bottom w:val="single" w:sz="4" w:space="0" w:color="000000"/>
              <w:right w:val="single" w:sz="4" w:space="0" w:color="000000"/>
            </w:tcBorders>
            <w:shd w:val="clear" w:color="D9D9D9" w:fill="D9D9D9"/>
            <w:noWrap/>
            <w:vAlign w:val="bottom"/>
          </w:tcPr>
          <w:p w14:paraId="0FFB7B6E" w14:textId="77777777" w:rsidR="009C1CFD" w:rsidRPr="009619A9" w:rsidRDefault="009C1CFD" w:rsidP="00C947B8">
            <w:pPr>
              <w:spacing w:line="240" w:lineRule="auto"/>
              <w:ind w:firstLine="0"/>
              <w:rPr>
                <w:rFonts w:ascii="Aptos Narrow" w:hAnsi="Aptos Narrow"/>
                <w:color w:val="000000"/>
                <w:sz w:val="22"/>
                <w:szCs w:val="22"/>
              </w:rPr>
            </w:pPr>
          </w:p>
        </w:tc>
      </w:tr>
      <w:tr w:rsidR="009C1CFD" w:rsidRPr="009619A9" w14:paraId="5FA0E807" w14:textId="77777777" w:rsidTr="00C947B8">
        <w:trPr>
          <w:trHeight w:val="300"/>
        </w:trPr>
        <w:tc>
          <w:tcPr>
            <w:tcW w:w="1460" w:type="dxa"/>
            <w:tcBorders>
              <w:top w:val="single" w:sz="4" w:space="0" w:color="000000"/>
              <w:left w:val="single" w:sz="4" w:space="0" w:color="000000"/>
              <w:bottom w:val="single" w:sz="4" w:space="0" w:color="000000"/>
              <w:right w:val="nil"/>
            </w:tcBorders>
            <w:shd w:val="clear" w:color="auto" w:fill="auto"/>
            <w:noWrap/>
            <w:vAlign w:val="bottom"/>
            <w:hideMark/>
          </w:tcPr>
          <w:p w14:paraId="444D87DC" w14:textId="77777777" w:rsidR="009C1CFD" w:rsidRPr="009619A9" w:rsidRDefault="009C1CFD" w:rsidP="00C947B8">
            <w:pPr>
              <w:spacing w:line="240" w:lineRule="auto"/>
              <w:ind w:firstLine="0"/>
              <w:rPr>
                <w:rFonts w:ascii="Aptos Narrow" w:hAnsi="Aptos Narrow"/>
                <w:color w:val="000000"/>
                <w:sz w:val="22"/>
                <w:szCs w:val="22"/>
              </w:rPr>
            </w:pPr>
            <w:r w:rsidRPr="009619A9">
              <w:rPr>
                <w:rFonts w:ascii="Aptos Narrow" w:hAnsi="Aptos Narrow"/>
                <w:color w:val="000000"/>
                <w:sz w:val="22"/>
                <w:szCs w:val="22"/>
              </w:rPr>
              <w:t>Presc20</w:t>
            </w:r>
          </w:p>
        </w:tc>
        <w:tc>
          <w:tcPr>
            <w:tcW w:w="1640" w:type="dxa"/>
            <w:tcBorders>
              <w:top w:val="single" w:sz="4" w:space="0" w:color="000000"/>
              <w:left w:val="nil"/>
              <w:bottom w:val="single" w:sz="4" w:space="0" w:color="000000"/>
              <w:right w:val="single" w:sz="4" w:space="0" w:color="000000"/>
            </w:tcBorders>
            <w:shd w:val="clear" w:color="auto" w:fill="auto"/>
            <w:noWrap/>
            <w:vAlign w:val="bottom"/>
          </w:tcPr>
          <w:p w14:paraId="6D61E527" w14:textId="77777777" w:rsidR="009C1CFD" w:rsidRPr="009619A9" w:rsidRDefault="009C1CFD" w:rsidP="00C947B8">
            <w:pPr>
              <w:spacing w:line="240" w:lineRule="auto"/>
              <w:ind w:firstLine="0"/>
              <w:rPr>
                <w:rFonts w:ascii="Aptos Narrow" w:hAnsi="Aptos Narrow"/>
                <w:color w:val="000000"/>
                <w:sz w:val="22"/>
                <w:szCs w:val="22"/>
              </w:rPr>
            </w:pPr>
          </w:p>
        </w:tc>
      </w:tr>
    </w:tbl>
    <w:p w14:paraId="18A14327" w14:textId="77777777" w:rsidR="0012202D" w:rsidRDefault="0012202D" w:rsidP="0012202D">
      <w:pPr>
        <w:ind w:firstLine="0"/>
      </w:pPr>
    </w:p>
    <w:p w14:paraId="1FCDC1F8" w14:textId="69B61961" w:rsidR="0012202D" w:rsidRPr="0012202D" w:rsidRDefault="0012202D" w:rsidP="0012202D">
      <w:pPr>
        <w:pStyle w:val="Heading2"/>
      </w:pPr>
      <w:r>
        <w:t>B3 - Assumption</w:t>
      </w:r>
    </w:p>
    <w:p w14:paraId="16B00553" w14:textId="63EFF21F" w:rsidR="00D12D0D" w:rsidRDefault="00D12D0D" w:rsidP="001A0D15">
      <w:r>
        <w:t xml:space="preserve"> </w:t>
      </w:r>
      <w:r w:rsidR="00B45268">
        <w:t>On</w:t>
      </w:r>
      <w:r w:rsidR="00D44F4F">
        <w:t>e</w:t>
      </w:r>
      <w:r w:rsidR="00B45268">
        <w:t xml:space="preserve"> key assumption underlying MBA is that the data set being studied is sufficiently large and diverse t</w:t>
      </w:r>
      <w:r w:rsidR="00D44F4F">
        <w:t>o reveal insightful association rules.</w:t>
      </w:r>
      <w:r w:rsidR="00073ED8">
        <w:t xml:space="preserve"> For example, in </w:t>
      </w:r>
      <w:r w:rsidR="00A77278">
        <w:t>retail</w:t>
      </w:r>
      <w:r w:rsidR="00073ED8">
        <w:t xml:space="preserve">, transactions drawn from only one store may reveal association rules that </w:t>
      </w:r>
      <w:r w:rsidR="00A45D5A">
        <w:t xml:space="preserve">reflect only </w:t>
      </w:r>
      <w:r w:rsidR="00073ED8">
        <w:t xml:space="preserve">the limited population close to that store </w:t>
      </w:r>
      <w:r w:rsidR="00A45D5A">
        <w:t xml:space="preserve">and not the broader population. Similarly, </w:t>
      </w:r>
      <w:r w:rsidR="00360611">
        <w:t xml:space="preserve">if too few transactions are included, other </w:t>
      </w:r>
      <w:r w:rsidR="00360611">
        <w:lastRenderedPageBreak/>
        <w:t>variability (</w:t>
      </w:r>
      <w:r w:rsidR="00440F26">
        <w:t>e.g., seasonal or weather-related) may not be r</w:t>
      </w:r>
      <w:r w:rsidR="00A77278">
        <w:t>eflected in the study results.</w:t>
      </w:r>
      <w:sdt>
        <w:sdtPr>
          <w:id w:val="335350740"/>
          <w:citation/>
        </w:sdtPr>
        <w:sdtEndPr/>
        <w:sdtContent>
          <w:r w:rsidR="002474BE">
            <w:fldChar w:fldCharType="begin"/>
          </w:r>
          <w:r w:rsidR="002474BE">
            <w:instrText xml:space="preserve"> CITATION Agu13 \l 1033 </w:instrText>
          </w:r>
          <w:r w:rsidR="002474BE">
            <w:fldChar w:fldCharType="separate"/>
          </w:r>
          <w:r w:rsidR="002474BE">
            <w:rPr>
              <w:noProof/>
            </w:rPr>
            <w:t xml:space="preserve"> (Aguinis, Forcum, &amp; Joo, 2013)</w:t>
          </w:r>
          <w:r w:rsidR="002474BE">
            <w:fldChar w:fldCharType="end"/>
          </w:r>
        </w:sdtContent>
      </w:sdt>
    </w:p>
    <w:p w14:paraId="491F2CD6" w14:textId="77777777" w:rsidR="00A13F36" w:rsidRDefault="00A13F36" w:rsidP="00D44CEC"/>
    <w:p w14:paraId="694EA492" w14:textId="00E415A6" w:rsidR="006F00AD" w:rsidRDefault="006F00AD" w:rsidP="006F00AD">
      <w:pPr>
        <w:pStyle w:val="Heading1"/>
      </w:pPr>
      <w:r>
        <w:t xml:space="preserve">C – </w:t>
      </w:r>
      <w:r w:rsidR="00982071">
        <w:t>Data Preparation</w:t>
      </w:r>
      <w:r w:rsidR="00464B28">
        <w:t xml:space="preserve"> and Analysis</w:t>
      </w:r>
    </w:p>
    <w:p w14:paraId="6263C8A3" w14:textId="6D5760F3" w:rsidR="0051565D" w:rsidRPr="0051565D" w:rsidRDefault="0051565D" w:rsidP="0051565D">
      <w:pPr>
        <w:pStyle w:val="Heading2"/>
      </w:pPr>
      <w:r>
        <w:t>C1- Data Preparation</w:t>
      </w:r>
    </w:p>
    <w:p w14:paraId="513F1CD7" w14:textId="25B3F68B" w:rsidR="004D1E35" w:rsidRDefault="007E14AE" w:rsidP="0027134D">
      <w:r>
        <w:t xml:space="preserve">Transactional data was provided to our team in the </w:t>
      </w:r>
      <w:r>
        <w:rPr>
          <w:i/>
          <w:iCs/>
        </w:rPr>
        <w:t>medical</w:t>
      </w:r>
      <w:r w:rsidR="006C71CC">
        <w:rPr>
          <w:i/>
          <w:iCs/>
        </w:rPr>
        <w:t>_market_basket.csv</w:t>
      </w:r>
      <w:r w:rsidR="006C71CC">
        <w:t xml:space="preserve"> input file. This file required a few steps to prepare it for MBA.</w:t>
      </w:r>
    </w:p>
    <w:p w14:paraId="2FDA7036" w14:textId="6C6C9E57" w:rsidR="006C71CC" w:rsidRPr="006C71CC" w:rsidRDefault="006C71CC" w:rsidP="0027134D">
      <w:r>
        <w:rPr>
          <w:noProof/>
        </w:rPr>
        <w:drawing>
          <wp:inline distT="0" distB="0" distL="0" distR="0" wp14:anchorId="1E034F11" wp14:editId="04179A14">
            <wp:extent cx="5943600" cy="2642870"/>
            <wp:effectExtent l="0" t="0" r="0" b="5080"/>
            <wp:docPr id="2107605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05156" name="Picture 1" descr="A screenshot of a computer&#10;&#10;Description automatically generated"/>
                    <pic:cNvPicPr/>
                  </pic:nvPicPr>
                  <pic:blipFill>
                    <a:blip r:embed="rId11"/>
                    <a:stretch>
                      <a:fillRect/>
                    </a:stretch>
                  </pic:blipFill>
                  <pic:spPr>
                    <a:xfrm>
                      <a:off x="0" y="0"/>
                      <a:ext cx="5943600" cy="2642870"/>
                    </a:xfrm>
                    <a:prstGeom prst="rect">
                      <a:avLst/>
                    </a:prstGeom>
                  </pic:spPr>
                </pic:pic>
              </a:graphicData>
            </a:graphic>
          </wp:inline>
        </w:drawing>
      </w:r>
    </w:p>
    <w:p w14:paraId="023DA317" w14:textId="59EE2497" w:rsidR="00756A80" w:rsidRDefault="00BF63D6" w:rsidP="009047EE">
      <w:r>
        <w:t>The input file contains alternating rows of nulls between each usable data row. These were removed.</w:t>
      </w:r>
    </w:p>
    <w:p w14:paraId="3A2CB1B5" w14:textId="0FC02F77" w:rsidR="009E75A3" w:rsidRDefault="00C951D2" w:rsidP="00932687">
      <w:r>
        <w:rPr>
          <w:noProof/>
        </w:rPr>
        <w:drawing>
          <wp:inline distT="0" distB="0" distL="0" distR="0" wp14:anchorId="5AE9B063" wp14:editId="287DD7A6">
            <wp:extent cx="5943600" cy="634365"/>
            <wp:effectExtent l="0" t="0" r="0" b="0"/>
            <wp:docPr id="82642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27846" name=""/>
                    <pic:cNvPicPr/>
                  </pic:nvPicPr>
                  <pic:blipFill>
                    <a:blip r:embed="rId12"/>
                    <a:stretch>
                      <a:fillRect/>
                    </a:stretch>
                  </pic:blipFill>
                  <pic:spPr>
                    <a:xfrm>
                      <a:off x="0" y="0"/>
                      <a:ext cx="5943600" cy="634365"/>
                    </a:xfrm>
                    <a:prstGeom prst="rect">
                      <a:avLst/>
                    </a:prstGeom>
                  </pic:spPr>
                </pic:pic>
              </a:graphicData>
            </a:graphic>
          </wp:inline>
        </w:drawing>
      </w:r>
    </w:p>
    <w:p w14:paraId="6EF101AE" w14:textId="6A56191A" w:rsidR="007B5BF0" w:rsidRDefault="00C951D2" w:rsidP="007B5BF0">
      <w:r>
        <w:t xml:space="preserve">Transactions were transformed into a list of lists for use with the </w:t>
      </w:r>
      <w:proofErr w:type="spellStart"/>
      <w:r>
        <w:t>TransactionEncoder</w:t>
      </w:r>
      <w:proofErr w:type="spellEnd"/>
      <w:r w:rsidR="007B5BF0">
        <w:t>.</w:t>
      </w:r>
    </w:p>
    <w:p w14:paraId="23D4AC54" w14:textId="79851379" w:rsidR="007B5BF0" w:rsidRDefault="007B5BF0" w:rsidP="007B5BF0">
      <w:r>
        <w:rPr>
          <w:noProof/>
        </w:rPr>
        <w:lastRenderedPageBreak/>
        <w:drawing>
          <wp:inline distT="0" distB="0" distL="0" distR="0" wp14:anchorId="014910E2" wp14:editId="6AF1CCD9">
            <wp:extent cx="5943600" cy="1581150"/>
            <wp:effectExtent l="0" t="0" r="0" b="0"/>
            <wp:docPr id="7764657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65795" name="Picture 1" descr="A screen shot of a computer code&#10;&#10;Description automatically generated"/>
                    <pic:cNvPicPr/>
                  </pic:nvPicPr>
                  <pic:blipFill>
                    <a:blip r:embed="rId13"/>
                    <a:stretch>
                      <a:fillRect/>
                    </a:stretch>
                  </pic:blipFill>
                  <pic:spPr>
                    <a:xfrm>
                      <a:off x="0" y="0"/>
                      <a:ext cx="5943600" cy="1581150"/>
                    </a:xfrm>
                    <a:prstGeom prst="rect">
                      <a:avLst/>
                    </a:prstGeom>
                  </pic:spPr>
                </pic:pic>
              </a:graphicData>
            </a:graphic>
          </wp:inline>
        </w:drawing>
      </w:r>
    </w:p>
    <w:p w14:paraId="0B1A3AB7" w14:textId="34D9289B" w:rsidR="00E34A6A" w:rsidRDefault="00E34A6A" w:rsidP="007B5BF0">
      <w:r>
        <w:rPr>
          <w:noProof/>
        </w:rPr>
        <w:drawing>
          <wp:inline distT="0" distB="0" distL="0" distR="0" wp14:anchorId="09F77FAE" wp14:editId="41619940">
            <wp:extent cx="5943600" cy="428625"/>
            <wp:effectExtent l="0" t="0" r="0" b="9525"/>
            <wp:docPr id="55382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8766" name=""/>
                    <pic:cNvPicPr/>
                  </pic:nvPicPr>
                  <pic:blipFill>
                    <a:blip r:embed="rId14"/>
                    <a:stretch>
                      <a:fillRect/>
                    </a:stretch>
                  </pic:blipFill>
                  <pic:spPr>
                    <a:xfrm>
                      <a:off x="0" y="0"/>
                      <a:ext cx="5943600" cy="428625"/>
                    </a:xfrm>
                    <a:prstGeom prst="rect">
                      <a:avLst/>
                    </a:prstGeom>
                  </pic:spPr>
                </pic:pic>
              </a:graphicData>
            </a:graphic>
          </wp:inline>
        </w:drawing>
      </w:r>
    </w:p>
    <w:p w14:paraId="6C3AC30C" w14:textId="4EB134A8" w:rsidR="007B5BF0" w:rsidRDefault="007B5BF0" w:rsidP="007B5BF0">
      <w:r>
        <w:t xml:space="preserve">Transactions were transformed into a </w:t>
      </w:r>
      <w:r w:rsidR="00366278">
        <w:t>data frame</w:t>
      </w:r>
      <w:r>
        <w:t xml:space="preserve"> of one-hot encoded transactions.</w:t>
      </w:r>
    </w:p>
    <w:p w14:paraId="753A3679" w14:textId="09252CC7" w:rsidR="003473AF" w:rsidRDefault="003D3746" w:rsidP="00932687">
      <w:r>
        <w:t xml:space="preserve">The prepared data set will be uploaded with this report. See file </w:t>
      </w:r>
      <w:r w:rsidR="006257F1">
        <w:rPr>
          <w:i/>
          <w:iCs/>
        </w:rPr>
        <w:t>medical_market_basket</w:t>
      </w:r>
      <w:r>
        <w:rPr>
          <w:i/>
          <w:iCs/>
        </w:rPr>
        <w:t>_prepared.csv</w:t>
      </w:r>
      <w:r>
        <w:t>.</w:t>
      </w:r>
    </w:p>
    <w:p w14:paraId="5E1638F9" w14:textId="3F8AD943" w:rsidR="001B268F" w:rsidRDefault="001B268F" w:rsidP="001B268F">
      <w:pPr>
        <w:pStyle w:val="Heading2"/>
      </w:pPr>
      <w:r>
        <w:t>C2 – Association Rule Generation</w:t>
      </w:r>
    </w:p>
    <w:p w14:paraId="3C347E66" w14:textId="6777996E" w:rsidR="003473AF" w:rsidRDefault="003761FF" w:rsidP="00D44CEC">
      <w:r>
        <w:t xml:space="preserve">The following steps were taken to apply the </w:t>
      </w:r>
      <w:proofErr w:type="spellStart"/>
      <w:r>
        <w:t>Apriori</w:t>
      </w:r>
      <w:proofErr w:type="spellEnd"/>
      <w:r>
        <w:t xml:space="preserve"> algorithm and generate a set of association rules.</w:t>
      </w:r>
    </w:p>
    <w:p w14:paraId="02A9057B" w14:textId="0182C403" w:rsidR="003761FF" w:rsidRDefault="004D7303" w:rsidP="00D44CEC">
      <w:r>
        <w:rPr>
          <w:noProof/>
        </w:rPr>
        <w:drawing>
          <wp:inline distT="0" distB="0" distL="0" distR="0" wp14:anchorId="10A66343" wp14:editId="07EAD8FF">
            <wp:extent cx="5943600" cy="3503295"/>
            <wp:effectExtent l="0" t="0" r="0" b="1905"/>
            <wp:docPr id="161813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33482" name="Picture 1" descr="A screenshot of a computer&#10;&#10;Description automatically generated"/>
                    <pic:cNvPicPr/>
                  </pic:nvPicPr>
                  <pic:blipFill>
                    <a:blip r:embed="rId15"/>
                    <a:stretch>
                      <a:fillRect/>
                    </a:stretch>
                  </pic:blipFill>
                  <pic:spPr>
                    <a:xfrm>
                      <a:off x="0" y="0"/>
                      <a:ext cx="5943600" cy="3503295"/>
                    </a:xfrm>
                    <a:prstGeom prst="rect">
                      <a:avLst/>
                    </a:prstGeom>
                  </pic:spPr>
                </pic:pic>
              </a:graphicData>
            </a:graphic>
          </wp:inline>
        </w:drawing>
      </w:r>
    </w:p>
    <w:p w14:paraId="4E7229D3" w14:textId="071A4B29" w:rsidR="004D7303" w:rsidRDefault="00521695" w:rsidP="00D44CEC">
      <w:r>
        <w:lastRenderedPageBreak/>
        <w:t xml:space="preserve">A </w:t>
      </w:r>
      <w:r w:rsidR="00366278">
        <w:t>data frame</w:t>
      </w:r>
      <w:r>
        <w:t xml:space="preserve"> of frequent </w:t>
      </w:r>
      <w:r w:rsidR="00500895">
        <w:t>item sets was created with a minimum support level of 0.02 and a maximum number of items in each set of two.</w:t>
      </w:r>
    </w:p>
    <w:p w14:paraId="583CC1CB" w14:textId="6739E150" w:rsidR="00B43556" w:rsidRDefault="005677A0" w:rsidP="00D44CEC">
      <w:r>
        <w:rPr>
          <w:noProof/>
        </w:rPr>
        <w:drawing>
          <wp:inline distT="0" distB="0" distL="0" distR="0" wp14:anchorId="3285AA15" wp14:editId="04671ACD">
            <wp:extent cx="5943600" cy="2487295"/>
            <wp:effectExtent l="0" t="0" r="0" b="8255"/>
            <wp:docPr id="12894941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94196" name="Picture 1" descr="A screen shot of a computer code&#10;&#10;Description automatically generated"/>
                    <pic:cNvPicPr/>
                  </pic:nvPicPr>
                  <pic:blipFill>
                    <a:blip r:embed="rId16"/>
                    <a:stretch>
                      <a:fillRect/>
                    </a:stretch>
                  </pic:blipFill>
                  <pic:spPr>
                    <a:xfrm>
                      <a:off x="0" y="0"/>
                      <a:ext cx="5943600" cy="2487295"/>
                    </a:xfrm>
                    <a:prstGeom prst="rect">
                      <a:avLst/>
                    </a:prstGeom>
                  </pic:spPr>
                </pic:pic>
              </a:graphicData>
            </a:graphic>
          </wp:inline>
        </w:drawing>
      </w:r>
    </w:p>
    <w:p w14:paraId="63523838" w14:textId="65310817" w:rsidR="005677A0" w:rsidRDefault="005677A0" w:rsidP="00D44CEC">
      <w:r>
        <w:t>Association rules were generated using the item sets</w:t>
      </w:r>
      <w:r w:rsidR="003F1153">
        <w:t xml:space="preserve"> created in the previous step</w:t>
      </w:r>
      <w:r>
        <w:t xml:space="preserve">. Lift was used as the metric for evaluation with a minimum value of 1.0. Then, </w:t>
      </w:r>
      <w:r w:rsidR="00D574A2">
        <w:t xml:space="preserve">antecedent and consequent item sets were converted to strings for easier visualization. Lastly, the resulting rules were exported to </w:t>
      </w:r>
      <w:r w:rsidR="00D574A2">
        <w:rPr>
          <w:i/>
          <w:iCs/>
        </w:rPr>
        <w:t>medical_market_basket_rules.csv</w:t>
      </w:r>
      <w:r w:rsidR="009E34E6">
        <w:t>, which is included with</w:t>
      </w:r>
      <w:r w:rsidR="00D574A2">
        <w:t xml:space="preserve"> this submission.</w:t>
      </w:r>
    </w:p>
    <w:p w14:paraId="4EFD7CB7" w14:textId="4F3DC2A7" w:rsidR="00FF2238" w:rsidRDefault="00FF2238" w:rsidP="00FF2238">
      <w:pPr>
        <w:pStyle w:val="Heading2"/>
      </w:pPr>
      <w:r>
        <w:t>C3 – Association Rules Table</w:t>
      </w:r>
    </w:p>
    <w:p w14:paraId="5500CA5C" w14:textId="006531C0" w:rsidR="009E34E6" w:rsidRPr="009E34E6" w:rsidRDefault="009E34E6" w:rsidP="009E34E6">
      <w:r>
        <w:t>The resulting rules are shown here</w:t>
      </w:r>
      <w:r w:rsidR="00566D83">
        <w:t>,</w:t>
      </w:r>
      <w:r>
        <w:t xml:space="preserve"> sorted by confidence in descending order.</w:t>
      </w:r>
    </w:p>
    <w:tbl>
      <w:tblPr>
        <w:tblW w:w="9560" w:type="dxa"/>
        <w:tblLook w:val="04A0" w:firstRow="1" w:lastRow="0" w:firstColumn="1" w:lastColumn="0" w:noHBand="0" w:noVBand="1"/>
      </w:tblPr>
      <w:tblGrid>
        <w:gridCol w:w="2740"/>
        <w:gridCol w:w="2740"/>
        <w:gridCol w:w="1360"/>
        <w:gridCol w:w="1360"/>
        <w:gridCol w:w="1360"/>
      </w:tblGrid>
      <w:tr w:rsidR="00B524E3" w:rsidRPr="00B524E3" w14:paraId="563B020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000000" w:fill="000000"/>
            <w:noWrap/>
            <w:vAlign w:val="bottom"/>
            <w:hideMark/>
          </w:tcPr>
          <w:p w14:paraId="1E7174C5"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antecedents</w:t>
            </w:r>
          </w:p>
        </w:tc>
        <w:tc>
          <w:tcPr>
            <w:tcW w:w="2740" w:type="dxa"/>
            <w:tcBorders>
              <w:top w:val="single" w:sz="4" w:space="0" w:color="000000"/>
              <w:left w:val="nil"/>
              <w:bottom w:val="single" w:sz="4" w:space="0" w:color="000000"/>
              <w:right w:val="nil"/>
            </w:tcBorders>
            <w:shd w:val="clear" w:color="000000" w:fill="000000"/>
            <w:noWrap/>
            <w:vAlign w:val="bottom"/>
            <w:hideMark/>
          </w:tcPr>
          <w:p w14:paraId="0199771F"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consequents</w:t>
            </w:r>
          </w:p>
        </w:tc>
        <w:tc>
          <w:tcPr>
            <w:tcW w:w="1360" w:type="dxa"/>
            <w:tcBorders>
              <w:top w:val="single" w:sz="4" w:space="0" w:color="000000"/>
              <w:left w:val="nil"/>
              <w:bottom w:val="single" w:sz="4" w:space="0" w:color="000000"/>
              <w:right w:val="nil"/>
            </w:tcBorders>
            <w:shd w:val="clear" w:color="000000" w:fill="000000"/>
            <w:noWrap/>
            <w:vAlign w:val="bottom"/>
            <w:hideMark/>
          </w:tcPr>
          <w:p w14:paraId="777B93A9"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support</w:t>
            </w:r>
          </w:p>
        </w:tc>
        <w:tc>
          <w:tcPr>
            <w:tcW w:w="1360" w:type="dxa"/>
            <w:tcBorders>
              <w:top w:val="single" w:sz="4" w:space="0" w:color="000000"/>
              <w:left w:val="nil"/>
              <w:bottom w:val="single" w:sz="4" w:space="0" w:color="000000"/>
              <w:right w:val="nil"/>
            </w:tcBorders>
            <w:shd w:val="clear" w:color="000000" w:fill="000000"/>
            <w:noWrap/>
            <w:vAlign w:val="bottom"/>
            <w:hideMark/>
          </w:tcPr>
          <w:p w14:paraId="5ADCAB76"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lift</w:t>
            </w:r>
          </w:p>
        </w:tc>
        <w:tc>
          <w:tcPr>
            <w:tcW w:w="1360" w:type="dxa"/>
            <w:tcBorders>
              <w:top w:val="single" w:sz="4" w:space="0" w:color="000000"/>
              <w:left w:val="nil"/>
              <w:bottom w:val="single" w:sz="4" w:space="0" w:color="000000"/>
              <w:right w:val="single" w:sz="4" w:space="0" w:color="000000"/>
            </w:tcBorders>
            <w:shd w:val="clear" w:color="000000" w:fill="000000"/>
            <w:noWrap/>
            <w:vAlign w:val="bottom"/>
            <w:hideMark/>
          </w:tcPr>
          <w:p w14:paraId="5EAAB6FD" w14:textId="77777777" w:rsidR="00B524E3" w:rsidRPr="00B524E3" w:rsidRDefault="00B524E3" w:rsidP="00B524E3">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confidence</w:t>
            </w:r>
          </w:p>
        </w:tc>
      </w:tr>
      <w:tr w:rsidR="00B524E3" w:rsidRPr="00B524E3" w14:paraId="6FAE96A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0CA3CA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metformin</w:t>
            </w:r>
          </w:p>
        </w:tc>
        <w:tc>
          <w:tcPr>
            <w:tcW w:w="2740" w:type="dxa"/>
            <w:tcBorders>
              <w:top w:val="single" w:sz="4" w:space="0" w:color="000000"/>
              <w:left w:val="nil"/>
              <w:bottom w:val="single" w:sz="4" w:space="0" w:color="000000"/>
              <w:right w:val="nil"/>
            </w:tcBorders>
            <w:shd w:val="clear" w:color="D9D9D9" w:fill="D9D9D9"/>
            <w:noWrap/>
            <w:vAlign w:val="bottom"/>
            <w:hideMark/>
          </w:tcPr>
          <w:p w14:paraId="5986D38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46CABB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7805747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452986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0.456</w:t>
            </w:r>
          </w:p>
        </w:tc>
      </w:tr>
      <w:tr w:rsidR="00B524E3" w:rsidRPr="00B524E3" w14:paraId="2A27037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7D5F3E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2740" w:type="dxa"/>
            <w:tcBorders>
              <w:top w:val="single" w:sz="4" w:space="0" w:color="000000"/>
              <w:left w:val="nil"/>
              <w:bottom w:val="single" w:sz="4" w:space="0" w:color="000000"/>
              <w:right w:val="nil"/>
            </w:tcBorders>
            <w:shd w:val="clear" w:color="auto" w:fill="auto"/>
            <w:noWrap/>
            <w:vAlign w:val="bottom"/>
            <w:hideMark/>
          </w:tcPr>
          <w:p w14:paraId="05FA0AEF"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6482208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6F26D39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F909EC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0.419</w:t>
            </w:r>
          </w:p>
        </w:tc>
      </w:tr>
      <w:tr w:rsidR="00B524E3" w:rsidRPr="00B524E3" w14:paraId="435E1F8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5BDC72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D9D9D9" w:fill="D9D9D9"/>
            <w:noWrap/>
            <w:vAlign w:val="bottom"/>
            <w:hideMark/>
          </w:tcPr>
          <w:p w14:paraId="4C8DD67E"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786A89D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0.041</w:t>
            </w:r>
          </w:p>
        </w:tc>
        <w:tc>
          <w:tcPr>
            <w:tcW w:w="1360" w:type="dxa"/>
            <w:tcBorders>
              <w:top w:val="single" w:sz="4" w:space="0" w:color="000000"/>
              <w:left w:val="nil"/>
              <w:bottom w:val="single" w:sz="4" w:space="0" w:color="000000"/>
              <w:right w:val="nil"/>
            </w:tcBorders>
            <w:shd w:val="clear" w:color="D9D9D9" w:fill="D9D9D9"/>
            <w:noWrap/>
            <w:vAlign w:val="bottom"/>
            <w:hideMark/>
          </w:tcPr>
          <w:p w14:paraId="2A3811A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409B47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0.417</w:t>
            </w:r>
          </w:p>
        </w:tc>
      </w:tr>
      <w:tr w:rsidR="00B524E3" w:rsidRPr="00B524E3" w14:paraId="3576587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CECBBD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auto" w:fill="auto"/>
            <w:noWrap/>
            <w:vAlign w:val="bottom"/>
            <w:hideMark/>
          </w:tcPr>
          <w:p w14:paraId="70EEDE4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16D1317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auto" w:fill="auto"/>
            <w:noWrap/>
            <w:vAlign w:val="bottom"/>
            <w:hideMark/>
          </w:tcPr>
          <w:p w14:paraId="7263719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2.291</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C09225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0.399</w:t>
            </w:r>
          </w:p>
        </w:tc>
      </w:tr>
      <w:tr w:rsidR="00B524E3" w:rsidRPr="00B524E3" w14:paraId="0EC18B9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82C9B6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fenofibrate</w:t>
            </w:r>
          </w:p>
        </w:tc>
        <w:tc>
          <w:tcPr>
            <w:tcW w:w="2740" w:type="dxa"/>
            <w:tcBorders>
              <w:top w:val="single" w:sz="4" w:space="0" w:color="000000"/>
              <w:left w:val="nil"/>
              <w:bottom w:val="single" w:sz="4" w:space="0" w:color="000000"/>
              <w:right w:val="nil"/>
            </w:tcBorders>
            <w:shd w:val="clear" w:color="D9D9D9" w:fill="D9D9D9"/>
            <w:noWrap/>
            <w:vAlign w:val="bottom"/>
            <w:hideMark/>
          </w:tcPr>
          <w:p w14:paraId="0251C36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15C17D1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3AE7AF5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1.654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653DCBD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0.394</w:t>
            </w:r>
          </w:p>
        </w:tc>
      </w:tr>
      <w:tr w:rsidR="00B524E3" w:rsidRPr="00B524E3" w14:paraId="473000D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213DD5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clopidogrel</w:t>
            </w:r>
          </w:p>
        </w:tc>
        <w:tc>
          <w:tcPr>
            <w:tcW w:w="2740" w:type="dxa"/>
            <w:tcBorders>
              <w:top w:val="single" w:sz="4" w:space="0" w:color="000000"/>
              <w:left w:val="nil"/>
              <w:bottom w:val="single" w:sz="4" w:space="0" w:color="000000"/>
              <w:right w:val="nil"/>
            </w:tcBorders>
            <w:shd w:val="clear" w:color="auto" w:fill="auto"/>
            <w:noWrap/>
            <w:vAlign w:val="bottom"/>
            <w:hideMark/>
          </w:tcPr>
          <w:p w14:paraId="3F1F3E2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2C9F449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75163A9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1.594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0D219A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0.380</w:t>
            </w:r>
          </w:p>
        </w:tc>
      </w:tr>
      <w:tr w:rsidR="00B524E3" w:rsidRPr="00B524E3" w14:paraId="25090BF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79D808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105903B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41EFD48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D9D9D9" w:fill="D9D9D9"/>
            <w:noWrap/>
            <w:vAlign w:val="bottom"/>
            <w:hideMark/>
          </w:tcPr>
          <w:p w14:paraId="28B8109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8620FE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0.375</w:t>
            </w:r>
          </w:p>
        </w:tc>
      </w:tr>
      <w:tr w:rsidR="00B524E3" w:rsidRPr="00B524E3" w14:paraId="142219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71C4CD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auto" w:fill="auto"/>
            <w:noWrap/>
            <w:vAlign w:val="bottom"/>
            <w:hideMark/>
          </w:tcPr>
          <w:p w14:paraId="43BD56C2"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51B62B3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0.048</w:t>
            </w:r>
          </w:p>
        </w:tc>
        <w:tc>
          <w:tcPr>
            <w:tcW w:w="1360" w:type="dxa"/>
            <w:tcBorders>
              <w:top w:val="single" w:sz="4" w:space="0" w:color="000000"/>
              <w:left w:val="nil"/>
              <w:bottom w:val="single" w:sz="4" w:space="0" w:color="000000"/>
              <w:right w:val="nil"/>
            </w:tcBorders>
            <w:shd w:val="clear" w:color="auto" w:fill="auto"/>
            <w:noWrap/>
            <w:vAlign w:val="bottom"/>
            <w:hideMark/>
          </w:tcPr>
          <w:p w14:paraId="54A4B58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1.554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DD58A2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0.370</w:t>
            </w:r>
          </w:p>
        </w:tc>
      </w:tr>
      <w:tr w:rsidR="00B524E3" w:rsidRPr="00B524E3" w14:paraId="0CC7A495"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B3D8A4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2740" w:type="dxa"/>
            <w:tcBorders>
              <w:top w:val="single" w:sz="4" w:space="0" w:color="000000"/>
              <w:left w:val="nil"/>
              <w:bottom w:val="single" w:sz="4" w:space="0" w:color="000000"/>
              <w:right w:val="nil"/>
            </w:tcBorders>
            <w:shd w:val="clear" w:color="D9D9D9" w:fill="D9D9D9"/>
            <w:noWrap/>
            <w:vAlign w:val="bottom"/>
            <w:hideMark/>
          </w:tcPr>
          <w:p w14:paraId="02EDC0E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760CFC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6B327FD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1.497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B6069C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0.357</w:t>
            </w:r>
          </w:p>
        </w:tc>
      </w:tr>
      <w:tr w:rsidR="00B524E3" w:rsidRPr="00B524E3" w14:paraId="571E1C3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201AA1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74E62205"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3BB3FD7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auto" w:fill="auto"/>
            <w:noWrap/>
            <w:vAlign w:val="bottom"/>
            <w:hideMark/>
          </w:tcPr>
          <w:p w14:paraId="030FD4E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1.489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167D33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0.355</w:t>
            </w:r>
          </w:p>
        </w:tc>
      </w:tr>
      <w:tr w:rsidR="00B524E3" w:rsidRPr="00B524E3" w14:paraId="28B5B7DC"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92DBF9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2B1C4B5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77822A2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57972D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2.000</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DBFF8B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0.348</w:t>
            </w:r>
          </w:p>
        </w:tc>
      </w:tr>
      <w:tr w:rsidR="00B524E3" w:rsidRPr="00B524E3" w14:paraId="52E940B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E5B46E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naproxen</w:t>
            </w:r>
          </w:p>
        </w:tc>
        <w:tc>
          <w:tcPr>
            <w:tcW w:w="2740" w:type="dxa"/>
            <w:tcBorders>
              <w:top w:val="single" w:sz="4" w:space="0" w:color="000000"/>
              <w:left w:val="nil"/>
              <w:bottom w:val="single" w:sz="4" w:space="0" w:color="000000"/>
              <w:right w:val="nil"/>
            </w:tcBorders>
            <w:shd w:val="clear" w:color="auto" w:fill="auto"/>
            <w:noWrap/>
            <w:vAlign w:val="bottom"/>
            <w:hideMark/>
          </w:tcPr>
          <w:p w14:paraId="6EBC7099"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4E38858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6966A3A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1.443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21A1AFF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0.344</w:t>
            </w:r>
          </w:p>
        </w:tc>
      </w:tr>
      <w:tr w:rsidR="00B524E3" w:rsidRPr="00B524E3" w14:paraId="1306B375"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964BB7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lastRenderedPageBreak/>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0877CDC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771DD1B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0.060</w:t>
            </w:r>
          </w:p>
        </w:tc>
        <w:tc>
          <w:tcPr>
            <w:tcW w:w="1360" w:type="dxa"/>
            <w:tcBorders>
              <w:top w:val="single" w:sz="4" w:space="0" w:color="000000"/>
              <w:left w:val="nil"/>
              <w:bottom w:val="single" w:sz="4" w:space="0" w:color="000000"/>
              <w:right w:val="nil"/>
            </w:tcBorders>
            <w:shd w:val="clear" w:color="D9D9D9" w:fill="D9D9D9"/>
            <w:noWrap/>
            <w:vAlign w:val="bottom"/>
            <w:hideMark/>
          </w:tcPr>
          <w:p w14:paraId="4E040AF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C256E5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0.343</w:t>
            </w:r>
          </w:p>
        </w:tc>
      </w:tr>
      <w:tr w:rsidR="00B524E3" w:rsidRPr="00B524E3" w14:paraId="64BD528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31F5DA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dextroamphetamine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558BAD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1803B40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auto" w:fill="auto"/>
            <w:noWrap/>
            <w:vAlign w:val="bottom"/>
            <w:hideMark/>
          </w:tcPr>
          <w:p w14:paraId="611E41B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1.421</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0CAF24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0.339</w:t>
            </w:r>
          </w:p>
        </w:tc>
      </w:tr>
      <w:tr w:rsidR="00B524E3" w:rsidRPr="00B524E3" w14:paraId="40D41B8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E12E7F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2740" w:type="dxa"/>
            <w:tcBorders>
              <w:top w:val="single" w:sz="4" w:space="0" w:color="000000"/>
              <w:left w:val="nil"/>
              <w:bottom w:val="single" w:sz="4" w:space="0" w:color="000000"/>
              <w:right w:val="nil"/>
            </w:tcBorders>
            <w:shd w:val="clear" w:color="D9D9D9" w:fill="D9D9D9"/>
            <w:noWrap/>
            <w:vAlign w:val="bottom"/>
            <w:hideMark/>
          </w:tcPr>
          <w:p w14:paraId="465ADFE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74C789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D9D9D9" w:fill="D9D9D9"/>
            <w:noWrap/>
            <w:vAlign w:val="bottom"/>
            <w:hideMark/>
          </w:tcPr>
          <w:p w14:paraId="3BBAD9E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1.838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A462A5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0.330</w:t>
            </w:r>
          </w:p>
        </w:tc>
      </w:tr>
      <w:tr w:rsidR="00B524E3" w:rsidRPr="00B524E3" w14:paraId="41494B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4302F6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2740" w:type="dxa"/>
            <w:tcBorders>
              <w:top w:val="single" w:sz="4" w:space="0" w:color="000000"/>
              <w:left w:val="nil"/>
              <w:bottom w:val="single" w:sz="4" w:space="0" w:color="000000"/>
              <w:right w:val="nil"/>
            </w:tcBorders>
            <w:shd w:val="clear" w:color="auto" w:fill="auto"/>
            <w:noWrap/>
            <w:vAlign w:val="bottom"/>
            <w:hideMark/>
          </w:tcPr>
          <w:p w14:paraId="67967E5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1378E0B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1F51868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1.385</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5A3A04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0.330</w:t>
            </w:r>
          </w:p>
        </w:tc>
      </w:tr>
      <w:tr w:rsidR="00B524E3" w:rsidRPr="00B524E3" w14:paraId="6B5EF3B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3E6B53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34C3613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4674569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0.053</w:t>
            </w:r>
          </w:p>
        </w:tc>
        <w:tc>
          <w:tcPr>
            <w:tcW w:w="1360" w:type="dxa"/>
            <w:tcBorders>
              <w:top w:val="single" w:sz="4" w:space="0" w:color="000000"/>
              <w:left w:val="nil"/>
              <w:bottom w:val="single" w:sz="4" w:space="0" w:color="000000"/>
              <w:right w:val="nil"/>
            </w:tcBorders>
            <w:shd w:val="clear" w:color="D9D9D9" w:fill="D9D9D9"/>
            <w:noWrap/>
            <w:vAlign w:val="bottom"/>
            <w:hideMark/>
          </w:tcPr>
          <w:p w14:paraId="782AA4C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6FFB8B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0.321</w:t>
            </w:r>
          </w:p>
        </w:tc>
      </w:tr>
      <w:tr w:rsidR="00B524E3" w:rsidRPr="00B524E3" w14:paraId="0D5EE4C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4B8912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levofloxacin</w:t>
            </w:r>
          </w:p>
        </w:tc>
        <w:tc>
          <w:tcPr>
            <w:tcW w:w="2740" w:type="dxa"/>
            <w:tcBorders>
              <w:top w:val="single" w:sz="4" w:space="0" w:color="000000"/>
              <w:left w:val="nil"/>
              <w:bottom w:val="single" w:sz="4" w:space="0" w:color="000000"/>
              <w:right w:val="nil"/>
            </w:tcBorders>
            <w:shd w:val="clear" w:color="auto" w:fill="auto"/>
            <w:noWrap/>
            <w:vAlign w:val="bottom"/>
            <w:hideMark/>
          </w:tcPr>
          <w:p w14:paraId="27A4EE0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7D4BE46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6386DC5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7BF34F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0.320</w:t>
            </w:r>
          </w:p>
        </w:tc>
      </w:tr>
      <w:tr w:rsidR="00B524E3" w:rsidRPr="00B524E3" w14:paraId="506D886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C7AACD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cialis</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594556B9"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541CCDE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7013D07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1.316</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3312BE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0.314</w:t>
            </w:r>
          </w:p>
        </w:tc>
      </w:tr>
      <w:tr w:rsidR="00B524E3" w:rsidRPr="00B524E3" w14:paraId="65D8BBB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51657D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2740" w:type="dxa"/>
            <w:tcBorders>
              <w:top w:val="single" w:sz="4" w:space="0" w:color="000000"/>
              <w:left w:val="nil"/>
              <w:bottom w:val="single" w:sz="4" w:space="0" w:color="000000"/>
              <w:right w:val="nil"/>
            </w:tcBorders>
            <w:shd w:val="clear" w:color="auto" w:fill="auto"/>
            <w:noWrap/>
            <w:vAlign w:val="bottom"/>
            <w:hideMark/>
          </w:tcPr>
          <w:p w14:paraId="1535BCF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99DFC2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auto" w:fill="auto"/>
            <w:noWrap/>
            <w:vAlign w:val="bottom"/>
            <w:hideMark/>
          </w:tcPr>
          <w:p w14:paraId="4CDE7FF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EE0EC5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0.306</w:t>
            </w:r>
          </w:p>
        </w:tc>
      </w:tr>
      <w:tr w:rsidR="00B524E3" w:rsidRPr="00B524E3" w14:paraId="73BFB80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6A67F6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2740" w:type="dxa"/>
            <w:tcBorders>
              <w:top w:val="single" w:sz="4" w:space="0" w:color="000000"/>
              <w:left w:val="nil"/>
              <w:bottom w:val="single" w:sz="4" w:space="0" w:color="000000"/>
              <w:right w:val="nil"/>
            </w:tcBorders>
            <w:shd w:val="clear" w:color="D9D9D9" w:fill="D9D9D9"/>
            <w:noWrap/>
            <w:vAlign w:val="bottom"/>
            <w:hideMark/>
          </w:tcPr>
          <w:p w14:paraId="7C733C8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6BE70A1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D9D9D9" w:fill="D9D9D9"/>
            <w:noWrap/>
            <w:vAlign w:val="bottom"/>
            <w:hideMark/>
          </w:tcPr>
          <w:p w14:paraId="197C2EE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1.704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C1F9C6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0.297</w:t>
            </w:r>
          </w:p>
        </w:tc>
      </w:tr>
      <w:tr w:rsidR="00B524E3" w:rsidRPr="00B524E3" w14:paraId="2D8934D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D04404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auto" w:fill="auto"/>
            <w:noWrap/>
            <w:vAlign w:val="bottom"/>
            <w:hideMark/>
          </w:tcPr>
          <w:p w14:paraId="4723E71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765801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1BF02D0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1.679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7FB44B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0.292</w:t>
            </w:r>
          </w:p>
        </w:tc>
      </w:tr>
      <w:tr w:rsidR="00B524E3" w:rsidRPr="00B524E3" w14:paraId="545E22A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3BE0E8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2D411243"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3466626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0.051</w:t>
            </w:r>
          </w:p>
        </w:tc>
        <w:tc>
          <w:tcPr>
            <w:tcW w:w="1360" w:type="dxa"/>
            <w:tcBorders>
              <w:top w:val="single" w:sz="4" w:space="0" w:color="000000"/>
              <w:left w:val="nil"/>
              <w:bottom w:val="single" w:sz="4" w:space="0" w:color="000000"/>
              <w:right w:val="nil"/>
            </w:tcBorders>
            <w:shd w:val="clear" w:color="D9D9D9" w:fill="D9D9D9"/>
            <w:noWrap/>
            <w:vAlign w:val="bottom"/>
            <w:hideMark/>
          </w:tcPr>
          <w:p w14:paraId="56DA60B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2BC142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0.283</w:t>
            </w:r>
          </w:p>
        </w:tc>
      </w:tr>
      <w:tr w:rsidR="00B524E3" w:rsidRPr="00B524E3" w14:paraId="343DEA5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A64AF5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2740" w:type="dxa"/>
            <w:tcBorders>
              <w:top w:val="single" w:sz="4" w:space="0" w:color="000000"/>
              <w:left w:val="nil"/>
              <w:bottom w:val="single" w:sz="4" w:space="0" w:color="000000"/>
              <w:right w:val="nil"/>
            </w:tcBorders>
            <w:shd w:val="clear" w:color="auto" w:fill="auto"/>
            <w:noWrap/>
            <w:vAlign w:val="bottom"/>
            <w:hideMark/>
          </w:tcPr>
          <w:p w14:paraId="43A6B548"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6D85527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2EBA5C4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1.174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E71F12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0.280</w:t>
            </w:r>
          </w:p>
        </w:tc>
      </w:tr>
      <w:tr w:rsidR="00B524E3" w:rsidRPr="00B524E3" w14:paraId="6B6A70A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654F9A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44F97B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31FF865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0.035</w:t>
            </w:r>
          </w:p>
        </w:tc>
        <w:tc>
          <w:tcPr>
            <w:tcW w:w="1360" w:type="dxa"/>
            <w:tcBorders>
              <w:top w:val="single" w:sz="4" w:space="0" w:color="000000"/>
              <w:left w:val="nil"/>
              <w:bottom w:val="single" w:sz="4" w:space="0" w:color="000000"/>
              <w:right w:val="nil"/>
            </w:tcBorders>
            <w:shd w:val="clear" w:color="D9D9D9" w:fill="D9D9D9"/>
            <w:noWrap/>
            <w:vAlign w:val="bottom"/>
            <w:hideMark/>
          </w:tcPr>
          <w:p w14:paraId="32D2923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34078E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0.274</w:t>
            </w:r>
          </w:p>
        </w:tc>
      </w:tr>
      <w:tr w:rsidR="00B524E3" w:rsidRPr="00B524E3" w14:paraId="42B6D1D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D71C9B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15400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E9FDBD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auto" w:fill="auto"/>
            <w:noWrap/>
            <w:vAlign w:val="bottom"/>
            <w:hideMark/>
          </w:tcPr>
          <w:p w14:paraId="65C2777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1.522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06DE35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0.265</w:t>
            </w:r>
          </w:p>
        </w:tc>
      </w:tr>
      <w:tr w:rsidR="00B524E3" w:rsidRPr="00B524E3" w14:paraId="0FB83C8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A9D64D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2740" w:type="dxa"/>
            <w:tcBorders>
              <w:top w:val="single" w:sz="4" w:space="0" w:color="000000"/>
              <w:left w:val="nil"/>
              <w:bottom w:val="single" w:sz="4" w:space="0" w:color="000000"/>
              <w:right w:val="nil"/>
            </w:tcBorders>
            <w:shd w:val="clear" w:color="D9D9D9" w:fill="D9D9D9"/>
            <w:noWrap/>
            <w:vAlign w:val="bottom"/>
            <w:hideMark/>
          </w:tcPr>
          <w:p w14:paraId="0332ABB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D9D9D9" w:fill="D9D9D9"/>
            <w:noWrap/>
            <w:vAlign w:val="bottom"/>
            <w:hideMark/>
          </w:tcPr>
          <w:p w14:paraId="49F1EE5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615119D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1.476</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F58E0E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0.252</w:t>
            </w:r>
          </w:p>
        </w:tc>
      </w:tr>
      <w:tr w:rsidR="00B524E3" w:rsidRPr="00B524E3" w14:paraId="2C6ABD1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9F60B3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5F18009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36DC482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0.060</w:t>
            </w:r>
          </w:p>
        </w:tc>
        <w:tc>
          <w:tcPr>
            <w:tcW w:w="1360" w:type="dxa"/>
            <w:tcBorders>
              <w:top w:val="single" w:sz="4" w:space="0" w:color="000000"/>
              <w:left w:val="nil"/>
              <w:bottom w:val="single" w:sz="4" w:space="0" w:color="000000"/>
              <w:right w:val="nil"/>
            </w:tcBorders>
            <w:shd w:val="clear" w:color="auto" w:fill="auto"/>
            <w:noWrap/>
            <w:vAlign w:val="bottom"/>
            <w:hideMark/>
          </w:tcPr>
          <w:p w14:paraId="3BC8ADB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CBD7CD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0.251</w:t>
            </w:r>
          </w:p>
        </w:tc>
      </w:tr>
      <w:tr w:rsidR="00B524E3" w:rsidRPr="00B524E3" w14:paraId="49890D2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5E3E5C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62F3E54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41AECB2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0.032</w:t>
            </w:r>
          </w:p>
        </w:tc>
        <w:tc>
          <w:tcPr>
            <w:tcW w:w="1360" w:type="dxa"/>
            <w:tcBorders>
              <w:top w:val="single" w:sz="4" w:space="0" w:color="000000"/>
              <w:left w:val="nil"/>
              <w:bottom w:val="single" w:sz="4" w:space="0" w:color="000000"/>
              <w:right w:val="nil"/>
            </w:tcBorders>
            <w:shd w:val="clear" w:color="D9D9D9" w:fill="D9D9D9"/>
            <w:noWrap/>
            <w:vAlign w:val="bottom"/>
            <w:hideMark/>
          </w:tcPr>
          <w:p w14:paraId="69B457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1.513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680780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0.248</w:t>
            </w:r>
          </w:p>
        </w:tc>
      </w:tr>
      <w:tr w:rsidR="00B524E3" w:rsidRPr="00B524E3" w14:paraId="5A5FD66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9CAEAB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auto" w:fill="auto"/>
            <w:noWrap/>
            <w:vAlign w:val="bottom"/>
            <w:hideMark/>
          </w:tcPr>
          <w:p w14:paraId="689A210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7BF1E12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0956BC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1.910</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F7D061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0.248</w:t>
            </w:r>
          </w:p>
        </w:tc>
      </w:tr>
      <w:tr w:rsidR="00B524E3" w:rsidRPr="00B524E3" w14:paraId="3F30954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9B222A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2740" w:type="dxa"/>
            <w:tcBorders>
              <w:top w:val="single" w:sz="4" w:space="0" w:color="000000"/>
              <w:left w:val="nil"/>
              <w:bottom w:val="single" w:sz="4" w:space="0" w:color="000000"/>
              <w:right w:val="nil"/>
            </w:tcBorders>
            <w:shd w:val="clear" w:color="D9D9D9" w:fill="D9D9D9"/>
            <w:noWrap/>
            <w:vAlign w:val="bottom"/>
            <w:hideMark/>
          </w:tcPr>
          <w:p w14:paraId="31E7978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1CAD582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D9D9D9" w:fill="D9D9D9"/>
            <w:noWrap/>
            <w:vAlign w:val="bottom"/>
            <w:hideMark/>
          </w:tcPr>
          <w:p w14:paraId="411CCEC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1.414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934872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0.246</w:t>
            </w:r>
          </w:p>
        </w:tc>
      </w:tr>
      <w:tr w:rsidR="00B524E3" w:rsidRPr="00B524E3" w14:paraId="65D0D3F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5DB25D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auto" w:fill="auto"/>
            <w:noWrap/>
            <w:vAlign w:val="bottom"/>
            <w:hideMark/>
          </w:tcPr>
          <w:p w14:paraId="0347CF0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auto" w:fill="auto"/>
            <w:noWrap/>
            <w:vAlign w:val="bottom"/>
            <w:hideMark/>
          </w:tcPr>
          <w:p w14:paraId="74DCEC5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5A62DDE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1.468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DE7EF3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0.241</w:t>
            </w:r>
          </w:p>
        </w:tc>
      </w:tr>
      <w:tr w:rsidR="00B524E3" w:rsidRPr="00B524E3" w14:paraId="7DAEF167"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760936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6F03CD1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7FE053D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D9D9D9" w:fill="D9D9D9"/>
            <w:noWrap/>
            <w:vAlign w:val="bottom"/>
            <w:hideMark/>
          </w:tcPr>
          <w:p w14:paraId="5BFDEA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1.374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720BAE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0.239</w:t>
            </w:r>
          </w:p>
        </w:tc>
      </w:tr>
      <w:tr w:rsidR="00B524E3" w:rsidRPr="00B524E3" w14:paraId="18EE614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B6FF32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auto" w:fill="auto"/>
            <w:noWrap/>
            <w:vAlign w:val="bottom"/>
            <w:hideMark/>
          </w:tcPr>
          <w:p w14:paraId="50D101C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7D3F0A5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0.031</w:t>
            </w:r>
          </w:p>
        </w:tc>
        <w:tc>
          <w:tcPr>
            <w:tcW w:w="1360" w:type="dxa"/>
            <w:tcBorders>
              <w:top w:val="single" w:sz="4" w:space="0" w:color="000000"/>
              <w:left w:val="nil"/>
              <w:bottom w:val="single" w:sz="4" w:space="0" w:color="000000"/>
              <w:right w:val="nil"/>
            </w:tcBorders>
            <w:shd w:val="clear" w:color="auto" w:fill="auto"/>
            <w:noWrap/>
            <w:vAlign w:val="bottom"/>
            <w:hideMark/>
          </w:tcPr>
          <w:p w14:paraId="767D530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1.322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0E7D54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0.238</w:t>
            </w:r>
          </w:p>
        </w:tc>
      </w:tr>
      <w:tr w:rsidR="00B524E3" w:rsidRPr="00B524E3" w14:paraId="1F78737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C17DCF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D9D9D9" w:fill="D9D9D9"/>
            <w:noWrap/>
            <w:vAlign w:val="bottom"/>
            <w:hideMark/>
          </w:tcPr>
          <w:p w14:paraId="0A8555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3829866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2C15727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DD5D5D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0.235</w:t>
            </w:r>
          </w:p>
        </w:tc>
      </w:tr>
      <w:tr w:rsidR="00B524E3" w:rsidRPr="00B524E3" w14:paraId="04B8633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AF1789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CABF7B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7C4B36F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auto" w:fill="auto"/>
            <w:noWrap/>
            <w:vAlign w:val="bottom"/>
            <w:hideMark/>
          </w:tcPr>
          <w:p w14:paraId="6C889BD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FD04A1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0.229</w:t>
            </w:r>
          </w:p>
        </w:tc>
      </w:tr>
      <w:tr w:rsidR="00B524E3" w:rsidRPr="00B524E3" w14:paraId="1180A81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0C2707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2E62913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166A36C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03C4994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838437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0.228</w:t>
            </w:r>
          </w:p>
        </w:tc>
      </w:tr>
      <w:tr w:rsidR="00B524E3" w:rsidRPr="00B524E3" w14:paraId="4E0FFE5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FBE146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0A20E81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auto" w:fill="auto"/>
            <w:noWrap/>
            <w:vAlign w:val="bottom"/>
            <w:hideMark/>
          </w:tcPr>
          <w:p w14:paraId="2B758B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auto" w:fill="auto"/>
            <w:noWrap/>
            <w:vAlign w:val="bottom"/>
            <w:hideMark/>
          </w:tcPr>
          <w:p w14:paraId="577C88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1.374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F940EF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0.225</w:t>
            </w:r>
          </w:p>
        </w:tc>
      </w:tr>
      <w:tr w:rsidR="00B524E3" w:rsidRPr="00B524E3" w14:paraId="6C99A2E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69C2D4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40831F4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01535F4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0.039</w:t>
            </w:r>
          </w:p>
        </w:tc>
        <w:tc>
          <w:tcPr>
            <w:tcW w:w="1360" w:type="dxa"/>
            <w:tcBorders>
              <w:top w:val="single" w:sz="4" w:space="0" w:color="000000"/>
              <w:left w:val="nil"/>
              <w:bottom w:val="single" w:sz="4" w:space="0" w:color="000000"/>
              <w:right w:val="nil"/>
            </w:tcBorders>
            <w:shd w:val="clear" w:color="D9D9D9" w:fill="D9D9D9"/>
            <w:noWrap/>
            <w:vAlign w:val="bottom"/>
            <w:hideMark/>
          </w:tcPr>
          <w:p w14:paraId="767BE08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2.291</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961161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0.225</w:t>
            </w:r>
          </w:p>
        </w:tc>
      </w:tr>
      <w:tr w:rsidR="00B524E3" w:rsidRPr="00B524E3" w14:paraId="044B2C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D0B98B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auto" w:fill="auto"/>
            <w:noWrap/>
            <w:vAlign w:val="bottom"/>
            <w:hideMark/>
          </w:tcPr>
          <w:p w14:paraId="20EE76D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77516E6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auto" w:fill="auto"/>
            <w:noWrap/>
            <w:vAlign w:val="bottom"/>
            <w:hideMark/>
          </w:tcPr>
          <w:p w14:paraId="0A04E83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1.728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94C6EF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0.224</w:t>
            </w:r>
          </w:p>
        </w:tc>
      </w:tr>
      <w:tr w:rsidR="00B524E3" w:rsidRPr="00B524E3" w14:paraId="5A0DD8D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2FB662A"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118B3F0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25FD233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0.053</w:t>
            </w:r>
          </w:p>
        </w:tc>
        <w:tc>
          <w:tcPr>
            <w:tcW w:w="1360" w:type="dxa"/>
            <w:tcBorders>
              <w:top w:val="single" w:sz="4" w:space="0" w:color="000000"/>
              <w:left w:val="nil"/>
              <w:bottom w:val="single" w:sz="4" w:space="0" w:color="000000"/>
              <w:right w:val="nil"/>
            </w:tcBorders>
            <w:shd w:val="clear" w:color="D9D9D9" w:fill="D9D9D9"/>
            <w:noWrap/>
            <w:vAlign w:val="bottom"/>
            <w:hideMark/>
          </w:tcPr>
          <w:p w14:paraId="7B3BE51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3D1935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0.221</w:t>
            </w:r>
          </w:p>
        </w:tc>
      </w:tr>
      <w:tr w:rsidR="00B524E3" w:rsidRPr="00B524E3" w14:paraId="3A0FE31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0450D2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5416182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auto" w:fill="auto"/>
            <w:noWrap/>
            <w:vAlign w:val="bottom"/>
            <w:hideMark/>
          </w:tcPr>
          <w:p w14:paraId="6EA8CC6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auto" w:fill="auto"/>
            <w:noWrap/>
            <w:vAlign w:val="bottom"/>
            <w:hideMark/>
          </w:tcPr>
          <w:p w14:paraId="5CB7905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92A627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0.216</w:t>
            </w:r>
          </w:p>
        </w:tc>
      </w:tr>
      <w:tr w:rsidR="00B524E3" w:rsidRPr="00B524E3" w14:paraId="07D138C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E87D93A"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CA540D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3AB454F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0.051</w:t>
            </w:r>
          </w:p>
        </w:tc>
        <w:tc>
          <w:tcPr>
            <w:tcW w:w="1360" w:type="dxa"/>
            <w:tcBorders>
              <w:top w:val="single" w:sz="4" w:space="0" w:color="000000"/>
              <w:left w:val="nil"/>
              <w:bottom w:val="single" w:sz="4" w:space="0" w:color="000000"/>
              <w:right w:val="nil"/>
            </w:tcBorders>
            <w:shd w:val="clear" w:color="D9D9D9" w:fill="D9D9D9"/>
            <w:noWrap/>
            <w:vAlign w:val="bottom"/>
            <w:hideMark/>
          </w:tcPr>
          <w:p w14:paraId="332D373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68AB1F0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0.214</w:t>
            </w:r>
          </w:p>
        </w:tc>
      </w:tr>
      <w:tr w:rsidR="00B524E3" w:rsidRPr="00B524E3" w14:paraId="63B1E33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07C658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auto" w:fill="auto"/>
            <w:noWrap/>
            <w:vAlign w:val="bottom"/>
            <w:hideMark/>
          </w:tcPr>
          <w:p w14:paraId="3F5035E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03309F7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auto" w:fill="auto"/>
            <w:noWrap/>
            <w:vAlign w:val="bottom"/>
            <w:hideMark/>
          </w:tcPr>
          <w:p w14:paraId="7B61335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1.185</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AFAD45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0.213</w:t>
            </w:r>
          </w:p>
        </w:tc>
      </w:tr>
      <w:tr w:rsidR="00B524E3" w:rsidRPr="00B524E3" w14:paraId="2ABA495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A661F8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7AD5400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D9D9D9" w:fill="D9D9D9"/>
            <w:noWrap/>
            <w:vAlign w:val="bottom"/>
            <w:hideMark/>
          </w:tcPr>
          <w:p w14:paraId="62057A1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072AD89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1.239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1C4173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0.212</w:t>
            </w:r>
          </w:p>
        </w:tc>
      </w:tr>
      <w:tr w:rsidR="00B524E3" w:rsidRPr="00B524E3" w14:paraId="4949AD3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79CF56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6B7E9BD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auto" w:fill="auto"/>
            <w:noWrap/>
            <w:vAlign w:val="bottom"/>
            <w:hideMark/>
          </w:tcPr>
          <w:p w14:paraId="732CC4B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auto" w:fill="auto"/>
            <w:noWrap/>
            <w:vAlign w:val="bottom"/>
            <w:hideMark/>
          </w:tcPr>
          <w:p w14:paraId="1783A36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1.228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01FA6A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0.210</w:t>
            </w:r>
          </w:p>
        </w:tc>
      </w:tr>
      <w:tr w:rsidR="00B524E3" w:rsidRPr="00B524E3" w14:paraId="0D5D7835"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A86C83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0FBB800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72C7B0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0.037</w:t>
            </w:r>
          </w:p>
        </w:tc>
        <w:tc>
          <w:tcPr>
            <w:tcW w:w="1360" w:type="dxa"/>
            <w:tcBorders>
              <w:top w:val="single" w:sz="4" w:space="0" w:color="000000"/>
              <w:left w:val="nil"/>
              <w:bottom w:val="single" w:sz="4" w:space="0" w:color="000000"/>
              <w:right w:val="nil"/>
            </w:tcBorders>
            <w:shd w:val="clear" w:color="D9D9D9" w:fill="D9D9D9"/>
            <w:noWrap/>
            <w:vAlign w:val="bottom"/>
            <w:hideMark/>
          </w:tcPr>
          <w:p w14:paraId="707831C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1.167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E1B6E2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0.210</w:t>
            </w:r>
          </w:p>
        </w:tc>
      </w:tr>
      <w:tr w:rsidR="00B524E3" w:rsidRPr="00B524E3" w14:paraId="35CD2DE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5D938E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09690A3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1DB9324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0.035</w:t>
            </w:r>
          </w:p>
        </w:tc>
        <w:tc>
          <w:tcPr>
            <w:tcW w:w="1360" w:type="dxa"/>
            <w:tcBorders>
              <w:top w:val="single" w:sz="4" w:space="0" w:color="000000"/>
              <w:left w:val="nil"/>
              <w:bottom w:val="single" w:sz="4" w:space="0" w:color="000000"/>
              <w:right w:val="nil"/>
            </w:tcBorders>
            <w:shd w:val="clear" w:color="auto" w:fill="auto"/>
            <w:noWrap/>
            <w:vAlign w:val="bottom"/>
            <w:hideMark/>
          </w:tcPr>
          <w:p w14:paraId="64CA88E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8F3388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0.204</w:t>
            </w:r>
          </w:p>
        </w:tc>
      </w:tr>
      <w:tr w:rsidR="00B524E3" w:rsidRPr="00B524E3" w14:paraId="2F78D83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B669EA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4AE06AA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1E68F65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0.037</w:t>
            </w:r>
          </w:p>
        </w:tc>
        <w:tc>
          <w:tcPr>
            <w:tcW w:w="1360" w:type="dxa"/>
            <w:tcBorders>
              <w:top w:val="single" w:sz="4" w:space="0" w:color="000000"/>
              <w:left w:val="nil"/>
              <w:bottom w:val="single" w:sz="4" w:space="0" w:color="000000"/>
              <w:right w:val="nil"/>
            </w:tcBorders>
            <w:shd w:val="clear" w:color="D9D9D9" w:fill="D9D9D9"/>
            <w:noWrap/>
            <w:vAlign w:val="bottom"/>
            <w:hideMark/>
          </w:tcPr>
          <w:p w14:paraId="3BBF47B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1.167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42FF93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0.203</w:t>
            </w:r>
          </w:p>
        </w:tc>
      </w:tr>
      <w:tr w:rsidR="00B524E3" w:rsidRPr="00B524E3" w14:paraId="6DA8842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A0AE3D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1ED445C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508537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0.033</w:t>
            </w:r>
          </w:p>
        </w:tc>
        <w:tc>
          <w:tcPr>
            <w:tcW w:w="1360" w:type="dxa"/>
            <w:tcBorders>
              <w:top w:val="single" w:sz="4" w:space="0" w:color="000000"/>
              <w:left w:val="nil"/>
              <w:bottom w:val="single" w:sz="4" w:space="0" w:color="000000"/>
              <w:right w:val="nil"/>
            </w:tcBorders>
            <w:shd w:val="clear" w:color="auto" w:fill="auto"/>
            <w:noWrap/>
            <w:vAlign w:val="bottom"/>
            <w:hideMark/>
          </w:tcPr>
          <w:p w14:paraId="21B6195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1.127</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1F7774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0.203</w:t>
            </w:r>
          </w:p>
        </w:tc>
      </w:tr>
      <w:tr w:rsidR="00B524E3" w:rsidRPr="00B524E3" w14:paraId="0C16528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4E2114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1FBD8D4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D9D9D9" w:fill="D9D9D9"/>
            <w:noWrap/>
            <w:vAlign w:val="bottom"/>
            <w:hideMark/>
          </w:tcPr>
          <w:p w14:paraId="45E10D4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D9D9D9" w:fill="D9D9D9"/>
            <w:noWrap/>
            <w:vAlign w:val="bottom"/>
            <w:hideMark/>
          </w:tcPr>
          <w:p w14:paraId="65C7DAC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1.185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F21BB2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0.203</w:t>
            </w:r>
          </w:p>
        </w:tc>
      </w:tr>
      <w:tr w:rsidR="00B524E3" w:rsidRPr="00B524E3" w14:paraId="1417F93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F68490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EC6586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4A3B20F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0.048</w:t>
            </w:r>
          </w:p>
        </w:tc>
        <w:tc>
          <w:tcPr>
            <w:tcW w:w="1360" w:type="dxa"/>
            <w:tcBorders>
              <w:top w:val="single" w:sz="4" w:space="0" w:color="000000"/>
              <w:left w:val="nil"/>
              <w:bottom w:val="single" w:sz="4" w:space="0" w:color="000000"/>
              <w:right w:val="nil"/>
            </w:tcBorders>
            <w:shd w:val="clear" w:color="auto" w:fill="auto"/>
            <w:noWrap/>
            <w:vAlign w:val="bottom"/>
            <w:hideMark/>
          </w:tcPr>
          <w:p w14:paraId="596D908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1.554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B4F811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0.201</w:t>
            </w:r>
          </w:p>
        </w:tc>
      </w:tr>
      <w:tr w:rsidR="00B524E3" w:rsidRPr="00B524E3" w14:paraId="4054055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6C1879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797C151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284297E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D9D9D9" w:fill="D9D9D9"/>
            <w:noWrap/>
            <w:vAlign w:val="bottom"/>
            <w:hideMark/>
          </w:tcPr>
          <w:p w14:paraId="1DC9824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1.228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698D5E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0.201</w:t>
            </w:r>
          </w:p>
        </w:tc>
      </w:tr>
      <w:tr w:rsidR="00B524E3" w:rsidRPr="00B524E3" w14:paraId="65518F1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725ED54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lastRenderedPageBreak/>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3B29788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1360" w:type="dxa"/>
            <w:tcBorders>
              <w:top w:val="single" w:sz="4" w:space="0" w:color="000000"/>
              <w:left w:val="nil"/>
              <w:bottom w:val="single" w:sz="4" w:space="0" w:color="000000"/>
              <w:right w:val="nil"/>
            </w:tcBorders>
            <w:shd w:val="clear" w:color="auto" w:fill="auto"/>
            <w:noWrap/>
            <w:vAlign w:val="bottom"/>
            <w:hideMark/>
          </w:tcPr>
          <w:p w14:paraId="4101F4F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auto" w:fill="auto"/>
            <w:noWrap/>
            <w:vAlign w:val="bottom"/>
            <w:hideMark/>
          </w:tcPr>
          <w:p w14:paraId="031F6F5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1.153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8000F2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0.201</w:t>
            </w:r>
          </w:p>
        </w:tc>
      </w:tr>
      <w:tr w:rsidR="00B524E3" w:rsidRPr="00B524E3" w14:paraId="66648CA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4EAC93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3E34DE8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D9D9D9" w:fill="D9D9D9"/>
            <w:noWrap/>
            <w:vAlign w:val="bottom"/>
            <w:hideMark/>
          </w:tcPr>
          <w:p w14:paraId="0D499B5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0.032</w:t>
            </w:r>
          </w:p>
        </w:tc>
        <w:tc>
          <w:tcPr>
            <w:tcW w:w="1360" w:type="dxa"/>
            <w:tcBorders>
              <w:top w:val="single" w:sz="4" w:space="0" w:color="000000"/>
              <w:left w:val="nil"/>
              <w:bottom w:val="single" w:sz="4" w:space="0" w:color="000000"/>
              <w:right w:val="nil"/>
            </w:tcBorders>
            <w:shd w:val="clear" w:color="D9D9D9" w:fill="D9D9D9"/>
            <w:noWrap/>
            <w:vAlign w:val="bottom"/>
            <w:hideMark/>
          </w:tcPr>
          <w:p w14:paraId="5BD9183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1.513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282FE5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0.196</w:t>
            </w:r>
          </w:p>
        </w:tc>
      </w:tr>
      <w:tr w:rsidR="00B524E3" w:rsidRPr="00B524E3" w14:paraId="7CD380E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A74A0D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274BE89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2627E74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auto" w:fill="auto"/>
            <w:noWrap/>
            <w:vAlign w:val="bottom"/>
            <w:hideMark/>
          </w:tcPr>
          <w:p w14:paraId="63E0DF5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4E413A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0.193</w:t>
            </w:r>
          </w:p>
        </w:tc>
      </w:tr>
      <w:tr w:rsidR="00B524E3" w:rsidRPr="00B524E3" w14:paraId="5395221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90417F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D17817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D9D9D9" w:fill="D9D9D9"/>
            <w:noWrap/>
            <w:vAlign w:val="bottom"/>
            <w:hideMark/>
          </w:tcPr>
          <w:p w14:paraId="59CDC6C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0.033</w:t>
            </w:r>
          </w:p>
        </w:tc>
        <w:tc>
          <w:tcPr>
            <w:tcW w:w="1360" w:type="dxa"/>
            <w:tcBorders>
              <w:top w:val="single" w:sz="4" w:space="0" w:color="000000"/>
              <w:left w:val="nil"/>
              <w:bottom w:val="single" w:sz="4" w:space="0" w:color="000000"/>
              <w:right w:val="nil"/>
            </w:tcBorders>
            <w:shd w:val="clear" w:color="D9D9D9" w:fill="D9D9D9"/>
            <w:noWrap/>
            <w:vAlign w:val="bottom"/>
            <w:hideMark/>
          </w:tcPr>
          <w:p w14:paraId="464FD4B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1.127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FA0B6E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0.185</w:t>
            </w:r>
          </w:p>
        </w:tc>
      </w:tr>
      <w:tr w:rsidR="00B524E3" w:rsidRPr="00B524E3" w14:paraId="38259C9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B48CCE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auto" w:fill="auto"/>
            <w:noWrap/>
            <w:vAlign w:val="bottom"/>
            <w:hideMark/>
          </w:tcPr>
          <w:p w14:paraId="52E994E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1360" w:type="dxa"/>
            <w:tcBorders>
              <w:top w:val="single" w:sz="4" w:space="0" w:color="000000"/>
              <w:left w:val="nil"/>
              <w:bottom w:val="single" w:sz="4" w:space="0" w:color="000000"/>
              <w:right w:val="nil"/>
            </w:tcBorders>
            <w:shd w:val="clear" w:color="auto" w:fill="auto"/>
            <w:noWrap/>
            <w:vAlign w:val="bottom"/>
            <w:hideMark/>
          </w:tcPr>
          <w:p w14:paraId="6601693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5F2DFE8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1.071</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28B616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0.183</w:t>
            </w:r>
          </w:p>
        </w:tc>
      </w:tr>
      <w:tr w:rsidR="00B524E3" w:rsidRPr="00B524E3" w14:paraId="3DC688C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5F6233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1EB16F8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D9D9D9" w:fill="D9D9D9"/>
            <w:noWrap/>
            <w:vAlign w:val="bottom"/>
            <w:hideMark/>
          </w:tcPr>
          <w:p w14:paraId="180FC47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2FF0D4D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1.910</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4521D3C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0.182</w:t>
            </w:r>
          </w:p>
        </w:tc>
      </w:tr>
      <w:tr w:rsidR="00B524E3" w:rsidRPr="00B524E3" w14:paraId="5E70352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47A346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2740" w:type="dxa"/>
            <w:tcBorders>
              <w:top w:val="single" w:sz="4" w:space="0" w:color="000000"/>
              <w:left w:val="nil"/>
              <w:bottom w:val="single" w:sz="4" w:space="0" w:color="000000"/>
              <w:right w:val="nil"/>
            </w:tcBorders>
            <w:shd w:val="clear" w:color="auto" w:fill="auto"/>
            <w:noWrap/>
            <w:vAlign w:val="bottom"/>
            <w:hideMark/>
          </w:tcPr>
          <w:p w14:paraId="5F3A164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1360" w:type="dxa"/>
            <w:tcBorders>
              <w:top w:val="single" w:sz="4" w:space="0" w:color="000000"/>
              <w:left w:val="nil"/>
              <w:bottom w:val="single" w:sz="4" w:space="0" w:color="000000"/>
              <w:right w:val="nil"/>
            </w:tcBorders>
            <w:shd w:val="clear" w:color="auto" w:fill="auto"/>
            <w:noWrap/>
            <w:vAlign w:val="bottom"/>
            <w:hideMark/>
          </w:tcPr>
          <w:p w14:paraId="5275BC7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09CB37A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1.084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5423047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0.178</w:t>
            </w:r>
          </w:p>
        </w:tc>
      </w:tr>
      <w:tr w:rsidR="00B524E3" w:rsidRPr="00B524E3" w14:paraId="7807CA0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11B4222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468E740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620700A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0.041</w:t>
            </w:r>
          </w:p>
        </w:tc>
        <w:tc>
          <w:tcPr>
            <w:tcW w:w="1360" w:type="dxa"/>
            <w:tcBorders>
              <w:top w:val="single" w:sz="4" w:space="0" w:color="000000"/>
              <w:left w:val="nil"/>
              <w:bottom w:val="single" w:sz="4" w:space="0" w:color="000000"/>
              <w:right w:val="nil"/>
            </w:tcBorders>
            <w:shd w:val="clear" w:color="D9D9D9" w:fill="D9D9D9"/>
            <w:noWrap/>
            <w:vAlign w:val="bottom"/>
            <w:hideMark/>
          </w:tcPr>
          <w:p w14:paraId="41B19A2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574AC6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0.172</w:t>
            </w:r>
          </w:p>
        </w:tc>
      </w:tr>
      <w:tr w:rsidR="00B524E3" w:rsidRPr="00B524E3" w14:paraId="276493D0"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DDD849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16349B5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auto" w:fill="auto"/>
            <w:noWrap/>
            <w:vAlign w:val="bottom"/>
            <w:hideMark/>
          </w:tcPr>
          <w:p w14:paraId="7B38A74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0.031</w:t>
            </w:r>
          </w:p>
        </w:tc>
        <w:tc>
          <w:tcPr>
            <w:tcW w:w="1360" w:type="dxa"/>
            <w:tcBorders>
              <w:top w:val="single" w:sz="4" w:space="0" w:color="000000"/>
              <w:left w:val="nil"/>
              <w:bottom w:val="single" w:sz="4" w:space="0" w:color="000000"/>
              <w:right w:val="nil"/>
            </w:tcBorders>
            <w:shd w:val="clear" w:color="auto" w:fill="auto"/>
            <w:noWrap/>
            <w:vAlign w:val="bottom"/>
            <w:hideMark/>
          </w:tcPr>
          <w:p w14:paraId="4775677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1.322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E0F2DF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0.171</w:t>
            </w:r>
          </w:p>
        </w:tc>
      </w:tr>
      <w:tr w:rsidR="00B524E3" w:rsidRPr="00B524E3" w14:paraId="43828C6E"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88755E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2740" w:type="dxa"/>
            <w:tcBorders>
              <w:top w:val="single" w:sz="4" w:space="0" w:color="000000"/>
              <w:left w:val="nil"/>
              <w:bottom w:val="single" w:sz="4" w:space="0" w:color="000000"/>
              <w:right w:val="nil"/>
            </w:tcBorders>
            <w:shd w:val="clear" w:color="D9D9D9" w:fill="D9D9D9"/>
            <w:noWrap/>
            <w:vAlign w:val="bottom"/>
            <w:hideMark/>
          </w:tcPr>
          <w:p w14:paraId="5AF823E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7C859D8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2CF9D4C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1.728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764DD1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0.170</w:t>
            </w:r>
          </w:p>
        </w:tc>
      </w:tr>
      <w:tr w:rsidR="00B524E3" w:rsidRPr="00B524E3" w14:paraId="35BE445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2521FF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auto" w:fill="auto"/>
            <w:noWrap/>
            <w:vAlign w:val="bottom"/>
            <w:hideMark/>
          </w:tcPr>
          <w:p w14:paraId="23A135E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auto" w:fill="auto"/>
            <w:noWrap/>
            <w:vAlign w:val="bottom"/>
            <w:hideMark/>
          </w:tcPr>
          <w:p w14:paraId="7A9E8DD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auto" w:fill="auto"/>
            <w:noWrap/>
            <w:vAlign w:val="bottom"/>
            <w:hideMark/>
          </w:tcPr>
          <w:p w14:paraId="2FB4E35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982B09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0.167</w:t>
            </w:r>
          </w:p>
        </w:tc>
      </w:tr>
      <w:tr w:rsidR="00B524E3" w:rsidRPr="00B524E3" w14:paraId="46F5945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F5168A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5128590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D9D9D9" w:fill="D9D9D9"/>
            <w:noWrap/>
            <w:vAlign w:val="bottom"/>
            <w:hideMark/>
          </w:tcPr>
          <w:p w14:paraId="13EB7E1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0.029</w:t>
            </w:r>
          </w:p>
        </w:tc>
        <w:tc>
          <w:tcPr>
            <w:tcW w:w="1360" w:type="dxa"/>
            <w:tcBorders>
              <w:top w:val="single" w:sz="4" w:space="0" w:color="000000"/>
              <w:left w:val="nil"/>
              <w:bottom w:val="single" w:sz="4" w:space="0" w:color="000000"/>
              <w:right w:val="nil"/>
            </w:tcBorders>
            <w:shd w:val="clear" w:color="D9D9D9" w:fill="D9D9D9"/>
            <w:noWrap/>
            <w:vAlign w:val="bottom"/>
            <w:hideMark/>
          </w:tcPr>
          <w:p w14:paraId="4C51F6F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1.838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F7BAF0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0.160</w:t>
            </w:r>
          </w:p>
        </w:tc>
      </w:tr>
      <w:tr w:rsidR="00B524E3" w:rsidRPr="00B524E3" w14:paraId="5270707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64821C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284478C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65DB427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2790A71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1.679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367067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0.160</w:t>
            </w:r>
          </w:p>
        </w:tc>
      </w:tr>
      <w:tr w:rsidR="00B524E3" w:rsidRPr="00B524E3" w14:paraId="13F534A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E96EEF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3F5AC8A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D9D9D9" w:fill="D9D9D9"/>
            <w:noWrap/>
            <w:vAlign w:val="bottom"/>
            <w:hideMark/>
          </w:tcPr>
          <w:p w14:paraId="18D1AF9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D9D9D9" w:fill="D9D9D9"/>
            <w:noWrap/>
            <w:vAlign w:val="bottom"/>
            <w:hideMark/>
          </w:tcPr>
          <w:p w14:paraId="3F49779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1.153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07E9A6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0.152</w:t>
            </w:r>
          </w:p>
        </w:tc>
      </w:tr>
      <w:tr w:rsidR="00B524E3" w:rsidRPr="00B524E3" w14:paraId="7D8B6323"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0F109F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7A170E6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6191194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0.036</w:t>
            </w:r>
          </w:p>
        </w:tc>
        <w:tc>
          <w:tcPr>
            <w:tcW w:w="1360" w:type="dxa"/>
            <w:tcBorders>
              <w:top w:val="single" w:sz="4" w:space="0" w:color="000000"/>
              <w:left w:val="nil"/>
              <w:bottom w:val="single" w:sz="4" w:space="0" w:color="000000"/>
              <w:right w:val="nil"/>
            </w:tcBorders>
            <w:shd w:val="clear" w:color="auto" w:fill="auto"/>
            <w:noWrap/>
            <w:vAlign w:val="bottom"/>
            <w:hideMark/>
          </w:tcPr>
          <w:p w14:paraId="168497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1.572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7BBDFF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0.150</w:t>
            </w:r>
          </w:p>
        </w:tc>
      </w:tr>
      <w:tr w:rsidR="00B524E3" w:rsidRPr="00B524E3" w14:paraId="12232E39"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67672B4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7BF41C7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5EF584C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D9D9D9" w:fill="D9D9D9"/>
            <w:noWrap/>
            <w:vAlign w:val="bottom"/>
            <w:hideMark/>
          </w:tcPr>
          <w:p w14:paraId="0BF3CE4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1.522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33DBA5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0.145</w:t>
            </w:r>
          </w:p>
        </w:tc>
      </w:tr>
      <w:tr w:rsidR="00B524E3" w:rsidRPr="00B524E3" w14:paraId="6ABA1D4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6AB0E92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1FEDF3C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auto" w:fill="auto"/>
            <w:noWrap/>
            <w:vAlign w:val="bottom"/>
            <w:hideMark/>
          </w:tcPr>
          <w:p w14:paraId="06AD2AD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3C51AAB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1.084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240EE6D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0.143</w:t>
            </w:r>
          </w:p>
        </w:tc>
      </w:tr>
      <w:tr w:rsidR="00B524E3" w:rsidRPr="00B524E3" w14:paraId="157382C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101BA2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3A4E6A9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losartan</w:t>
            </w:r>
          </w:p>
        </w:tc>
        <w:tc>
          <w:tcPr>
            <w:tcW w:w="1360" w:type="dxa"/>
            <w:tcBorders>
              <w:top w:val="single" w:sz="4" w:space="0" w:color="000000"/>
              <w:left w:val="nil"/>
              <w:bottom w:val="single" w:sz="4" w:space="0" w:color="000000"/>
              <w:right w:val="nil"/>
            </w:tcBorders>
            <w:shd w:val="clear" w:color="D9D9D9" w:fill="D9D9D9"/>
            <w:noWrap/>
            <w:vAlign w:val="bottom"/>
            <w:hideMark/>
          </w:tcPr>
          <w:p w14:paraId="6D5B09B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0.025</w:t>
            </w:r>
          </w:p>
        </w:tc>
        <w:tc>
          <w:tcPr>
            <w:tcW w:w="1360" w:type="dxa"/>
            <w:tcBorders>
              <w:top w:val="single" w:sz="4" w:space="0" w:color="000000"/>
              <w:left w:val="nil"/>
              <w:bottom w:val="single" w:sz="4" w:space="0" w:color="000000"/>
              <w:right w:val="nil"/>
            </w:tcBorders>
            <w:shd w:val="clear" w:color="D9D9D9" w:fill="D9D9D9"/>
            <w:noWrap/>
            <w:vAlign w:val="bottom"/>
            <w:hideMark/>
          </w:tcPr>
          <w:p w14:paraId="5890193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B23BF6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0.142</w:t>
            </w:r>
          </w:p>
        </w:tc>
      </w:tr>
      <w:tr w:rsidR="00B524E3" w:rsidRPr="00B524E3" w14:paraId="035674E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B6CDF64"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AC2C3A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4CD91D6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0.034</w:t>
            </w:r>
          </w:p>
        </w:tc>
        <w:tc>
          <w:tcPr>
            <w:tcW w:w="1360" w:type="dxa"/>
            <w:tcBorders>
              <w:top w:val="single" w:sz="4" w:space="0" w:color="000000"/>
              <w:left w:val="nil"/>
              <w:bottom w:val="single" w:sz="4" w:space="0" w:color="000000"/>
              <w:right w:val="nil"/>
            </w:tcBorders>
            <w:shd w:val="clear" w:color="auto" w:fill="auto"/>
            <w:noWrap/>
            <w:vAlign w:val="bottom"/>
            <w:hideMark/>
          </w:tcPr>
          <w:p w14:paraId="404A180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1.489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588273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0.141</w:t>
            </w:r>
          </w:p>
        </w:tc>
      </w:tr>
      <w:tr w:rsidR="00B524E3" w:rsidRPr="00B524E3" w14:paraId="56A965B6"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6CF93A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D9D9D9" w:fill="D9D9D9"/>
            <w:noWrap/>
            <w:vAlign w:val="bottom"/>
            <w:hideMark/>
          </w:tcPr>
          <w:p w14:paraId="0460C11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1360" w:type="dxa"/>
            <w:tcBorders>
              <w:top w:val="single" w:sz="4" w:space="0" w:color="000000"/>
              <w:left w:val="nil"/>
              <w:bottom w:val="single" w:sz="4" w:space="0" w:color="000000"/>
              <w:right w:val="nil"/>
            </w:tcBorders>
            <w:shd w:val="clear" w:color="D9D9D9" w:fill="D9D9D9"/>
            <w:noWrap/>
            <w:vAlign w:val="bottom"/>
            <w:hideMark/>
          </w:tcPr>
          <w:p w14:paraId="0EDD660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5E9F007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1.433</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4E2AA3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0.141</w:t>
            </w:r>
          </w:p>
        </w:tc>
      </w:tr>
      <w:tr w:rsidR="00B524E3" w:rsidRPr="00B524E3" w14:paraId="75BA4E3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BAFCD8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diazepam</w:t>
            </w:r>
          </w:p>
        </w:tc>
        <w:tc>
          <w:tcPr>
            <w:tcW w:w="2740" w:type="dxa"/>
            <w:tcBorders>
              <w:top w:val="single" w:sz="4" w:space="0" w:color="000000"/>
              <w:left w:val="nil"/>
              <w:bottom w:val="single" w:sz="4" w:space="0" w:color="000000"/>
              <w:right w:val="nil"/>
            </w:tcBorders>
            <w:shd w:val="clear" w:color="auto" w:fill="auto"/>
            <w:noWrap/>
            <w:vAlign w:val="bottom"/>
            <w:hideMark/>
          </w:tcPr>
          <w:p w14:paraId="626BDE9F"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5F48774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7A144F0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1.468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7829C6BE"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0.140</w:t>
            </w:r>
          </w:p>
        </w:tc>
      </w:tr>
      <w:tr w:rsidR="00B524E3" w:rsidRPr="00B524E3" w14:paraId="31FCA3B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756D904"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29D023E1"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atorvastatin</w:t>
            </w:r>
          </w:p>
        </w:tc>
        <w:tc>
          <w:tcPr>
            <w:tcW w:w="1360" w:type="dxa"/>
            <w:tcBorders>
              <w:top w:val="single" w:sz="4" w:space="0" w:color="000000"/>
              <w:left w:val="nil"/>
              <w:bottom w:val="single" w:sz="4" w:space="0" w:color="000000"/>
              <w:right w:val="nil"/>
            </w:tcBorders>
            <w:shd w:val="clear" w:color="D9D9D9" w:fill="D9D9D9"/>
            <w:noWrap/>
            <w:vAlign w:val="bottom"/>
            <w:hideMark/>
          </w:tcPr>
          <w:p w14:paraId="30FD35C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7D04A7E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1.071</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36A9FA8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0.139</w:t>
            </w:r>
          </w:p>
        </w:tc>
      </w:tr>
      <w:tr w:rsidR="00B524E3" w:rsidRPr="00B524E3" w14:paraId="4F59224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422B1A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0206104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1360" w:type="dxa"/>
            <w:tcBorders>
              <w:top w:val="single" w:sz="4" w:space="0" w:color="000000"/>
              <w:left w:val="nil"/>
              <w:bottom w:val="single" w:sz="4" w:space="0" w:color="000000"/>
              <w:right w:val="nil"/>
            </w:tcBorders>
            <w:shd w:val="clear" w:color="auto" w:fill="auto"/>
            <w:noWrap/>
            <w:vAlign w:val="bottom"/>
            <w:hideMark/>
          </w:tcPr>
          <w:p w14:paraId="3DAB985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7AFFF09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2.000</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7BD971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0.132</w:t>
            </w:r>
          </w:p>
        </w:tc>
      </w:tr>
      <w:tr w:rsidR="00B524E3" w:rsidRPr="00B524E3" w14:paraId="49EF1E6B"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9857D2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011EF5D9"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D9D9D9" w:fill="D9D9D9"/>
            <w:noWrap/>
            <w:vAlign w:val="bottom"/>
            <w:hideMark/>
          </w:tcPr>
          <w:p w14:paraId="1BCA2D8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364211A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1.476</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FACF99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0.129</w:t>
            </w:r>
          </w:p>
        </w:tc>
      </w:tr>
      <w:tr w:rsidR="00B524E3" w:rsidRPr="00B524E3" w14:paraId="6117A13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756EDA8A"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38C2E103"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auto" w:fill="auto"/>
            <w:noWrap/>
            <w:vAlign w:val="bottom"/>
            <w:hideMark/>
          </w:tcPr>
          <w:p w14:paraId="273EF3C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auto" w:fill="auto"/>
            <w:noWrap/>
            <w:vAlign w:val="bottom"/>
            <w:hideMark/>
          </w:tcPr>
          <w:p w14:paraId="3519E76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1.414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3DCF9F1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0.123</w:t>
            </w:r>
          </w:p>
        </w:tc>
      </w:tr>
      <w:tr w:rsidR="00B524E3" w:rsidRPr="00B524E3" w14:paraId="1BA77B0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629126C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D9D9D9" w:fill="D9D9D9"/>
            <w:noWrap/>
            <w:vAlign w:val="bottom"/>
            <w:hideMark/>
          </w:tcPr>
          <w:p w14:paraId="7589920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1360" w:type="dxa"/>
            <w:tcBorders>
              <w:top w:val="single" w:sz="4" w:space="0" w:color="000000"/>
              <w:left w:val="nil"/>
              <w:bottom w:val="single" w:sz="4" w:space="0" w:color="000000"/>
              <w:right w:val="nil"/>
            </w:tcBorders>
            <w:shd w:val="clear" w:color="D9D9D9" w:fill="D9D9D9"/>
            <w:noWrap/>
            <w:vAlign w:val="bottom"/>
            <w:hideMark/>
          </w:tcPr>
          <w:p w14:paraId="39B432C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D9D9D9" w:fill="D9D9D9"/>
            <w:noWrap/>
            <w:vAlign w:val="bottom"/>
            <w:hideMark/>
          </w:tcPr>
          <w:p w14:paraId="510C7EC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1.704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6767FED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0.122</w:t>
            </w:r>
          </w:p>
        </w:tc>
      </w:tr>
      <w:tr w:rsidR="00B524E3" w:rsidRPr="00B524E3" w14:paraId="12EE73F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0328ADD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AA1DE3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metoprolol</w:t>
            </w:r>
          </w:p>
        </w:tc>
        <w:tc>
          <w:tcPr>
            <w:tcW w:w="1360" w:type="dxa"/>
            <w:tcBorders>
              <w:top w:val="single" w:sz="4" w:space="0" w:color="000000"/>
              <w:left w:val="nil"/>
              <w:bottom w:val="single" w:sz="4" w:space="0" w:color="000000"/>
              <w:right w:val="nil"/>
            </w:tcBorders>
            <w:shd w:val="clear" w:color="auto" w:fill="auto"/>
            <w:noWrap/>
            <w:vAlign w:val="bottom"/>
            <w:hideMark/>
          </w:tcPr>
          <w:p w14:paraId="3ED66D9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auto" w:fill="auto"/>
            <w:noWrap/>
            <w:vAlign w:val="bottom"/>
            <w:hideMark/>
          </w:tcPr>
          <w:p w14:paraId="4336747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1.269</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B1F18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0.121</w:t>
            </w:r>
          </w:p>
        </w:tc>
      </w:tr>
      <w:tr w:rsidR="00B524E3" w:rsidRPr="00B524E3" w14:paraId="580ED6FC"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60E3EF3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amphetamine salt combo </w:t>
            </w:r>
            <w:proofErr w:type="spellStart"/>
            <w:r w:rsidRPr="00B524E3">
              <w:rPr>
                <w:rFonts w:ascii="Aptos Narrow" w:hAnsi="Aptos Narrow"/>
                <w:color w:val="000000"/>
                <w:sz w:val="22"/>
                <w:szCs w:val="22"/>
              </w:rPr>
              <w:t>xr</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235C45E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5F2889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0.022</w:t>
            </w:r>
          </w:p>
        </w:tc>
        <w:tc>
          <w:tcPr>
            <w:tcW w:w="1360" w:type="dxa"/>
            <w:tcBorders>
              <w:top w:val="single" w:sz="4" w:space="0" w:color="000000"/>
              <w:left w:val="nil"/>
              <w:bottom w:val="single" w:sz="4" w:space="0" w:color="000000"/>
              <w:right w:val="nil"/>
            </w:tcBorders>
            <w:shd w:val="clear" w:color="D9D9D9" w:fill="D9D9D9"/>
            <w:noWrap/>
            <w:vAlign w:val="bottom"/>
            <w:hideMark/>
          </w:tcPr>
          <w:p w14:paraId="646F8C6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1.272</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266A536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0.121</w:t>
            </w:r>
          </w:p>
        </w:tc>
      </w:tr>
      <w:tr w:rsidR="00B524E3" w:rsidRPr="00B524E3" w14:paraId="12DCB27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4C5A5458"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carvedilol</w:t>
            </w:r>
          </w:p>
        </w:tc>
        <w:tc>
          <w:tcPr>
            <w:tcW w:w="2740" w:type="dxa"/>
            <w:tcBorders>
              <w:top w:val="single" w:sz="4" w:space="0" w:color="000000"/>
              <w:left w:val="nil"/>
              <w:bottom w:val="single" w:sz="4" w:space="0" w:color="000000"/>
              <w:right w:val="nil"/>
            </w:tcBorders>
            <w:shd w:val="clear" w:color="auto" w:fill="auto"/>
            <w:noWrap/>
            <w:vAlign w:val="bottom"/>
            <w:hideMark/>
          </w:tcPr>
          <w:p w14:paraId="406282C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1360" w:type="dxa"/>
            <w:tcBorders>
              <w:top w:val="single" w:sz="4" w:space="0" w:color="000000"/>
              <w:left w:val="nil"/>
              <w:bottom w:val="single" w:sz="4" w:space="0" w:color="000000"/>
              <w:right w:val="nil"/>
            </w:tcBorders>
            <w:shd w:val="clear" w:color="auto" w:fill="auto"/>
            <w:noWrap/>
            <w:vAlign w:val="bottom"/>
            <w:hideMark/>
          </w:tcPr>
          <w:p w14:paraId="1E4082E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0.021</w:t>
            </w:r>
          </w:p>
        </w:tc>
        <w:tc>
          <w:tcPr>
            <w:tcW w:w="1360" w:type="dxa"/>
            <w:tcBorders>
              <w:top w:val="single" w:sz="4" w:space="0" w:color="000000"/>
              <w:left w:val="nil"/>
              <w:bottom w:val="single" w:sz="4" w:space="0" w:color="000000"/>
              <w:right w:val="nil"/>
            </w:tcBorders>
            <w:shd w:val="clear" w:color="auto" w:fill="auto"/>
            <w:noWrap/>
            <w:vAlign w:val="bottom"/>
            <w:hideMark/>
          </w:tcPr>
          <w:p w14:paraId="2BE9E97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7AEAAD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0.120</w:t>
            </w:r>
          </w:p>
        </w:tc>
      </w:tr>
      <w:tr w:rsidR="00B524E3" w:rsidRPr="00B524E3" w14:paraId="695D4E1C"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37B6D66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glyburide</w:t>
            </w:r>
          </w:p>
        </w:tc>
        <w:tc>
          <w:tcPr>
            <w:tcW w:w="2740" w:type="dxa"/>
            <w:tcBorders>
              <w:top w:val="single" w:sz="4" w:space="0" w:color="000000"/>
              <w:left w:val="nil"/>
              <w:bottom w:val="single" w:sz="4" w:space="0" w:color="000000"/>
              <w:right w:val="nil"/>
            </w:tcBorders>
            <w:shd w:val="clear" w:color="D9D9D9" w:fill="D9D9D9"/>
            <w:noWrap/>
            <w:vAlign w:val="bottom"/>
            <w:hideMark/>
          </w:tcPr>
          <w:p w14:paraId="7C4BBAC0"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doxycycline </w:t>
            </w:r>
            <w:proofErr w:type="spellStart"/>
            <w:r w:rsidRPr="00B524E3">
              <w:rPr>
                <w:rFonts w:ascii="Aptos Narrow" w:hAnsi="Aptos Narrow"/>
                <w:color w:val="000000"/>
                <w:sz w:val="22"/>
                <w:szCs w:val="22"/>
              </w:rPr>
              <w:t>hyclate</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004864B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744BA76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1.239</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561F0BD"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0.118</w:t>
            </w:r>
          </w:p>
        </w:tc>
      </w:tr>
      <w:tr w:rsidR="00B524E3" w:rsidRPr="00B524E3" w14:paraId="1008F31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B8A8501"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C1D425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1360" w:type="dxa"/>
            <w:tcBorders>
              <w:top w:val="single" w:sz="4" w:space="0" w:color="000000"/>
              <w:left w:val="nil"/>
              <w:bottom w:val="single" w:sz="4" w:space="0" w:color="000000"/>
              <w:right w:val="nil"/>
            </w:tcBorders>
            <w:shd w:val="clear" w:color="auto" w:fill="auto"/>
            <w:noWrap/>
            <w:vAlign w:val="bottom"/>
            <w:hideMark/>
          </w:tcPr>
          <w:p w14:paraId="1987E32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0D22CC5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B06697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0.116</w:t>
            </w:r>
          </w:p>
        </w:tc>
      </w:tr>
      <w:tr w:rsidR="00B524E3" w:rsidRPr="00B524E3" w14:paraId="79E71DF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26292AC"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5AA197BD"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 xml:space="preserve">dextroamphetamine </w:t>
            </w:r>
            <w:proofErr w:type="spellStart"/>
            <w:r w:rsidRPr="00B524E3">
              <w:rPr>
                <w:rFonts w:ascii="Aptos Narrow" w:hAnsi="Aptos Narrow"/>
                <w:color w:val="000000"/>
                <w:sz w:val="22"/>
                <w:szCs w:val="22"/>
              </w:rPr>
              <w:t>xr</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044723E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0.027</w:t>
            </w:r>
          </w:p>
        </w:tc>
        <w:tc>
          <w:tcPr>
            <w:tcW w:w="1360" w:type="dxa"/>
            <w:tcBorders>
              <w:top w:val="single" w:sz="4" w:space="0" w:color="000000"/>
              <w:left w:val="nil"/>
              <w:bottom w:val="single" w:sz="4" w:space="0" w:color="000000"/>
              <w:right w:val="nil"/>
            </w:tcBorders>
            <w:shd w:val="clear" w:color="D9D9D9" w:fill="D9D9D9"/>
            <w:noWrap/>
            <w:vAlign w:val="bottom"/>
            <w:hideMark/>
          </w:tcPr>
          <w:p w14:paraId="3838FA2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1.421</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CE1B4E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0.115</w:t>
            </w:r>
          </w:p>
        </w:tc>
      </w:tr>
      <w:tr w:rsidR="00B524E3" w:rsidRPr="00B524E3" w14:paraId="492FD0A2"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3274C72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4507D3FE"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citalopram</w:t>
            </w:r>
          </w:p>
        </w:tc>
        <w:tc>
          <w:tcPr>
            <w:tcW w:w="1360" w:type="dxa"/>
            <w:tcBorders>
              <w:top w:val="single" w:sz="4" w:space="0" w:color="000000"/>
              <w:left w:val="nil"/>
              <w:bottom w:val="single" w:sz="4" w:space="0" w:color="000000"/>
              <w:right w:val="nil"/>
            </w:tcBorders>
            <w:shd w:val="clear" w:color="auto" w:fill="auto"/>
            <w:noWrap/>
            <w:vAlign w:val="bottom"/>
            <w:hideMark/>
          </w:tcPr>
          <w:p w14:paraId="585C880C"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70DC06DA"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1.174</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3FFD8E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0.102</w:t>
            </w:r>
          </w:p>
        </w:tc>
      </w:tr>
      <w:tr w:rsidR="00B524E3" w:rsidRPr="00B524E3" w14:paraId="5D95C24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4A63A6BA"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6BFFF92C"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amphetamine salt combo</w:t>
            </w:r>
          </w:p>
        </w:tc>
        <w:tc>
          <w:tcPr>
            <w:tcW w:w="1360" w:type="dxa"/>
            <w:tcBorders>
              <w:top w:val="single" w:sz="4" w:space="0" w:color="000000"/>
              <w:left w:val="nil"/>
              <w:bottom w:val="single" w:sz="4" w:space="0" w:color="000000"/>
              <w:right w:val="nil"/>
            </w:tcBorders>
            <w:shd w:val="clear" w:color="D9D9D9" w:fill="D9D9D9"/>
            <w:noWrap/>
            <w:vAlign w:val="bottom"/>
            <w:hideMark/>
          </w:tcPr>
          <w:p w14:paraId="5606F16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63674C16"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1.497</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CDEE22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0.102</w:t>
            </w:r>
          </w:p>
        </w:tc>
      </w:tr>
      <w:tr w:rsidR="00B524E3" w:rsidRPr="00B524E3" w14:paraId="0CEAF0B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554C44FD"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69FF742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cialis</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0817D8A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auto" w:fill="auto"/>
            <w:noWrap/>
            <w:vAlign w:val="bottom"/>
            <w:hideMark/>
          </w:tcPr>
          <w:p w14:paraId="15DE77E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1.316</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12A9889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0.101</w:t>
            </w:r>
          </w:p>
        </w:tc>
      </w:tr>
      <w:tr w:rsidR="00B524E3" w:rsidRPr="00B524E3" w14:paraId="5578D83D"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2C22463F"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39EDB295"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amlodipine</w:t>
            </w:r>
          </w:p>
        </w:tc>
        <w:tc>
          <w:tcPr>
            <w:tcW w:w="1360" w:type="dxa"/>
            <w:tcBorders>
              <w:top w:val="single" w:sz="4" w:space="0" w:color="000000"/>
              <w:left w:val="nil"/>
              <w:bottom w:val="single" w:sz="4" w:space="0" w:color="000000"/>
              <w:right w:val="nil"/>
            </w:tcBorders>
            <w:shd w:val="clear" w:color="D9D9D9" w:fill="D9D9D9"/>
            <w:noWrap/>
            <w:vAlign w:val="bottom"/>
            <w:hideMark/>
          </w:tcPr>
          <w:p w14:paraId="6EE8D3D8"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0.024</w:t>
            </w:r>
          </w:p>
        </w:tc>
        <w:tc>
          <w:tcPr>
            <w:tcW w:w="1360" w:type="dxa"/>
            <w:tcBorders>
              <w:top w:val="single" w:sz="4" w:space="0" w:color="000000"/>
              <w:left w:val="nil"/>
              <w:bottom w:val="single" w:sz="4" w:space="0" w:color="000000"/>
              <w:right w:val="nil"/>
            </w:tcBorders>
            <w:shd w:val="clear" w:color="D9D9D9" w:fill="D9D9D9"/>
            <w:noWrap/>
            <w:vAlign w:val="bottom"/>
            <w:hideMark/>
          </w:tcPr>
          <w:p w14:paraId="7513FDE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1.385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1AFF76A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0.099</w:t>
            </w:r>
          </w:p>
        </w:tc>
      </w:tr>
      <w:tr w:rsidR="00B524E3" w:rsidRPr="00B524E3" w14:paraId="219E87B4"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80C6CA3"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2FB05FD7"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metformin</w:t>
            </w:r>
          </w:p>
        </w:tc>
        <w:tc>
          <w:tcPr>
            <w:tcW w:w="1360" w:type="dxa"/>
            <w:tcBorders>
              <w:top w:val="single" w:sz="4" w:space="0" w:color="000000"/>
              <w:left w:val="nil"/>
              <w:bottom w:val="single" w:sz="4" w:space="0" w:color="000000"/>
              <w:right w:val="nil"/>
            </w:tcBorders>
            <w:shd w:val="clear" w:color="auto" w:fill="auto"/>
            <w:noWrap/>
            <w:vAlign w:val="bottom"/>
            <w:hideMark/>
          </w:tcPr>
          <w:p w14:paraId="1C597E8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auto" w:fill="auto"/>
            <w:noWrap/>
            <w:vAlign w:val="bottom"/>
            <w:hideMark/>
          </w:tcPr>
          <w:p w14:paraId="3058604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1.915</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49717B9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0.097</w:t>
            </w:r>
          </w:p>
        </w:tc>
      </w:tr>
      <w:tr w:rsidR="00B524E3" w:rsidRPr="00B524E3" w14:paraId="5279ECB1"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59C8BAF0"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4B86C0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clopidogrel</w:t>
            </w:r>
          </w:p>
        </w:tc>
        <w:tc>
          <w:tcPr>
            <w:tcW w:w="1360" w:type="dxa"/>
            <w:tcBorders>
              <w:top w:val="single" w:sz="4" w:space="0" w:color="000000"/>
              <w:left w:val="nil"/>
              <w:bottom w:val="single" w:sz="4" w:space="0" w:color="000000"/>
              <w:right w:val="nil"/>
            </w:tcBorders>
            <w:shd w:val="clear" w:color="D9D9D9" w:fill="D9D9D9"/>
            <w:noWrap/>
            <w:vAlign w:val="bottom"/>
            <w:hideMark/>
          </w:tcPr>
          <w:p w14:paraId="3214C5B2"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61F11B3F"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1.594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79AF3B11"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0.096</w:t>
            </w:r>
          </w:p>
        </w:tc>
      </w:tr>
      <w:tr w:rsidR="00B524E3" w:rsidRPr="00B524E3" w14:paraId="47E3895A"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2A7A235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2AAA5656"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levofloxacin</w:t>
            </w:r>
          </w:p>
        </w:tc>
        <w:tc>
          <w:tcPr>
            <w:tcW w:w="1360" w:type="dxa"/>
            <w:tcBorders>
              <w:top w:val="single" w:sz="4" w:space="0" w:color="000000"/>
              <w:left w:val="nil"/>
              <w:bottom w:val="single" w:sz="4" w:space="0" w:color="000000"/>
              <w:right w:val="nil"/>
            </w:tcBorders>
            <w:shd w:val="clear" w:color="auto" w:fill="auto"/>
            <w:noWrap/>
            <w:vAlign w:val="bottom"/>
            <w:hideMark/>
          </w:tcPr>
          <w:p w14:paraId="63BEEEA4"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2ED5FBC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1.342</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62288783"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0.085</w:t>
            </w:r>
          </w:p>
        </w:tc>
      </w:tr>
      <w:tr w:rsidR="00B524E3" w:rsidRPr="00B524E3" w14:paraId="4F4E7B18"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F191696"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D9D9D9" w:fill="D9D9D9"/>
            <w:noWrap/>
            <w:vAlign w:val="bottom"/>
            <w:hideMark/>
          </w:tcPr>
          <w:p w14:paraId="008470FB"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fenofibrate</w:t>
            </w:r>
          </w:p>
        </w:tc>
        <w:tc>
          <w:tcPr>
            <w:tcW w:w="1360" w:type="dxa"/>
            <w:tcBorders>
              <w:top w:val="single" w:sz="4" w:space="0" w:color="000000"/>
              <w:left w:val="nil"/>
              <w:bottom w:val="single" w:sz="4" w:space="0" w:color="000000"/>
              <w:right w:val="nil"/>
            </w:tcBorders>
            <w:shd w:val="clear" w:color="D9D9D9" w:fill="D9D9D9"/>
            <w:noWrap/>
            <w:vAlign w:val="bottom"/>
            <w:hideMark/>
          </w:tcPr>
          <w:p w14:paraId="73EF03A7"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D9D9D9" w:fill="D9D9D9"/>
            <w:noWrap/>
            <w:vAlign w:val="bottom"/>
            <w:hideMark/>
          </w:tcPr>
          <w:p w14:paraId="336C1FE5"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1.654</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56106DBB"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0.084</w:t>
            </w:r>
          </w:p>
        </w:tc>
      </w:tr>
      <w:tr w:rsidR="00B524E3" w:rsidRPr="00B524E3" w14:paraId="1AFEF85F" w14:textId="77777777" w:rsidTr="00B524E3">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10D53198" w14:textId="77777777" w:rsidR="00B524E3" w:rsidRPr="00B524E3" w:rsidRDefault="00B524E3" w:rsidP="00B524E3">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2740" w:type="dxa"/>
            <w:tcBorders>
              <w:top w:val="single" w:sz="4" w:space="0" w:color="000000"/>
              <w:left w:val="nil"/>
              <w:bottom w:val="single" w:sz="4" w:space="0" w:color="000000"/>
              <w:right w:val="nil"/>
            </w:tcBorders>
            <w:shd w:val="clear" w:color="auto" w:fill="auto"/>
            <w:noWrap/>
            <w:vAlign w:val="bottom"/>
            <w:hideMark/>
          </w:tcPr>
          <w:p w14:paraId="5DDC60F2" w14:textId="77777777" w:rsidR="00B524E3" w:rsidRPr="00B524E3" w:rsidRDefault="00B524E3" w:rsidP="00B524E3">
            <w:pPr>
              <w:spacing w:line="240" w:lineRule="auto"/>
              <w:ind w:firstLine="0"/>
              <w:rPr>
                <w:rFonts w:ascii="Aptos Narrow" w:hAnsi="Aptos Narrow"/>
                <w:color w:val="000000"/>
                <w:sz w:val="22"/>
                <w:szCs w:val="22"/>
              </w:rPr>
            </w:pPr>
            <w:r w:rsidRPr="00B524E3">
              <w:rPr>
                <w:rFonts w:ascii="Aptos Narrow" w:hAnsi="Aptos Narrow"/>
                <w:color w:val="000000"/>
                <w:sz w:val="22"/>
                <w:szCs w:val="22"/>
              </w:rPr>
              <w:t>naproxen</w:t>
            </w:r>
          </w:p>
        </w:tc>
        <w:tc>
          <w:tcPr>
            <w:tcW w:w="1360" w:type="dxa"/>
            <w:tcBorders>
              <w:top w:val="single" w:sz="4" w:space="0" w:color="000000"/>
              <w:left w:val="nil"/>
              <w:bottom w:val="single" w:sz="4" w:space="0" w:color="000000"/>
              <w:right w:val="nil"/>
            </w:tcBorders>
            <w:shd w:val="clear" w:color="auto" w:fill="auto"/>
            <w:noWrap/>
            <w:vAlign w:val="bottom"/>
            <w:hideMark/>
          </w:tcPr>
          <w:p w14:paraId="6A7FFDC0"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0.020</w:t>
            </w:r>
          </w:p>
        </w:tc>
        <w:tc>
          <w:tcPr>
            <w:tcW w:w="1360" w:type="dxa"/>
            <w:tcBorders>
              <w:top w:val="single" w:sz="4" w:space="0" w:color="000000"/>
              <w:left w:val="nil"/>
              <w:bottom w:val="single" w:sz="4" w:space="0" w:color="000000"/>
              <w:right w:val="nil"/>
            </w:tcBorders>
            <w:shd w:val="clear" w:color="auto" w:fill="auto"/>
            <w:noWrap/>
            <w:vAlign w:val="bottom"/>
            <w:hideMark/>
          </w:tcPr>
          <w:p w14:paraId="4B36A6C9" w14:textId="77777777" w:rsidR="00B524E3" w:rsidRPr="00B524E3" w:rsidRDefault="00B524E3" w:rsidP="00B524E3">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1.443</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0AA9466A" w14:textId="77777777" w:rsidR="00B524E3" w:rsidRPr="00B524E3" w:rsidRDefault="00B524E3" w:rsidP="003F1153">
            <w:pPr>
              <w:keepNext/>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0.084</w:t>
            </w:r>
          </w:p>
        </w:tc>
      </w:tr>
    </w:tbl>
    <w:p w14:paraId="7808D6DB" w14:textId="7E4F6C08" w:rsidR="00D574A2" w:rsidRPr="00D574A2" w:rsidRDefault="003F1153" w:rsidP="003F1153">
      <w:pPr>
        <w:pStyle w:val="Caption"/>
      </w:pPr>
      <w:r>
        <w:t xml:space="preserve">Table </w:t>
      </w:r>
      <w:fldSimple w:instr=" SEQ Table \* ARABIC ">
        <w:r w:rsidR="009E34E6">
          <w:rPr>
            <w:noProof/>
          </w:rPr>
          <w:t>1</w:t>
        </w:r>
      </w:fldSimple>
      <w:r>
        <w:t xml:space="preserve"> - Association Rules</w:t>
      </w:r>
    </w:p>
    <w:p w14:paraId="3EF6E1B7" w14:textId="11CD413F" w:rsidR="009E34E6" w:rsidRDefault="009E34E6" w:rsidP="009E34E6">
      <w:pPr>
        <w:pStyle w:val="Heading2"/>
      </w:pPr>
      <w:r>
        <w:lastRenderedPageBreak/>
        <w:t>C4 – Top Three Association Rules</w:t>
      </w:r>
    </w:p>
    <w:p w14:paraId="3D6F20C9" w14:textId="04619730" w:rsidR="009E34E6" w:rsidRDefault="009E34E6" w:rsidP="009E34E6">
      <w:r>
        <w:t>These are the top three association rules generated by this study.</w:t>
      </w:r>
    </w:p>
    <w:tbl>
      <w:tblPr>
        <w:tblW w:w="9560" w:type="dxa"/>
        <w:tblLook w:val="04A0" w:firstRow="1" w:lastRow="0" w:firstColumn="1" w:lastColumn="0" w:noHBand="0" w:noVBand="1"/>
      </w:tblPr>
      <w:tblGrid>
        <w:gridCol w:w="2740"/>
        <w:gridCol w:w="2740"/>
        <w:gridCol w:w="1360"/>
        <w:gridCol w:w="1360"/>
        <w:gridCol w:w="1360"/>
      </w:tblGrid>
      <w:tr w:rsidR="009E34E6" w:rsidRPr="00B524E3" w14:paraId="7D56F8DB"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000000" w:fill="000000"/>
            <w:noWrap/>
            <w:vAlign w:val="bottom"/>
            <w:hideMark/>
          </w:tcPr>
          <w:p w14:paraId="5769A74C"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antecedents</w:t>
            </w:r>
          </w:p>
        </w:tc>
        <w:tc>
          <w:tcPr>
            <w:tcW w:w="2740" w:type="dxa"/>
            <w:tcBorders>
              <w:top w:val="single" w:sz="4" w:space="0" w:color="000000"/>
              <w:left w:val="nil"/>
              <w:bottom w:val="single" w:sz="4" w:space="0" w:color="000000"/>
              <w:right w:val="nil"/>
            </w:tcBorders>
            <w:shd w:val="clear" w:color="000000" w:fill="000000"/>
            <w:noWrap/>
            <w:vAlign w:val="bottom"/>
            <w:hideMark/>
          </w:tcPr>
          <w:p w14:paraId="0B43F7BD"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consequents</w:t>
            </w:r>
          </w:p>
        </w:tc>
        <w:tc>
          <w:tcPr>
            <w:tcW w:w="1360" w:type="dxa"/>
            <w:tcBorders>
              <w:top w:val="single" w:sz="4" w:space="0" w:color="000000"/>
              <w:left w:val="nil"/>
              <w:bottom w:val="single" w:sz="4" w:space="0" w:color="000000"/>
              <w:right w:val="nil"/>
            </w:tcBorders>
            <w:shd w:val="clear" w:color="000000" w:fill="000000"/>
            <w:noWrap/>
            <w:vAlign w:val="bottom"/>
            <w:hideMark/>
          </w:tcPr>
          <w:p w14:paraId="4983BB11"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support</w:t>
            </w:r>
          </w:p>
        </w:tc>
        <w:tc>
          <w:tcPr>
            <w:tcW w:w="1360" w:type="dxa"/>
            <w:tcBorders>
              <w:top w:val="single" w:sz="4" w:space="0" w:color="000000"/>
              <w:left w:val="nil"/>
              <w:bottom w:val="single" w:sz="4" w:space="0" w:color="000000"/>
              <w:right w:val="nil"/>
            </w:tcBorders>
            <w:shd w:val="clear" w:color="000000" w:fill="000000"/>
            <w:noWrap/>
            <w:vAlign w:val="bottom"/>
            <w:hideMark/>
          </w:tcPr>
          <w:p w14:paraId="5DAC57DC"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lift</w:t>
            </w:r>
          </w:p>
        </w:tc>
        <w:tc>
          <w:tcPr>
            <w:tcW w:w="1360" w:type="dxa"/>
            <w:tcBorders>
              <w:top w:val="single" w:sz="4" w:space="0" w:color="000000"/>
              <w:left w:val="nil"/>
              <w:bottom w:val="single" w:sz="4" w:space="0" w:color="000000"/>
              <w:right w:val="single" w:sz="4" w:space="0" w:color="000000"/>
            </w:tcBorders>
            <w:shd w:val="clear" w:color="000000" w:fill="000000"/>
            <w:noWrap/>
            <w:vAlign w:val="bottom"/>
            <w:hideMark/>
          </w:tcPr>
          <w:p w14:paraId="37B38736" w14:textId="77777777" w:rsidR="009E34E6" w:rsidRPr="00B524E3" w:rsidRDefault="009E34E6" w:rsidP="00A20650">
            <w:pPr>
              <w:spacing w:line="240" w:lineRule="auto"/>
              <w:ind w:firstLine="0"/>
              <w:rPr>
                <w:rFonts w:ascii="Aptos Narrow" w:hAnsi="Aptos Narrow"/>
                <w:b/>
                <w:bCs/>
                <w:color w:val="FFFFFF"/>
                <w:sz w:val="22"/>
                <w:szCs w:val="22"/>
              </w:rPr>
            </w:pPr>
            <w:r w:rsidRPr="00B524E3">
              <w:rPr>
                <w:rFonts w:ascii="Aptos Narrow" w:hAnsi="Aptos Narrow"/>
                <w:b/>
                <w:bCs/>
                <w:color w:val="FFFFFF"/>
                <w:sz w:val="22"/>
                <w:szCs w:val="22"/>
              </w:rPr>
              <w:t>confidence</w:t>
            </w:r>
          </w:p>
        </w:tc>
      </w:tr>
      <w:tr w:rsidR="009E34E6" w:rsidRPr="00B524E3" w14:paraId="51243AC7"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0C95EC63" w14:textId="77777777" w:rsidR="009E34E6" w:rsidRPr="00B524E3" w:rsidRDefault="009E34E6" w:rsidP="00A20650">
            <w:pPr>
              <w:spacing w:line="240" w:lineRule="auto"/>
              <w:ind w:firstLine="0"/>
              <w:rPr>
                <w:rFonts w:ascii="Aptos Narrow" w:hAnsi="Aptos Narrow"/>
                <w:color w:val="000000"/>
                <w:sz w:val="22"/>
                <w:szCs w:val="22"/>
              </w:rPr>
            </w:pPr>
            <w:r w:rsidRPr="00B524E3">
              <w:rPr>
                <w:rFonts w:ascii="Aptos Narrow" w:hAnsi="Aptos Narrow"/>
                <w:color w:val="000000"/>
                <w:sz w:val="22"/>
                <w:szCs w:val="22"/>
              </w:rPr>
              <w:t>metformin</w:t>
            </w:r>
          </w:p>
        </w:tc>
        <w:tc>
          <w:tcPr>
            <w:tcW w:w="2740" w:type="dxa"/>
            <w:tcBorders>
              <w:top w:val="single" w:sz="4" w:space="0" w:color="000000"/>
              <w:left w:val="nil"/>
              <w:bottom w:val="single" w:sz="4" w:space="0" w:color="000000"/>
              <w:right w:val="nil"/>
            </w:tcBorders>
            <w:shd w:val="clear" w:color="D9D9D9" w:fill="D9D9D9"/>
            <w:noWrap/>
            <w:vAlign w:val="bottom"/>
            <w:hideMark/>
          </w:tcPr>
          <w:p w14:paraId="6E9A4B22" w14:textId="77777777" w:rsidR="009E34E6" w:rsidRPr="00B524E3" w:rsidRDefault="009E34E6" w:rsidP="00A20650">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304147E5"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0.023</w:t>
            </w:r>
          </w:p>
        </w:tc>
        <w:tc>
          <w:tcPr>
            <w:tcW w:w="1360" w:type="dxa"/>
            <w:tcBorders>
              <w:top w:val="single" w:sz="4" w:space="0" w:color="000000"/>
              <w:left w:val="nil"/>
              <w:bottom w:val="single" w:sz="4" w:space="0" w:color="000000"/>
              <w:right w:val="nil"/>
            </w:tcBorders>
            <w:shd w:val="clear" w:color="D9D9D9" w:fill="D9D9D9"/>
            <w:noWrap/>
            <w:vAlign w:val="bottom"/>
            <w:hideMark/>
          </w:tcPr>
          <w:p w14:paraId="536FEF70"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1.915</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8416DF6"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0.456</w:t>
            </w:r>
          </w:p>
        </w:tc>
      </w:tr>
      <w:tr w:rsidR="009E34E6" w:rsidRPr="00B524E3" w14:paraId="03309174"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auto" w:fill="auto"/>
            <w:noWrap/>
            <w:vAlign w:val="bottom"/>
            <w:hideMark/>
          </w:tcPr>
          <w:p w14:paraId="75EFB7E9" w14:textId="77777777" w:rsidR="009E34E6" w:rsidRPr="00B524E3" w:rsidRDefault="009E34E6" w:rsidP="00A20650">
            <w:pPr>
              <w:spacing w:line="240" w:lineRule="auto"/>
              <w:ind w:firstLine="0"/>
              <w:rPr>
                <w:rFonts w:ascii="Aptos Narrow" w:hAnsi="Aptos Narrow"/>
                <w:color w:val="000000"/>
                <w:sz w:val="22"/>
                <w:szCs w:val="22"/>
              </w:rPr>
            </w:pPr>
            <w:r w:rsidRPr="00B524E3">
              <w:rPr>
                <w:rFonts w:ascii="Aptos Narrow" w:hAnsi="Aptos Narrow"/>
                <w:color w:val="000000"/>
                <w:sz w:val="22"/>
                <w:szCs w:val="22"/>
              </w:rPr>
              <w:t>glipizide</w:t>
            </w:r>
          </w:p>
        </w:tc>
        <w:tc>
          <w:tcPr>
            <w:tcW w:w="2740" w:type="dxa"/>
            <w:tcBorders>
              <w:top w:val="single" w:sz="4" w:space="0" w:color="000000"/>
              <w:left w:val="nil"/>
              <w:bottom w:val="single" w:sz="4" w:space="0" w:color="000000"/>
              <w:right w:val="nil"/>
            </w:tcBorders>
            <w:shd w:val="clear" w:color="auto" w:fill="auto"/>
            <w:noWrap/>
            <w:vAlign w:val="bottom"/>
            <w:hideMark/>
          </w:tcPr>
          <w:p w14:paraId="086F5AC3" w14:textId="77777777" w:rsidR="009E34E6" w:rsidRPr="00B524E3" w:rsidRDefault="009E34E6" w:rsidP="00A20650">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auto" w:fill="auto"/>
            <w:noWrap/>
            <w:vAlign w:val="bottom"/>
            <w:hideMark/>
          </w:tcPr>
          <w:p w14:paraId="32F99AB8"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0.028</w:t>
            </w:r>
          </w:p>
        </w:tc>
        <w:tc>
          <w:tcPr>
            <w:tcW w:w="1360" w:type="dxa"/>
            <w:tcBorders>
              <w:top w:val="single" w:sz="4" w:space="0" w:color="000000"/>
              <w:left w:val="nil"/>
              <w:bottom w:val="single" w:sz="4" w:space="0" w:color="000000"/>
              <w:right w:val="nil"/>
            </w:tcBorders>
            <w:shd w:val="clear" w:color="auto" w:fill="auto"/>
            <w:noWrap/>
            <w:vAlign w:val="bottom"/>
            <w:hideMark/>
          </w:tcPr>
          <w:p w14:paraId="2CB1614F"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1.758</w:t>
            </w:r>
          </w:p>
        </w:tc>
        <w:tc>
          <w:tcPr>
            <w:tcW w:w="1360" w:type="dxa"/>
            <w:tcBorders>
              <w:top w:val="single" w:sz="4" w:space="0" w:color="000000"/>
              <w:left w:val="nil"/>
              <w:bottom w:val="single" w:sz="4" w:space="0" w:color="000000"/>
              <w:right w:val="single" w:sz="4" w:space="0" w:color="000000"/>
            </w:tcBorders>
            <w:shd w:val="clear" w:color="auto" w:fill="auto"/>
            <w:noWrap/>
            <w:vAlign w:val="bottom"/>
            <w:hideMark/>
          </w:tcPr>
          <w:p w14:paraId="2BEECCB9"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0.419</w:t>
            </w:r>
          </w:p>
        </w:tc>
      </w:tr>
      <w:tr w:rsidR="009E34E6" w:rsidRPr="00B524E3" w14:paraId="081C4BC1" w14:textId="77777777" w:rsidTr="00A20650">
        <w:trPr>
          <w:trHeight w:val="300"/>
        </w:trPr>
        <w:tc>
          <w:tcPr>
            <w:tcW w:w="2740" w:type="dxa"/>
            <w:tcBorders>
              <w:top w:val="single" w:sz="4" w:space="0" w:color="000000"/>
              <w:left w:val="single" w:sz="4" w:space="0" w:color="000000"/>
              <w:bottom w:val="single" w:sz="4" w:space="0" w:color="000000"/>
              <w:right w:val="nil"/>
            </w:tcBorders>
            <w:shd w:val="clear" w:color="D9D9D9" w:fill="D9D9D9"/>
            <w:noWrap/>
            <w:vAlign w:val="bottom"/>
            <w:hideMark/>
          </w:tcPr>
          <w:p w14:paraId="7948C41D" w14:textId="77777777" w:rsidR="009E34E6" w:rsidRPr="00B524E3" w:rsidRDefault="009E34E6" w:rsidP="00A20650">
            <w:pPr>
              <w:spacing w:line="240" w:lineRule="auto"/>
              <w:ind w:firstLine="0"/>
              <w:rPr>
                <w:rFonts w:ascii="Aptos Narrow" w:hAnsi="Aptos Narrow"/>
                <w:color w:val="000000"/>
                <w:sz w:val="22"/>
                <w:szCs w:val="22"/>
              </w:rPr>
            </w:pPr>
            <w:r w:rsidRPr="00B524E3">
              <w:rPr>
                <w:rFonts w:ascii="Aptos Narrow" w:hAnsi="Aptos Narrow"/>
                <w:color w:val="000000"/>
                <w:sz w:val="22"/>
                <w:szCs w:val="22"/>
              </w:rPr>
              <w:t>lisinopril</w:t>
            </w:r>
          </w:p>
        </w:tc>
        <w:tc>
          <w:tcPr>
            <w:tcW w:w="2740" w:type="dxa"/>
            <w:tcBorders>
              <w:top w:val="single" w:sz="4" w:space="0" w:color="000000"/>
              <w:left w:val="nil"/>
              <w:bottom w:val="single" w:sz="4" w:space="0" w:color="000000"/>
              <w:right w:val="nil"/>
            </w:tcBorders>
            <w:shd w:val="clear" w:color="D9D9D9" w:fill="D9D9D9"/>
            <w:noWrap/>
            <w:vAlign w:val="bottom"/>
            <w:hideMark/>
          </w:tcPr>
          <w:p w14:paraId="7798767C" w14:textId="77777777" w:rsidR="009E34E6" w:rsidRPr="00B524E3" w:rsidRDefault="009E34E6" w:rsidP="00A20650">
            <w:pPr>
              <w:spacing w:line="240" w:lineRule="auto"/>
              <w:ind w:firstLine="0"/>
              <w:rPr>
                <w:rFonts w:ascii="Aptos Narrow" w:hAnsi="Aptos Narrow"/>
                <w:color w:val="000000"/>
                <w:sz w:val="22"/>
                <w:szCs w:val="22"/>
              </w:rPr>
            </w:pPr>
            <w:proofErr w:type="spellStart"/>
            <w:r w:rsidRPr="00B524E3">
              <w:rPr>
                <w:rFonts w:ascii="Aptos Narrow" w:hAnsi="Aptos Narrow"/>
                <w:color w:val="000000"/>
                <w:sz w:val="22"/>
                <w:szCs w:val="22"/>
              </w:rPr>
              <w:t>abilify</w:t>
            </w:r>
            <w:proofErr w:type="spellEnd"/>
          </w:p>
        </w:tc>
        <w:tc>
          <w:tcPr>
            <w:tcW w:w="1360" w:type="dxa"/>
            <w:tcBorders>
              <w:top w:val="single" w:sz="4" w:space="0" w:color="000000"/>
              <w:left w:val="nil"/>
              <w:bottom w:val="single" w:sz="4" w:space="0" w:color="000000"/>
              <w:right w:val="nil"/>
            </w:tcBorders>
            <w:shd w:val="clear" w:color="D9D9D9" w:fill="D9D9D9"/>
            <w:noWrap/>
            <w:vAlign w:val="bottom"/>
            <w:hideMark/>
          </w:tcPr>
          <w:p w14:paraId="2F065DD2"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0.041</w:t>
            </w:r>
          </w:p>
        </w:tc>
        <w:tc>
          <w:tcPr>
            <w:tcW w:w="1360" w:type="dxa"/>
            <w:tcBorders>
              <w:top w:val="single" w:sz="4" w:space="0" w:color="000000"/>
              <w:left w:val="nil"/>
              <w:bottom w:val="single" w:sz="4" w:space="0" w:color="000000"/>
              <w:right w:val="nil"/>
            </w:tcBorders>
            <w:shd w:val="clear" w:color="D9D9D9" w:fill="D9D9D9"/>
            <w:noWrap/>
            <w:vAlign w:val="bottom"/>
            <w:hideMark/>
          </w:tcPr>
          <w:p w14:paraId="224A14FC" w14:textId="77777777" w:rsidR="009E34E6" w:rsidRPr="00B524E3" w:rsidRDefault="009E34E6" w:rsidP="00A20650">
            <w:pPr>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1.748</w:t>
            </w:r>
          </w:p>
        </w:tc>
        <w:tc>
          <w:tcPr>
            <w:tcW w:w="1360" w:type="dxa"/>
            <w:tcBorders>
              <w:top w:val="single" w:sz="4" w:space="0" w:color="000000"/>
              <w:left w:val="nil"/>
              <w:bottom w:val="single" w:sz="4" w:space="0" w:color="000000"/>
              <w:right w:val="single" w:sz="4" w:space="0" w:color="000000"/>
            </w:tcBorders>
            <w:shd w:val="clear" w:color="D9D9D9" w:fill="D9D9D9"/>
            <w:noWrap/>
            <w:vAlign w:val="bottom"/>
            <w:hideMark/>
          </w:tcPr>
          <w:p w14:paraId="0F13DD45" w14:textId="77777777" w:rsidR="009E34E6" w:rsidRPr="00B524E3" w:rsidRDefault="009E34E6" w:rsidP="009E34E6">
            <w:pPr>
              <w:keepNext/>
              <w:spacing w:line="240" w:lineRule="auto"/>
              <w:ind w:firstLine="0"/>
              <w:jc w:val="right"/>
              <w:rPr>
                <w:rFonts w:ascii="Aptos Narrow" w:hAnsi="Aptos Narrow"/>
                <w:color w:val="000000"/>
                <w:sz w:val="22"/>
                <w:szCs w:val="22"/>
              </w:rPr>
            </w:pPr>
            <w:r w:rsidRPr="00B524E3">
              <w:rPr>
                <w:rFonts w:ascii="Aptos Narrow" w:hAnsi="Aptos Narrow"/>
                <w:color w:val="000000"/>
                <w:sz w:val="22"/>
                <w:szCs w:val="22"/>
              </w:rPr>
              <w:t>0.417</w:t>
            </w:r>
          </w:p>
        </w:tc>
      </w:tr>
    </w:tbl>
    <w:p w14:paraId="0900A0D7" w14:textId="1A8C4478" w:rsidR="009E34E6" w:rsidRDefault="009E34E6" w:rsidP="009E34E6">
      <w:pPr>
        <w:pStyle w:val="Caption"/>
      </w:pPr>
      <w:r>
        <w:t xml:space="preserve">Table </w:t>
      </w:r>
      <w:fldSimple w:instr=" SEQ Table \* ARABIC ">
        <w:r>
          <w:rPr>
            <w:noProof/>
          </w:rPr>
          <w:t>2</w:t>
        </w:r>
      </w:fldSimple>
      <w:r>
        <w:t xml:space="preserve"> - Top Three Association Rules</w:t>
      </w:r>
    </w:p>
    <w:p w14:paraId="35E0669B" w14:textId="1E53E66C" w:rsidR="001925C8" w:rsidRDefault="0068114F" w:rsidP="00F52CDF">
      <w:bookmarkStart w:id="1" w:name="_Hlk179017193"/>
      <w:r>
        <w:t>These rules demonstrate moderate confidence, that is, the strength of the association between the antecedents and the consequents</w:t>
      </w:r>
      <w:r w:rsidR="001D66ED">
        <w:t xml:space="preserve">. </w:t>
      </w:r>
      <w:r w:rsidR="008D4C39">
        <w:t xml:space="preserve">Another way to think of confidence is how much overlap there is in the set of transactions containing the antecedent and the set of </w:t>
      </w:r>
      <w:r w:rsidR="00705022">
        <w:t>transactions</w:t>
      </w:r>
      <w:r w:rsidR="008D4C39">
        <w:t xml:space="preserve"> containing the consequent. The greater the overlap, the higher the confidence.</w:t>
      </w:r>
      <w:r w:rsidR="00256405">
        <w:t xml:space="preserve"> </w:t>
      </w:r>
      <w:sdt>
        <w:sdtPr>
          <w:id w:val="997456227"/>
          <w:citation/>
        </w:sdtPr>
        <w:sdtEndPr/>
        <w:sdtContent>
          <w:r w:rsidR="00256405">
            <w:fldChar w:fldCharType="begin"/>
          </w:r>
          <w:r w:rsidR="00256405">
            <w:instrText xml:space="preserve"> CITATION Zha24 \l 1033 </w:instrText>
          </w:r>
          <w:r w:rsidR="00256405">
            <w:fldChar w:fldCharType="separate"/>
          </w:r>
          <w:r w:rsidR="00256405">
            <w:rPr>
              <w:noProof/>
            </w:rPr>
            <w:t>(Zhang, n.d.)</w:t>
          </w:r>
          <w:r w:rsidR="00256405">
            <w:fldChar w:fldCharType="end"/>
          </w:r>
        </w:sdtContent>
      </w:sdt>
    </w:p>
    <w:p w14:paraId="66E4AC22" w14:textId="7AA82C9E" w:rsidR="00A042FA" w:rsidRDefault="00A042FA" w:rsidP="00F52CDF">
      <w:r>
        <w:t>The rules also demonstrate strong lift. Lift is the ratio of confidence divided by expected confidence.</w:t>
      </w:r>
      <w:r w:rsidR="009D42D7">
        <w:t xml:space="preserve"> In other words, </w:t>
      </w:r>
      <w:r w:rsidR="0020498B">
        <w:t xml:space="preserve">lift measures </w:t>
      </w:r>
      <w:r w:rsidR="009D42D7">
        <w:t xml:space="preserve">how </w:t>
      </w:r>
      <w:r w:rsidR="0020498B">
        <w:t xml:space="preserve">likely the antecedent and consequent are to occur together in a transaction </w:t>
      </w:r>
      <w:r w:rsidR="00891513">
        <w:t>compared to</w:t>
      </w:r>
      <w:r w:rsidR="0020498B">
        <w:t xml:space="preserve"> the combined probabilities that each will appear </w:t>
      </w:r>
      <w:r w:rsidR="00DC7F2D">
        <w:t>separately</w:t>
      </w:r>
      <w:r w:rsidR="0020498B">
        <w:t>.</w:t>
      </w:r>
      <w:r w:rsidR="00DC7F2D">
        <w:t xml:space="preserve"> Values greater than 1.0 show strong relationships</w:t>
      </w:r>
      <w:r w:rsidR="0020498B">
        <w:t>.</w:t>
      </w:r>
      <w:r w:rsidR="006122DA">
        <w:t xml:space="preserve"> </w:t>
      </w:r>
      <w:sdt>
        <w:sdtPr>
          <w:id w:val="2106911096"/>
          <w:citation/>
        </w:sdtPr>
        <w:sdtEndPr/>
        <w:sdtContent>
          <w:r w:rsidR="006122DA">
            <w:fldChar w:fldCharType="begin"/>
          </w:r>
          <w:r w:rsidR="006122DA">
            <w:instrText xml:space="preserve"> CITATION Cha20 \l 1033 </w:instrText>
          </w:r>
          <w:r w:rsidR="006122DA">
            <w:fldChar w:fldCharType="separate"/>
          </w:r>
          <w:r w:rsidR="006122DA">
            <w:rPr>
              <w:noProof/>
            </w:rPr>
            <w:t>(Chauhan, 2020)</w:t>
          </w:r>
          <w:r w:rsidR="006122DA">
            <w:fldChar w:fldCharType="end"/>
          </w:r>
        </w:sdtContent>
      </w:sdt>
    </w:p>
    <w:bookmarkEnd w:id="1"/>
    <w:p w14:paraId="7B7EBD67" w14:textId="5889613A" w:rsidR="00541624" w:rsidRDefault="00C93B19" w:rsidP="00AE0DE5">
      <w:pPr>
        <w:pStyle w:val="Heading1"/>
      </w:pPr>
      <w:r>
        <w:t xml:space="preserve"> </w:t>
      </w:r>
      <w:r w:rsidR="00541624">
        <w:t xml:space="preserve">D </w:t>
      </w:r>
      <w:r w:rsidR="00977E6C">
        <w:t>–</w:t>
      </w:r>
      <w:r w:rsidR="00541624">
        <w:t xml:space="preserve"> </w:t>
      </w:r>
      <w:r w:rsidR="007B2E69">
        <w:t>Analysis</w:t>
      </w:r>
    </w:p>
    <w:p w14:paraId="2D8E5F1B" w14:textId="7E88B6C4" w:rsidR="00753F3C" w:rsidRPr="00753F3C" w:rsidRDefault="00753F3C" w:rsidP="00753F3C">
      <w:pPr>
        <w:pStyle w:val="Heading2"/>
      </w:pPr>
      <w:r>
        <w:t>D1 – Significance of Metrics</w:t>
      </w:r>
    </w:p>
    <w:p w14:paraId="791864F8" w14:textId="1CAFBD37" w:rsidR="00702EAB" w:rsidRDefault="00B33CB0" w:rsidP="00B33CB0">
      <w:r>
        <w:t>The top three rules identified above demonstrate moderate confidence</w:t>
      </w:r>
      <w:r w:rsidR="0071582D">
        <w:t>.</w:t>
      </w:r>
      <w:r w:rsidR="00753F3C">
        <w:t xml:space="preserve"> </w:t>
      </w:r>
      <w:r w:rsidR="00DF5D21">
        <w:t xml:space="preserve">Applied to our results, </w:t>
      </w:r>
      <w:r w:rsidR="002279CC">
        <w:t xml:space="preserve">planners can be confident that </w:t>
      </w:r>
      <w:proofErr w:type="spellStart"/>
      <w:r w:rsidR="002279CC">
        <w:rPr>
          <w:i/>
          <w:iCs/>
        </w:rPr>
        <w:t>abilify</w:t>
      </w:r>
      <w:proofErr w:type="spellEnd"/>
      <w:r w:rsidR="002279CC">
        <w:t xml:space="preserve"> will be ordered with </w:t>
      </w:r>
      <w:r w:rsidR="0012603D">
        <w:t xml:space="preserve">several other medicines, including </w:t>
      </w:r>
      <w:r w:rsidR="0012603D">
        <w:rPr>
          <w:i/>
          <w:iCs/>
        </w:rPr>
        <w:t>metformin</w:t>
      </w:r>
      <w:r w:rsidR="0012603D" w:rsidRPr="0012603D">
        <w:t>,</w:t>
      </w:r>
      <w:r w:rsidR="0012603D">
        <w:rPr>
          <w:i/>
          <w:iCs/>
        </w:rPr>
        <w:t xml:space="preserve"> glipizide</w:t>
      </w:r>
      <w:r w:rsidR="0012603D" w:rsidRPr="0012603D">
        <w:t>, and</w:t>
      </w:r>
      <w:r w:rsidR="0012603D">
        <w:rPr>
          <w:i/>
          <w:iCs/>
        </w:rPr>
        <w:t xml:space="preserve"> lisinopril</w:t>
      </w:r>
      <w:r w:rsidR="0012603D">
        <w:t>.</w:t>
      </w:r>
      <w:r w:rsidR="00702EAB">
        <w:t xml:space="preserve"> </w:t>
      </w:r>
      <w:r>
        <w:t xml:space="preserve">The rules also demonstrate strong lift. </w:t>
      </w:r>
      <w:r w:rsidR="000E30F7">
        <w:t>Applied to our results, the high lift demonstrates that the</w:t>
      </w:r>
      <w:r w:rsidR="00BB627F">
        <w:t xml:space="preserve"> probability of a</w:t>
      </w:r>
      <w:r w:rsidR="000E30F7">
        <w:t xml:space="preserve"> combination of </w:t>
      </w:r>
      <w:proofErr w:type="spellStart"/>
      <w:r w:rsidR="000E30F7">
        <w:rPr>
          <w:i/>
          <w:iCs/>
        </w:rPr>
        <w:t>abilify</w:t>
      </w:r>
      <w:proofErr w:type="spellEnd"/>
      <w:r w:rsidR="000E30F7">
        <w:t xml:space="preserve"> with </w:t>
      </w:r>
      <w:r w:rsidR="000E30F7">
        <w:rPr>
          <w:i/>
          <w:iCs/>
        </w:rPr>
        <w:t>metformin</w:t>
      </w:r>
      <w:r w:rsidR="000E30F7" w:rsidRPr="0012603D">
        <w:t>,</w:t>
      </w:r>
      <w:r w:rsidR="000E30F7">
        <w:rPr>
          <w:i/>
          <w:iCs/>
        </w:rPr>
        <w:t xml:space="preserve"> glipizide</w:t>
      </w:r>
      <w:r w:rsidR="000E30F7" w:rsidRPr="0012603D">
        <w:t xml:space="preserve">, </w:t>
      </w:r>
      <w:r w:rsidR="000E30F7">
        <w:t>or</w:t>
      </w:r>
      <w:r w:rsidR="000E30F7">
        <w:rPr>
          <w:i/>
          <w:iCs/>
        </w:rPr>
        <w:t xml:space="preserve"> lisinopril</w:t>
      </w:r>
      <w:r w:rsidR="000E30F7">
        <w:t xml:space="preserve"> in the same order is </w:t>
      </w:r>
      <w:r w:rsidR="00BB627F">
        <w:t>much higher than the probability of t</w:t>
      </w:r>
      <w:r w:rsidR="005146E2">
        <w:t>he two appearing individually.</w:t>
      </w:r>
    </w:p>
    <w:p w14:paraId="1CFAB150" w14:textId="77777777" w:rsidR="00702EAB" w:rsidRDefault="00702EAB">
      <w:r>
        <w:br w:type="page"/>
      </w:r>
    </w:p>
    <w:p w14:paraId="307F3F64" w14:textId="77777777" w:rsidR="0038180E" w:rsidRDefault="0038180E" w:rsidP="00B33CB0"/>
    <w:p w14:paraId="520976F6" w14:textId="6E51BA9E" w:rsidR="005146E2" w:rsidRPr="000E30F7" w:rsidRDefault="005146E2" w:rsidP="005146E2">
      <w:pPr>
        <w:pStyle w:val="Heading2"/>
      </w:pPr>
      <w:r>
        <w:t xml:space="preserve">D2 – Practical </w:t>
      </w:r>
      <w:r w:rsidR="0047100B">
        <w:t>Significance</w:t>
      </w:r>
    </w:p>
    <w:p w14:paraId="70B5983C" w14:textId="3FF5A25C" w:rsidR="0047100B" w:rsidRDefault="00857985" w:rsidP="003C5B03">
      <w:r>
        <w:t xml:space="preserve">As mentioned above, the </w:t>
      </w:r>
      <w:r w:rsidR="00DC27FF">
        <w:t xml:space="preserve">generated association rules show evidence of </w:t>
      </w:r>
      <w:r w:rsidR="00191B33">
        <w:t xml:space="preserve">a </w:t>
      </w:r>
      <w:r w:rsidR="00DC27FF">
        <w:t xml:space="preserve">strong </w:t>
      </w:r>
      <w:r w:rsidR="001F6852">
        <w:t xml:space="preserve">likelihood of </w:t>
      </w:r>
      <w:r w:rsidR="00211591">
        <w:t xml:space="preserve">these medicines </w:t>
      </w:r>
      <w:r w:rsidR="001F6852">
        <w:t xml:space="preserve">appearing together in pharmacy transactions. </w:t>
      </w:r>
      <w:r w:rsidR="001F0772">
        <w:t xml:space="preserve">This analysis is based on actual transaction data, </w:t>
      </w:r>
      <w:r w:rsidR="0047100B">
        <w:t>which</w:t>
      </w:r>
      <w:r w:rsidR="00397DBD">
        <w:t xml:space="preserve"> is eminently practical rather than theoretical. </w:t>
      </w:r>
    </w:p>
    <w:p w14:paraId="2DA72E74" w14:textId="27E828F6" w:rsidR="0047100B" w:rsidRDefault="0047100B" w:rsidP="0047100B">
      <w:pPr>
        <w:pStyle w:val="Heading2"/>
      </w:pPr>
      <w:r>
        <w:t>D3 – Recommended Course of Action</w:t>
      </w:r>
    </w:p>
    <w:p w14:paraId="5A5A54A7" w14:textId="019E36C1" w:rsidR="00AA27B9" w:rsidRDefault="001F0772" w:rsidP="003C5B03">
      <w:r>
        <w:t xml:space="preserve">Inventory managers should evaluate </w:t>
      </w:r>
      <w:r w:rsidR="00510910">
        <w:t>the study results and plan to rearrange the positioning of medications in the pharmacy to place often-co-ordered drugs together. Further, IT managers may need to update order processing software to recognize when two or more medications in the same order are co-located to direct pharmacy employees to gather both drugs at once rather than iteratively.</w:t>
      </w:r>
    </w:p>
    <w:p w14:paraId="3ABA903E" w14:textId="511328AB" w:rsidR="008357CE" w:rsidRDefault="00AD421F" w:rsidP="003C5B03">
      <w:r>
        <w:t>This</w:t>
      </w:r>
      <w:r w:rsidR="008357CE">
        <w:t xml:space="preserve"> graph shows the top ten medications most frequently associated with others in the list of association rules we generated.</w:t>
      </w:r>
    </w:p>
    <w:p w14:paraId="46938158" w14:textId="5D064B0A" w:rsidR="008357CE" w:rsidRDefault="00560169" w:rsidP="003C5B03">
      <w:r>
        <w:rPr>
          <w:noProof/>
        </w:rPr>
        <w:drawing>
          <wp:inline distT="0" distB="0" distL="0" distR="0" wp14:anchorId="55799DCA" wp14:editId="44BA4FC5">
            <wp:extent cx="4858603" cy="948362"/>
            <wp:effectExtent l="0" t="0" r="0" b="4445"/>
            <wp:docPr id="939286352" name="Picture 1" descr="A black screen with many small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86352" name="Picture 1" descr="A black screen with many small colored text&#10;&#10;Description automatically generated with medium confidence"/>
                    <pic:cNvPicPr/>
                  </pic:nvPicPr>
                  <pic:blipFill>
                    <a:blip r:embed="rId17"/>
                    <a:stretch>
                      <a:fillRect/>
                    </a:stretch>
                  </pic:blipFill>
                  <pic:spPr>
                    <a:xfrm>
                      <a:off x="0" y="0"/>
                      <a:ext cx="4897792" cy="956011"/>
                    </a:xfrm>
                    <a:prstGeom prst="rect">
                      <a:avLst/>
                    </a:prstGeom>
                  </pic:spPr>
                </pic:pic>
              </a:graphicData>
            </a:graphic>
          </wp:inline>
        </w:drawing>
      </w:r>
    </w:p>
    <w:p w14:paraId="7A53D27B" w14:textId="10E7D0D4" w:rsidR="00560169" w:rsidRDefault="00560169" w:rsidP="003C5B03">
      <w:r w:rsidRPr="00560169">
        <w:rPr>
          <w:noProof/>
        </w:rPr>
        <w:drawing>
          <wp:inline distT="0" distB="0" distL="0" distR="0" wp14:anchorId="2842FFCD" wp14:editId="42D7426D">
            <wp:extent cx="4326340" cy="1993537"/>
            <wp:effectExtent l="0" t="0" r="0" b="6985"/>
            <wp:docPr id="445057163"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57163" name="Picture 1" descr="A graph of a bar chart&#10;&#10;Description automatically generated"/>
                    <pic:cNvPicPr/>
                  </pic:nvPicPr>
                  <pic:blipFill>
                    <a:blip r:embed="rId18"/>
                    <a:stretch>
                      <a:fillRect/>
                    </a:stretch>
                  </pic:blipFill>
                  <pic:spPr>
                    <a:xfrm>
                      <a:off x="0" y="0"/>
                      <a:ext cx="4334028" cy="1997079"/>
                    </a:xfrm>
                    <a:prstGeom prst="rect">
                      <a:avLst/>
                    </a:prstGeom>
                  </pic:spPr>
                </pic:pic>
              </a:graphicData>
            </a:graphic>
          </wp:inline>
        </w:drawing>
      </w:r>
    </w:p>
    <w:p w14:paraId="7F7BD224" w14:textId="6EFFE787" w:rsidR="00560169" w:rsidRDefault="00560169" w:rsidP="00BF33C6">
      <w:pPr>
        <w:ind w:firstLine="0"/>
      </w:pPr>
      <w:r>
        <w:t>This list would be an excellent starting point for planning new placements within the pharmacy.</w:t>
      </w:r>
    </w:p>
    <w:p w14:paraId="535DF2AD" w14:textId="3A9D6A2C" w:rsidR="00AD421F" w:rsidRDefault="00AD421F" w:rsidP="00AD421F">
      <w:pPr>
        <w:pStyle w:val="Heading1"/>
      </w:pPr>
      <w:r>
        <w:lastRenderedPageBreak/>
        <w:t>E – Panopto Presentation</w:t>
      </w:r>
    </w:p>
    <w:p w14:paraId="2580E6F9" w14:textId="6CE92EDB" w:rsidR="00AD421F" w:rsidRDefault="00AD421F" w:rsidP="00AD421F">
      <w:r>
        <w:t xml:space="preserve">A demonstration of this study is available </w:t>
      </w:r>
      <w:hyperlink r:id="rId19" w:history="1">
        <w:r w:rsidRPr="002752E4">
          <w:rPr>
            <w:rStyle w:val="Hyperlink"/>
          </w:rPr>
          <w:t>here</w:t>
        </w:r>
      </w:hyperlink>
      <w:r>
        <w:t>.</w:t>
      </w:r>
    </w:p>
    <w:p w14:paraId="55C4B9C1" w14:textId="35576FEC" w:rsidR="00B770B9" w:rsidRDefault="00AD421F" w:rsidP="00C5092C">
      <w:pPr>
        <w:pStyle w:val="Heading1"/>
      </w:pPr>
      <w:r>
        <w:t>F</w:t>
      </w:r>
      <w:r w:rsidR="00B770B9">
        <w:t xml:space="preserve"> – Third-Party Code References</w:t>
      </w:r>
    </w:p>
    <w:p w14:paraId="1502E0BB" w14:textId="19FB574B" w:rsidR="007616A8" w:rsidRDefault="007616A8" w:rsidP="00952ED6">
      <w:pPr>
        <w:pStyle w:val="Bibliography"/>
        <w:ind w:left="720" w:hanging="720"/>
        <w:rPr>
          <w:noProof/>
        </w:rPr>
      </w:pPr>
      <w:r>
        <w:fldChar w:fldCharType="begin"/>
      </w:r>
      <w:r>
        <w:instrText xml:space="preserve"> BIBLIOGRAPHY  \l 1033 </w:instrText>
      </w:r>
      <w:r>
        <w:fldChar w:fldCharType="separate"/>
      </w:r>
      <w:r>
        <w:rPr>
          <w:noProof/>
        </w:rPr>
        <w:t xml:space="preserve">Herfert, F. (2019, 07 18). </w:t>
      </w:r>
      <w:r>
        <w:rPr>
          <w:i/>
          <w:iCs/>
          <w:noProof/>
        </w:rPr>
        <w:t>Extract string from rules frozensets</w:t>
      </w:r>
      <w:r>
        <w:rPr>
          <w:noProof/>
        </w:rPr>
        <w:t>. Retrieved from StackOverflow: https://stackoverflow.com/questions/52291739/extract-string-from-rules-frozensets</w:t>
      </w:r>
    </w:p>
    <w:p w14:paraId="2A743596" w14:textId="77777777" w:rsidR="007616A8" w:rsidRDefault="007616A8" w:rsidP="007616A8">
      <w:pPr>
        <w:pStyle w:val="Bibliography"/>
        <w:ind w:left="720" w:hanging="720"/>
        <w:rPr>
          <w:noProof/>
        </w:rPr>
      </w:pPr>
      <w:r>
        <w:rPr>
          <w:noProof/>
        </w:rPr>
        <w:t xml:space="preserve">Kamara, K. (2024, 09 09). </w:t>
      </w:r>
      <w:r>
        <w:rPr>
          <w:i/>
          <w:iCs/>
          <w:noProof/>
        </w:rPr>
        <w:t>Market Basket Analysis</w:t>
      </w:r>
      <w:r>
        <w:rPr>
          <w:noProof/>
        </w:rPr>
        <w:t>. Retrieved from https://srm--c.vf.force.com/servlet/fileField?retURL=https%3A%2F%2Fsrm--c.vf.force.com%2Fapex%2FCourseArticle%3Fid%3DkA0S60000000ilpKAA%26groupId%3D%26searchTerm%3D%26courseCode%3DD212%26rtn%3D%252Fapex%252FCommonsExpandedSearch&amp;entityId=ka0S60000004FBlIA</w:t>
      </w:r>
    </w:p>
    <w:p w14:paraId="13EC8EE5" w14:textId="77777777" w:rsidR="007616A8" w:rsidRDefault="007616A8" w:rsidP="007616A8">
      <w:pPr>
        <w:pStyle w:val="Bibliography"/>
        <w:ind w:left="720" w:hanging="720"/>
        <w:rPr>
          <w:noProof/>
        </w:rPr>
      </w:pPr>
      <w:r>
        <w:rPr>
          <w:noProof/>
        </w:rPr>
        <w:t xml:space="preserve">Yasik, I. (2023, 10 04). </w:t>
      </w:r>
      <w:r>
        <w:rPr>
          <w:i/>
          <w:iCs/>
          <w:noProof/>
        </w:rPr>
        <w:t>Market Basket Analysis &amp; Apriori Algorithm using Zhang’s Metric</w:t>
      </w:r>
      <w:r>
        <w:rPr>
          <w:noProof/>
        </w:rPr>
        <w:t>. Retrieved 09 30, 2024, from Medium: https://medium.com/@iuyasik/market-basket-analysis-apriori-algorithm-using-zhangs-metric-708406fc5dfc</w:t>
      </w:r>
    </w:p>
    <w:p w14:paraId="0DD20ED9" w14:textId="38291F4B" w:rsidR="0008346C" w:rsidRDefault="007616A8" w:rsidP="00952ED6">
      <w:pPr>
        <w:pStyle w:val="Heading1"/>
      </w:pPr>
      <w:r>
        <w:fldChar w:fldCharType="end"/>
      </w:r>
      <w:r w:rsidR="00AD421F">
        <w:t>G</w:t>
      </w:r>
      <w:r w:rsidR="0008346C">
        <w:t xml:space="preserve"> – Referenced Works</w:t>
      </w:r>
    </w:p>
    <w:sdt>
      <w:sdtPr>
        <w:rPr>
          <w:b w:val="0"/>
        </w:rPr>
        <w:id w:val="-903988898"/>
        <w:docPartObj>
          <w:docPartGallery w:val="Bibliographies"/>
          <w:docPartUnique/>
        </w:docPartObj>
      </w:sdtPr>
      <w:sdtEndPr/>
      <w:sdtContent>
        <w:sdt>
          <w:sdtPr>
            <w:id w:val="111145805"/>
            <w:bibliography/>
          </w:sdtPr>
          <w:sdtEndPr>
            <w:rPr>
              <w:b w:val="0"/>
            </w:rPr>
          </w:sdtEndPr>
          <w:sdtContent>
            <w:p w14:paraId="4C870C96" w14:textId="71864777" w:rsidR="00211591" w:rsidRPr="0012055C" w:rsidRDefault="00211591" w:rsidP="0012055C">
              <w:pPr>
                <w:pStyle w:val="Heading1"/>
                <w:ind w:left="720" w:hanging="720"/>
                <w:jc w:val="left"/>
                <w:rPr>
                  <w:b w:val="0"/>
                  <w:noProof/>
                </w:rPr>
              </w:pPr>
              <w:r w:rsidRPr="0012055C">
                <w:rPr>
                  <w:b w:val="0"/>
                  <w:noProof/>
                </w:rPr>
                <w:t>Aguinis, H., Forcum, L., &amp; Joo, H. (2013, 11). Using Market Basket Analysis. Jo</w:t>
              </w:r>
              <w:r w:rsidR="00664825">
                <w:rPr>
                  <w:b w:val="0"/>
                  <w:noProof/>
                </w:rPr>
                <w:t>u</w:t>
              </w:r>
              <w:r w:rsidRPr="0012055C">
                <w:rPr>
                  <w:b w:val="0"/>
                  <w:noProof/>
                </w:rPr>
                <w:t>rnal of Management, 39(7), 1799-1824. Retrieved 10 05, 2024, from https://hermanaguinis.com/pdf/JOMMBA.pdf?formCode=MG0AV3</w:t>
              </w:r>
            </w:p>
            <w:p w14:paraId="73FAA1DE" w14:textId="77777777" w:rsidR="00211591" w:rsidRDefault="00211591" w:rsidP="00211591">
              <w:pPr>
                <w:pStyle w:val="Bibliography"/>
                <w:ind w:left="720" w:hanging="720"/>
                <w:rPr>
                  <w:noProof/>
                </w:rPr>
              </w:pPr>
              <w:r>
                <w:rPr>
                  <w:noProof/>
                </w:rPr>
                <w:t xml:space="preserve">Chauhan, A. (2020, 04 26). </w:t>
              </w:r>
              <w:r>
                <w:rPr>
                  <w:i/>
                  <w:iCs/>
                  <w:noProof/>
                </w:rPr>
                <w:t>Association Rule Mining — concept and implementation</w:t>
              </w:r>
              <w:r>
                <w:rPr>
                  <w:noProof/>
                </w:rPr>
                <w:t>. Retrieved 10 02, 2024, from Medium: https://medium.com/analytics-vidhya/association-rule-mining-concept-and-implementation-28443d16f611</w:t>
              </w:r>
            </w:p>
            <w:p w14:paraId="495E7E12" w14:textId="77777777" w:rsidR="00211591" w:rsidRDefault="00211591" w:rsidP="00211591">
              <w:pPr>
                <w:pStyle w:val="Bibliography"/>
                <w:ind w:left="720" w:hanging="720"/>
                <w:rPr>
                  <w:noProof/>
                </w:rPr>
              </w:pPr>
              <w:r>
                <w:rPr>
                  <w:noProof/>
                </w:rPr>
                <w:t xml:space="preserve">Noble, J. (2024, 06 09). </w:t>
              </w:r>
              <w:r>
                <w:rPr>
                  <w:i/>
                  <w:iCs/>
                  <w:noProof/>
                </w:rPr>
                <w:t>What is the Apriori algorithm?</w:t>
              </w:r>
              <w:r>
                <w:rPr>
                  <w:noProof/>
                </w:rPr>
                <w:t xml:space="preserve"> Retrieved 10 01, 2024, from IBM Topics: https://www.ibm.com/topics/apriori-algorithm</w:t>
              </w:r>
            </w:p>
            <w:p w14:paraId="491762A3" w14:textId="77777777" w:rsidR="00211591" w:rsidRDefault="00211591" w:rsidP="00211591">
              <w:pPr>
                <w:pStyle w:val="Bibliography"/>
                <w:ind w:left="720" w:hanging="720"/>
                <w:rPr>
                  <w:noProof/>
                </w:rPr>
              </w:pPr>
              <w:r>
                <w:rPr>
                  <w:noProof/>
                </w:rPr>
                <w:lastRenderedPageBreak/>
                <w:t xml:space="preserve">Pai, A. (2024, 07 05). </w:t>
              </w:r>
              <w:r>
                <w:rPr>
                  <w:i/>
                  <w:iCs/>
                  <w:noProof/>
                </w:rPr>
                <w:t>Market Basket Analysis: A Comprehensive Guide for Businesses</w:t>
              </w:r>
              <w:r>
                <w:rPr>
                  <w:noProof/>
                </w:rPr>
                <w:t>. Retrieved 10 01, 2024, from Analytics Vidhya: https://www.analyticsvidhya.com/blog/2021/10/a-comprehensive-guide-on-market-basket-analysis</w:t>
              </w:r>
            </w:p>
            <w:p w14:paraId="46049A4F" w14:textId="77777777" w:rsidR="00211591" w:rsidRDefault="00211591" w:rsidP="00211591">
              <w:pPr>
                <w:pStyle w:val="Bibliography"/>
                <w:ind w:left="720" w:hanging="720"/>
                <w:rPr>
                  <w:noProof/>
                </w:rPr>
              </w:pPr>
              <w:r>
                <w:rPr>
                  <w:noProof/>
                </w:rPr>
                <w:t xml:space="preserve">Zhang, L. (n.d.). </w:t>
              </w:r>
              <w:r>
                <w:rPr>
                  <w:i/>
                  <w:iCs/>
                  <w:noProof/>
                </w:rPr>
                <w:t>Understanding Support, Confidence, Lift for Market Basket (Affinity) Analysis</w:t>
              </w:r>
              <w:r>
                <w:rPr>
                  <w:noProof/>
                </w:rPr>
                <w:t>. Retrieved 10 02, 2024, from The Data School: https://www.thedataschool.co.uk/liu-zhang/understanding-lift-for-market-basket-analysis</w:t>
              </w:r>
            </w:p>
            <w:p w14:paraId="4C93CB0E" w14:textId="1410E4DC" w:rsidR="00211591" w:rsidRDefault="00664825" w:rsidP="00211591"/>
          </w:sdtContent>
        </w:sdt>
      </w:sdtContent>
    </w:sdt>
    <w:p w14:paraId="7157379F" w14:textId="3EBA7BCB" w:rsidR="00211591" w:rsidRDefault="00952ED6" w:rsidP="00211591">
      <w:pPr>
        <w:pStyle w:val="Bibliography"/>
        <w:ind w:left="720" w:hanging="720"/>
        <w:rPr>
          <w:noProof/>
        </w:rPr>
      </w:pPr>
      <w:r>
        <w:fldChar w:fldCharType="begin"/>
      </w:r>
      <w:r>
        <w:instrText xml:space="preserve"> BIBLIOGRAPHY  \l 1033 </w:instrText>
      </w:r>
      <w:r>
        <w:fldChar w:fldCharType="separate"/>
      </w:r>
    </w:p>
    <w:p w14:paraId="06C5D401" w14:textId="7459C2E0" w:rsidR="00952ED6" w:rsidRDefault="00952ED6" w:rsidP="00952ED6">
      <w:pPr>
        <w:pStyle w:val="Bibliography"/>
        <w:ind w:left="720" w:hanging="720"/>
        <w:rPr>
          <w:noProof/>
        </w:rPr>
      </w:pPr>
    </w:p>
    <w:p w14:paraId="3DCAA560" w14:textId="6E62EA59" w:rsidR="00B67A8B" w:rsidRPr="00B67A8B" w:rsidRDefault="00952ED6" w:rsidP="00952ED6">
      <w:pPr>
        <w:ind w:firstLine="0"/>
      </w:pPr>
      <w:r>
        <w:fldChar w:fldCharType="end"/>
      </w:r>
    </w:p>
    <w:sectPr w:rsidR="00B67A8B" w:rsidRPr="00B67A8B" w:rsidSect="004D3FD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E11A9" w14:textId="77777777" w:rsidR="00317CAC" w:rsidRDefault="00317CAC">
      <w:pPr>
        <w:spacing w:line="240" w:lineRule="auto"/>
      </w:pPr>
      <w:r>
        <w:separator/>
      </w:r>
    </w:p>
  </w:endnote>
  <w:endnote w:type="continuationSeparator" w:id="0">
    <w:p w14:paraId="63623F07" w14:textId="77777777" w:rsidR="00317CAC" w:rsidRDefault="00317CAC">
      <w:pPr>
        <w:spacing w:line="240" w:lineRule="auto"/>
      </w:pPr>
      <w:r>
        <w:continuationSeparator/>
      </w:r>
    </w:p>
  </w:endnote>
  <w:endnote w:type="continuationNotice" w:id="1">
    <w:p w14:paraId="11AA7E00" w14:textId="77777777" w:rsidR="00317CAC" w:rsidRDefault="00317C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5B4DF" w14:textId="77777777" w:rsidR="00350CF3" w:rsidRDefault="0035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6ABA" w14:textId="5972D217" w:rsidR="4F7EDDD8" w:rsidRDefault="4F7EDDD8" w:rsidP="4F7ED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5F82" w14:textId="77777777" w:rsidR="00350CF3" w:rsidRDefault="0035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D711C" w14:textId="77777777" w:rsidR="00317CAC" w:rsidRDefault="00317CAC">
      <w:pPr>
        <w:spacing w:line="240" w:lineRule="auto"/>
      </w:pPr>
      <w:r>
        <w:separator/>
      </w:r>
    </w:p>
  </w:footnote>
  <w:footnote w:type="continuationSeparator" w:id="0">
    <w:p w14:paraId="278CC471" w14:textId="77777777" w:rsidR="00317CAC" w:rsidRDefault="00317CAC">
      <w:pPr>
        <w:spacing w:line="240" w:lineRule="auto"/>
      </w:pPr>
      <w:r>
        <w:continuationSeparator/>
      </w:r>
    </w:p>
  </w:footnote>
  <w:footnote w:type="continuationNotice" w:id="1">
    <w:p w14:paraId="13AEADC0" w14:textId="77777777" w:rsidR="00317CAC" w:rsidRDefault="00317C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584890A9" w:rsidR="001B0742" w:rsidRDefault="001B0742">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E74F6"/>
    <w:multiLevelType w:val="hybridMultilevel"/>
    <w:tmpl w:val="C23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17A7A"/>
    <w:multiLevelType w:val="hybridMultilevel"/>
    <w:tmpl w:val="CCFA4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834B55"/>
    <w:multiLevelType w:val="hybridMultilevel"/>
    <w:tmpl w:val="857A2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CD4129"/>
    <w:multiLevelType w:val="hybridMultilevel"/>
    <w:tmpl w:val="09C2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73308C"/>
    <w:multiLevelType w:val="hybridMultilevel"/>
    <w:tmpl w:val="2A600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F65484"/>
    <w:multiLevelType w:val="hybridMultilevel"/>
    <w:tmpl w:val="09E0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E73BBB"/>
    <w:multiLevelType w:val="hybridMultilevel"/>
    <w:tmpl w:val="6B1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06441"/>
    <w:multiLevelType w:val="hybridMultilevel"/>
    <w:tmpl w:val="C672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C6BC9"/>
    <w:multiLevelType w:val="hybridMultilevel"/>
    <w:tmpl w:val="FBA0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E9323E"/>
    <w:multiLevelType w:val="hybridMultilevel"/>
    <w:tmpl w:val="8654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0D1C5E"/>
    <w:multiLevelType w:val="hybridMultilevel"/>
    <w:tmpl w:val="EFD0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C753F3"/>
    <w:multiLevelType w:val="hybridMultilevel"/>
    <w:tmpl w:val="1F3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7F4021"/>
    <w:multiLevelType w:val="hybridMultilevel"/>
    <w:tmpl w:val="FAFE9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200C22"/>
    <w:multiLevelType w:val="hybridMultilevel"/>
    <w:tmpl w:val="476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C7A38"/>
    <w:multiLevelType w:val="hybridMultilevel"/>
    <w:tmpl w:val="255C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5D3399"/>
    <w:multiLevelType w:val="hybridMultilevel"/>
    <w:tmpl w:val="4E38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2534355">
    <w:abstractNumId w:val="13"/>
  </w:num>
  <w:num w:numId="2" w16cid:durableId="58989527">
    <w:abstractNumId w:val="6"/>
  </w:num>
  <w:num w:numId="3" w16cid:durableId="1329482465">
    <w:abstractNumId w:val="9"/>
  </w:num>
  <w:num w:numId="4" w16cid:durableId="1543323684">
    <w:abstractNumId w:val="11"/>
  </w:num>
  <w:num w:numId="5" w16cid:durableId="1958487317">
    <w:abstractNumId w:val="7"/>
  </w:num>
  <w:num w:numId="6" w16cid:durableId="995454478">
    <w:abstractNumId w:val="8"/>
  </w:num>
  <w:num w:numId="7" w16cid:durableId="1525827703">
    <w:abstractNumId w:val="4"/>
  </w:num>
  <w:num w:numId="8" w16cid:durableId="856384177">
    <w:abstractNumId w:val="14"/>
  </w:num>
  <w:num w:numId="9" w16cid:durableId="1799910262">
    <w:abstractNumId w:val="5"/>
  </w:num>
  <w:num w:numId="10" w16cid:durableId="437338257">
    <w:abstractNumId w:val="3"/>
  </w:num>
  <w:num w:numId="11" w16cid:durableId="1626306965">
    <w:abstractNumId w:val="2"/>
  </w:num>
  <w:num w:numId="12" w16cid:durableId="1156992895">
    <w:abstractNumId w:val="15"/>
  </w:num>
  <w:num w:numId="13" w16cid:durableId="1985814099">
    <w:abstractNumId w:val="0"/>
  </w:num>
  <w:num w:numId="14" w16cid:durableId="1230848160">
    <w:abstractNumId w:val="1"/>
  </w:num>
  <w:num w:numId="15" w16cid:durableId="12391046">
    <w:abstractNumId w:val="12"/>
  </w:num>
  <w:num w:numId="16" w16cid:durableId="317223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00898"/>
    <w:rsid w:val="00003E49"/>
    <w:rsid w:val="0000418F"/>
    <w:rsid w:val="00006148"/>
    <w:rsid w:val="0000662F"/>
    <w:rsid w:val="000102EC"/>
    <w:rsid w:val="00011DCB"/>
    <w:rsid w:val="00015123"/>
    <w:rsid w:val="0001758A"/>
    <w:rsid w:val="0002077C"/>
    <w:rsid w:val="000209A6"/>
    <w:rsid w:val="00020E65"/>
    <w:rsid w:val="00033E00"/>
    <w:rsid w:val="00035A00"/>
    <w:rsid w:val="00037C36"/>
    <w:rsid w:val="00041C17"/>
    <w:rsid w:val="000421AE"/>
    <w:rsid w:val="0004507F"/>
    <w:rsid w:val="00045261"/>
    <w:rsid w:val="000453A0"/>
    <w:rsid w:val="0004588F"/>
    <w:rsid w:val="00046F25"/>
    <w:rsid w:val="000479C4"/>
    <w:rsid w:val="00051778"/>
    <w:rsid w:val="00051A1B"/>
    <w:rsid w:val="0005250F"/>
    <w:rsid w:val="00053A81"/>
    <w:rsid w:val="00055332"/>
    <w:rsid w:val="00055E61"/>
    <w:rsid w:val="00056F11"/>
    <w:rsid w:val="00057580"/>
    <w:rsid w:val="0005796A"/>
    <w:rsid w:val="00057C4F"/>
    <w:rsid w:val="0006008F"/>
    <w:rsid w:val="00060AC4"/>
    <w:rsid w:val="00062811"/>
    <w:rsid w:val="00062ABF"/>
    <w:rsid w:val="0006400E"/>
    <w:rsid w:val="00065EEC"/>
    <w:rsid w:val="000668D4"/>
    <w:rsid w:val="00071C61"/>
    <w:rsid w:val="0007204A"/>
    <w:rsid w:val="000739AB"/>
    <w:rsid w:val="00073B06"/>
    <w:rsid w:val="00073B66"/>
    <w:rsid w:val="00073ED8"/>
    <w:rsid w:val="000748CF"/>
    <w:rsid w:val="0008346C"/>
    <w:rsid w:val="0008E42F"/>
    <w:rsid w:val="0009003C"/>
    <w:rsid w:val="000902EB"/>
    <w:rsid w:val="00092F52"/>
    <w:rsid w:val="00093AFA"/>
    <w:rsid w:val="00093BBF"/>
    <w:rsid w:val="00096628"/>
    <w:rsid w:val="00096A16"/>
    <w:rsid w:val="00096E8E"/>
    <w:rsid w:val="00097438"/>
    <w:rsid w:val="000A0108"/>
    <w:rsid w:val="000A1593"/>
    <w:rsid w:val="000A22FF"/>
    <w:rsid w:val="000A2F1A"/>
    <w:rsid w:val="000A458B"/>
    <w:rsid w:val="000A621D"/>
    <w:rsid w:val="000B19AE"/>
    <w:rsid w:val="000B40C6"/>
    <w:rsid w:val="000B668C"/>
    <w:rsid w:val="000B66CC"/>
    <w:rsid w:val="000B6D6A"/>
    <w:rsid w:val="000C22FE"/>
    <w:rsid w:val="000C3D3C"/>
    <w:rsid w:val="000C4BCB"/>
    <w:rsid w:val="000C678E"/>
    <w:rsid w:val="000C7433"/>
    <w:rsid w:val="000C7BBE"/>
    <w:rsid w:val="000D2D05"/>
    <w:rsid w:val="000D2F9B"/>
    <w:rsid w:val="000D3B48"/>
    <w:rsid w:val="000D44CD"/>
    <w:rsid w:val="000D59AC"/>
    <w:rsid w:val="000D620D"/>
    <w:rsid w:val="000E30F7"/>
    <w:rsid w:val="000E4DFD"/>
    <w:rsid w:val="000F6408"/>
    <w:rsid w:val="001022B5"/>
    <w:rsid w:val="00105968"/>
    <w:rsid w:val="00106122"/>
    <w:rsid w:val="00107D5E"/>
    <w:rsid w:val="001112CA"/>
    <w:rsid w:val="00111A61"/>
    <w:rsid w:val="001137EB"/>
    <w:rsid w:val="0011475D"/>
    <w:rsid w:val="001170C1"/>
    <w:rsid w:val="00117C70"/>
    <w:rsid w:val="0012055C"/>
    <w:rsid w:val="001215D0"/>
    <w:rsid w:val="00121969"/>
    <w:rsid w:val="0012202D"/>
    <w:rsid w:val="00124411"/>
    <w:rsid w:val="0012603D"/>
    <w:rsid w:val="00126FA9"/>
    <w:rsid w:val="00132EC3"/>
    <w:rsid w:val="00133709"/>
    <w:rsid w:val="001341FD"/>
    <w:rsid w:val="001359C7"/>
    <w:rsid w:val="001363EB"/>
    <w:rsid w:val="001369BC"/>
    <w:rsid w:val="001373E2"/>
    <w:rsid w:val="00140DC7"/>
    <w:rsid w:val="0014285D"/>
    <w:rsid w:val="0014309C"/>
    <w:rsid w:val="00143D9B"/>
    <w:rsid w:val="0014435F"/>
    <w:rsid w:val="00145694"/>
    <w:rsid w:val="00146328"/>
    <w:rsid w:val="0014796F"/>
    <w:rsid w:val="001513A3"/>
    <w:rsid w:val="00152E90"/>
    <w:rsid w:val="00153DE7"/>
    <w:rsid w:val="00153EEC"/>
    <w:rsid w:val="00157946"/>
    <w:rsid w:val="00160FD9"/>
    <w:rsid w:val="00161171"/>
    <w:rsid w:val="00161AD7"/>
    <w:rsid w:val="00171778"/>
    <w:rsid w:val="00173AA7"/>
    <w:rsid w:val="001743AC"/>
    <w:rsid w:val="00174C6F"/>
    <w:rsid w:val="0017718C"/>
    <w:rsid w:val="00177DFC"/>
    <w:rsid w:val="00180A07"/>
    <w:rsid w:val="00182E6E"/>
    <w:rsid w:val="0018755F"/>
    <w:rsid w:val="0019118D"/>
    <w:rsid w:val="00191B33"/>
    <w:rsid w:val="001925C8"/>
    <w:rsid w:val="001947EE"/>
    <w:rsid w:val="00194DD7"/>
    <w:rsid w:val="00196CAD"/>
    <w:rsid w:val="00196EF8"/>
    <w:rsid w:val="001A03EF"/>
    <w:rsid w:val="001A0D15"/>
    <w:rsid w:val="001A16BE"/>
    <w:rsid w:val="001A5D1C"/>
    <w:rsid w:val="001A5EBD"/>
    <w:rsid w:val="001A6CD8"/>
    <w:rsid w:val="001A73DD"/>
    <w:rsid w:val="001B04BC"/>
    <w:rsid w:val="001B0742"/>
    <w:rsid w:val="001B0CAD"/>
    <w:rsid w:val="001B2215"/>
    <w:rsid w:val="001B268F"/>
    <w:rsid w:val="001B4AAE"/>
    <w:rsid w:val="001B5C75"/>
    <w:rsid w:val="001B6F0C"/>
    <w:rsid w:val="001C1877"/>
    <w:rsid w:val="001C3B32"/>
    <w:rsid w:val="001C55F4"/>
    <w:rsid w:val="001D222D"/>
    <w:rsid w:val="001D234F"/>
    <w:rsid w:val="001D2C13"/>
    <w:rsid w:val="001D41D3"/>
    <w:rsid w:val="001D4A72"/>
    <w:rsid w:val="001D66ED"/>
    <w:rsid w:val="001E0EDC"/>
    <w:rsid w:val="001E1449"/>
    <w:rsid w:val="001E3031"/>
    <w:rsid w:val="001E3755"/>
    <w:rsid w:val="001E5802"/>
    <w:rsid w:val="001E602D"/>
    <w:rsid w:val="001E62E3"/>
    <w:rsid w:val="001F0772"/>
    <w:rsid w:val="001F2740"/>
    <w:rsid w:val="001F429D"/>
    <w:rsid w:val="001F49C8"/>
    <w:rsid w:val="001F6852"/>
    <w:rsid w:val="001F7288"/>
    <w:rsid w:val="002013E8"/>
    <w:rsid w:val="00201ECE"/>
    <w:rsid w:val="00202348"/>
    <w:rsid w:val="00203CFC"/>
    <w:rsid w:val="00203F75"/>
    <w:rsid w:val="0020498B"/>
    <w:rsid w:val="00211591"/>
    <w:rsid w:val="00216D35"/>
    <w:rsid w:val="00217CF9"/>
    <w:rsid w:val="002237F5"/>
    <w:rsid w:val="00225352"/>
    <w:rsid w:val="002254EF"/>
    <w:rsid w:val="002279CC"/>
    <w:rsid w:val="00227DD7"/>
    <w:rsid w:val="00230412"/>
    <w:rsid w:val="00231847"/>
    <w:rsid w:val="0023209F"/>
    <w:rsid w:val="00232D1C"/>
    <w:rsid w:val="0023610D"/>
    <w:rsid w:val="00244527"/>
    <w:rsid w:val="0024561F"/>
    <w:rsid w:val="002474BE"/>
    <w:rsid w:val="00247C1E"/>
    <w:rsid w:val="00247C8A"/>
    <w:rsid w:val="002518EC"/>
    <w:rsid w:val="00252E97"/>
    <w:rsid w:val="00256405"/>
    <w:rsid w:val="00257117"/>
    <w:rsid w:val="00257462"/>
    <w:rsid w:val="00260DC8"/>
    <w:rsid w:val="0026223A"/>
    <w:rsid w:val="002637A9"/>
    <w:rsid w:val="0026507B"/>
    <w:rsid w:val="00266B5B"/>
    <w:rsid w:val="00267DAE"/>
    <w:rsid w:val="0027134D"/>
    <w:rsid w:val="002741CC"/>
    <w:rsid w:val="00274A62"/>
    <w:rsid w:val="002752E4"/>
    <w:rsid w:val="0027583E"/>
    <w:rsid w:val="002800E1"/>
    <w:rsid w:val="00280AC1"/>
    <w:rsid w:val="00281AB7"/>
    <w:rsid w:val="00285127"/>
    <w:rsid w:val="002860EF"/>
    <w:rsid w:val="002865CB"/>
    <w:rsid w:val="00286BCB"/>
    <w:rsid w:val="00287AF9"/>
    <w:rsid w:val="00292A83"/>
    <w:rsid w:val="00294057"/>
    <w:rsid w:val="002A2AAB"/>
    <w:rsid w:val="002A4146"/>
    <w:rsid w:val="002A5CFD"/>
    <w:rsid w:val="002B4E32"/>
    <w:rsid w:val="002B7C28"/>
    <w:rsid w:val="002C03FE"/>
    <w:rsid w:val="002C3D58"/>
    <w:rsid w:val="002C3D90"/>
    <w:rsid w:val="002C4470"/>
    <w:rsid w:val="002C67D7"/>
    <w:rsid w:val="002C6D75"/>
    <w:rsid w:val="002D1731"/>
    <w:rsid w:val="002D292F"/>
    <w:rsid w:val="002D294D"/>
    <w:rsid w:val="002D4073"/>
    <w:rsid w:val="002D569F"/>
    <w:rsid w:val="002D5A58"/>
    <w:rsid w:val="002E0281"/>
    <w:rsid w:val="002E0C8D"/>
    <w:rsid w:val="002E10B6"/>
    <w:rsid w:val="002E110C"/>
    <w:rsid w:val="002E1307"/>
    <w:rsid w:val="002E2811"/>
    <w:rsid w:val="002E3894"/>
    <w:rsid w:val="002E6755"/>
    <w:rsid w:val="002E680C"/>
    <w:rsid w:val="002F126F"/>
    <w:rsid w:val="002F2E8F"/>
    <w:rsid w:val="002F4FB5"/>
    <w:rsid w:val="002F5AD1"/>
    <w:rsid w:val="002F6B35"/>
    <w:rsid w:val="002F79F0"/>
    <w:rsid w:val="0030187E"/>
    <w:rsid w:val="00301D02"/>
    <w:rsid w:val="00301E0E"/>
    <w:rsid w:val="003022A2"/>
    <w:rsid w:val="003031B0"/>
    <w:rsid w:val="00303343"/>
    <w:rsid w:val="00303B1C"/>
    <w:rsid w:val="003044AE"/>
    <w:rsid w:val="003046BD"/>
    <w:rsid w:val="00304D30"/>
    <w:rsid w:val="003050C4"/>
    <w:rsid w:val="003128E1"/>
    <w:rsid w:val="003136DC"/>
    <w:rsid w:val="00315AC4"/>
    <w:rsid w:val="00317CAC"/>
    <w:rsid w:val="00320115"/>
    <w:rsid w:val="00320F61"/>
    <w:rsid w:val="00321CF4"/>
    <w:rsid w:val="00324B72"/>
    <w:rsid w:val="0032775C"/>
    <w:rsid w:val="00327F2E"/>
    <w:rsid w:val="00331EA1"/>
    <w:rsid w:val="0033494A"/>
    <w:rsid w:val="00334C94"/>
    <w:rsid w:val="0033676D"/>
    <w:rsid w:val="003367F8"/>
    <w:rsid w:val="003402A5"/>
    <w:rsid w:val="0034043F"/>
    <w:rsid w:val="00340955"/>
    <w:rsid w:val="003421B0"/>
    <w:rsid w:val="00343E9A"/>
    <w:rsid w:val="00344195"/>
    <w:rsid w:val="00344280"/>
    <w:rsid w:val="0034439A"/>
    <w:rsid w:val="00344E66"/>
    <w:rsid w:val="00345849"/>
    <w:rsid w:val="00346045"/>
    <w:rsid w:val="00346EFF"/>
    <w:rsid w:val="00346FF7"/>
    <w:rsid w:val="003473AF"/>
    <w:rsid w:val="00347F67"/>
    <w:rsid w:val="00350A0B"/>
    <w:rsid w:val="00350CF3"/>
    <w:rsid w:val="003519FC"/>
    <w:rsid w:val="00354BE9"/>
    <w:rsid w:val="00355B3C"/>
    <w:rsid w:val="00360611"/>
    <w:rsid w:val="00360E86"/>
    <w:rsid w:val="00360EFB"/>
    <w:rsid w:val="00363705"/>
    <w:rsid w:val="003650D3"/>
    <w:rsid w:val="003659AC"/>
    <w:rsid w:val="00366278"/>
    <w:rsid w:val="003668FA"/>
    <w:rsid w:val="0037058D"/>
    <w:rsid w:val="0037105D"/>
    <w:rsid w:val="00371999"/>
    <w:rsid w:val="0037307E"/>
    <w:rsid w:val="00374B38"/>
    <w:rsid w:val="00374D25"/>
    <w:rsid w:val="00374F1F"/>
    <w:rsid w:val="003761FF"/>
    <w:rsid w:val="0037684B"/>
    <w:rsid w:val="00376FE8"/>
    <w:rsid w:val="00380753"/>
    <w:rsid w:val="0038087E"/>
    <w:rsid w:val="0038154B"/>
    <w:rsid w:val="0038180E"/>
    <w:rsid w:val="00381B4C"/>
    <w:rsid w:val="00381DA1"/>
    <w:rsid w:val="00382BB5"/>
    <w:rsid w:val="00382C76"/>
    <w:rsid w:val="003848C0"/>
    <w:rsid w:val="00386F6A"/>
    <w:rsid w:val="003911BF"/>
    <w:rsid w:val="00392D6F"/>
    <w:rsid w:val="00393195"/>
    <w:rsid w:val="003946A3"/>
    <w:rsid w:val="00394985"/>
    <w:rsid w:val="00397DBD"/>
    <w:rsid w:val="003A0A41"/>
    <w:rsid w:val="003A13EB"/>
    <w:rsid w:val="003A2C5F"/>
    <w:rsid w:val="003A6E85"/>
    <w:rsid w:val="003A7584"/>
    <w:rsid w:val="003A7DDB"/>
    <w:rsid w:val="003A7FB0"/>
    <w:rsid w:val="003B00C1"/>
    <w:rsid w:val="003B0747"/>
    <w:rsid w:val="003B0CD4"/>
    <w:rsid w:val="003B13E0"/>
    <w:rsid w:val="003B17F0"/>
    <w:rsid w:val="003B30C1"/>
    <w:rsid w:val="003B418B"/>
    <w:rsid w:val="003B5447"/>
    <w:rsid w:val="003B5A1D"/>
    <w:rsid w:val="003C0F57"/>
    <w:rsid w:val="003C1157"/>
    <w:rsid w:val="003C255E"/>
    <w:rsid w:val="003C3E7B"/>
    <w:rsid w:val="003C5B03"/>
    <w:rsid w:val="003C654C"/>
    <w:rsid w:val="003C70D5"/>
    <w:rsid w:val="003C7194"/>
    <w:rsid w:val="003D23B4"/>
    <w:rsid w:val="003D3746"/>
    <w:rsid w:val="003D625B"/>
    <w:rsid w:val="003D6C26"/>
    <w:rsid w:val="003E023C"/>
    <w:rsid w:val="003E18B7"/>
    <w:rsid w:val="003E4C24"/>
    <w:rsid w:val="003E73B9"/>
    <w:rsid w:val="003F0CBA"/>
    <w:rsid w:val="003F1153"/>
    <w:rsid w:val="003F2A26"/>
    <w:rsid w:val="003F2D19"/>
    <w:rsid w:val="003F4617"/>
    <w:rsid w:val="0040270D"/>
    <w:rsid w:val="004036B7"/>
    <w:rsid w:val="00406282"/>
    <w:rsid w:val="00407E35"/>
    <w:rsid w:val="004105B5"/>
    <w:rsid w:val="004113D9"/>
    <w:rsid w:val="00413081"/>
    <w:rsid w:val="00413F9D"/>
    <w:rsid w:val="00415320"/>
    <w:rsid w:val="00415CFF"/>
    <w:rsid w:val="00417B1B"/>
    <w:rsid w:val="00420253"/>
    <w:rsid w:val="004222DF"/>
    <w:rsid w:val="00422C1D"/>
    <w:rsid w:val="00422DF4"/>
    <w:rsid w:val="0042325B"/>
    <w:rsid w:val="00423277"/>
    <w:rsid w:val="0042490A"/>
    <w:rsid w:val="004268B4"/>
    <w:rsid w:val="004349FD"/>
    <w:rsid w:val="00435DA3"/>
    <w:rsid w:val="00440C9C"/>
    <w:rsid w:val="00440F26"/>
    <w:rsid w:val="00441D86"/>
    <w:rsid w:val="00447992"/>
    <w:rsid w:val="00450F09"/>
    <w:rsid w:val="00451C0A"/>
    <w:rsid w:val="00454D78"/>
    <w:rsid w:val="00456FCD"/>
    <w:rsid w:val="004577A0"/>
    <w:rsid w:val="004618D2"/>
    <w:rsid w:val="00461A5E"/>
    <w:rsid w:val="00461CBA"/>
    <w:rsid w:val="00461D91"/>
    <w:rsid w:val="004620F5"/>
    <w:rsid w:val="004626CF"/>
    <w:rsid w:val="0046384D"/>
    <w:rsid w:val="00463D8F"/>
    <w:rsid w:val="00463E09"/>
    <w:rsid w:val="00464B28"/>
    <w:rsid w:val="0046576C"/>
    <w:rsid w:val="00465E9D"/>
    <w:rsid w:val="00467E5F"/>
    <w:rsid w:val="00470566"/>
    <w:rsid w:val="00470CC2"/>
    <w:rsid w:val="0047100B"/>
    <w:rsid w:val="004710B2"/>
    <w:rsid w:val="00472709"/>
    <w:rsid w:val="00472F96"/>
    <w:rsid w:val="00474BF5"/>
    <w:rsid w:val="00475ABC"/>
    <w:rsid w:val="00476683"/>
    <w:rsid w:val="004775BE"/>
    <w:rsid w:val="00480B3C"/>
    <w:rsid w:val="004831D5"/>
    <w:rsid w:val="00484AE3"/>
    <w:rsid w:val="004864AB"/>
    <w:rsid w:val="00486BA1"/>
    <w:rsid w:val="0048720F"/>
    <w:rsid w:val="00487EAE"/>
    <w:rsid w:val="00491825"/>
    <w:rsid w:val="00492AFF"/>
    <w:rsid w:val="00495A1D"/>
    <w:rsid w:val="004A12D1"/>
    <w:rsid w:val="004A25A1"/>
    <w:rsid w:val="004A2F8E"/>
    <w:rsid w:val="004A4FC2"/>
    <w:rsid w:val="004A54DC"/>
    <w:rsid w:val="004A570D"/>
    <w:rsid w:val="004B0D59"/>
    <w:rsid w:val="004B0E45"/>
    <w:rsid w:val="004B24F2"/>
    <w:rsid w:val="004B3643"/>
    <w:rsid w:val="004B4D25"/>
    <w:rsid w:val="004B6BC7"/>
    <w:rsid w:val="004C1E0B"/>
    <w:rsid w:val="004C2754"/>
    <w:rsid w:val="004C3461"/>
    <w:rsid w:val="004C6CD4"/>
    <w:rsid w:val="004C7BAB"/>
    <w:rsid w:val="004D0B7D"/>
    <w:rsid w:val="004D1E35"/>
    <w:rsid w:val="004D3FDD"/>
    <w:rsid w:val="004D7303"/>
    <w:rsid w:val="004D7B01"/>
    <w:rsid w:val="004E012E"/>
    <w:rsid w:val="004E017F"/>
    <w:rsid w:val="004E0633"/>
    <w:rsid w:val="004E2349"/>
    <w:rsid w:val="004E31C9"/>
    <w:rsid w:val="004E33F1"/>
    <w:rsid w:val="004E4996"/>
    <w:rsid w:val="004E49BD"/>
    <w:rsid w:val="004E50FD"/>
    <w:rsid w:val="004E560E"/>
    <w:rsid w:val="004E5624"/>
    <w:rsid w:val="004E5E2F"/>
    <w:rsid w:val="004E69FC"/>
    <w:rsid w:val="004E6D02"/>
    <w:rsid w:val="004E7633"/>
    <w:rsid w:val="004F0054"/>
    <w:rsid w:val="004F03BB"/>
    <w:rsid w:val="004F04B2"/>
    <w:rsid w:val="004F320D"/>
    <w:rsid w:val="004F3AF8"/>
    <w:rsid w:val="004F3BF8"/>
    <w:rsid w:val="004F3EB3"/>
    <w:rsid w:val="004F7EEE"/>
    <w:rsid w:val="00500895"/>
    <w:rsid w:val="00501DFB"/>
    <w:rsid w:val="00501F47"/>
    <w:rsid w:val="005021BB"/>
    <w:rsid w:val="00503C03"/>
    <w:rsid w:val="00503F39"/>
    <w:rsid w:val="00505263"/>
    <w:rsid w:val="00510910"/>
    <w:rsid w:val="005146E2"/>
    <w:rsid w:val="0051560E"/>
    <w:rsid w:val="0051565D"/>
    <w:rsid w:val="005161D9"/>
    <w:rsid w:val="00516F23"/>
    <w:rsid w:val="0052016C"/>
    <w:rsid w:val="00521326"/>
    <w:rsid w:val="00521695"/>
    <w:rsid w:val="005243E3"/>
    <w:rsid w:val="00525ADF"/>
    <w:rsid w:val="00526BDD"/>
    <w:rsid w:val="00527113"/>
    <w:rsid w:val="005272E0"/>
    <w:rsid w:val="00531228"/>
    <w:rsid w:val="00532CCC"/>
    <w:rsid w:val="00540E6D"/>
    <w:rsid w:val="00541624"/>
    <w:rsid w:val="00546606"/>
    <w:rsid w:val="00550B7D"/>
    <w:rsid w:val="00550C87"/>
    <w:rsid w:val="00553C79"/>
    <w:rsid w:val="00560169"/>
    <w:rsid w:val="00560C4F"/>
    <w:rsid w:val="00561C9F"/>
    <w:rsid w:val="00563D51"/>
    <w:rsid w:val="005644B6"/>
    <w:rsid w:val="00565DB0"/>
    <w:rsid w:val="00565E60"/>
    <w:rsid w:val="005664EF"/>
    <w:rsid w:val="00566AC8"/>
    <w:rsid w:val="00566D83"/>
    <w:rsid w:val="005677A0"/>
    <w:rsid w:val="00570034"/>
    <w:rsid w:val="005701F1"/>
    <w:rsid w:val="005714AF"/>
    <w:rsid w:val="005736CA"/>
    <w:rsid w:val="00574576"/>
    <w:rsid w:val="00580DAF"/>
    <w:rsid w:val="0058259F"/>
    <w:rsid w:val="005826CC"/>
    <w:rsid w:val="00582DE4"/>
    <w:rsid w:val="005920A5"/>
    <w:rsid w:val="00592672"/>
    <w:rsid w:val="00595AB3"/>
    <w:rsid w:val="005966CA"/>
    <w:rsid w:val="0059713B"/>
    <w:rsid w:val="005A2D7A"/>
    <w:rsid w:val="005A4D08"/>
    <w:rsid w:val="005B12F7"/>
    <w:rsid w:val="005B1B06"/>
    <w:rsid w:val="005B2985"/>
    <w:rsid w:val="005B2FA4"/>
    <w:rsid w:val="005B3B54"/>
    <w:rsid w:val="005B406D"/>
    <w:rsid w:val="005B7031"/>
    <w:rsid w:val="005C02D9"/>
    <w:rsid w:val="005C18F1"/>
    <w:rsid w:val="005C5207"/>
    <w:rsid w:val="005C5CCB"/>
    <w:rsid w:val="005C6F21"/>
    <w:rsid w:val="005C6F44"/>
    <w:rsid w:val="005D16D3"/>
    <w:rsid w:val="005D19F6"/>
    <w:rsid w:val="005D4E0D"/>
    <w:rsid w:val="005D5875"/>
    <w:rsid w:val="005D5DFD"/>
    <w:rsid w:val="005E0810"/>
    <w:rsid w:val="005E193F"/>
    <w:rsid w:val="005E219D"/>
    <w:rsid w:val="005E3C70"/>
    <w:rsid w:val="005E525E"/>
    <w:rsid w:val="005E5413"/>
    <w:rsid w:val="005E670A"/>
    <w:rsid w:val="005E7B07"/>
    <w:rsid w:val="005F18E9"/>
    <w:rsid w:val="005F3B6E"/>
    <w:rsid w:val="005F3F1F"/>
    <w:rsid w:val="005F4A2E"/>
    <w:rsid w:val="005F4C41"/>
    <w:rsid w:val="005F651F"/>
    <w:rsid w:val="005F65C7"/>
    <w:rsid w:val="005F713F"/>
    <w:rsid w:val="00600430"/>
    <w:rsid w:val="00602114"/>
    <w:rsid w:val="0060344A"/>
    <w:rsid w:val="00603E44"/>
    <w:rsid w:val="00604F4F"/>
    <w:rsid w:val="00605216"/>
    <w:rsid w:val="006076F0"/>
    <w:rsid w:val="00610EF6"/>
    <w:rsid w:val="006122DA"/>
    <w:rsid w:val="00616132"/>
    <w:rsid w:val="006175D2"/>
    <w:rsid w:val="006202E6"/>
    <w:rsid w:val="006257F1"/>
    <w:rsid w:val="00626F2D"/>
    <w:rsid w:val="006306F3"/>
    <w:rsid w:val="00630B9B"/>
    <w:rsid w:val="0063144C"/>
    <w:rsid w:val="00635E3A"/>
    <w:rsid w:val="00637D40"/>
    <w:rsid w:val="006402D4"/>
    <w:rsid w:val="0064244F"/>
    <w:rsid w:val="00644AA9"/>
    <w:rsid w:val="00645789"/>
    <w:rsid w:val="00646362"/>
    <w:rsid w:val="00650B7D"/>
    <w:rsid w:val="006526C6"/>
    <w:rsid w:val="00652995"/>
    <w:rsid w:val="00652C65"/>
    <w:rsid w:val="00654CAD"/>
    <w:rsid w:val="006574C8"/>
    <w:rsid w:val="00657C61"/>
    <w:rsid w:val="0066006E"/>
    <w:rsid w:val="00661BE2"/>
    <w:rsid w:val="0066338C"/>
    <w:rsid w:val="00663FB4"/>
    <w:rsid w:val="00664825"/>
    <w:rsid w:val="0066646D"/>
    <w:rsid w:val="00666687"/>
    <w:rsid w:val="0067351C"/>
    <w:rsid w:val="006739F7"/>
    <w:rsid w:val="00674F99"/>
    <w:rsid w:val="006753BA"/>
    <w:rsid w:val="00676DF0"/>
    <w:rsid w:val="0068114F"/>
    <w:rsid w:val="006819BD"/>
    <w:rsid w:val="00681B95"/>
    <w:rsid w:val="0068208F"/>
    <w:rsid w:val="00684272"/>
    <w:rsid w:val="00685093"/>
    <w:rsid w:val="00686779"/>
    <w:rsid w:val="00690253"/>
    <w:rsid w:val="006907A0"/>
    <w:rsid w:val="006923B3"/>
    <w:rsid w:val="00696C9D"/>
    <w:rsid w:val="00697C33"/>
    <w:rsid w:val="006A2E67"/>
    <w:rsid w:val="006A3DF9"/>
    <w:rsid w:val="006A40B1"/>
    <w:rsid w:val="006A56E4"/>
    <w:rsid w:val="006A6441"/>
    <w:rsid w:val="006A644C"/>
    <w:rsid w:val="006A6C9F"/>
    <w:rsid w:val="006B0813"/>
    <w:rsid w:val="006B1658"/>
    <w:rsid w:val="006B3F82"/>
    <w:rsid w:val="006B3FF9"/>
    <w:rsid w:val="006B437B"/>
    <w:rsid w:val="006B550F"/>
    <w:rsid w:val="006C0760"/>
    <w:rsid w:val="006C2900"/>
    <w:rsid w:val="006C31B5"/>
    <w:rsid w:val="006C35CA"/>
    <w:rsid w:val="006C3776"/>
    <w:rsid w:val="006C468C"/>
    <w:rsid w:val="006C5195"/>
    <w:rsid w:val="006C553E"/>
    <w:rsid w:val="006C71CC"/>
    <w:rsid w:val="006C7FE5"/>
    <w:rsid w:val="006D15FD"/>
    <w:rsid w:val="006D44F5"/>
    <w:rsid w:val="006D4C75"/>
    <w:rsid w:val="006E00E5"/>
    <w:rsid w:val="006E0EC9"/>
    <w:rsid w:val="006E109E"/>
    <w:rsid w:val="006E14DD"/>
    <w:rsid w:val="006E27B6"/>
    <w:rsid w:val="006E452E"/>
    <w:rsid w:val="006E5B4A"/>
    <w:rsid w:val="006E633C"/>
    <w:rsid w:val="006E749A"/>
    <w:rsid w:val="006E78F8"/>
    <w:rsid w:val="006F00AD"/>
    <w:rsid w:val="006F0548"/>
    <w:rsid w:val="006F0872"/>
    <w:rsid w:val="006F58F4"/>
    <w:rsid w:val="006F6C40"/>
    <w:rsid w:val="00702EAB"/>
    <w:rsid w:val="00705022"/>
    <w:rsid w:val="007055FF"/>
    <w:rsid w:val="00706929"/>
    <w:rsid w:val="007072E4"/>
    <w:rsid w:val="007076D6"/>
    <w:rsid w:val="00710A0A"/>
    <w:rsid w:val="00712B57"/>
    <w:rsid w:val="00714CB9"/>
    <w:rsid w:val="0071582D"/>
    <w:rsid w:val="0071590A"/>
    <w:rsid w:val="0071603D"/>
    <w:rsid w:val="00721E1B"/>
    <w:rsid w:val="00723109"/>
    <w:rsid w:val="00724AAC"/>
    <w:rsid w:val="00725A1C"/>
    <w:rsid w:val="00725ABA"/>
    <w:rsid w:val="00726525"/>
    <w:rsid w:val="0073125C"/>
    <w:rsid w:val="007325F7"/>
    <w:rsid w:val="00734A53"/>
    <w:rsid w:val="00735282"/>
    <w:rsid w:val="00735638"/>
    <w:rsid w:val="007371D7"/>
    <w:rsid w:val="0074009A"/>
    <w:rsid w:val="007402C9"/>
    <w:rsid w:val="00741D19"/>
    <w:rsid w:val="007439C0"/>
    <w:rsid w:val="00744BA3"/>
    <w:rsid w:val="00745176"/>
    <w:rsid w:val="007459E3"/>
    <w:rsid w:val="00746967"/>
    <w:rsid w:val="00750248"/>
    <w:rsid w:val="007507EB"/>
    <w:rsid w:val="007510DE"/>
    <w:rsid w:val="00753F3C"/>
    <w:rsid w:val="007540C4"/>
    <w:rsid w:val="007550E3"/>
    <w:rsid w:val="00756A80"/>
    <w:rsid w:val="00760B80"/>
    <w:rsid w:val="007616A8"/>
    <w:rsid w:val="007619C6"/>
    <w:rsid w:val="007648A5"/>
    <w:rsid w:val="00765A60"/>
    <w:rsid w:val="00766D70"/>
    <w:rsid w:val="0077220A"/>
    <w:rsid w:val="00772378"/>
    <w:rsid w:val="00773F32"/>
    <w:rsid w:val="00775015"/>
    <w:rsid w:val="007772AC"/>
    <w:rsid w:val="007773AC"/>
    <w:rsid w:val="00777F74"/>
    <w:rsid w:val="00781257"/>
    <w:rsid w:val="007838C4"/>
    <w:rsid w:val="00784C75"/>
    <w:rsid w:val="00786AA5"/>
    <w:rsid w:val="007874D6"/>
    <w:rsid w:val="007907C3"/>
    <w:rsid w:val="00790A67"/>
    <w:rsid w:val="007920E0"/>
    <w:rsid w:val="00792CF3"/>
    <w:rsid w:val="007932A8"/>
    <w:rsid w:val="0079433D"/>
    <w:rsid w:val="007945E7"/>
    <w:rsid w:val="00796C03"/>
    <w:rsid w:val="007A045C"/>
    <w:rsid w:val="007A1949"/>
    <w:rsid w:val="007A4182"/>
    <w:rsid w:val="007B17DC"/>
    <w:rsid w:val="007B2E69"/>
    <w:rsid w:val="007B4C8F"/>
    <w:rsid w:val="007B5BF0"/>
    <w:rsid w:val="007B5D4A"/>
    <w:rsid w:val="007B6190"/>
    <w:rsid w:val="007C18E5"/>
    <w:rsid w:val="007C1C28"/>
    <w:rsid w:val="007C239B"/>
    <w:rsid w:val="007C79A8"/>
    <w:rsid w:val="007D2A40"/>
    <w:rsid w:val="007D2D3B"/>
    <w:rsid w:val="007D49F7"/>
    <w:rsid w:val="007D61D3"/>
    <w:rsid w:val="007D74E6"/>
    <w:rsid w:val="007E14AE"/>
    <w:rsid w:val="007E2D9C"/>
    <w:rsid w:val="007E385C"/>
    <w:rsid w:val="007E572F"/>
    <w:rsid w:val="007E6D94"/>
    <w:rsid w:val="007E7F39"/>
    <w:rsid w:val="007F00AA"/>
    <w:rsid w:val="007F089E"/>
    <w:rsid w:val="007F26BB"/>
    <w:rsid w:val="007F383B"/>
    <w:rsid w:val="007F411A"/>
    <w:rsid w:val="00800AE2"/>
    <w:rsid w:val="00801F0F"/>
    <w:rsid w:val="008035FE"/>
    <w:rsid w:val="008049C0"/>
    <w:rsid w:val="0080766F"/>
    <w:rsid w:val="008077EE"/>
    <w:rsid w:val="00807EAA"/>
    <w:rsid w:val="00810332"/>
    <w:rsid w:val="00810D92"/>
    <w:rsid w:val="008118ED"/>
    <w:rsid w:val="00811FA9"/>
    <w:rsid w:val="0081399A"/>
    <w:rsid w:val="0081584B"/>
    <w:rsid w:val="00816B0D"/>
    <w:rsid w:val="0082421D"/>
    <w:rsid w:val="008245C2"/>
    <w:rsid w:val="00824B20"/>
    <w:rsid w:val="0082532C"/>
    <w:rsid w:val="00825648"/>
    <w:rsid w:val="00832168"/>
    <w:rsid w:val="00832B9D"/>
    <w:rsid w:val="0083364B"/>
    <w:rsid w:val="008357CE"/>
    <w:rsid w:val="008359E1"/>
    <w:rsid w:val="00836187"/>
    <w:rsid w:val="00837B0D"/>
    <w:rsid w:val="00841AE2"/>
    <w:rsid w:val="00841D8D"/>
    <w:rsid w:val="00842664"/>
    <w:rsid w:val="00842CC7"/>
    <w:rsid w:val="008445F4"/>
    <w:rsid w:val="00845754"/>
    <w:rsid w:val="008458F2"/>
    <w:rsid w:val="00846D34"/>
    <w:rsid w:val="00852225"/>
    <w:rsid w:val="00854650"/>
    <w:rsid w:val="00855442"/>
    <w:rsid w:val="008554AB"/>
    <w:rsid w:val="00857985"/>
    <w:rsid w:val="0086043A"/>
    <w:rsid w:val="0086075E"/>
    <w:rsid w:val="00861006"/>
    <w:rsid w:val="00862258"/>
    <w:rsid w:val="00862BBC"/>
    <w:rsid w:val="00863B08"/>
    <w:rsid w:val="008655C9"/>
    <w:rsid w:val="00865F8D"/>
    <w:rsid w:val="008661A3"/>
    <w:rsid w:val="00866AB7"/>
    <w:rsid w:val="00866ECB"/>
    <w:rsid w:val="00870DF5"/>
    <w:rsid w:val="008717DA"/>
    <w:rsid w:val="008755AF"/>
    <w:rsid w:val="0087649B"/>
    <w:rsid w:val="00880BB4"/>
    <w:rsid w:val="00881CA8"/>
    <w:rsid w:val="008826EA"/>
    <w:rsid w:val="00882C54"/>
    <w:rsid w:val="00882E1C"/>
    <w:rsid w:val="00883AF4"/>
    <w:rsid w:val="0089065D"/>
    <w:rsid w:val="0089096F"/>
    <w:rsid w:val="00890F6F"/>
    <w:rsid w:val="00891513"/>
    <w:rsid w:val="0089278E"/>
    <w:rsid w:val="00892FB4"/>
    <w:rsid w:val="00896785"/>
    <w:rsid w:val="008974D5"/>
    <w:rsid w:val="008A29AA"/>
    <w:rsid w:val="008A2FA8"/>
    <w:rsid w:val="008A45A3"/>
    <w:rsid w:val="008B0C6B"/>
    <w:rsid w:val="008B2F53"/>
    <w:rsid w:val="008B324C"/>
    <w:rsid w:val="008B3C1C"/>
    <w:rsid w:val="008B649F"/>
    <w:rsid w:val="008C1B22"/>
    <w:rsid w:val="008C2885"/>
    <w:rsid w:val="008C30E1"/>
    <w:rsid w:val="008C35E9"/>
    <w:rsid w:val="008C4638"/>
    <w:rsid w:val="008C4A07"/>
    <w:rsid w:val="008C657E"/>
    <w:rsid w:val="008C7F4B"/>
    <w:rsid w:val="008D11E8"/>
    <w:rsid w:val="008D1D76"/>
    <w:rsid w:val="008D36E6"/>
    <w:rsid w:val="008D3A2B"/>
    <w:rsid w:val="008D4C39"/>
    <w:rsid w:val="008D6227"/>
    <w:rsid w:val="008D6339"/>
    <w:rsid w:val="008D6696"/>
    <w:rsid w:val="008E0134"/>
    <w:rsid w:val="008E0CF1"/>
    <w:rsid w:val="008E23FB"/>
    <w:rsid w:val="008E65B9"/>
    <w:rsid w:val="008F0FC2"/>
    <w:rsid w:val="008F2999"/>
    <w:rsid w:val="008F3546"/>
    <w:rsid w:val="008F4B71"/>
    <w:rsid w:val="008F66A1"/>
    <w:rsid w:val="008F6A6E"/>
    <w:rsid w:val="00900114"/>
    <w:rsid w:val="00901E12"/>
    <w:rsid w:val="00903283"/>
    <w:rsid w:val="0090336C"/>
    <w:rsid w:val="009047EE"/>
    <w:rsid w:val="0090709E"/>
    <w:rsid w:val="009074A6"/>
    <w:rsid w:val="009102D9"/>
    <w:rsid w:val="00910FAF"/>
    <w:rsid w:val="00911767"/>
    <w:rsid w:val="00912C59"/>
    <w:rsid w:val="00915150"/>
    <w:rsid w:val="00916C78"/>
    <w:rsid w:val="0092222A"/>
    <w:rsid w:val="00922FBD"/>
    <w:rsid w:val="00924ED2"/>
    <w:rsid w:val="00926196"/>
    <w:rsid w:val="00926582"/>
    <w:rsid w:val="00932687"/>
    <w:rsid w:val="00934471"/>
    <w:rsid w:val="009352DE"/>
    <w:rsid w:val="00935490"/>
    <w:rsid w:val="00940089"/>
    <w:rsid w:val="00941452"/>
    <w:rsid w:val="00942C1D"/>
    <w:rsid w:val="00945429"/>
    <w:rsid w:val="009460F9"/>
    <w:rsid w:val="009465C1"/>
    <w:rsid w:val="009468B1"/>
    <w:rsid w:val="00946B95"/>
    <w:rsid w:val="0095037C"/>
    <w:rsid w:val="00952ED6"/>
    <w:rsid w:val="0095301A"/>
    <w:rsid w:val="00953882"/>
    <w:rsid w:val="0095428E"/>
    <w:rsid w:val="009551C6"/>
    <w:rsid w:val="00956CE3"/>
    <w:rsid w:val="00960BEC"/>
    <w:rsid w:val="00961758"/>
    <w:rsid w:val="009619A9"/>
    <w:rsid w:val="009638FE"/>
    <w:rsid w:val="00963CDA"/>
    <w:rsid w:val="00964F8D"/>
    <w:rsid w:val="0096528C"/>
    <w:rsid w:val="00967F66"/>
    <w:rsid w:val="00972D2B"/>
    <w:rsid w:val="009774C0"/>
    <w:rsid w:val="00977CCD"/>
    <w:rsid w:val="00977E6C"/>
    <w:rsid w:val="00981E99"/>
    <w:rsid w:val="00982071"/>
    <w:rsid w:val="0098270C"/>
    <w:rsid w:val="0098770B"/>
    <w:rsid w:val="0099045C"/>
    <w:rsid w:val="00991FD9"/>
    <w:rsid w:val="00994E67"/>
    <w:rsid w:val="009954C4"/>
    <w:rsid w:val="009A2664"/>
    <w:rsid w:val="009A2F41"/>
    <w:rsid w:val="009A33F9"/>
    <w:rsid w:val="009A3529"/>
    <w:rsid w:val="009A4533"/>
    <w:rsid w:val="009A4737"/>
    <w:rsid w:val="009A5113"/>
    <w:rsid w:val="009A7C74"/>
    <w:rsid w:val="009B05EE"/>
    <w:rsid w:val="009B07D0"/>
    <w:rsid w:val="009B17BD"/>
    <w:rsid w:val="009B3165"/>
    <w:rsid w:val="009B4583"/>
    <w:rsid w:val="009B5B84"/>
    <w:rsid w:val="009B5C65"/>
    <w:rsid w:val="009B712E"/>
    <w:rsid w:val="009C14A1"/>
    <w:rsid w:val="009C1CF6"/>
    <w:rsid w:val="009C1CFD"/>
    <w:rsid w:val="009C1E51"/>
    <w:rsid w:val="009C43EE"/>
    <w:rsid w:val="009C451D"/>
    <w:rsid w:val="009C6205"/>
    <w:rsid w:val="009C6864"/>
    <w:rsid w:val="009D09D3"/>
    <w:rsid w:val="009D1B81"/>
    <w:rsid w:val="009D2522"/>
    <w:rsid w:val="009D2B59"/>
    <w:rsid w:val="009D2CF5"/>
    <w:rsid w:val="009D3823"/>
    <w:rsid w:val="009D3898"/>
    <w:rsid w:val="009D42D7"/>
    <w:rsid w:val="009D49C9"/>
    <w:rsid w:val="009D5A7D"/>
    <w:rsid w:val="009D7328"/>
    <w:rsid w:val="009D7D9B"/>
    <w:rsid w:val="009E0B35"/>
    <w:rsid w:val="009E26A2"/>
    <w:rsid w:val="009E34E6"/>
    <w:rsid w:val="009E4262"/>
    <w:rsid w:val="009E6474"/>
    <w:rsid w:val="009E6940"/>
    <w:rsid w:val="009E75A3"/>
    <w:rsid w:val="009F13A2"/>
    <w:rsid w:val="009F2172"/>
    <w:rsid w:val="009F24E1"/>
    <w:rsid w:val="009F607E"/>
    <w:rsid w:val="00A0017D"/>
    <w:rsid w:val="00A00CA5"/>
    <w:rsid w:val="00A03AF6"/>
    <w:rsid w:val="00A042FA"/>
    <w:rsid w:val="00A06208"/>
    <w:rsid w:val="00A1143D"/>
    <w:rsid w:val="00A121EE"/>
    <w:rsid w:val="00A125A1"/>
    <w:rsid w:val="00A13F36"/>
    <w:rsid w:val="00A144E5"/>
    <w:rsid w:val="00A148AD"/>
    <w:rsid w:val="00A16563"/>
    <w:rsid w:val="00A16F47"/>
    <w:rsid w:val="00A211E4"/>
    <w:rsid w:val="00A22186"/>
    <w:rsid w:val="00A225DA"/>
    <w:rsid w:val="00A23948"/>
    <w:rsid w:val="00A25F29"/>
    <w:rsid w:val="00A30488"/>
    <w:rsid w:val="00A33239"/>
    <w:rsid w:val="00A35971"/>
    <w:rsid w:val="00A36A8F"/>
    <w:rsid w:val="00A40501"/>
    <w:rsid w:val="00A42148"/>
    <w:rsid w:val="00A44501"/>
    <w:rsid w:val="00A448AF"/>
    <w:rsid w:val="00A45D5A"/>
    <w:rsid w:val="00A50C37"/>
    <w:rsid w:val="00A51E3D"/>
    <w:rsid w:val="00A5222C"/>
    <w:rsid w:val="00A52DBE"/>
    <w:rsid w:val="00A53126"/>
    <w:rsid w:val="00A534E6"/>
    <w:rsid w:val="00A5412A"/>
    <w:rsid w:val="00A5467F"/>
    <w:rsid w:val="00A55133"/>
    <w:rsid w:val="00A554C5"/>
    <w:rsid w:val="00A5646B"/>
    <w:rsid w:val="00A56E81"/>
    <w:rsid w:val="00A60DE2"/>
    <w:rsid w:val="00A612FB"/>
    <w:rsid w:val="00A64677"/>
    <w:rsid w:val="00A6530F"/>
    <w:rsid w:val="00A662D9"/>
    <w:rsid w:val="00A664FD"/>
    <w:rsid w:val="00A701BA"/>
    <w:rsid w:val="00A703A1"/>
    <w:rsid w:val="00A7176D"/>
    <w:rsid w:val="00A734F4"/>
    <w:rsid w:val="00A75AF0"/>
    <w:rsid w:val="00A771B7"/>
    <w:rsid w:val="00A7720F"/>
    <w:rsid w:val="00A77278"/>
    <w:rsid w:val="00A807C4"/>
    <w:rsid w:val="00A822F1"/>
    <w:rsid w:val="00A8282B"/>
    <w:rsid w:val="00A87C5A"/>
    <w:rsid w:val="00A91A5B"/>
    <w:rsid w:val="00A91BA9"/>
    <w:rsid w:val="00A94FDE"/>
    <w:rsid w:val="00A96084"/>
    <w:rsid w:val="00AA1319"/>
    <w:rsid w:val="00AA1980"/>
    <w:rsid w:val="00AA27B9"/>
    <w:rsid w:val="00AA6149"/>
    <w:rsid w:val="00AA7CBC"/>
    <w:rsid w:val="00AB38C7"/>
    <w:rsid w:val="00AC1566"/>
    <w:rsid w:val="00AC4E3A"/>
    <w:rsid w:val="00AC571D"/>
    <w:rsid w:val="00AC6A9F"/>
    <w:rsid w:val="00AD0A48"/>
    <w:rsid w:val="00AD0C6F"/>
    <w:rsid w:val="00AD2C25"/>
    <w:rsid w:val="00AD412E"/>
    <w:rsid w:val="00AD421F"/>
    <w:rsid w:val="00AD4D12"/>
    <w:rsid w:val="00AD5912"/>
    <w:rsid w:val="00AD7062"/>
    <w:rsid w:val="00AE0C76"/>
    <w:rsid w:val="00AE0DE5"/>
    <w:rsid w:val="00AE63AE"/>
    <w:rsid w:val="00AE7650"/>
    <w:rsid w:val="00AF3139"/>
    <w:rsid w:val="00AF434E"/>
    <w:rsid w:val="00AF4B13"/>
    <w:rsid w:val="00AF4F97"/>
    <w:rsid w:val="00AF5CAD"/>
    <w:rsid w:val="00AF7364"/>
    <w:rsid w:val="00AF76C9"/>
    <w:rsid w:val="00AF7E46"/>
    <w:rsid w:val="00B0045D"/>
    <w:rsid w:val="00B01E49"/>
    <w:rsid w:val="00B05FDB"/>
    <w:rsid w:val="00B06139"/>
    <w:rsid w:val="00B06241"/>
    <w:rsid w:val="00B109A0"/>
    <w:rsid w:val="00B12E83"/>
    <w:rsid w:val="00B164D5"/>
    <w:rsid w:val="00B173B0"/>
    <w:rsid w:val="00B22705"/>
    <w:rsid w:val="00B23C6F"/>
    <w:rsid w:val="00B25B89"/>
    <w:rsid w:val="00B309BC"/>
    <w:rsid w:val="00B3117A"/>
    <w:rsid w:val="00B31305"/>
    <w:rsid w:val="00B3385F"/>
    <w:rsid w:val="00B33A27"/>
    <w:rsid w:val="00B33CB0"/>
    <w:rsid w:val="00B35CA5"/>
    <w:rsid w:val="00B36156"/>
    <w:rsid w:val="00B365DA"/>
    <w:rsid w:val="00B367F3"/>
    <w:rsid w:val="00B400D8"/>
    <w:rsid w:val="00B41028"/>
    <w:rsid w:val="00B426F8"/>
    <w:rsid w:val="00B42AFB"/>
    <w:rsid w:val="00B42F10"/>
    <w:rsid w:val="00B43358"/>
    <w:rsid w:val="00B43556"/>
    <w:rsid w:val="00B45268"/>
    <w:rsid w:val="00B524E3"/>
    <w:rsid w:val="00B55478"/>
    <w:rsid w:val="00B6275A"/>
    <w:rsid w:val="00B63887"/>
    <w:rsid w:val="00B6502F"/>
    <w:rsid w:val="00B65A60"/>
    <w:rsid w:val="00B67A8B"/>
    <w:rsid w:val="00B70798"/>
    <w:rsid w:val="00B70E89"/>
    <w:rsid w:val="00B71CEA"/>
    <w:rsid w:val="00B72936"/>
    <w:rsid w:val="00B72A02"/>
    <w:rsid w:val="00B72A8A"/>
    <w:rsid w:val="00B739CA"/>
    <w:rsid w:val="00B74EE9"/>
    <w:rsid w:val="00B770B9"/>
    <w:rsid w:val="00B77ECA"/>
    <w:rsid w:val="00B859B8"/>
    <w:rsid w:val="00B872FD"/>
    <w:rsid w:val="00B923B8"/>
    <w:rsid w:val="00B92417"/>
    <w:rsid w:val="00B92B52"/>
    <w:rsid w:val="00B9339D"/>
    <w:rsid w:val="00B93A31"/>
    <w:rsid w:val="00BA1B1D"/>
    <w:rsid w:val="00BA4534"/>
    <w:rsid w:val="00BA4722"/>
    <w:rsid w:val="00BA4E14"/>
    <w:rsid w:val="00BA6E62"/>
    <w:rsid w:val="00BB2CA2"/>
    <w:rsid w:val="00BB5175"/>
    <w:rsid w:val="00BB627F"/>
    <w:rsid w:val="00BB6CB2"/>
    <w:rsid w:val="00BB7934"/>
    <w:rsid w:val="00BC1485"/>
    <w:rsid w:val="00BC2EFD"/>
    <w:rsid w:val="00BC3F7D"/>
    <w:rsid w:val="00BC4CDC"/>
    <w:rsid w:val="00BC5792"/>
    <w:rsid w:val="00BC5A8D"/>
    <w:rsid w:val="00BC7836"/>
    <w:rsid w:val="00BC78D9"/>
    <w:rsid w:val="00BD0654"/>
    <w:rsid w:val="00BD06BC"/>
    <w:rsid w:val="00BD3372"/>
    <w:rsid w:val="00BD4A15"/>
    <w:rsid w:val="00BD4B2E"/>
    <w:rsid w:val="00BD7FF8"/>
    <w:rsid w:val="00BE1E7C"/>
    <w:rsid w:val="00BE2121"/>
    <w:rsid w:val="00BE30E5"/>
    <w:rsid w:val="00BE43AE"/>
    <w:rsid w:val="00BE52B8"/>
    <w:rsid w:val="00BE6419"/>
    <w:rsid w:val="00BE6615"/>
    <w:rsid w:val="00BF13EC"/>
    <w:rsid w:val="00BF33C6"/>
    <w:rsid w:val="00BF44F0"/>
    <w:rsid w:val="00BF63D6"/>
    <w:rsid w:val="00BF75DE"/>
    <w:rsid w:val="00BF7FCE"/>
    <w:rsid w:val="00C018A5"/>
    <w:rsid w:val="00C02A11"/>
    <w:rsid w:val="00C03993"/>
    <w:rsid w:val="00C044B7"/>
    <w:rsid w:val="00C05A82"/>
    <w:rsid w:val="00C061CC"/>
    <w:rsid w:val="00C068B5"/>
    <w:rsid w:val="00C120D3"/>
    <w:rsid w:val="00C12BDD"/>
    <w:rsid w:val="00C156CD"/>
    <w:rsid w:val="00C17A76"/>
    <w:rsid w:val="00C24E70"/>
    <w:rsid w:val="00C25F25"/>
    <w:rsid w:val="00C277BF"/>
    <w:rsid w:val="00C27B09"/>
    <w:rsid w:val="00C405DE"/>
    <w:rsid w:val="00C41A4D"/>
    <w:rsid w:val="00C50499"/>
    <w:rsid w:val="00C504F0"/>
    <w:rsid w:val="00C5092C"/>
    <w:rsid w:val="00C50F18"/>
    <w:rsid w:val="00C5349D"/>
    <w:rsid w:val="00C5418B"/>
    <w:rsid w:val="00C5493E"/>
    <w:rsid w:val="00C549F3"/>
    <w:rsid w:val="00C554EB"/>
    <w:rsid w:val="00C606E2"/>
    <w:rsid w:val="00C61519"/>
    <w:rsid w:val="00C63689"/>
    <w:rsid w:val="00C65C37"/>
    <w:rsid w:val="00C66A7A"/>
    <w:rsid w:val="00C71CCB"/>
    <w:rsid w:val="00C73464"/>
    <w:rsid w:val="00C74503"/>
    <w:rsid w:val="00C74C33"/>
    <w:rsid w:val="00C75631"/>
    <w:rsid w:val="00C76B53"/>
    <w:rsid w:val="00C80A6B"/>
    <w:rsid w:val="00C80A7F"/>
    <w:rsid w:val="00C81C15"/>
    <w:rsid w:val="00C81F6A"/>
    <w:rsid w:val="00C822F3"/>
    <w:rsid w:val="00C841DB"/>
    <w:rsid w:val="00C90CC1"/>
    <w:rsid w:val="00C91218"/>
    <w:rsid w:val="00C91577"/>
    <w:rsid w:val="00C92818"/>
    <w:rsid w:val="00C93B19"/>
    <w:rsid w:val="00C951D2"/>
    <w:rsid w:val="00C96008"/>
    <w:rsid w:val="00C970B6"/>
    <w:rsid w:val="00C976E3"/>
    <w:rsid w:val="00C97F24"/>
    <w:rsid w:val="00CA0CF4"/>
    <w:rsid w:val="00CA1F73"/>
    <w:rsid w:val="00CA2D93"/>
    <w:rsid w:val="00CA33DA"/>
    <w:rsid w:val="00CA42DA"/>
    <w:rsid w:val="00CA4CDF"/>
    <w:rsid w:val="00CA6662"/>
    <w:rsid w:val="00CA7DA7"/>
    <w:rsid w:val="00CB0AC0"/>
    <w:rsid w:val="00CB4B1C"/>
    <w:rsid w:val="00CB6DDD"/>
    <w:rsid w:val="00CC04AC"/>
    <w:rsid w:val="00CC216C"/>
    <w:rsid w:val="00CC2AB4"/>
    <w:rsid w:val="00CC5FEB"/>
    <w:rsid w:val="00CD122B"/>
    <w:rsid w:val="00CD1CFC"/>
    <w:rsid w:val="00CD3C2B"/>
    <w:rsid w:val="00CD53D0"/>
    <w:rsid w:val="00CD5EAD"/>
    <w:rsid w:val="00CD6402"/>
    <w:rsid w:val="00CD6963"/>
    <w:rsid w:val="00CE2583"/>
    <w:rsid w:val="00CE26F6"/>
    <w:rsid w:val="00CE2D4D"/>
    <w:rsid w:val="00CE311B"/>
    <w:rsid w:val="00CE5719"/>
    <w:rsid w:val="00CE67A7"/>
    <w:rsid w:val="00CE7173"/>
    <w:rsid w:val="00CF24AD"/>
    <w:rsid w:val="00CF5274"/>
    <w:rsid w:val="00CF6AF6"/>
    <w:rsid w:val="00CF7E35"/>
    <w:rsid w:val="00D013AD"/>
    <w:rsid w:val="00D02518"/>
    <w:rsid w:val="00D03496"/>
    <w:rsid w:val="00D03AC8"/>
    <w:rsid w:val="00D07818"/>
    <w:rsid w:val="00D1051A"/>
    <w:rsid w:val="00D110A3"/>
    <w:rsid w:val="00D12AF8"/>
    <w:rsid w:val="00D12D0D"/>
    <w:rsid w:val="00D1394B"/>
    <w:rsid w:val="00D14993"/>
    <w:rsid w:val="00D16F8A"/>
    <w:rsid w:val="00D22C2F"/>
    <w:rsid w:val="00D22D26"/>
    <w:rsid w:val="00D245FB"/>
    <w:rsid w:val="00D250FC"/>
    <w:rsid w:val="00D252BE"/>
    <w:rsid w:val="00D25F34"/>
    <w:rsid w:val="00D2793D"/>
    <w:rsid w:val="00D3008E"/>
    <w:rsid w:val="00D30EED"/>
    <w:rsid w:val="00D326E9"/>
    <w:rsid w:val="00D327DA"/>
    <w:rsid w:val="00D33548"/>
    <w:rsid w:val="00D3445B"/>
    <w:rsid w:val="00D3578B"/>
    <w:rsid w:val="00D3581E"/>
    <w:rsid w:val="00D3659B"/>
    <w:rsid w:val="00D40114"/>
    <w:rsid w:val="00D40AAC"/>
    <w:rsid w:val="00D4372D"/>
    <w:rsid w:val="00D44341"/>
    <w:rsid w:val="00D44CEC"/>
    <w:rsid w:val="00D44F4F"/>
    <w:rsid w:val="00D47261"/>
    <w:rsid w:val="00D5056D"/>
    <w:rsid w:val="00D5254D"/>
    <w:rsid w:val="00D52858"/>
    <w:rsid w:val="00D531C0"/>
    <w:rsid w:val="00D536DF"/>
    <w:rsid w:val="00D5509F"/>
    <w:rsid w:val="00D558E0"/>
    <w:rsid w:val="00D56BDB"/>
    <w:rsid w:val="00D56F9A"/>
    <w:rsid w:val="00D5743C"/>
    <w:rsid w:val="00D574A2"/>
    <w:rsid w:val="00D57550"/>
    <w:rsid w:val="00D60679"/>
    <w:rsid w:val="00D608A7"/>
    <w:rsid w:val="00D620DF"/>
    <w:rsid w:val="00D62608"/>
    <w:rsid w:val="00D63E70"/>
    <w:rsid w:val="00D6649E"/>
    <w:rsid w:val="00D677FD"/>
    <w:rsid w:val="00D67A92"/>
    <w:rsid w:val="00D7156B"/>
    <w:rsid w:val="00D730AF"/>
    <w:rsid w:val="00D733E9"/>
    <w:rsid w:val="00D73800"/>
    <w:rsid w:val="00D74135"/>
    <w:rsid w:val="00D74306"/>
    <w:rsid w:val="00D762CC"/>
    <w:rsid w:val="00D77ECC"/>
    <w:rsid w:val="00D8019F"/>
    <w:rsid w:val="00D806C6"/>
    <w:rsid w:val="00D81160"/>
    <w:rsid w:val="00D819E5"/>
    <w:rsid w:val="00D81AB0"/>
    <w:rsid w:val="00D82EA2"/>
    <w:rsid w:val="00D8692E"/>
    <w:rsid w:val="00D87A3E"/>
    <w:rsid w:val="00D96987"/>
    <w:rsid w:val="00D97031"/>
    <w:rsid w:val="00D972D9"/>
    <w:rsid w:val="00DA0D54"/>
    <w:rsid w:val="00DA60AD"/>
    <w:rsid w:val="00DA7467"/>
    <w:rsid w:val="00DA7E30"/>
    <w:rsid w:val="00DB163F"/>
    <w:rsid w:val="00DB1D67"/>
    <w:rsid w:val="00DB396D"/>
    <w:rsid w:val="00DB41A9"/>
    <w:rsid w:val="00DB5232"/>
    <w:rsid w:val="00DB6EEF"/>
    <w:rsid w:val="00DC0449"/>
    <w:rsid w:val="00DC27FF"/>
    <w:rsid w:val="00DC3AA5"/>
    <w:rsid w:val="00DC3E58"/>
    <w:rsid w:val="00DC44E4"/>
    <w:rsid w:val="00DC485D"/>
    <w:rsid w:val="00DC7957"/>
    <w:rsid w:val="00DC7F2D"/>
    <w:rsid w:val="00DD3248"/>
    <w:rsid w:val="00DE08DF"/>
    <w:rsid w:val="00DE29BD"/>
    <w:rsid w:val="00DE29FE"/>
    <w:rsid w:val="00DE3A94"/>
    <w:rsid w:val="00DE4EAF"/>
    <w:rsid w:val="00DF1EEB"/>
    <w:rsid w:val="00DF419B"/>
    <w:rsid w:val="00DF5B44"/>
    <w:rsid w:val="00DF5D21"/>
    <w:rsid w:val="00DF7F08"/>
    <w:rsid w:val="00E01EE1"/>
    <w:rsid w:val="00E02EEB"/>
    <w:rsid w:val="00E03918"/>
    <w:rsid w:val="00E03D7B"/>
    <w:rsid w:val="00E10A5B"/>
    <w:rsid w:val="00E10DB0"/>
    <w:rsid w:val="00E10EDB"/>
    <w:rsid w:val="00E121E8"/>
    <w:rsid w:val="00E12543"/>
    <w:rsid w:val="00E12B40"/>
    <w:rsid w:val="00E14603"/>
    <w:rsid w:val="00E156EB"/>
    <w:rsid w:val="00E20F49"/>
    <w:rsid w:val="00E21126"/>
    <w:rsid w:val="00E21206"/>
    <w:rsid w:val="00E21E24"/>
    <w:rsid w:val="00E22231"/>
    <w:rsid w:val="00E225DD"/>
    <w:rsid w:val="00E2326D"/>
    <w:rsid w:val="00E24BDF"/>
    <w:rsid w:val="00E2671E"/>
    <w:rsid w:val="00E31E17"/>
    <w:rsid w:val="00E32E8F"/>
    <w:rsid w:val="00E332B6"/>
    <w:rsid w:val="00E33C71"/>
    <w:rsid w:val="00E34A6A"/>
    <w:rsid w:val="00E36DD8"/>
    <w:rsid w:val="00E374E9"/>
    <w:rsid w:val="00E409D6"/>
    <w:rsid w:val="00E46825"/>
    <w:rsid w:val="00E472AB"/>
    <w:rsid w:val="00E5176D"/>
    <w:rsid w:val="00E51963"/>
    <w:rsid w:val="00E51D89"/>
    <w:rsid w:val="00E53ADF"/>
    <w:rsid w:val="00E542C6"/>
    <w:rsid w:val="00E54B7B"/>
    <w:rsid w:val="00E56429"/>
    <w:rsid w:val="00E57471"/>
    <w:rsid w:val="00E614B2"/>
    <w:rsid w:val="00E6233D"/>
    <w:rsid w:val="00E66593"/>
    <w:rsid w:val="00E666B3"/>
    <w:rsid w:val="00E6697C"/>
    <w:rsid w:val="00E67C46"/>
    <w:rsid w:val="00E733B9"/>
    <w:rsid w:val="00E7353B"/>
    <w:rsid w:val="00E73DB4"/>
    <w:rsid w:val="00E744D2"/>
    <w:rsid w:val="00E74C5A"/>
    <w:rsid w:val="00E77758"/>
    <w:rsid w:val="00E82181"/>
    <w:rsid w:val="00E8343F"/>
    <w:rsid w:val="00E838FC"/>
    <w:rsid w:val="00E839C7"/>
    <w:rsid w:val="00E842C3"/>
    <w:rsid w:val="00E87189"/>
    <w:rsid w:val="00E87E78"/>
    <w:rsid w:val="00E91809"/>
    <w:rsid w:val="00E93ADE"/>
    <w:rsid w:val="00E968A8"/>
    <w:rsid w:val="00E97702"/>
    <w:rsid w:val="00E97887"/>
    <w:rsid w:val="00E97A53"/>
    <w:rsid w:val="00EA0FA2"/>
    <w:rsid w:val="00EA4F79"/>
    <w:rsid w:val="00EA57A8"/>
    <w:rsid w:val="00EA61E1"/>
    <w:rsid w:val="00EA62D5"/>
    <w:rsid w:val="00EB0211"/>
    <w:rsid w:val="00EB1C25"/>
    <w:rsid w:val="00EB1F53"/>
    <w:rsid w:val="00EB2978"/>
    <w:rsid w:val="00EB3C2B"/>
    <w:rsid w:val="00EB5A59"/>
    <w:rsid w:val="00EB7F85"/>
    <w:rsid w:val="00EC1402"/>
    <w:rsid w:val="00EC16F1"/>
    <w:rsid w:val="00EC2108"/>
    <w:rsid w:val="00EC32F5"/>
    <w:rsid w:val="00EC3CFD"/>
    <w:rsid w:val="00EC3E7B"/>
    <w:rsid w:val="00EC4047"/>
    <w:rsid w:val="00EC4C0C"/>
    <w:rsid w:val="00EC76B4"/>
    <w:rsid w:val="00ED1774"/>
    <w:rsid w:val="00ED1DEC"/>
    <w:rsid w:val="00ED53FC"/>
    <w:rsid w:val="00ED59BF"/>
    <w:rsid w:val="00EE0738"/>
    <w:rsid w:val="00EE1493"/>
    <w:rsid w:val="00EE1527"/>
    <w:rsid w:val="00EE1571"/>
    <w:rsid w:val="00EE1944"/>
    <w:rsid w:val="00EE21ED"/>
    <w:rsid w:val="00EE5497"/>
    <w:rsid w:val="00EE6DB3"/>
    <w:rsid w:val="00EE6FA2"/>
    <w:rsid w:val="00EF47EE"/>
    <w:rsid w:val="00F00393"/>
    <w:rsid w:val="00F00580"/>
    <w:rsid w:val="00F0075F"/>
    <w:rsid w:val="00F03FC1"/>
    <w:rsid w:val="00F04FB3"/>
    <w:rsid w:val="00F05D79"/>
    <w:rsid w:val="00F078CC"/>
    <w:rsid w:val="00F10F31"/>
    <w:rsid w:val="00F11998"/>
    <w:rsid w:val="00F1371B"/>
    <w:rsid w:val="00F13DE5"/>
    <w:rsid w:val="00F14D5E"/>
    <w:rsid w:val="00F15764"/>
    <w:rsid w:val="00F178A0"/>
    <w:rsid w:val="00F201B2"/>
    <w:rsid w:val="00F21B3A"/>
    <w:rsid w:val="00F21D02"/>
    <w:rsid w:val="00F222E7"/>
    <w:rsid w:val="00F2495B"/>
    <w:rsid w:val="00F308AF"/>
    <w:rsid w:val="00F31B76"/>
    <w:rsid w:val="00F370D6"/>
    <w:rsid w:val="00F37575"/>
    <w:rsid w:val="00F4072C"/>
    <w:rsid w:val="00F41A79"/>
    <w:rsid w:val="00F440DE"/>
    <w:rsid w:val="00F456C3"/>
    <w:rsid w:val="00F45E11"/>
    <w:rsid w:val="00F472A6"/>
    <w:rsid w:val="00F50655"/>
    <w:rsid w:val="00F52CDF"/>
    <w:rsid w:val="00F52FBE"/>
    <w:rsid w:val="00F533F2"/>
    <w:rsid w:val="00F5462A"/>
    <w:rsid w:val="00F54E5D"/>
    <w:rsid w:val="00F55EB5"/>
    <w:rsid w:val="00F560D6"/>
    <w:rsid w:val="00F603F7"/>
    <w:rsid w:val="00F6385A"/>
    <w:rsid w:val="00F63DF1"/>
    <w:rsid w:val="00F6586D"/>
    <w:rsid w:val="00F71281"/>
    <w:rsid w:val="00F71755"/>
    <w:rsid w:val="00F7490F"/>
    <w:rsid w:val="00F75F16"/>
    <w:rsid w:val="00F80AB5"/>
    <w:rsid w:val="00F92093"/>
    <w:rsid w:val="00F944E3"/>
    <w:rsid w:val="00F959A4"/>
    <w:rsid w:val="00FA1601"/>
    <w:rsid w:val="00FA541D"/>
    <w:rsid w:val="00FA57BE"/>
    <w:rsid w:val="00FA5AFC"/>
    <w:rsid w:val="00FA6A30"/>
    <w:rsid w:val="00FA6D5E"/>
    <w:rsid w:val="00FB0B3D"/>
    <w:rsid w:val="00FB2A00"/>
    <w:rsid w:val="00FB2A41"/>
    <w:rsid w:val="00FB3563"/>
    <w:rsid w:val="00FB3E70"/>
    <w:rsid w:val="00FB3E90"/>
    <w:rsid w:val="00FB4919"/>
    <w:rsid w:val="00FB49A5"/>
    <w:rsid w:val="00FB680C"/>
    <w:rsid w:val="00FB7622"/>
    <w:rsid w:val="00FB7C4A"/>
    <w:rsid w:val="00FC05EE"/>
    <w:rsid w:val="00FC1BF5"/>
    <w:rsid w:val="00FC41F7"/>
    <w:rsid w:val="00FC5F64"/>
    <w:rsid w:val="00FC6056"/>
    <w:rsid w:val="00FC6960"/>
    <w:rsid w:val="00FC7691"/>
    <w:rsid w:val="00FD18C2"/>
    <w:rsid w:val="00FD2E88"/>
    <w:rsid w:val="00FD3448"/>
    <w:rsid w:val="00FD75F2"/>
    <w:rsid w:val="00FE102D"/>
    <w:rsid w:val="00FE2E6B"/>
    <w:rsid w:val="00FE3489"/>
    <w:rsid w:val="00FE4139"/>
    <w:rsid w:val="00FE45C1"/>
    <w:rsid w:val="00FE70A5"/>
    <w:rsid w:val="00FF079A"/>
    <w:rsid w:val="00FF2238"/>
    <w:rsid w:val="00FF3AAA"/>
    <w:rsid w:val="00FF5476"/>
    <w:rsid w:val="00FF5E98"/>
    <w:rsid w:val="00FF6677"/>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CB0"/>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68B1"/>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table" w:styleId="GridTable4">
    <w:name w:val="Grid Table 4"/>
    <w:basedOn w:val="TableNormal"/>
    <w:uiPriority w:val="49"/>
    <w:rsid w:val="00CA0C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F6677"/>
    <w:pPr>
      <w:spacing w:after="200" w:line="240" w:lineRule="auto"/>
    </w:pPr>
    <w:rPr>
      <w:i/>
      <w:iCs/>
      <w:color w:val="1F497D" w:themeColor="text2"/>
      <w:sz w:val="18"/>
      <w:szCs w:val="18"/>
    </w:rPr>
  </w:style>
  <w:style w:type="paragraph" w:styleId="Quote">
    <w:name w:val="Quote"/>
    <w:basedOn w:val="Normal"/>
    <w:next w:val="Normal"/>
    <w:link w:val="QuoteChar"/>
    <w:uiPriority w:val="29"/>
    <w:qFormat/>
    <w:rsid w:val="00C04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4B7"/>
    <w:rPr>
      <w:i/>
      <w:iCs/>
      <w:color w:val="404040" w:themeColor="text1" w:themeTint="BF"/>
    </w:rPr>
  </w:style>
  <w:style w:type="paragraph" w:customStyle="1" w:styleId="CodeCitation">
    <w:name w:val="Code Citation"/>
    <w:basedOn w:val="Quote"/>
    <w:link w:val="CodeCitationChar"/>
    <w:qFormat/>
    <w:rsid w:val="00DF5B44"/>
    <w:pPr>
      <w:spacing w:before="0" w:after="0" w:line="240" w:lineRule="auto"/>
      <w:ind w:firstLine="0"/>
      <w:jc w:val="left"/>
    </w:pPr>
    <w:rPr>
      <w:rFonts w:ascii="Cascadia Code" w:hAnsi="Cascadia Code"/>
      <w:i w:val="0"/>
      <w:noProof/>
    </w:rPr>
  </w:style>
  <w:style w:type="character" w:customStyle="1" w:styleId="CodeCitationChar">
    <w:name w:val="Code Citation Char"/>
    <w:basedOn w:val="QuoteChar"/>
    <w:link w:val="CodeCitation"/>
    <w:rsid w:val="00DF5B44"/>
    <w:rPr>
      <w:rFonts w:ascii="Cascadia Code" w:hAnsi="Cascadia Code"/>
      <w:i w:val="0"/>
      <w:iCs/>
      <w:noProof/>
      <w:color w:val="404040" w:themeColor="text1" w:themeTint="BF"/>
    </w:rPr>
  </w:style>
  <w:style w:type="character" w:customStyle="1" w:styleId="Heading1Char">
    <w:name w:val="Heading 1 Char"/>
    <w:basedOn w:val="DefaultParagraphFont"/>
    <w:link w:val="Heading1"/>
    <w:uiPriority w:val="9"/>
    <w:rsid w:val="00866ECB"/>
    <w:rPr>
      <w:b/>
    </w:rPr>
  </w:style>
  <w:style w:type="paragraph" w:styleId="Bibliography">
    <w:name w:val="Bibliography"/>
    <w:basedOn w:val="Normal"/>
    <w:next w:val="Normal"/>
    <w:uiPriority w:val="37"/>
    <w:unhideWhenUsed/>
    <w:rsid w:val="00866ECB"/>
  </w:style>
  <w:style w:type="character" w:styleId="UnresolvedMention">
    <w:name w:val="Unresolved Mention"/>
    <w:basedOn w:val="DefaultParagraphFont"/>
    <w:uiPriority w:val="99"/>
    <w:semiHidden/>
    <w:unhideWhenUsed/>
    <w:rsid w:val="00760B80"/>
    <w:rPr>
      <w:color w:val="605E5C"/>
      <w:shd w:val="clear" w:color="auto" w:fill="E1DFDD"/>
    </w:rPr>
  </w:style>
  <w:style w:type="paragraph" w:styleId="FootnoteText">
    <w:name w:val="footnote text"/>
    <w:basedOn w:val="Normal"/>
    <w:link w:val="FootnoteTextChar"/>
    <w:uiPriority w:val="99"/>
    <w:semiHidden/>
    <w:unhideWhenUsed/>
    <w:rsid w:val="002741CC"/>
    <w:pPr>
      <w:spacing w:line="240" w:lineRule="auto"/>
    </w:pPr>
    <w:rPr>
      <w:sz w:val="20"/>
      <w:szCs w:val="20"/>
    </w:rPr>
  </w:style>
  <w:style w:type="character" w:customStyle="1" w:styleId="FootnoteTextChar">
    <w:name w:val="Footnote Text Char"/>
    <w:basedOn w:val="DefaultParagraphFont"/>
    <w:link w:val="FootnoteText"/>
    <w:uiPriority w:val="99"/>
    <w:semiHidden/>
    <w:rsid w:val="002741CC"/>
    <w:rPr>
      <w:sz w:val="20"/>
      <w:szCs w:val="20"/>
    </w:rPr>
  </w:style>
  <w:style w:type="character" w:styleId="FootnoteReference">
    <w:name w:val="footnote reference"/>
    <w:basedOn w:val="DefaultParagraphFont"/>
    <w:uiPriority w:val="99"/>
    <w:semiHidden/>
    <w:unhideWhenUsed/>
    <w:rsid w:val="002741CC"/>
    <w:rPr>
      <w:vertAlign w:val="superscript"/>
    </w:rPr>
  </w:style>
  <w:style w:type="paragraph" w:styleId="TOCHeading">
    <w:name w:val="TOC Heading"/>
    <w:basedOn w:val="Heading1"/>
    <w:next w:val="Normal"/>
    <w:uiPriority w:val="39"/>
    <w:unhideWhenUsed/>
    <w:qFormat/>
    <w:rsid w:val="00D07818"/>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07818"/>
    <w:pPr>
      <w:spacing w:after="100"/>
    </w:pPr>
  </w:style>
  <w:style w:type="paragraph" w:styleId="TOC2">
    <w:name w:val="toc 2"/>
    <w:basedOn w:val="Normal"/>
    <w:next w:val="Normal"/>
    <w:autoRedefine/>
    <w:uiPriority w:val="39"/>
    <w:unhideWhenUsed/>
    <w:rsid w:val="00D07818"/>
    <w:pPr>
      <w:spacing w:after="100"/>
      <w:ind w:left="240"/>
    </w:pPr>
  </w:style>
  <w:style w:type="table" w:styleId="ListTable4-Accent1">
    <w:name w:val="List Table 4 Accent 1"/>
    <w:basedOn w:val="TableNormal"/>
    <w:uiPriority w:val="49"/>
    <w:rsid w:val="0005177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VerbatimChar">
    <w:name w:val="Verbatim Char"/>
    <w:basedOn w:val="DefaultParagraphFont"/>
    <w:link w:val="SourceCode"/>
    <w:rsid w:val="00646362"/>
    <w:rPr>
      <w:rFonts w:ascii="Consolas" w:hAnsi="Consolas"/>
      <w:sz w:val="22"/>
    </w:rPr>
  </w:style>
  <w:style w:type="paragraph" w:customStyle="1" w:styleId="SourceCode">
    <w:name w:val="Source Code"/>
    <w:basedOn w:val="Normal"/>
    <w:link w:val="VerbatimChar"/>
    <w:rsid w:val="00646362"/>
    <w:pPr>
      <w:wordWrap w:val="0"/>
      <w:spacing w:after="200" w:line="240" w:lineRule="auto"/>
      <w:ind w:firstLine="0"/>
    </w:pPr>
    <w:rPr>
      <w:rFonts w:ascii="Consolas" w:hAnsi="Consolas"/>
      <w:sz w:val="22"/>
    </w:rPr>
  </w:style>
  <w:style w:type="character" w:customStyle="1" w:styleId="ImportTok">
    <w:name w:val="ImportTok"/>
    <w:basedOn w:val="VerbatimChar"/>
    <w:rsid w:val="00646362"/>
    <w:rPr>
      <w:rFonts w:ascii="Consolas" w:hAnsi="Consolas"/>
      <w:b/>
      <w:color w:val="008000"/>
      <w:sz w:val="22"/>
    </w:rPr>
  </w:style>
  <w:style w:type="character" w:customStyle="1" w:styleId="CommentTok">
    <w:name w:val="CommentTok"/>
    <w:basedOn w:val="VerbatimChar"/>
    <w:rsid w:val="00646362"/>
    <w:rPr>
      <w:rFonts w:ascii="Consolas" w:hAnsi="Consolas"/>
      <w:i/>
      <w:color w:val="60A0B0"/>
      <w:sz w:val="22"/>
    </w:rPr>
  </w:style>
  <w:style w:type="character" w:customStyle="1" w:styleId="NormalTok">
    <w:name w:val="NormalTok"/>
    <w:basedOn w:val="VerbatimChar"/>
    <w:rsid w:val="00646362"/>
    <w:rPr>
      <w:rFonts w:ascii="Consolas" w:hAnsi="Consolas"/>
      <w:sz w:val="22"/>
    </w:rPr>
  </w:style>
  <w:style w:type="character" w:customStyle="1" w:styleId="DecValTok">
    <w:name w:val="DecValTok"/>
    <w:basedOn w:val="VerbatimChar"/>
    <w:rsid w:val="003367F8"/>
    <w:rPr>
      <w:rFonts w:ascii="Consolas" w:hAnsi="Consolas"/>
      <w:color w:val="40A070"/>
      <w:sz w:val="22"/>
    </w:rPr>
  </w:style>
  <w:style w:type="character" w:customStyle="1" w:styleId="StringTok">
    <w:name w:val="StringTok"/>
    <w:basedOn w:val="VerbatimChar"/>
    <w:rsid w:val="003367F8"/>
    <w:rPr>
      <w:rFonts w:ascii="Consolas" w:hAnsi="Consolas"/>
      <w:color w:val="4070A0"/>
      <w:sz w:val="22"/>
    </w:rPr>
  </w:style>
  <w:style w:type="character" w:customStyle="1" w:styleId="OperatorTok">
    <w:name w:val="OperatorTok"/>
    <w:basedOn w:val="VerbatimChar"/>
    <w:rsid w:val="003367F8"/>
    <w:rPr>
      <w:rFonts w:ascii="Consolas" w:hAnsi="Consolas"/>
      <w:color w:val="666666"/>
      <w:sz w:val="22"/>
    </w:rPr>
  </w:style>
  <w:style w:type="character" w:customStyle="1" w:styleId="SpecialCharTok">
    <w:name w:val="SpecialCharTok"/>
    <w:basedOn w:val="VerbatimChar"/>
    <w:rsid w:val="000C7BBE"/>
    <w:rPr>
      <w:rFonts w:ascii="Consolas" w:hAnsi="Consolas"/>
      <w:color w:val="4070A0"/>
      <w:sz w:val="22"/>
    </w:rPr>
  </w:style>
  <w:style w:type="character" w:customStyle="1" w:styleId="BuiltInTok">
    <w:name w:val="BuiltInTok"/>
    <w:basedOn w:val="VerbatimChar"/>
    <w:rsid w:val="000C7BBE"/>
    <w:rPr>
      <w:rFonts w:ascii="Consolas" w:hAnsi="Consolas"/>
      <w:color w:val="008000"/>
      <w:sz w:val="22"/>
    </w:rPr>
  </w:style>
  <w:style w:type="character" w:customStyle="1" w:styleId="VariableTok">
    <w:name w:val="VariableTok"/>
    <w:basedOn w:val="VerbatimChar"/>
    <w:rsid w:val="00F21B3A"/>
    <w:rPr>
      <w:rFonts w:ascii="Consolas" w:hAnsi="Consolas"/>
      <w:color w:val="19177C"/>
      <w:sz w:val="22"/>
    </w:rPr>
  </w:style>
  <w:style w:type="character" w:customStyle="1" w:styleId="KeywordTok">
    <w:name w:val="KeywordTok"/>
    <w:basedOn w:val="VerbatimChar"/>
    <w:rsid w:val="00406282"/>
    <w:rPr>
      <w:rFonts w:ascii="Consolas" w:hAnsi="Consolas"/>
      <w:b/>
      <w:color w:val="007020"/>
      <w:sz w:val="22"/>
    </w:rPr>
  </w:style>
  <w:style w:type="character" w:customStyle="1" w:styleId="FloatTok">
    <w:name w:val="FloatTok"/>
    <w:basedOn w:val="VerbatimChar"/>
    <w:rsid w:val="00406282"/>
    <w:rPr>
      <w:rFonts w:ascii="Consolas" w:hAnsi="Consolas"/>
      <w:color w:val="40A070"/>
      <w:sz w:val="22"/>
    </w:rPr>
  </w:style>
  <w:style w:type="character" w:customStyle="1" w:styleId="CharTok">
    <w:name w:val="CharTok"/>
    <w:basedOn w:val="VerbatimChar"/>
    <w:rsid w:val="00406282"/>
    <w:rPr>
      <w:rFonts w:ascii="Consolas" w:hAnsi="Consolas"/>
      <w:color w:val="4070A0"/>
      <w:sz w:val="22"/>
    </w:rPr>
  </w:style>
  <w:style w:type="character" w:customStyle="1" w:styleId="ControlFlowTok">
    <w:name w:val="ControlFlowTok"/>
    <w:basedOn w:val="VerbatimChar"/>
    <w:rsid w:val="00406282"/>
    <w:rPr>
      <w:rFonts w:ascii="Consolas" w:hAnsi="Consolas"/>
      <w:b/>
      <w:color w:val="007020"/>
      <w:sz w:val="22"/>
    </w:rPr>
  </w:style>
  <w:style w:type="table" w:styleId="GridTable4-Accent2">
    <w:name w:val="Grid Table 4 Accent 2"/>
    <w:basedOn w:val="TableNormal"/>
    <w:uiPriority w:val="49"/>
    <w:rsid w:val="00CD1CF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CD1CF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C50499"/>
    <w:rPr>
      <w:color w:val="800080" w:themeColor="followedHyperlink"/>
      <w:u w:val="single"/>
    </w:rPr>
  </w:style>
  <w:style w:type="paragraph" w:styleId="ListParagraph">
    <w:name w:val="List Paragraph"/>
    <w:basedOn w:val="Normal"/>
    <w:uiPriority w:val="34"/>
    <w:qFormat/>
    <w:rsid w:val="00FB7C4A"/>
    <w:pPr>
      <w:spacing w:line="240" w:lineRule="auto"/>
      <w:ind w:left="720"/>
      <w:contextualSpacing/>
    </w:pPr>
  </w:style>
  <w:style w:type="paragraph" w:styleId="NoSpacing">
    <w:name w:val="No Spacing"/>
    <w:uiPriority w:val="1"/>
    <w:qFormat/>
    <w:rsid w:val="00011DCB"/>
    <w:pPr>
      <w:spacing w:line="240" w:lineRule="auto"/>
    </w:pPr>
  </w:style>
  <w:style w:type="paragraph" w:customStyle="1" w:styleId="FirstParagraph">
    <w:name w:val="First Paragraph"/>
    <w:basedOn w:val="BodyText"/>
    <w:next w:val="BodyText"/>
    <w:qFormat/>
    <w:rsid w:val="007402C9"/>
    <w:pPr>
      <w:spacing w:before="180" w:after="180" w:line="240" w:lineRule="auto"/>
      <w:ind w:firstLine="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7402C9"/>
    <w:pPr>
      <w:spacing w:after="120"/>
    </w:pPr>
  </w:style>
  <w:style w:type="character" w:customStyle="1" w:styleId="BodyTextChar">
    <w:name w:val="Body Text Char"/>
    <w:basedOn w:val="DefaultParagraphFont"/>
    <w:link w:val="BodyText"/>
    <w:uiPriority w:val="99"/>
    <w:semiHidden/>
    <w:rsid w:val="007402C9"/>
  </w:style>
  <w:style w:type="table" w:styleId="ListTable4">
    <w:name w:val="List Table 4"/>
    <w:basedOn w:val="TableNormal"/>
    <w:uiPriority w:val="49"/>
    <w:rsid w:val="008F66A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DF1EEB"/>
    <w:rPr>
      <w:b/>
      <w:sz w:val="28"/>
      <w:szCs w:val="28"/>
    </w:rPr>
  </w:style>
  <w:style w:type="character" w:styleId="PlaceholderText">
    <w:name w:val="Placeholder Text"/>
    <w:basedOn w:val="DefaultParagraphFont"/>
    <w:uiPriority w:val="99"/>
    <w:semiHidden/>
    <w:rsid w:val="00CB4B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781">
      <w:bodyDiv w:val="1"/>
      <w:marLeft w:val="0"/>
      <w:marRight w:val="0"/>
      <w:marTop w:val="0"/>
      <w:marBottom w:val="0"/>
      <w:divBdr>
        <w:top w:val="none" w:sz="0" w:space="0" w:color="auto"/>
        <w:left w:val="none" w:sz="0" w:space="0" w:color="auto"/>
        <w:bottom w:val="none" w:sz="0" w:space="0" w:color="auto"/>
        <w:right w:val="none" w:sz="0" w:space="0" w:color="auto"/>
      </w:divBdr>
    </w:div>
    <w:div w:id="38628311">
      <w:bodyDiv w:val="1"/>
      <w:marLeft w:val="0"/>
      <w:marRight w:val="0"/>
      <w:marTop w:val="0"/>
      <w:marBottom w:val="0"/>
      <w:divBdr>
        <w:top w:val="none" w:sz="0" w:space="0" w:color="auto"/>
        <w:left w:val="none" w:sz="0" w:space="0" w:color="auto"/>
        <w:bottom w:val="none" w:sz="0" w:space="0" w:color="auto"/>
        <w:right w:val="none" w:sz="0" w:space="0" w:color="auto"/>
      </w:divBdr>
    </w:div>
    <w:div w:id="46538864">
      <w:bodyDiv w:val="1"/>
      <w:marLeft w:val="0"/>
      <w:marRight w:val="0"/>
      <w:marTop w:val="0"/>
      <w:marBottom w:val="0"/>
      <w:divBdr>
        <w:top w:val="none" w:sz="0" w:space="0" w:color="auto"/>
        <w:left w:val="none" w:sz="0" w:space="0" w:color="auto"/>
        <w:bottom w:val="none" w:sz="0" w:space="0" w:color="auto"/>
        <w:right w:val="none" w:sz="0" w:space="0" w:color="auto"/>
      </w:divBdr>
    </w:div>
    <w:div w:id="48650341">
      <w:bodyDiv w:val="1"/>
      <w:marLeft w:val="0"/>
      <w:marRight w:val="0"/>
      <w:marTop w:val="0"/>
      <w:marBottom w:val="0"/>
      <w:divBdr>
        <w:top w:val="none" w:sz="0" w:space="0" w:color="auto"/>
        <w:left w:val="none" w:sz="0" w:space="0" w:color="auto"/>
        <w:bottom w:val="none" w:sz="0" w:space="0" w:color="auto"/>
        <w:right w:val="none" w:sz="0" w:space="0" w:color="auto"/>
      </w:divBdr>
    </w:div>
    <w:div w:id="51193524">
      <w:bodyDiv w:val="1"/>
      <w:marLeft w:val="0"/>
      <w:marRight w:val="0"/>
      <w:marTop w:val="0"/>
      <w:marBottom w:val="0"/>
      <w:divBdr>
        <w:top w:val="none" w:sz="0" w:space="0" w:color="auto"/>
        <w:left w:val="none" w:sz="0" w:space="0" w:color="auto"/>
        <w:bottom w:val="none" w:sz="0" w:space="0" w:color="auto"/>
        <w:right w:val="none" w:sz="0" w:space="0" w:color="auto"/>
      </w:divBdr>
      <w:divsChild>
        <w:div w:id="610363276">
          <w:marLeft w:val="0"/>
          <w:marRight w:val="0"/>
          <w:marTop w:val="0"/>
          <w:marBottom w:val="0"/>
          <w:divBdr>
            <w:top w:val="none" w:sz="0" w:space="0" w:color="auto"/>
            <w:left w:val="none" w:sz="0" w:space="0" w:color="auto"/>
            <w:bottom w:val="none" w:sz="0" w:space="0" w:color="auto"/>
            <w:right w:val="none" w:sz="0" w:space="0" w:color="auto"/>
          </w:divBdr>
          <w:divsChild>
            <w:div w:id="3033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4700">
      <w:bodyDiv w:val="1"/>
      <w:marLeft w:val="0"/>
      <w:marRight w:val="0"/>
      <w:marTop w:val="0"/>
      <w:marBottom w:val="0"/>
      <w:divBdr>
        <w:top w:val="none" w:sz="0" w:space="0" w:color="auto"/>
        <w:left w:val="none" w:sz="0" w:space="0" w:color="auto"/>
        <w:bottom w:val="none" w:sz="0" w:space="0" w:color="auto"/>
        <w:right w:val="none" w:sz="0" w:space="0" w:color="auto"/>
      </w:divBdr>
    </w:div>
    <w:div w:id="55593371">
      <w:bodyDiv w:val="1"/>
      <w:marLeft w:val="0"/>
      <w:marRight w:val="0"/>
      <w:marTop w:val="0"/>
      <w:marBottom w:val="0"/>
      <w:divBdr>
        <w:top w:val="none" w:sz="0" w:space="0" w:color="auto"/>
        <w:left w:val="none" w:sz="0" w:space="0" w:color="auto"/>
        <w:bottom w:val="none" w:sz="0" w:space="0" w:color="auto"/>
        <w:right w:val="none" w:sz="0" w:space="0" w:color="auto"/>
      </w:divBdr>
    </w:div>
    <w:div w:id="58020754">
      <w:bodyDiv w:val="1"/>
      <w:marLeft w:val="0"/>
      <w:marRight w:val="0"/>
      <w:marTop w:val="0"/>
      <w:marBottom w:val="0"/>
      <w:divBdr>
        <w:top w:val="none" w:sz="0" w:space="0" w:color="auto"/>
        <w:left w:val="none" w:sz="0" w:space="0" w:color="auto"/>
        <w:bottom w:val="none" w:sz="0" w:space="0" w:color="auto"/>
        <w:right w:val="none" w:sz="0" w:space="0" w:color="auto"/>
      </w:divBdr>
      <w:divsChild>
        <w:div w:id="1938250825">
          <w:marLeft w:val="0"/>
          <w:marRight w:val="0"/>
          <w:marTop w:val="0"/>
          <w:marBottom w:val="0"/>
          <w:divBdr>
            <w:top w:val="none" w:sz="0" w:space="0" w:color="auto"/>
            <w:left w:val="none" w:sz="0" w:space="0" w:color="auto"/>
            <w:bottom w:val="none" w:sz="0" w:space="0" w:color="auto"/>
            <w:right w:val="none" w:sz="0" w:space="0" w:color="auto"/>
          </w:divBdr>
          <w:divsChild>
            <w:div w:id="1439258672">
              <w:marLeft w:val="0"/>
              <w:marRight w:val="0"/>
              <w:marTop w:val="0"/>
              <w:marBottom w:val="0"/>
              <w:divBdr>
                <w:top w:val="none" w:sz="0" w:space="0" w:color="auto"/>
                <w:left w:val="none" w:sz="0" w:space="0" w:color="auto"/>
                <w:bottom w:val="none" w:sz="0" w:space="0" w:color="auto"/>
                <w:right w:val="none" w:sz="0" w:space="0" w:color="auto"/>
              </w:divBdr>
            </w:div>
            <w:div w:id="1339384291">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353">
      <w:bodyDiv w:val="1"/>
      <w:marLeft w:val="0"/>
      <w:marRight w:val="0"/>
      <w:marTop w:val="0"/>
      <w:marBottom w:val="0"/>
      <w:divBdr>
        <w:top w:val="none" w:sz="0" w:space="0" w:color="auto"/>
        <w:left w:val="none" w:sz="0" w:space="0" w:color="auto"/>
        <w:bottom w:val="none" w:sz="0" w:space="0" w:color="auto"/>
        <w:right w:val="none" w:sz="0" w:space="0" w:color="auto"/>
      </w:divBdr>
    </w:div>
    <w:div w:id="61608096">
      <w:bodyDiv w:val="1"/>
      <w:marLeft w:val="0"/>
      <w:marRight w:val="0"/>
      <w:marTop w:val="0"/>
      <w:marBottom w:val="0"/>
      <w:divBdr>
        <w:top w:val="none" w:sz="0" w:space="0" w:color="auto"/>
        <w:left w:val="none" w:sz="0" w:space="0" w:color="auto"/>
        <w:bottom w:val="none" w:sz="0" w:space="0" w:color="auto"/>
        <w:right w:val="none" w:sz="0" w:space="0" w:color="auto"/>
      </w:divBdr>
    </w:div>
    <w:div w:id="105514662">
      <w:bodyDiv w:val="1"/>
      <w:marLeft w:val="0"/>
      <w:marRight w:val="0"/>
      <w:marTop w:val="0"/>
      <w:marBottom w:val="0"/>
      <w:divBdr>
        <w:top w:val="none" w:sz="0" w:space="0" w:color="auto"/>
        <w:left w:val="none" w:sz="0" w:space="0" w:color="auto"/>
        <w:bottom w:val="none" w:sz="0" w:space="0" w:color="auto"/>
        <w:right w:val="none" w:sz="0" w:space="0" w:color="auto"/>
      </w:divBdr>
    </w:div>
    <w:div w:id="109056421">
      <w:bodyDiv w:val="1"/>
      <w:marLeft w:val="0"/>
      <w:marRight w:val="0"/>
      <w:marTop w:val="0"/>
      <w:marBottom w:val="0"/>
      <w:divBdr>
        <w:top w:val="none" w:sz="0" w:space="0" w:color="auto"/>
        <w:left w:val="none" w:sz="0" w:space="0" w:color="auto"/>
        <w:bottom w:val="none" w:sz="0" w:space="0" w:color="auto"/>
        <w:right w:val="none" w:sz="0" w:space="0" w:color="auto"/>
      </w:divBdr>
    </w:div>
    <w:div w:id="115678340">
      <w:bodyDiv w:val="1"/>
      <w:marLeft w:val="0"/>
      <w:marRight w:val="0"/>
      <w:marTop w:val="0"/>
      <w:marBottom w:val="0"/>
      <w:divBdr>
        <w:top w:val="none" w:sz="0" w:space="0" w:color="auto"/>
        <w:left w:val="none" w:sz="0" w:space="0" w:color="auto"/>
        <w:bottom w:val="none" w:sz="0" w:space="0" w:color="auto"/>
        <w:right w:val="none" w:sz="0" w:space="0" w:color="auto"/>
      </w:divBdr>
    </w:div>
    <w:div w:id="118888674">
      <w:bodyDiv w:val="1"/>
      <w:marLeft w:val="0"/>
      <w:marRight w:val="0"/>
      <w:marTop w:val="0"/>
      <w:marBottom w:val="0"/>
      <w:divBdr>
        <w:top w:val="none" w:sz="0" w:space="0" w:color="auto"/>
        <w:left w:val="none" w:sz="0" w:space="0" w:color="auto"/>
        <w:bottom w:val="none" w:sz="0" w:space="0" w:color="auto"/>
        <w:right w:val="none" w:sz="0" w:space="0" w:color="auto"/>
      </w:divBdr>
      <w:divsChild>
        <w:div w:id="1444568784">
          <w:marLeft w:val="0"/>
          <w:marRight w:val="0"/>
          <w:marTop w:val="0"/>
          <w:marBottom w:val="0"/>
          <w:divBdr>
            <w:top w:val="none" w:sz="0" w:space="0" w:color="auto"/>
            <w:left w:val="none" w:sz="0" w:space="0" w:color="auto"/>
            <w:bottom w:val="none" w:sz="0" w:space="0" w:color="auto"/>
            <w:right w:val="none" w:sz="0" w:space="0" w:color="auto"/>
          </w:divBdr>
          <w:divsChild>
            <w:div w:id="147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163">
      <w:bodyDiv w:val="1"/>
      <w:marLeft w:val="0"/>
      <w:marRight w:val="0"/>
      <w:marTop w:val="0"/>
      <w:marBottom w:val="0"/>
      <w:divBdr>
        <w:top w:val="none" w:sz="0" w:space="0" w:color="auto"/>
        <w:left w:val="none" w:sz="0" w:space="0" w:color="auto"/>
        <w:bottom w:val="none" w:sz="0" w:space="0" w:color="auto"/>
        <w:right w:val="none" w:sz="0" w:space="0" w:color="auto"/>
      </w:divBdr>
    </w:div>
    <w:div w:id="128741261">
      <w:bodyDiv w:val="1"/>
      <w:marLeft w:val="0"/>
      <w:marRight w:val="0"/>
      <w:marTop w:val="0"/>
      <w:marBottom w:val="0"/>
      <w:divBdr>
        <w:top w:val="none" w:sz="0" w:space="0" w:color="auto"/>
        <w:left w:val="none" w:sz="0" w:space="0" w:color="auto"/>
        <w:bottom w:val="none" w:sz="0" w:space="0" w:color="auto"/>
        <w:right w:val="none" w:sz="0" w:space="0" w:color="auto"/>
      </w:divBdr>
    </w:div>
    <w:div w:id="145099842">
      <w:bodyDiv w:val="1"/>
      <w:marLeft w:val="0"/>
      <w:marRight w:val="0"/>
      <w:marTop w:val="0"/>
      <w:marBottom w:val="0"/>
      <w:divBdr>
        <w:top w:val="none" w:sz="0" w:space="0" w:color="auto"/>
        <w:left w:val="none" w:sz="0" w:space="0" w:color="auto"/>
        <w:bottom w:val="none" w:sz="0" w:space="0" w:color="auto"/>
        <w:right w:val="none" w:sz="0" w:space="0" w:color="auto"/>
      </w:divBdr>
    </w:div>
    <w:div w:id="149636734">
      <w:bodyDiv w:val="1"/>
      <w:marLeft w:val="0"/>
      <w:marRight w:val="0"/>
      <w:marTop w:val="0"/>
      <w:marBottom w:val="0"/>
      <w:divBdr>
        <w:top w:val="none" w:sz="0" w:space="0" w:color="auto"/>
        <w:left w:val="none" w:sz="0" w:space="0" w:color="auto"/>
        <w:bottom w:val="none" w:sz="0" w:space="0" w:color="auto"/>
        <w:right w:val="none" w:sz="0" w:space="0" w:color="auto"/>
      </w:divBdr>
    </w:div>
    <w:div w:id="161432770">
      <w:bodyDiv w:val="1"/>
      <w:marLeft w:val="0"/>
      <w:marRight w:val="0"/>
      <w:marTop w:val="0"/>
      <w:marBottom w:val="0"/>
      <w:divBdr>
        <w:top w:val="none" w:sz="0" w:space="0" w:color="auto"/>
        <w:left w:val="none" w:sz="0" w:space="0" w:color="auto"/>
        <w:bottom w:val="none" w:sz="0" w:space="0" w:color="auto"/>
        <w:right w:val="none" w:sz="0" w:space="0" w:color="auto"/>
      </w:divBdr>
    </w:div>
    <w:div w:id="163862223">
      <w:bodyDiv w:val="1"/>
      <w:marLeft w:val="0"/>
      <w:marRight w:val="0"/>
      <w:marTop w:val="0"/>
      <w:marBottom w:val="0"/>
      <w:divBdr>
        <w:top w:val="none" w:sz="0" w:space="0" w:color="auto"/>
        <w:left w:val="none" w:sz="0" w:space="0" w:color="auto"/>
        <w:bottom w:val="none" w:sz="0" w:space="0" w:color="auto"/>
        <w:right w:val="none" w:sz="0" w:space="0" w:color="auto"/>
      </w:divBdr>
    </w:div>
    <w:div w:id="168259565">
      <w:bodyDiv w:val="1"/>
      <w:marLeft w:val="0"/>
      <w:marRight w:val="0"/>
      <w:marTop w:val="0"/>
      <w:marBottom w:val="0"/>
      <w:divBdr>
        <w:top w:val="none" w:sz="0" w:space="0" w:color="auto"/>
        <w:left w:val="none" w:sz="0" w:space="0" w:color="auto"/>
        <w:bottom w:val="none" w:sz="0" w:space="0" w:color="auto"/>
        <w:right w:val="none" w:sz="0" w:space="0" w:color="auto"/>
      </w:divBdr>
    </w:div>
    <w:div w:id="182599049">
      <w:bodyDiv w:val="1"/>
      <w:marLeft w:val="0"/>
      <w:marRight w:val="0"/>
      <w:marTop w:val="0"/>
      <w:marBottom w:val="0"/>
      <w:divBdr>
        <w:top w:val="none" w:sz="0" w:space="0" w:color="auto"/>
        <w:left w:val="none" w:sz="0" w:space="0" w:color="auto"/>
        <w:bottom w:val="none" w:sz="0" w:space="0" w:color="auto"/>
        <w:right w:val="none" w:sz="0" w:space="0" w:color="auto"/>
      </w:divBdr>
    </w:div>
    <w:div w:id="184754781">
      <w:bodyDiv w:val="1"/>
      <w:marLeft w:val="0"/>
      <w:marRight w:val="0"/>
      <w:marTop w:val="0"/>
      <w:marBottom w:val="0"/>
      <w:divBdr>
        <w:top w:val="none" w:sz="0" w:space="0" w:color="auto"/>
        <w:left w:val="none" w:sz="0" w:space="0" w:color="auto"/>
        <w:bottom w:val="none" w:sz="0" w:space="0" w:color="auto"/>
        <w:right w:val="none" w:sz="0" w:space="0" w:color="auto"/>
      </w:divBdr>
    </w:div>
    <w:div w:id="188955248">
      <w:bodyDiv w:val="1"/>
      <w:marLeft w:val="0"/>
      <w:marRight w:val="0"/>
      <w:marTop w:val="0"/>
      <w:marBottom w:val="0"/>
      <w:divBdr>
        <w:top w:val="none" w:sz="0" w:space="0" w:color="auto"/>
        <w:left w:val="none" w:sz="0" w:space="0" w:color="auto"/>
        <w:bottom w:val="none" w:sz="0" w:space="0" w:color="auto"/>
        <w:right w:val="none" w:sz="0" w:space="0" w:color="auto"/>
      </w:divBdr>
    </w:div>
    <w:div w:id="201291986">
      <w:bodyDiv w:val="1"/>
      <w:marLeft w:val="0"/>
      <w:marRight w:val="0"/>
      <w:marTop w:val="0"/>
      <w:marBottom w:val="0"/>
      <w:divBdr>
        <w:top w:val="none" w:sz="0" w:space="0" w:color="auto"/>
        <w:left w:val="none" w:sz="0" w:space="0" w:color="auto"/>
        <w:bottom w:val="none" w:sz="0" w:space="0" w:color="auto"/>
        <w:right w:val="none" w:sz="0" w:space="0" w:color="auto"/>
      </w:divBdr>
    </w:div>
    <w:div w:id="213392491">
      <w:bodyDiv w:val="1"/>
      <w:marLeft w:val="0"/>
      <w:marRight w:val="0"/>
      <w:marTop w:val="0"/>
      <w:marBottom w:val="0"/>
      <w:divBdr>
        <w:top w:val="none" w:sz="0" w:space="0" w:color="auto"/>
        <w:left w:val="none" w:sz="0" w:space="0" w:color="auto"/>
        <w:bottom w:val="none" w:sz="0" w:space="0" w:color="auto"/>
        <w:right w:val="none" w:sz="0" w:space="0" w:color="auto"/>
      </w:divBdr>
    </w:div>
    <w:div w:id="218593983">
      <w:bodyDiv w:val="1"/>
      <w:marLeft w:val="0"/>
      <w:marRight w:val="0"/>
      <w:marTop w:val="0"/>
      <w:marBottom w:val="0"/>
      <w:divBdr>
        <w:top w:val="none" w:sz="0" w:space="0" w:color="auto"/>
        <w:left w:val="none" w:sz="0" w:space="0" w:color="auto"/>
        <w:bottom w:val="none" w:sz="0" w:space="0" w:color="auto"/>
        <w:right w:val="none" w:sz="0" w:space="0" w:color="auto"/>
      </w:divBdr>
    </w:div>
    <w:div w:id="229124388">
      <w:bodyDiv w:val="1"/>
      <w:marLeft w:val="0"/>
      <w:marRight w:val="0"/>
      <w:marTop w:val="0"/>
      <w:marBottom w:val="0"/>
      <w:divBdr>
        <w:top w:val="none" w:sz="0" w:space="0" w:color="auto"/>
        <w:left w:val="none" w:sz="0" w:space="0" w:color="auto"/>
        <w:bottom w:val="none" w:sz="0" w:space="0" w:color="auto"/>
        <w:right w:val="none" w:sz="0" w:space="0" w:color="auto"/>
      </w:divBdr>
    </w:div>
    <w:div w:id="229654388">
      <w:bodyDiv w:val="1"/>
      <w:marLeft w:val="0"/>
      <w:marRight w:val="0"/>
      <w:marTop w:val="0"/>
      <w:marBottom w:val="0"/>
      <w:divBdr>
        <w:top w:val="none" w:sz="0" w:space="0" w:color="auto"/>
        <w:left w:val="none" w:sz="0" w:space="0" w:color="auto"/>
        <w:bottom w:val="none" w:sz="0" w:space="0" w:color="auto"/>
        <w:right w:val="none" w:sz="0" w:space="0" w:color="auto"/>
      </w:divBdr>
    </w:div>
    <w:div w:id="235358510">
      <w:bodyDiv w:val="1"/>
      <w:marLeft w:val="0"/>
      <w:marRight w:val="0"/>
      <w:marTop w:val="0"/>
      <w:marBottom w:val="0"/>
      <w:divBdr>
        <w:top w:val="none" w:sz="0" w:space="0" w:color="auto"/>
        <w:left w:val="none" w:sz="0" w:space="0" w:color="auto"/>
        <w:bottom w:val="none" w:sz="0" w:space="0" w:color="auto"/>
        <w:right w:val="none" w:sz="0" w:space="0" w:color="auto"/>
      </w:divBdr>
    </w:div>
    <w:div w:id="236982362">
      <w:bodyDiv w:val="1"/>
      <w:marLeft w:val="0"/>
      <w:marRight w:val="0"/>
      <w:marTop w:val="0"/>
      <w:marBottom w:val="0"/>
      <w:divBdr>
        <w:top w:val="none" w:sz="0" w:space="0" w:color="auto"/>
        <w:left w:val="none" w:sz="0" w:space="0" w:color="auto"/>
        <w:bottom w:val="none" w:sz="0" w:space="0" w:color="auto"/>
        <w:right w:val="none" w:sz="0" w:space="0" w:color="auto"/>
      </w:divBdr>
    </w:div>
    <w:div w:id="252711599">
      <w:bodyDiv w:val="1"/>
      <w:marLeft w:val="0"/>
      <w:marRight w:val="0"/>
      <w:marTop w:val="0"/>
      <w:marBottom w:val="0"/>
      <w:divBdr>
        <w:top w:val="none" w:sz="0" w:space="0" w:color="auto"/>
        <w:left w:val="none" w:sz="0" w:space="0" w:color="auto"/>
        <w:bottom w:val="none" w:sz="0" w:space="0" w:color="auto"/>
        <w:right w:val="none" w:sz="0" w:space="0" w:color="auto"/>
      </w:divBdr>
    </w:div>
    <w:div w:id="277219026">
      <w:bodyDiv w:val="1"/>
      <w:marLeft w:val="0"/>
      <w:marRight w:val="0"/>
      <w:marTop w:val="0"/>
      <w:marBottom w:val="0"/>
      <w:divBdr>
        <w:top w:val="none" w:sz="0" w:space="0" w:color="auto"/>
        <w:left w:val="none" w:sz="0" w:space="0" w:color="auto"/>
        <w:bottom w:val="none" w:sz="0" w:space="0" w:color="auto"/>
        <w:right w:val="none" w:sz="0" w:space="0" w:color="auto"/>
      </w:divBdr>
    </w:div>
    <w:div w:id="285626312">
      <w:bodyDiv w:val="1"/>
      <w:marLeft w:val="0"/>
      <w:marRight w:val="0"/>
      <w:marTop w:val="0"/>
      <w:marBottom w:val="0"/>
      <w:divBdr>
        <w:top w:val="none" w:sz="0" w:space="0" w:color="auto"/>
        <w:left w:val="none" w:sz="0" w:space="0" w:color="auto"/>
        <w:bottom w:val="none" w:sz="0" w:space="0" w:color="auto"/>
        <w:right w:val="none" w:sz="0" w:space="0" w:color="auto"/>
      </w:divBdr>
    </w:div>
    <w:div w:id="291056331">
      <w:bodyDiv w:val="1"/>
      <w:marLeft w:val="0"/>
      <w:marRight w:val="0"/>
      <w:marTop w:val="0"/>
      <w:marBottom w:val="0"/>
      <w:divBdr>
        <w:top w:val="none" w:sz="0" w:space="0" w:color="auto"/>
        <w:left w:val="none" w:sz="0" w:space="0" w:color="auto"/>
        <w:bottom w:val="none" w:sz="0" w:space="0" w:color="auto"/>
        <w:right w:val="none" w:sz="0" w:space="0" w:color="auto"/>
      </w:divBdr>
    </w:div>
    <w:div w:id="301275696">
      <w:bodyDiv w:val="1"/>
      <w:marLeft w:val="0"/>
      <w:marRight w:val="0"/>
      <w:marTop w:val="0"/>
      <w:marBottom w:val="0"/>
      <w:divBdr>
        <w:top w:val="none" w:sz="0" w:space="0" w:color="auto"/>
        <w:left w:val="none" w:sz="0" w:space="0" w:color="auto"/>
        <w:bottom w:val="none" w:sz="0" w:space="0" w:color="auto"/>
        <w:right w:val="none" w:sz="0" w:space="0" w:color="auto"/>
      </w:divBdr>
    </w:div>
    <w:div w:id="303240332">
      <w:bodyDiv w:val="1"/>
      <w:marLeft w:val="0"/>
      <w:marRight w:val="0"/>
      <w:marTop w:val="0"/>
      <w:marBottom w:val="0"/>
      <w:divBdr>
        <w:top w:val="none" w:sz="0" w:space="0" w:color="auto"/>
        <w:left w:val="none" w:sz="0" w:space="0" w:color="auto"/>
        <w:bottom w:val="none" w:sz="0" w:space="0" w:color="auto"/>
        <w:right w:val="none" w:sz="0" w:space="0" w:color="auto"/>
      </w:divBdr>
    </w:div>
    <w:div w:id="308484169">
      <w:bodyDiv w:val="1"/>
      <w:marLeft w:val="0"/>
      <w:marRight w:val="0"/>
      <w:marTop w:val="0"/>
      <w:marBottom w:val="0"/>
      <w:divBdr>
        <w:top w:val="none" w:sz="0" w:space="0" w:color="auto"/>
        <w:left w:val="none" w:sz="0" w:space="0" w:color="auto"/>
        <w:bottom w:val="none" w:sz="0" w:space="0" w:color="auto"/>
        <w:right w:val="none" w:sz="0" w:space="0" w:color="auto"/>
      </w:divBdr>
    </w:div>
    <w:div w:id="311524899">
      <w:bodyDiv w:val="1"/>
      <w:marLeft w:val="0"/>
      <w:marRight w:val="0"/>
      <w:marTop w:val="0"/>
      <w:marBottom w:val="0"/>
      <w:divBdr>
        <w:top w:val="none" w:sz="0" w:space="0" w:color="auto"/>
        <w:left w:val="none" w:sz="0" w:space="0" w:color="auto"/>
        <w:bottom w:val="none" w:sz="0" w:space="0" w:color="auto"/>
        <w:right w:val="none" w:sz="0" w:space="0" w:color="auto"/>
      </w:divBdr>
    </w:div>
    <w:div w:id="318585436">
      <w:bodyDiv w:val="1"/>
      <w:marLeft w:val="0"/>
      <w:marRight w:val="0"/>
      <w:marTop w:val="0"/>
      <w:marBottom w:val="0"/>
      <w:divBdr>
        <w:top w:val="none" w:sz="0" w:space="0" w:color="auto"/>
        <w:left w:val="none" w:sz="0" w:space="0" w:color="auto"/>
        <w:bottom w:val="none" w:sz="0" w:space="0" w:color="auto"/>
        <w:right w:val="none" w:sz="0" w:space="0" w:color="auto"/>
      </w:divBdr>
    </w:div>
    <w:div w:id="328993414">
      <w:bodyDiv w:val="1"/>
      <w:marLeft w:val="0"/>
      <w:marRight w:val="0"/>
      <w:marTop w:val="0"/>
      <w:marBottom w:val="0"/>
      <w:divBdr>
        <w:top w:val="none" w:sz="0" w:space="0" w:color="auto"/>
        <w:left w:val="none" w:sz="0" w:space="0" w:color="auto"/>
        <w:bottom w:val="none" w:sz="0" w:space="0" w:color="auto"/>
        <w:right w:val="none" w:sz="0" w:space="0" w:color="auto"/>
      </w:divBdr>
    </w:div>
    <w:div w:id="329715920">
      <w:bodyDiv w:val="1"/>
      <w:marLeft w:val="0"/>
      <w:marRight w:val="0"/>
      <w:marTop w:val="0"/>
      <w:marBottom w:val="0"/>
      <w:divBdr>
        <w:top w:val="none" w:sz="0" w:space="0" w:color="auto"/>
        <w:left w:val="none" w:sz="0" w:space="0" w:color="auto"/>
        <w:bottom w:val="none" w:sz="0" w:space="0" w:color="auto"/>
        <w:right w:val="none" w:sz="0" w:space="0" w:color="auto"/>
      </w:divBdr>
    </w:div>
    <w:div w:id="338119564">
      <w:bodyDiv w:val="1"/>
      <w:marLeft w:val="0"/>
      <w:marRight w:val="0"/>
      <w:marTop w:val="0"/>
      <w:marBottom w:val="0"/>
      <w:divBdr>
        <w:top w:val="none" w:sz="0" w:space="0" w:color="auto"/>
        <w:left w:val="none" w:sz="0" w:space="0" w:color="auto"/>
        <w:bottom w:val="none" w:sz="0" w:space="0" w:color="auto"/>
        <w:right w:val="none" w:sz="0" w:space="0" w:color="auto"/>
      </w:divBdr>
    </w:div>
    <w:div w:id="338310358">
      <w:bodyDiv w:val="1"/>
      <w:marLeft w:val="0"/>
      <w:marRight w:val="0"/>
      <w:marTop w:val="0"/>
      <w:marBottom w:val="0"/>
      <w:divBdr>
        <w:top w:val="none" w:sz="0" w:space="0" w:color="auto"/>
        <w:left w:val="none" w:sz="0" w:space="0" w:color="auto"/>
        <w:bottom w:val="none" w:sz="0" w:space="0" w:color="auto"/>
        <w:right w:val="none" w:sz="0" w:space="0" w:color="auto"/>
      </w:divBdr>
      <w:divsChild>
        <w:div w:id="1961759055">
          <w:marLeft w:val="0"/>
          <w:marRight w:val="0"/>
          <w:marTop w:val="0"/>
          <w:marBottom w:val="0"/>
          <w:divBdr>
            <w:top w:val="none" w:sz="0" w:space="0" w:color="auto"/>
            <w:left w:val="none" w:sz="0" w:space="0" w:color="auto"/>
            <w:bottom w:val="none" w:sz="0" w:space="0" w:color="auto"/>
            <w:right w:val="none" w:sz="0" w:space="0" w:color="auto"/>
          </w:divBdr>
          <w:divsChild>
            <w:div w:id="889027719">
              <w:marLeft w:val="0"/>
              <w:marRight w:val="0"/>
              <w:marTop w:val="0"/>
              <w:marBottom w:val="0"/>
              <w:divBdr>
                <w:top w:val="none" w:sz="0" w:space="0" w:color="auto"/>
                <w:left w:val="none" w:sz="0" w:space="0" w:color="auto"/>
                <w:bottom w:val="none" w:sz="0" w:space="0" w:color="auto"/>
                <w:right w:val="none" w:sz="0" w:space="0" w:color="auto"/>
              </w:divBdr>
            </w:div>
            <w:div w:id="105120354">
              <w:marLeft w:val="0"/>
              <w:marRight w:val="0"/>
              <w:marTop w:val="0"/>
              <w:marBottom w:val="0"/>
              <w:divBdr>
                <w:top w:val="none" w:sz="0" w:space="0" w:color="auto"/>
                <w:left w:val="none" w:sz="0" w:space="0" w:color="auto"/>
                <w:bottom w:val="none" w:sz="0" w:space="0" w:color="auto"/>
                <w:right w:val="none" w:sz="0" w:space="0" w:color="auto"/>
              </w:divBdr>
            </w:div>
            <w:div w:id="2784507">
              <w:marLeft w:val="0"/>
              <w:marRight w:val="0"/>
              <w:marTop w:val="0"/>
              <w:marBottom w:val="0"/>
              <w:divBdr>
                <w:top w:val="none" w:sz="0" w:space="0" w:color="auto"/>
                <w:left w:val="none" w:sz="0" w:space="0" w:color="auto"/>
                <w:bottom w:val="none" w:sz="0" w:space="0" w:color="auto"/>
                <w:right w:val="none" w:sz="0" w:space="0" w:color="auto"/>
              </w:divBdr>
            </w:div>
            <w:div w:id="1715159929">
              <w:marLeft w:val="0"/>
              <w:marRight w:val="0"/>
              <w:marTop w:val="0"/>
              <w:marBottom w:val="0"/>
              <w:divBdr>
                <w:top w:val="none" w:sz="0" w:space="0" w:color="auto"/>
                <w:left w:val="none" w:sz="0" w:space="0" w:color="auto"/>
                <w:bottom w:val="none" w:sz="0" w:space="0" w:color="auto"/>
                <w:right w:val="none" w:sz="0" w:space="0" w:color="auto"/>
              </w:divBdr>
            </w:div>
            <w:div w:id="45416505">
              <w:marLeft w:val="0"/>
              <w:marRight w:val="0"/>
              <w:marTop w:val="0"/>
              <w:marBottom w:val="0"/>
              <w:divBdr>
                <w:top w:val="none" w:sz="0" w:space="0" w:color="auto"/>
                <w:left w:val="none" w:sz="0" w:space="0" w:color="auto"/>
                <w:bottom w:val="none" w:sz="0" w:space="0" w:color="auto"/>
                <w:right w:val="none" w:sz="0" w:space="0" w:color="auto"/>
              </w:divBdr>
            </w:div>
            <w:div w:id="91246808">
              <w:marLeft w:val="0"/>
              <w:marRight w:val="0"/>
              <w:marTop w:val="0"/>
              <w:marBottom w:val="0"/>
              <w:divBdr>
                <w:top w:val="none" w:sz="0" w:space="0" w:color="auto"/>
                <w:left w:val="none" w:sz="0" w:space="0" w:color="auto"/>
                <w:bottom w:val="none" w:sz="0" w:space="0" w:color="auto"/>
                <w:right w:val="none" w:sz="0" w:space="0" w:color="auto"/>
              </w:divBdr>
            </w:div>
            <w:div w:id="2113087539">
              <w:marLeft w:val="0"/>
              <w:marRight w:val="0"/>
              <w:marTop w:val="0"/>
              <w:marBottom w:val="0"/>
              <w:divBdr>
                <w:top w:val="none" w:sz="0" w:space="0" w:color="auto"/>
                <w:left w:val="none" w:sz="0" w:space="0" w:color="auto"/>
                <w:bottom w:val="none" w:sz="0" w:space="0" w:color="auto"/>
                <w:right w:val="none" w:sz="0" w:space="0" w:color="auto"/>
              </w:divBdr>
            </w:div>
            <w:div w:id="1292126769">
              <w:marLeft w:val="0"/>
              <w:marRight w:val="0"/>
              <w:marTop w:val="0"/>
              <w:marBottom w:val="0"/>
              <w:divBdr>
                <w:top w:val="none" w:sz="0" w:space="0" w:color="auto"/>
                <w:left w:val="none" w:sz="0" w:space="0" w:color="auto"/>
                <w:bottom w:val="none" w:sz="0" w:space="0" w:color="auto"/>
                <w:right w:val="none" w:sz="0" w:space="0" w:color="auto"/>
              </w:divBdr>
            </w:div>
            <w:div w:id="1575822922">
              <w:marLeft w:val="0"/>
              <w:marRight w:val="0"/>
              <w:marTop w:val="0"/>
              <w:marBottom w:val="0"/>
              <w:divBdr>
                <w:top w:val="none" w:sz="0" w:space="0" w:color="auto"/>
                <w:left w:val="none" w:sz="0" w:space="0" w:color="auto"/>
                <w:bottom w:val="none" w:sz="0" w:space="0" w:color="auto"/>
                <w:right w:val="none" w:sz="0" w:space="0" w:color="auto"/>
              </w:divBdr>
            </w:div>
            <w:div w:id="1876037566">
              <w:marLeft w:val="0"/>
              <w:marRight w:val="0"/>
              <w:marTop w:val="0"/>
              <w:marBottom w:val="0"/>
              <w:divBdr>
                <w:top w:val="none" w:sz="0" w:space="0" w:color="auto"/>
                <w:left w:val="none" w:sz="0" w:space="0" w:color="auto"/>
                <w:bottom w:val="none" w:sz="0" w:space="0" w:color="auto"/>
                <w:right w:val="none" w:sz="0" w:space="0" w:color="auto"/>
              </w:divBdr>
            </w:div>
            <w:div w:id="1932006103">
              <w:marLeft w:val="0"/>
              <w:marRight w:val="0"/>
              <w:marTop w:val="0"/>
              <w:marBottom w:val="0"/>
              <w:divBdr>
                <w:top w:val="none" w:sz="0" w:space="0" w:color="auto"/>
                <w:left w:val="none" w:sz="0" w:space="0" w:color="auto"/>
                <w:bottom w:val="none" w:sz="0" w:space="0" w:color="auto"/>
                <w:right w:val="none" w:sz="0" w:space="0" w:color="auto"/>
              </w:divBdr>
            </w:div>
            <w:div w:id="1370960334">
              <w:marLeft w:val="0"/>
              <w:marRight w:val="0"/>
              <w:marTop w:val="0"/>
              <w:marBottom w:val="0"/>
              <w:divBdr>
                <w:top w:val="none" w:sz="0" w:space="0" w:color="auto"/>
                <w:left w:val="none" w:sz="0" w:space="0" w:color="auto"/>
                <w:bottom w:val="none" w:sz="0" w:space="0" w:color="auto"/>
                <w:right w:val="none" w:sz="0" w:space="0" w:color="auto"/>
              </w:divBdr>
            </w:div>
            <w:div w:id="1380007927">
              <w:marLeft w:val="0"/>
              <w:marRight w:val="0"/>
              <w:marTop w:val="0"/>
              <w:marBottom w:val="0"/>
              <w:divBdr>
                <w:top w:val="none" w:sz="0" w:space="0" w:color="auto"/>
                <w:left w:val="none" w:sz="0" w:space="0" w:color="auto"/>
                <w:bottom w:val="none" w:sz="0" w:space="0" w:color="auto"/>
                <w:right w:val="none" w:sz="0" w:space="0" w:color="auto"/>
              </w:divBdr>
            </w:div>
            <w:div w:id="286161031">
              <w:marLeft w:val="0"/>
              <w:marRight w:val="0"/>
              <w:marTop w:val="0"/>
              <w:marBottom w:val="0"/>
              <w:divBdr>
                <w:top w:val="none" w:sz="0" w:space="0" w:color="auto"/>
                <w:left w:val="none" w:sz="0" w:space="0" w:color="auto"/>
                <w:bottom w:val="none" w:sz="0" w:space="0" w:color="auto"/>
                <w:right w:val="none" w:sz="0" w:space="0" w:color="auto"/>
              </w:divBdr>
            </w:div>
            <w:div w:id="2116517005">
              <w:marLeft w:val="0"/>
              <w:marRight w:val="0"/>
              <w:marTop w:val="0"/>
              <w:marBottom w:val="0"/>
              <w:divBdr>
                <w:top w:val="none" w:sz="0" w:space="0" w:color="auto"/>
                <w:left w:val="none" w:sz="0" w:space="0" w:color="auto"/>
                <w:bottom w:val="none" w:sz="0" w:space="0" w:color="auto"/>
                <w:right w:val="none" w:sz="0" w:space="0" w:color="auto"/>
              </w:divBdr>
            </w:div>
            <w:div w:id="1384403030">
              <w:marLeft w:val="0"/>
              <w:marRight w:val="0"/>
              <w:marTop w:val="0"/>
              <w:marBottom w:val="0"/>
              <w:divBdr>
                <w:top w:val="none" w:sz="0" w:space="0" w:color="auto"/>
                <w:left w:val="none" w:sz="0" w:space="0" w:color="auto"/>
                <w:bottom w:val="none" w:sz="0" w:space="0" w:color="auto"/>
                <w:right w:val="none" w:sz="0" w:space="0" w:color="auto"/>
              </w:divBdr>
            </w:div>
            <w:div w:id="55664195">
              <w:marLeft w:val="0"/>
              <w:marRight w:val="0"/>
              <w:marTop w:val="0"/>
              <w:marBottom w:val="0"/>
              <w:divBdr>
                <w:top w:val="none" w:sz="0" w:space="0" w:color="auto"/>
                <w:left w:val="none" w:sz="0" w:space="0" w:color="auto"/>
                <w:bottom w:val="none" w:sz="0" w:space="0" w:color="auto"/>
                <w:right w:val="none" w:sz="0" w:space="0" w:color="auto"/>
              </w:divBdr>
            </w:div>
            <w:div w:id="1676301019">
              <w:marLeft w:val="0"/>
              <w:marRight w:val="0"/>
              <w:marTop w:val="0"/>
              <w:marBottom w:val="0"/>
              <w:divBdr>
                <w:top w:val="none" w:sz="0" w:space="0" w:color="auto"/>
                <w:left w:val="none" w:sz="0" w:space="0" w:color="auto"/>
                <w:bottom w:val="none" w:sz="0" w:space="0" w:color="auto"/>
                <w:right w:val="none" w:sz="0" w:space="0" w:color="auto"/>
              </w:divBdr>
            </w:div>
            <w:div w:id="838151964">
              <w:marLeft w:val="0"/>
              <w:marRight w:val="0"/>
              <w:marTop w:val="0"/>
              <w:marBottom w:val="0"/>
              <w:divBdr>
                <w:top w:val="none" w:sz="0" w:space="0" w:color="auto"/>
                <w:left w:val="none" w:sz="0" w:space="0" w:color="auto"/>
                <w:bottom w:val="none" w:sz="0" w:space="0" w:color="auto"/>
                <w:right w:val="none" w:sz="0" w:space="0" w:color="auto"/>
              </w:divBdr>
            </w:div>
            <w:div w:id="1325356198">
              <w:marLeft w:val="0"/>
              <w:marRight w:val="0"/>
              <w:marTop w:val="0"/>
              <w:marBottom w:val="0"/>
              <w:divBdr>
                <w:top w:val="none" w:sz="0" w:space="0" w:color="auto"/>
                <w:left w:val="none" w:sz="0" w:space="0" w:color="auto"/>
                <w:bottom w:val="none" w:sz="0" w:space="0" w:color="auto"/>
                <w:right w:val="none" w:sz="0" w:space="0" w:color="auto"/>
              </w:divBdr>
            </w:div>
            <w:div w:id="2123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873">
      <w:bodyDiv w:val="1"/>
      <w:marLeft w:val="0"/>
      <w:marRight w:val="0"/>
      <w:marTop w:val="0"/>
      <w:marBottom w:val="0"/>
      <w:divBdr>
        <w:top w:val="none" w:sz="0" w:space="0" w:color="auto"/>
        <w:left w:val="none" w:sz="0" w:space="0" w:color="auto"/>
        <w:bottom w:val="none" w:sz="0" w:space="0" w:color="auto"/>
        <w:right w:val="none" w:sz="0" w:space="0" w:color="auto"/>
      </w:divBdr>
    </w:div>
    <w:div w:id="345833871">
      <w:bodyDiv w:val="1"/>
      <w:marLeft w:val="0"/>
      <w:marRight w:val="0"/>
      <w:marTop w:val="0"/>
      <w:marBottom w:val="0"/>
      <w:divBdr>
        <w:top w:val="none" w:sz="0" w:space="0" w:color="auto"/>
        <w:left w:val="none" w:sz="0" w:space="0" w:color="auto"/>
        <w:bottom w:val="none" w:sz="0" w:space="0" w:color="auto"/>
        <w:right w:val="none" w:sz="0" w:space="0" w:color="auto"/>
      </w:divBdr>
    </w:div>
    <w:div w:id="347483237">
      <w:bodyDiv w:val="1"/>
      <w:marLeft w:val="0"/>
      <w:marRight w:val="0"/>
      <w:marTop w:val="0"/>
      <w:marBottom w:val="0"/>
      <w:divBdr>
        <w:top w:val="none" w:sz="0" w:space="0" w:color="auto"/>
        <w:left w:val="none" w:sz="0" w:space="0" w:color="auto"/>
        <w:bottom w:val="none" w:sz="0" w:space="0" w:color="auto"/>
        <w:right w:val="none" w:sz="0" w:space="0" w:color="auto"/>
      </w:divBdr>
      <w:divsChild>
        <w:div w:id="1509565443">
          <w:marLeft w:val="0"/>
          <w:marRight w:val="0"/>
          <w:marTop w:val="0"/>
          <w:marBottom w:val="0"/>
          <w:divBdr>
            <w:top w:val="none" w:sz="0" w:space="0" w:color="auto"/>
            <w:left w:val="none" w:sz="0" w:space="0" w:color="auto"/>
            <w:bottom w:val="none" w:sz="0" w:space="0" w:color="auto"/>
            <w:right w:val="none" w:sz="0" w:space="0" w:color="auto"/>
          </w:divBdr>
          <w:divsChild>
            <w:div w:id="1977485369">
              <w:marLeft w:val="0"/>
              <w:marRight w:val="0"/>
              <w:marTop w:val="0"/>
              <w:marBottom w:val="0"/>
              <w:divBdr>
                <w:top w:val="none" w:sz="0" w:space="0" w:color="auto"/>
                <w:left w:val="none" w:sz="0" w:space="0" w:color="auto"/>
                <w:bottom w:val="none" w:sz="0" w:space="0" w:color="auto"/>
                <w:right w:val="none" w:sz="0" w:space="0" w:color="auto"/>
              </w:divBdr>
            </w:div>
            <w:div w:id="29495444">
              <w:marLeft w:val="0"/>
              <w:marRight w:val="0"/>
              <w:marTop w:val="0"/>
              <w:marBottom w:val="0"/>
              <w:divBdr>
                <w:top w:val="none" w:sz="0" w:space="0" w:color="auto"/>
                <w:left w:val="none" w:sz="0" w:space="0" w:color="auto"/>
                <w:bottom w:val="none" w:sz="0" w:space="0" w:color="auto"/>
                <w:right w:val="none" w:sz="0" w:space="0" w:color="auto"/>
              </w:divBdr>
            </w:div>
            <w:div w:id="4795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361">
      <w:bodyDiv w:val="1"/>
      <w:marLeft w:val="0"/>
      <w:marRight w:val="0"/>
      <w:marTop w:val="0"/>
      <w:marBottom w:val="0"/>
      <w:divBdr>
        <w:top w:val="none" w:sz="0" w:space="0" w:color="auto"/>
        <w:left w:val="none" w:sz="0" w:space="0" w:color="auto"/>
        <w:bottom w:val="none" w:sz="0" w:space="0" w:color="auto"/>
        <w:right w:val="none" w:sz="0" w:space="0" w:color="auto"/>
      </w:divBdr>
    </w:div>
    <w:div w:id="359476542">
      <w:bodyDiv w:val="1"/>
      <w:marLeft w:val="0"/>
      <w:marRight w:val="0"/>
      <w:marTop w:val="0"/>
      <w:marBottom w:val="0"/>
      <w:divBdr>
        <w:top w:val="none" w:sz="0" w:space="0" w:color="auto"/>
        <w:left w:val="none" w:sz="0" w:space="0" w:color="auto"/>
        <w:bottom w:val="none" w:sz="0" w:space="0" w:color="auto"/>
        <w:right w:val="none" w:sz="0" w:space="0" w:color="auto"/>
      </w:divBdr>
    </w:div>
    <w:div w:id="363217458">
      <w:bodyDiv w:val="1"/>
      <w:marLeft w:val="0"/>
      <w:marRight w:val="0"/>
      <w:marTop w:val="0"/>
      <w:marBottom w:val="0"/>
      <w:divBdr>
        <w:top w:val="none" w:sz="0" w:space="0" w:color="auto"/>
        <w:left w:val="none" w:sz="0" w:space="0" w:color="auto"/>
        <w:bottom w:val="none" w:sz="0" w:space="0" w:color="auto"/>
        <w:right w:val="none" w:sz="0" w:space="0" w:color="auto"/>
      </w:divBdr>
      <w:divsChild>
        <w:div w:id="1696954307">
          <w:marLeft w:val="0"/>
          <w:marRight w:val="0"/>
          <w:marTop w:val="0"/>
          <w:marBottom w:val="0"/>
          <w:divBdr>
            <w:top w:val="none" w:sz="0" w:space="0" w:color="auto"/>
            <w:left w:val="none" w:sz="0" w:space="0" w:color="auto"/>
            <w:bottom w:val="none" w:sz="0" w:space="0" w:color="auto"/>
            <w:right w:val="none" w:sz="0" w:space="0" w:color="auto"/>
          </w:divBdr>
          <w:divsChild>
            <w:div w:id="1638997433">
              <w:marLeft w:val="0"/>
              <w:marRight w:val="0"/>
              <w:marTop w:val="0"/>
              <w:marBottom w:val="0"/>
              <w:divBdr>
                <w:top w:val="none" w:sz="0" w:space="0" w:color="auto"/>
                <w:left w:val="none" w:sz="0" w:space="0" w:color="auto"/>
                <w:bottom w:val="none" w:sz="0" w:space="0" w:color="auto"/>
                <w:right w:val="none" w:sz="0" w:space="0" w:color="auto"/>
              </w:divBdr>
            </w:div>
            <w:div w:id="1689258920">
              <w:marLeft w:val="0"/>
              <w:marRight w:val="0"/>
              <w:marTop w:val="0"/>
              <w:marBottom w:val="0"/>
              <w:divBdr>
                <w:top w:val="none" w:sz="0" w:space="0" w:color="auto"/>
                <w:left w:val="none" w:sz="0" w:space="0" w:color="auto"/>
                <w:bottom w:val="none" w:sz="0" w:space="0" w:color="auto"/>
                <w:right w:val="none" w:sz="0" w:space="0" w:color="auto"/>
              </w:divBdr>
            </w:div>
            <w:div w:id="735788209">
              <w:marLeft w:val="0"/>
              <w:marRight w:val="0"/>
              <w:marTop w:val="0"/>
              <w:marBottom w:val="0"/>
              <w:divBdr>
                <w:top w:val="none" w:sz="0" w:space="0" w:color="auto"/>
                <w:left w:val="none" w:sz="0" w:space="0" w:color="auto"/>
                <w:bottom w:val="none" w:sz="0" w:space="0" w:color="auto"/>
                <w:right w:val="none" w:sz="0" w:space="0" w:color="auto"/>
              </w:divBdr>
            </w:div>
            <w:div w:id="1572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878">
      <w:bodyDiv w:val="1"/>
      <w:marLeft w:val="0"/>
      <w:marRight w:val="0"/>
      <w:marTop w:val="0"/>
      <w:marBottom w:val="0"/>
      <w:divBdr>
        <w:top w:val="none" w:sz="0" w:space="0" w:color="auto"/>
        <w:left w:val="none" w:sz="0" w:space="0" w:color="auto"/>
        <w:bottom w:val="none" w:sz="0" w:space="0" w:color="auto"/>
        <w:right w:val="none" w:sz="0" w:space="0" w:color="auto"/>
      </w:divBdr>
    </w:div>
    <w:div w:id="369650019">
      <w:bodyDiv w:val="1"/>
      <w:marLeft w:val="0"/>
      <w:marRight w:val="0"/>
      <w:marTop w:val="0"/>
      <w:marBottom w:val="0"/>
      <w:divBdr>
        <w:top w:val="none" w:sz="0" w:space="0" w:color="auto"/>
        <w:left w:val="none" w:sz="0" w:space="0" w:color="auto"/>
        <w:bottom w:val="none" w:sz="0" w:space="0" w:color="auto"/>
        <w:right w:val="none" w:sz="0" w:space="0" w:color="auto"/>
      </w:divBdr>
    </w:div>
    <w:div w:id="380909435">
      <w:bodyDiv w:val="1"/>
      <w:marLeft w:val="0"/>
      <w:marRight w:val="0"/>
      <w:marTop w:val="0"/>
      <w:marBottom w:val="0"/>
      <w:divBdr>
        <w:top w:val="none" w:sz="0" w:space="0" w:color="auto"/>
        <w:left w:val="none" w:sz="0" w:space="0" w:color="auto"/>
        <w:bottom w:val="none" w:sz="0" w:space="0" w:color="auto"/>
        <w:right w:val="none" w:sz="0" w:space="0" w:color="auto"/>
      </w:divBdr>
    </w:div>
    <w:div w:id="392629914">
      <w:bodyDiv w:val="1"/>
      <w:marLeft w:val="0"/>
      <w:marRight w:val="0"/>
      <w:marTop w:val="0"/>
      <w:marBottom w:val="0"/>
      <w:divBdr>
        <w:top w:val="none" w:sz="0" w:space="0" w:color="auto"/>
        <w:left w:val="none" w:sz="0" w:space="0" w:color="auto"/>
        <w:bottom w:val="none" w:sz="0" w:space="0" w:color="auto"/>
        <w:right w:val="none" w:sz="0" w:space="0" w:color="auto"/>
      </w:divBdr>
    </w:div>
    <w:div w:id="396511804">
      <w:bodyDiv w:val="1"/>
      <w:marLeft w:val="0"/>
      <w:marRight w:val="0"/>
      <w:marTop w:val="0"/>
      <w:marBottom w:val="0"/>
      <w:divBdr>
        <w:top w:val="none" w:sz="0" w:space="0" w:color="auto"/>
        <w:left w:val="none" w:sz="0" w:space="0" w:color="auto"/>
        <w:bottom w:val="none" w:sz="0" w:space="0" w:color="auto"/>
        <w:right w:val="none" w:sz="0" w:space="0" w:color="auto"/>
      </w:divBdr>
      <w:divsChild>
        <w:div w:id="2095859717">
          <w:marLeft w:val="0"/>
          <w:marRight w:val="0"/>
          <w:marTop w:val="0"/>
          <w:marBottom w:val="0"/>
          <w:divBdr>
            <w:top w:val="none" w:sz="0" w:space="0" w:color="auto"/>
            <w:left w:val="none" w:sz="0" w:space="0" w:color="auto"/>
            <w:bottom w:val="none" w:sz="0" w:space="0" w:color="auto"/>
            <w:right w:val="none" w:sz="0" w:space="0" w:color="auto"/>
          </w:divBdr>
          <w:divsChild>
            <w:div w:id="1106315108">
              <w:marLeft w:val="0"/>
              <w:marRight w:val="0"/>
              <w:marTop w:val="0"/>
              <w:marBottom w:val="0"/>
              <w:divBdr>
                <w:top w:val="none" w:sz="0" w:space="0" w:color="auto"/>
                <w:left w:val="none" w:sz="0" w:space="0" w:color="auto"/>
                <w:bottom w:val="none" w:sz="0" w:space="0" w:color="auto"/>
                <w:right w:val="none" w:sz="0" w:space="0" w:color="auto"/>
              </w:divBdr>
            </w:div>
            <w:div w:id="435246467">
              <w:marLeft w:val="0"/>
              <w:marRight w:val="0"/>
              <w:marTop w:val="0"/>
              <w:marBottom w:val="0"/>
              <w:divBdr>
                <w:top w:val="none" w:sz="0" w:space="0" w:color="auto"/>
                <w:left w:val="none" w:sz="0" w:space="0" w:color="auto"/>
                <w:bottom w:val="none" w:sz="0" w:space="0" w:color="auto"/>
                <w:right w:val="none" w:sz="0" w:space="0" w:color="auto"/>
              </w:divBdr>
            </w:div>
            <w:div w:id="356927196">
              <w:marLeft w:val="0"/>
              <w:marRight w:val="0"/>
              <w:marTop w:val="0"/>
              <w:marBottom w:val="0"/>
              <w:divBdr>
                <w:top w:val="none" w:sz="0" w:space="0" w:color="auto"/>
                <w:left w:val="none" w:sz="0" w:space="0" w:color="auto"/>
                <w:bottom w:val="none" w:sz="0" w:space="0" w:color="auto"/>
                <w:right w:val="none" w:sz="0" w:space="0" w:color="auto"/>
              </w:divBdr>
            </w:div>
            <w:div w:id="156506911">
              <w:marLeft w:val="0"/>
              <w:marRight w:val="0"/>
              <w:marTop w:val="0"/>
              <w:marBottom w:val="0"/>
              <w:divBdr>
                <w:top w:val="none" w:sz="0" w:space="0" w:color="auto"/>
                <w:left w:val="none" w:sz="0" w:space="0" w:color="auto"/>
                <w:bottom w:val="none" w:sz="0" w:space="0" w:color="auto"/>
                <w:right w:val="none" w:sz="0" w:space="0" w:color="auto"/>
              </w:divBdr>
            </w:div>
            <w:div w:id="217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822">
      <w:bodyDiv w:val="1"/>
      <w:marLeft w:val="0"/>
      <w:marRight w:val="0"/>
      <w:marTop w:val="0"/>
      <w:marBottom w:val="0"/>
      <w:divBdr>
        <w:top w:val="none" w:sz="0" w:space="0" w:color="auto"/>
        <w:left w:val="none" w:sz="0" w:space="0" w:color="auto"/>
        <w:bottom w:val="none" w:sz="0" w:space="0" w:color="auto"/>
        <w:right w:val="none" w:sz="0" w:space="0" w:color="auto"/>
      </w:divBdr>
    </w:div>
    <w:div w:id="427892626">
      <w:bodyDiv w:val="1"/>
      <w:marLeft w:val="0"/>
      <w:marRight w:val="0"/>
      <w:marTop w:val="0"/>
      <w:marBottom w:val="0"/>
      <w:divBdr>
        <w:top w:val="none" w:sz="0" w:space="0" w:color="auto"/>
        <w:left w:val="none" w:sz="0" w:space="0" w:color="auto"/>
        <w:bottom w:val="none" w:sz="0" w:space="0" w:color="auto"/>
        <w:right w:val="none" w:sz="0" w:space="0" w:color="auto"/>
      </w:divBdr>
    </w:div>
    <w:div w:id="435636730">
      <w:bodyDiv w:val="1"/>
      <w:marLeft w:val="0"/>
      <w:marRight w:val="0"/>
      <w:marTop w:val="0"/>
      <w:marBottom w:val="0"/>
      <w:divBdr>
        <w:top w:val="none" w:sz="0" w:space="0" w:color="auto"/>
        <w:left w:val="none" w:sz="0" w:space="0" w:color="auto"/>
        <w:bottom w:val="none" w:sz="0" w:space="0" w:color="auto"/>
        <w:right w:val="none" w:sz="0" w:space="0" w:color="auto"/>
      </w:divBdr>
    </w:div>
    <w:div w:id="438108245">
      <w:bodyDiv w:val="1"/>
      <w:marLeft w:val="0"/>
      <w:marRight w:val="0"/>
      <w:marTop w:val="0"/>
      <w:marBottom w:val="0"/>
      <w:divBdr>
        <w:top w:val="none" w:sz="0" w:space="0" w:color="auto"/>
        <w:left w:val="none" w:sz="0" w:space="0" w:color="auto"/>
        <w:bottom w:val="none" w:sz="0" w:space="0" w:color="auto"/>
        <w:right w:val="none" w:sz="0" w:space="0" w:color="auto"/>
      </w:divBdr>
    </w:div>
    <w:div w:id="440730675">
      <w:bodyDiv w:val="1"/>
      <w:marLeft w:val="0"/>
      <w:marRight w:val="0"/>
      <w:marTop w:val="0"/>
      <w:marBottom w:val="0"/>
      <w:divBdr>
        <w:top w:val="none" w:sz="0" w:space="0" w:color="auto"/>
        <w:left w:val="none" w:sz="0" w:space="0" w:color="auto"/>
        <w:bottom w:val="none" w:sz="0" w:space="0" w:color="auto"/>
        <w:right w:val="none" w:sz="0" w:space="0" w:color="auto"/>
      </w:divBdr>
    </w:div>
    <w:div w:id="440801461">
      <w:bodyDiv w:val="1"/>
      <w:marLeft w:val="0"/>
      <w:marRight w:val="0"/>
      <w:marTop w:val="0"/>
      <w:marBottom w:val="0"/>
      <w:divBdr>
        <w:top w:val="none" w:sz="0" w:space="0" w:color="auto"/>
        <w:left w:val="none" w:sz="0" w:space="0" w:color="auto"/>
        <w:bottom w:val="none" w:sz="0" w:space="0" w:color="auto"/>
        <w:right w:val="none" w:sz="0" w:space="0" w:color="auto"/>
      </w:divBdr>
    </w:div>
    <w:div w:id="465004756">
      <w:bodyDiv w:val="1"/>
      <w:marLeft w:val="0"/>
      <w:marRight w:val="0"/>
      <w:marTop w:val="0"/>
      <w:marBottom w:val="0"/>
      <w:divBdr>
        <w:top w:val="none" w:sz="0" w:space="0" w:color="auto"/>
        <w:left w:val="none" w:sz="0" w:space="0" w:color="auto"/>
        <w:bottom w:val="none" w:sz="0" w:space="0" w:color="auto"/>
        <w:right w:val="none" w:sz="0" w:space="0" w:color="auto"/>
      </w:divBdr>
    </w:div>
    <w:div w:id="484397411">
      <w:bodyDiv w:val="1"/>
      <w:marLeft w:val="0"/>
      <w:marRight w:val="0"/>
      <w:marTop w:val="0"/>
      <w:marBottom w:val="0"/>
      <w:divBdr>
        <w:top w:val="none" w:sz="0" w:space="0" w:color="auto"/>
        <w:left w:val="none" w:sz="0" w:space="0" w:color="auto"/>
        <w:bottom w:val="none" w:sz="0" w:space="0" w:color="auto"/>
        <w:right w:val="none" w:sz="0" w:space="0" w:color="auto"/>
      </w:divBdr>
    </w:div>
    <w:div w:id="486361022">
      <w:bodyDiv w:val="1"/>
      <w:marLeft w:val="0"/>
      <w:marRight w:val="0"/>
      <w:marTop w:val="0"/>
      <w:marBottom w:val="0"/>
      <w:divBdr>
        <w:top w:val="none" w:sz="0" w:space="0" w:color="auto"/>
        <w:left w:val="none" w:sz="0" w:space="0" w:color="auto"/>
        <w:bottom w:val="none" w:sz="0" w:space="0" w:color="auto"/>
        <w:right w:val="none" w:sz="0" w:space="0" w:color="auto"/>
      </w:divBdr>
    </w:div>
    <w:div w:id="490104745">
      <w:bodyDiv w:val="1"/>
      <w:marLeft w:val="0"/>
      <w:marRight w:val="0"/>
      <w:marTop w:val="0"/>
      <w:marBottom w:val="0"/>
      <w:divBdr>
        <w:top w:val="none" w:sz="0" w:space="0" w:color="auto"/>
        <w:left w:val="none" w:sz="0" w:space="0" w:color="auto"/>
        <w:bottom w:val="none" w:sz="0" w:space="0" w:color="auto"/>
        <w:right w:val="none" w:sz="0" w:space="0" w:color="auto"/>
      </w:divBdr>
    </w:div>
    <w:div w:id="494108616">
      <w:bodyDiv w:val="1"/>
      <w:marLeft w:val="0"/>
      <w:marRight w:val="0"/>
      <w:marTop w:val="0"/>
      <w:marBottom w:val="0"/>
      <w:divBdr>
        <w:top w:val="none" w:sz="0" w:space="0" w:color="auto"/>
        <w:left w:val="none" w:sz="0" w:space="0" w:color="auto"/>
        <w:bottom w:val="none" w:sz="0" w:space="0" w:color="auto"/>
        <w:right w:val="none" w:sz="0" w:space="0" w:color="auto"/>
      </w:divBdr>
    </w:div>
    <w:div w:id="499082726">
      <w:bodyDiv w:val="1"/>
      <w:marLeft w:val="0"/>
      <w:marRight w:val="0"/>
      <w:marTop w:val="0"/>
      <w:marBottom w:val="0"/>
      <w:divBdr>
        <w:top w:val="none" w:sz="0" w:space="0" w:color="auto"/>
        <w:left w:val="none" w:sz="0" w:space="0" w:color="auto"/>
        <w:bottom w:val="none" w:sz="0" w:space="0" w:color="auto"/>
        <w:right w:val="none" w:sz="0" w:space="0" w:color="auto"/>
      </w:divBdr>
      <w:divsChild>
        <w:div w:id="1878732160">
          <w:marLeft w:val="0"/>
          <w:marRight w:val="0"/>
          <w:marTop w:val="0"/>
          <w:marBottom w:val="0"/>
          <w:divBdr>
            <w:top w:val="none" w:sz="0" w:space="0" w:color="auto"/>
            <w:left w:val="none" w:sz="0" w:space="0" w:color="auto"/>
            <w:bottom w:val="none" w:sz="0" w:space="0" w:color="auto"/>
            <w:right w:val="none" w:sz="0" w:space="0" w:color="auto"/>
          </w:divBdr>
          <w:divsChild>
            <w:div w:id="266158952">
              <w:marLeft w:val="0"/>
              <w:marRight w:val="0"/>
              <w:marTop w:val="0"/>
              <w:marBottom w:val="0"/>
              <w:divBdr>
                <w:top w:val="none" w:sz="0" w:space="0" w:color="auto"/>
                <w:left w:val="none" w:sz="0" w:space="0" w:color="auto"/>
                <w:bottom w:val="none" w:sz="0" w:space="0" w:color="auto"/>
                <w:right w:val="none" w:sz="0" w:space="0" w:color="auto"/>
              </w:divBdr>
            </w:div>
            <w:div w:id="1981760010">
              <w:marLeft w:val="0"/>
              <w:marRight w:val="0"/>
              <w:marTop w:val="0"/>
              <w:marBottom w:val="0"/>
              <w:divBdr>
                <w:top w:val="none" w:sz="0" w:space="0" w:color="auto"/>
                <w:left w:val="none" w:sz="0" w:space="0" w:color="auto"/>
                <w:bottom w:val="none" w:sz="0" w:space="0" w:color="auto"/>
                <w:right w:val="none" w:sz="0" w:space="0" w:color="auto"/>
              </w:divBdr>
            </w:div>
            <w:div w:id="530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624">
      <w:bodyDiv w:val="1"/>
      <w:marLeft w:val="0"/>
      <w:marRight w:val="0"/>
      <w:marTop w:val="0"/>
      <w:marBottom w:val="0"/>
      <w:divBdr>
        <w:top w:val="none" w:sz="0" w:space="0" w:color="auto"/>
        <w:left w:val="none" w:sz="0" w:space="0" w:color="auto"/>
        <w:bottom w:val="none" w:sz="0" w:space="0" w:color="auto"/>
        <w:right w:val="none" w:sz="0" w:space="0" w:color="auto"/>
      </w:divBdr>
    </w:div>
    <w:div w:id="511452116">
      <w:bodyDiv w:val="1"/>
      <w:marLeft w:val="0"/>
      <w:marRight w:val="0"/>
      <w:marTop w:val="0"/>
      <w:marBottom w:val="0"/>
      <w:divBdr>
        <w:top w:val="none" w:sz="0" w:space="0" w:color="auto"/>
        <w:left w:val="none" w:sz="0" w:space="0" w:color="auto"/>
        <w:bottom w:val="none" w:sz="0" w:space="0" w:color="auto"/>
        <w:right w:val="none" w:sz="0" w:space="0" w:color="auto"/>
      </w:divBdr>
      <w:divsChild>
        <w:div w:id="1967349073">
          <w:marLeft w:val="0"/>
          <w:marRight w:val="0"/>
          <w:marTop w:val="0"/>
          <w:marBottom w:val="0"/>
          <w:divBdr>
            <w:top w:val="none" w:sz="0" w:space="0" w:color="auto"/>
            <w:left w:val="none" w:sz="0" w:space="0" w:color="auto"/>
            <w:bottom w:val="none" w:sz="0" w:space="0" w:color="auto"/>
            <w:right w:val="none" w:sz="0" w:space="0" w:color="auto"/>
          </w:divBdr>
          <w:divsChild>
            <w:div w:id="605502671">
              <w:marLeft w:val="0"/>
              <w:marRight w:val="0"/>
              <w:marTop w:val="0"/>
              <w:marBottom w:val="0"/>
              <w:divBdr>
                <w:top w:val="none" w:sz="0" w:space="0" w:color="auto"/>
                <w:left w:val="none" w:sz="0" w:space="0" w:color="auto"/>
                <w:bottom w:val="none" w:sz="0" w:space="0" w:color="auto"/>
                <w:right w:val="none" w:sz="0" w:space="0" w:color="auto"/>
              </w:divBdr>
            </w:div>
            <w:div w:id="1946300046">
              <w:marLeft w:val="0"/>
              <w:marRight w:val="0"/>
              <w:marTop w:val="0"/>
              <w:marBottom w:val="0"/>
              <w:divBdr>
                <w:top w:val="none" w:sz="0" w:space="0" w:color="auto"/>
                <w:left w:val="none" w:sz="0" w:space="0" w:color="auto"/>
                <w:bottom w:val="none" w:sz="0" w:space="0" w:color="auto"/>
                <w:right w:val="none" w:sz="0" w:space="0" w:color="auto"/>
              </w:divBdr>
            </w:div>
            <w:div w:id="636300316">
              <w:marLeft w:val="0"/>
              <w:marRight w:val="0"/>
              <w:marTop w:val="0"/>
              <w:marBottom w:val="0"/>
              <w:divBdr>
                <w:top w:val="none" w:sz="0" w:space="0" w:color="auto"/>
                <w:left w:val="none" w:sz="0" w:space="0" w:color="auto"/>
                <w:bottom w:val="none" w:sz="0" w:space="0" w:color="auto"/>
                <w:right w:val="none" w:sz="0" w:space="0" w:color="auto"/>
              </w:divBdr>
            </w:div>
            <w:div w:id="1401439244">
              <w:marLeft w:val="0"/>
              <w:marRight w:val="0"/>
              <w:marTop w:val="0"/>
              <w:marBottom w:val="0"/>
              <w:divBdr>
                <w:top w:val="none" w:sz="0" w:space="0" w:color="auto"/>
                <w:left w:val="none" w:sz="0" w:space="0" w:color="auto"/>
                <w:bottom w:val="none" w:sz="0" w:space="0" w:color="auto"/>
                <w:right w:val="none" w:sz="0" w:space="0" w:color="auto"/>
              </w:divBdr>
            </w:div>
            <w:div w:id="295792684">
              <w:marLeft w:val="0"/>
              <w:marRight w:val="0"/>
              <w:marTop w:val="0"/>
              <w:marBottom w:val="0"/>
              <w:divBdr>
                <w:top w:val="none" w:sz="0" w:space="0" w:color="auto"/>
                <w:left w:val="none" w:sz="0" w:space="0" w:color="auto"/>
                <w:bottom w:val="none" w:sz="0" w:space="0" w:color="auto"/>
                <w:right w:val="none" w:sz="0" w:space="0" w:color="auto"/>
              </w:divBdr>
            </w:div>
            <w:div w:id="1926451473">
              <w:marLeft w:val="0"/>
              <w:marRight w:val="0"/>
              <w:marTop w:val="0"/>
              <w:marBottom w:val="0"/>
              <w:divBdr>
                <w:top w:val="none" w:sz="0" w:space="0" w:color="auto"/>
                <w:left w:val="none" w:sz="0" w:space="0" w:color="auto"/>
                <w:bottom w:val="none" w:sz="0" w:space="0" w:color="auto"/>
                <w:right w:val="none" w:sz="0" w:space="0" w:color="auto"/>
              </w:divBdr>
            </w:div>
            <w:div w:id="403113053">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991976434">
              <w:marLeft w:val="0"/>
              <w:marRight w:val="0"/>
              <w:marTop w:val="0"/>
              <w:marBottom w:val="0"/>
              <w:divBdr>
                <w:top w:val="none" w:sz="0" w:space="0" w:color="auto"/>
                <w:left w:val="none" w:sz="0" w:space="0" w:color="auto"/>
                <w:bottom w:val="none" w:sz="0" w:space="0" w:color="auto"/>
                <w:right w:val="none" w:sz="0" w:space="0" w:color="auto"/>
              </w:divBdr>
            </w:div>
            <w:div w:id="1208491267">
              <w:marLeft w:val="0"/>
              <w:marRight w:val="0"/>
              <w:marTop w:val="0"/>
              <w:marBottom w:val="0"/>
              <w:divBdr>
                <w:top w:val="none" w:sz="0" w:space="0" w:color="auto"/>
                <w:left w:val="none" w:sz="0" w:space="0" w:color="auto"/>
                <w:bottom w:val="none" w:sz="0" w:space="0" w:color="auto"/>
                <w:right w:val="none" w:sz="0" w:space="0" w:color="auto"/>
              </w:divBdr>
            </w:div>
            <w:div w:id="2118795028">
              <w:marLeft w:val="0"/>
              <w:marRight w:val="0"/>
              <w:marTop w:val="0"/>
              <w:marBottom w:val="0"/>
              <w:divBdr>
                <w:top w:val="none" w:sz="0" w:space="0" w:color="auto"/>
                <w:left w:val="none" w:sz="0" w:space="0" w:color="auto"/>
                <w:bottom w:val="none" w:sz="0" w:space="0" w:color="auto"/>
                <w:right w:val="none" w:sz="0" w:space="0" w:color="auto"/>
              </w:divBdr>
            </w:div>
            <w:div w:id="2066488521">
              <w:marLeft w:val="0"/>
              <w:marRight w:val="0"/>
              <w:marTop w:val="0"/>
              <w:marBottom w:val="0"/>
              <w:divBdr>
                <w:top w:val="none" w:sz="0" w:space="0" w:color="auto"/>
                <w:left w:val="none" w:sz="0" w:space="0" w:color="auto"/>
                <w:bottom w:val="none" w:sz="0" w:space="0" w:color="auto"/>
                <w:right w:val="none" w:sz="0" w:space="0" w:color="auto"/>
              </w:divBdr>
            </w:div>
            <w:div w:id="1738824389">
              <w:marLeft w:val="0"/>
              <w:marRight w:val="0"/>
              <w:marTop w:val="0"/>
              <w:marBottom w:val="0"/>
              <w:divBdr>
                <w:top w:val="none" w:sz="0" w:space="0" w:color="auto"/>
                <w:left w:val="none" w:sz="0" w:space="0" w:color="auto"/>
                <w:bottom w:val="none" w:sz="0" w:space="0" w:color="auto"/>
                <w:right w:val="none" w:sz="0" w:space="0" w:color="auto"/>
              </w:divBdr>
            </w:div>
            <w:div w:id="1277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411">
      <w:bodyDiv w:val="1"/>
      <w:marLeft w:val="0"/>
      <w:marRight w:val="0"/>
      <w:marTop w:val="0"/>
      <w:marBottom w:val="0"/>
      <w:divBdr>
        <w:top w:val="none" w:sz="0" w:space="0" w:color="auto"/>
        <w:left w:val="none" w:sz="0" w:space="0" w:color="auto"/>
        <w:bottom w:val="none" w:sz="0" w:space="0" w:color="auto"/>
        <w:right w:val="none" w:sz="0" w:space="0" w:color="auto"/>
      </w:divBdr>
    </w:div>
    <w:div w:id="544027522">
      <w:bodyDiv w:val="1"/>
      <w:marLeft w:val="0"/>
      <w:marRight w:val="0"/>
      <w:marTop w:val="0"/>
      <w:marBottom w:val="0"/>
      <w:divBdr>
        <w:top w:val="none" w:sz="0" w:space="0" w:color="auto"/>
        <w:left w:val="none" w:sz="0" w:space="0" w:color="auto"/>
        <w:bottom w:val="none" w:sz="0" w:space="0" w:color="auto"/>
        <w:right w:val="none" w:sz="0" w:space="0" w:color="auto"/>
      </w:divBdr>
    </w:div>
    <w:div w:id="549653242">
      <w:bodyDiv w:val="1"/>
      <w:marLeft w:val="0"/>
      <w:marRight w:val="0"/>
      <w:marTop w:val="0"/>
      <w:marBottom w:val="0"/>
      <w:divBdr>
        <w:top w:val="none" w:sz="0" w:space="0" w:color="auto"/>
        <w:left w:val="none" w:sz="0" w:space="0" w:color="auto"/>
        <w:bottom w:val="none" w:sz="0" w:space="0" w:color="auto"/>
        <w:right w:val="none" w:sz="0" w:space="0" w:color="auto"/>
      </w:divBdr>
    </w:div>
    <w:div w:id="550003406">
      <w:bodyDiv w:val="1"/>
      <w:marLeft w:val="0"/>
      <w:marRight w:val="0"/>
      <w:marTop w:val="0"/>
      <w:marBottom w:val="0"/>
      <w:divBdr>
        <w:top w:val="none" w:sz="0" w:space="0" w:color="auto"/>
        <w:left w:val="none" w:sz="0" w:space="0" w:color="auto"/>
        <w:bottom w:val="none" w:sz="0" w:space="0" w:color="auto"/>
        <w:right w:val="none" w:sz="0" w:space="0" w:color="auto"/>
      </w:divBdr>
    </w:div>
    <w:div w:id="564800740">
      <w:bodyDiv w:val="1"/>
      <w:marLeft w:val="0"/>
      <w:marRight w:val="0"/>
      <w:marTop w:val="0"/>
      <w:marBottom w:val="0"/>
      <w:divBdr>
        <w:top w:val="none" w:sz="0" w:space="0" w:color="auto"/>
        <w:left w:val="none" w:sz="0" w:space="0" w:color="auto"/>
        <w:bottom w:val="none" w:sz="0" w:space="0" w:color="auto"/>
        <w:right w:val="none" w:sz="0" w:space="0" w:color="auto"/>
      </w:divBdr>
    </w:div>
    <w:div w:id="565262065">
      <w:bodyDiv w:val="1"/>
      <w:marLeft w:val="0"/>
      <w:marRight w:val="0"/>
      <w:marTop w:val="0"/>
      <w:marBottom w:val="0"/>
      <w:divBdr>
        <w:top w:val="none" w:sz="0" w:space="0" w:color="auto"/>
        <w:left w:val="none" w:sz="0" w:space="0" w:color="auto"/>
        <w:bottom w:val="none" w:sz="0" w:space="0" w:color="auto"/>
        <w:right w:val="none" w:sz="0" w:space="0" w:color="auto"/>
      </w:divBdr>
      <w:divsChild>
        <w:div w:id="1452817927">
          <w:marLeft w:val="0"/>
          <w:marRight w:val="0"/>
          <w:marTop w:val="0"/>
          <w:marBottom w:val="0"/>
          <w:divBdr>
            <w:top w:val="none" w:sz="0" w:space="0" w:color="auto"/>
            <w:left w:val="none" w:sz="0" w:space="0" w:color="auto"/>
            <w:bottom w:val="none" w:sz="0" w:space="0" w:color="auto"/>
            <w:right w:val="none" w:sz="0" w:space="0" w:color="auto"/>
          </w:divBdr>
          <w:divsChild>
            <w:div w:id="999116007">
              <w:marLeft w:val="0"/>
              <w:marRight w:val="0"/>
              <w:marTop w:val="0"/>
              <w:marBottom w:val="0"/>
              <w:divBdr>
                <w:top w:val="none" w:sz="0" w:space="0" w:color="auto"/>
                <w:left w:val="none" w:sz="0" w:space="0" w:color="auto"/>
                <w:bottom w:val="none" w:sz="0" w:space="0" w:color="auto"/>
                <w:right w:val="none" w:sz="0" w:space="0" w:color="auto"/>
              </w:divBdr>
            </w:div>
            <w:div w:id="1716003528">
              <w:marLeft w:val="0"/>
              <w:marRight w:val="0"/>
              <w:marTop w:val="0"/>
              <w:marBottom w:val="0"/>
              <w:divBdr>
                <w:top w:val="none" w:sz="0" w:space="0" w:color="auto"/>
                <w:left w:val="none" w:sz="0" w:space="0" w:color="auto"/>
                <w:bottom w:val="none" w:sz="0" w:space="0" w:color="auto"/>
                <w:right w:val="none" w:sz="0" w:space="0" w:color="auto"/>
              </w:divBdr>
            </w:div>
            <w:div w:id="1831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227">
      <w:bodyDiv w:val="1"/>
      <w:marLeft w:val="0"/>
      <w:marRight w:val="0"/>
      <w:marTop w:val="0"/>
      <w:marBottom w:val="0"/>
      <w:divBdr>
        <w:top w:val="none" w:sz="0" w:space="0" w:color="auto"/>
        <w:left w:val="none" w:sz="0" w:space="0" w:color="auto"/>
        <w:bottom w:val="none" w:sz="0" w:space="0" w:color="auto"/>
        <w:right w:val="none" w:sz="0" w:space="0" w:color="auto"/>
      </w:divBdr>
    </w:div>
    <w:div w:id="584916940">
      <w:bodyDiv w:val="1"/>
      <w:marLeft w:val="0"/>
      <w:marRight w:val="0"/>
      <w:marTop w:val="0"/>
      <w:marBottom w:val="0"/>
      <w:divBdr>
        <w:top w:val="none" w:sz="0" w:space="0" w:color="auto"/>
        <w:left w:val="none" w:sz="0" w:space="0" w:color="auto"/>
        <w:bottom w:val="none" w:sz="0" w:space="0" w:color="auto"/>
        <w:right w:val="none" w:sz="0" w:space="0" w:color="auto"/>
      </w:divBdr>
    </w:div>
    <w:div w:id="596907504">
      <w:bodyDiv w:val="1"/>
      <w:marLeft w:val="0"/>
      <w:marRight w:val="0"/>
      <w:marTop w:val="0"/>
      <w:marBottom w:val="0"/>
      <w:divBdr>
        <w:top w:val="none" w:sz="0" w:space="0" w:color="auto"/>
        <w:left w:val="none" w:sz="0" w:space="0" w:color="auto"/>
        <w:bottom w:val="none" w:sz="0" w:space="0" w:color="auto"/>
        <w:right w:val="none" w:sz="0" w:space="0" w:color="auto"/>
      </w:divBdr>
    </w:div>
    <w:div w:id="597837454">
      <w:bodyDiv w:val="1"/>
      <w:marLeft w:val="0"/>
      <w:marRight w:val="0"/>
      <w:marTop w:val="0"/>
      <w:marBottom w:val="0"/>
      <w:divBdr>
        <w:top w:val="none" w:sz="0" w:space="0" w:color="auto"/>
        <w:left w:val="none" w:sz="0" w:space="0" w:color="auto"/>
        <w:bottom w:val="none" w:sz="0" w:space="0" w:color="auto"/>
        <w:right w:val="none" w:sz="0" w:space="0" w:color="auto"/>
      </w:divBdr>
    </w:div>
    <w:div w:id="604850536">
      <w:bodyDiv w:val="1"/>
      <w:marLeft w:val="0"/>
      <w:marRight w:val="0"/>
      <w:marTop w:val="0"/>
      <w:marBottom w:val="0"/>
      <w:divBdr>
        <w:top w:val="none" w:sz="0" w:space="0" w:color="auto"/>
        <w:left w:val="none" w:sz="0" w:space="0" w:color="auto"/>
        <w:bottom w:val="none" w:sz="0" w:space="0" w:color="auto"/>
        <w:right w:val="none" w:sz="0" w:space="0" w:color="auto"/>
      </w:divBdr>
    </w:div>
    <w:div w:id="616761185">
      <w:bodyDiv w:val="1"/>
      <w:marLeft w:val="0"/>
      <w:marRight w:val="0"/>
      <w:marTop w:val="0"/>
      <w:marBottom w:val="0"/>
      <w:divBdr>
        <w:top w:val="none" w:sz="0" w:space="0" w:color="auto"/>
        <w:left w:val="none" w:sz="0" w:space="0" w:color="auto"/>
        <w:bottom w:val="none" w:sz="0" w:space="0" w:color="auto"/>
        <w:right w:val="none" w:sz="0" w:space="0" w:color="auto"/>
      </w:divBdr>
    </w:div>
    <w:div w:id="617294406">
      <w:bodyDiv w:val="1"/>
      <w:marLeft w:val="0"/>
      <w:marRight w:val="0"/>
      <w:marTop w:val="0"/>
      <w:marBottom w:val="0"/>
      <w:divBdr>
        <w:top w:val="none" w:sz="0" w:space="0" w:color="auto"/>
        <w:left w:val="none" w:sz="0" w:space="0" w:color="auto"/>
        <w:bottom w:val="none" w:sz="0" w:space="0" w:color="auto"/>
        <w:right w:val="none" w:sz="0" w:space="0" w:color="auto"/>
      </w:divBdr>
      <w:divsChild>
        <w:div w:id="1142232176">
          <w:marLeft w:val="0"/>
          <w:marRight w:val="0"/>
          <w:marTop w:val="0"/>
          <w:marBottom w:val="0"/>
          <w:divBdr>
            <w:top w:val="none" w:sz="0" w:space="0" w:color="auto"/>
            <w:left w:val="none" w:sz="0" w:space="0" w:color="auto"/>
            <w:bottom w:val="none" w:sz="0" w:space="0" w:color="auto"/>
            <w:right w:val="none" w:sz="0" w:space="0" w:color="auto"/>
          </w:divBdr>
          <w:divsChild>
            <w:div w:id="5602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109">
      <w:bodyDiv w:val="1"/>
      <w:marLeft w:val="0"/>
      <w:marRight w:val="0"/>
      <w:marTop w:val="0"/>
      <w:marBottom w:val="0"/>
      <w:divBdr>
        <w:top w:val="none" w:sz="0" w:space="0" w:color="auto"/>
        <w:left w:val="none" w:sz="0" w:space="0" w:color="auto"/>
        <w:bottom w:val="none" w:sz="0" w:space="0" w:color="auto"/>
        <w:right w:val="none" w:sz="0" w:space="0" w:color="auto"/>
      </w:divBdr>
    </w:div>
    <w:div w:id="650214519">
      <w:bodyDiv w:val="1"/>
      <w:marLeft w:val="0"/>
      <w:marRight w:val="0"/>
      <w:marTop w:val="0"/>
      <w:marBottom w:val="0"/>
      <w:divBdr>
        <w:top w:val="none" w:sz="0" w:space="0" w:color="auto"/>
        <w:left w:val="none" w:sz="0" w:space="0" w:color="auto"/>
        <w:bottom w:val="none" w:sz="0" w:space="0" w:color="auto"/>
        <w:right w:val="none" w:sz="0" w:space="0" w:color="auto"/>
      </w:divBdr>
    </w:div>
    <w:div w:id="652835413">
      <w:bodyDiv w:val="1"/>
      <w:marLeft w:val="0"/>
      <w:marRight w:val="0"/>
      <w:marTop w:val="0"/>
      <w:marBottom w:val="0"/>
      <w:divBdr>
        <w:top w:val="none" w:sz="0" w:space="0" w:color="auto"/>
        <w:left w:val="none" w:sz="0" w:space="0" w:color="auto"/>
        <w:bottom w:val="none" w:sz="0" w:space="0" w:color="auto"/>
        <w:right w:val="none" w:sz="0" w:space="0" w:color="auto"/>
      </w:divBdr>
    </w:div>
    <w:div w:id="668796864">
      <w:bodyDiv w:val="1"/>
      <w:marLeft w:val="0"/>
      <w:marRight w:val="0"/>
      <w:marTop w:val="0"/>
      <w:marBottom w:val="0"/>
      <w:divBdr>
        <w:top w:val="none" w:sz="0" w:space="0" w:color="auto"/>
        <w:left w:val="none" w:sz="0" w:space="0" w:color="auto"/>
        <w:bottom w:val="none" w:sz="0" w:space="0" w:color="auto"/>
        <w:right w:val="none" w:sz="0" w:space="0" w:color="auto"/>
      </w:divBdr>
    </w:div>
    <w:div w:id="675114702">
      <w:bodyDiv w:val="1"/>
      <w:marLeft w:val="0"/>
      <w:marRight w:val="0"/>
      <w:marTop w:val="0"/>
      <w:marBottom w:val="0"/>
      <w:divBdr>
        <w:top w:val="none" w:sz="0" w:space="0" w:color="auto"/>
        <w:left w:val="none" w:sz="0" w:space="0" w:color="auto"/>
        <w:bottom w:val="none" w:sz="0" w:space="0" w:color="auto"/>
        <w:right w:val="none" w:sz="0" w:space="0" w:color="auto"/>
      </w:divBdr>
    </w:div>
    <w:div w:id="684524886">
      <w:bodyDiv w:val="1"/>
      <w:marLeft w:val="0"/>
      <w:marRight w:val="0"/>
      <w:marTop w:val="0"/>
      <w:marBottom w:val="0"/>
      <w:divBdr>
        <w:top w:val="none" w:sz="0" w:space="0" w:color="auto"/>
        <w:left w:val="none" w:sz="0" w:space="0" w:color="auto"/>
        <w:bottom w:val="none" w:sz="0" w:space="0" w:color="auto"/>
        <w:right w:val="none" w:sz="0" w:space="0" w:color="auto"/>
      </w:divBdr>
      <w:divsChild>
        <w:div w:id="1933318707">
          <w:marLeft w:val="0"/>
          <w:marRight w:val="0"/>
          <w:marTop w:val="0"/>
          <w:marBottom w:val="0"/>
          <w:divBdr>
            <w:top w:val="none" w:sz="0" w:space="0" w:color="auto"/>
            <w:left w:val="none" w:sz="0" w:space="0" w:color="auto"/>
            <w:bottom w:val="none" w:sz="0" w:space="0" w:color="auto"/>
            <w:right w:val="none" w:sz="0" w:space="0" w:color="auto"/>
          </w:divBdr>
          <w:divsChild>
            <w:div w:id="875235752">
              <w:marLeft w:val="0"/>
              <w:marRight w:val="0"/>
              <w:marTop w:val="0"/>
              <w:marBottom w:val="0"/>
              <w:divBdr>
                <w:top w:val="none" w:sz="0" w:space="0" w:color="auto"/>
                <w:left w:val="none" w:sz="0" w:space="0" w:color="auto"/>
                <w:bottom w:val="none" w:sz="0" w:space="0" w:color="auto"/>
                <w:right w:val="none" w:sz="0" w:space="0" w:color="auto"/>
              </w:divBdr>
            </w:div>
            <w:div w:id="2046246707">
              <w:marLeft w:val="0"/>
              <w:marRight w:val="0"/>
              <w:marTop w:val="0"/>
              <w:marBottom w:val="0"/>
              <w:divBdr>
                <w:top w:val="none" w:sz="0" w:space="0" w:color="auto"/>
                <w:left w:val="none" w:sz="0" w:space="0" w:color="auto"/>
                <w:bottom w:val="none" w:sz="0" w:space="0" w:color="auto"/>
                <w:right w:val="none" w:sz="0" w:space="0" w:color="auto"/>
              </w:divBdr>
            </w:div>
            <w:div w:id="535393682">
              <w:marLeft w:val="0"/>
              <w:marRight w:val="0"/>
              <w:marTop w:val="0"/>
              <w:marBottom w:val="0"/>
              <w:divBdr>
                <w:top w:val="none" w:sz="0" w:space="0" w:color="auto"/>
                <w:left w:val="none" w:sz="0" w:space="0" w:color="auto"/>
                <w:bottom w:val="none" w:sz="0" w:space="0" w:color="auto"/>
                <w:right w:val="none" w:sz="0" w:space="0" w:color="auto"/>
              </w:divBdr>
            </w:div>
            <w:div w:id="239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07">
      <w:bodyDiv w:val="1"/>
      <w:marLeft w:val="0"/>
      <w:marRight w:val="0"/>
      <w:marTop w:val="0"/>
      <w:marBottom w:val="0"/>
      <w:divBdr>
        <w:top w:val="none" w:sz="0" w:space="0" w:color="auto"/>
        <w:left w:val="none" w:sz="0" w:space="0" w:color="auto"/>
        <w:bottom w:val="none" w:sz="0" w:space="0" w:color="auto"/>
        <w:right w:val="none" w:sz="0" w:space="0" w:color="auto"/>
      </w:divBdr>
    </w:div>
    <w:div w:id="725029058">
      <w:bodyDiv w:val="1"/>
      <w:marLeft w:val="0"/>
      <w:marRight w:val="0"/>
      <w:marTop w:val="0"/>
      <w:marBottom w:val="0"/>
      <w:divBdr>
        <w:top w:val="none" w:sz="0" w:space="0" w:color="auto"/>
        <w:left w:val="none" w:sz="0" w:space="0" w:color="auto"/>
        <w:bottom w:val="none" w:sz="0" w:space="0" w:color="auto"/>
        <w:right w:val="none" w:sz="0" w:space="0" w:color="auto"/>
      </w:divBdr>
    </w:div>
    <w:div w:id="725035347">
      <w:bodyDiv w:val="1"/>
      <w:marLeft w:val="0"/>
      <w:marRight w:val="0"/>
      <w:marTop w:val="0"/>
      <w:marBottom w:val="0"/>
      <w:divBdr>
        <w:top w:val="none" w:sz="0" w:space="0" w:color="auto"/>
        <w:left w:val="none" w:sz="0" w:space="0" w:color="auto"/>
        <w:bottom w:val="none" w:sz="0" w:space="0" w:color="auto"/>
        <w:right w:val="none" w:sz="0" w:space="0" w:color="auto"/>
      </w:divBdr>
    </w:div>
    <w:div w:id="735512251">
      <w:bodyDiv w:val="1"/>
      <w:marLeft w:val="0"/>
      <w:marRight w:val="0"/>
      <w:marTop w:val="0"/>
      <w:marBottom w:val="0"/>
      <w:divBdr>
        <w:top w:val="none" w:sz="0" w:space="0" w:color="auto"/>
        <w:left w:val="none" w:sz="0" w:space="0" w:color="auto"/>
        <w:bottom w:val="none" w:sz="0" w:space="0" w:color="auto"/>
        <w:right w:val="none" w:sz="0" w:space="0" w:color="auto"/>
      </w:divBdr>
    </w:div>
    <w:div w:id="744299710">
      <w:bodyDiv w:val="1"/>
      <w:marLeft w:val="0"/>
      <w:marRight w:val="0"/>
      <w:marTop w:val="0"/>
      <w:marBottom w:val="0"/>
      <w:divBdr>
        <w:top w:val="none" w:sz="0" w:space="0" w:color="auto"/>
        <w:left w:val="none" w:sz="0" w:space="0" w:color="auto"/>
        <w:bottom w:val="none" w:sz="0" w:space="0" w:color="auto"/>
        <w:right w:val="none" w:sz="0" w:space="0" w:color="auto"/>
      </w:divBdr>
    </w:div>
    <w:div w:id="754978017">
      <w:bodyDiv w:val="1"/>
      <w:marLeft w:val="0"/>
      <w:marRight w:val="0"/>
      <w:marTop w:val="0"/>
      <w:marBottom w:val="0"/>
      <w:divBdr>
        <w:top w:val="none" w:sz="0" w:space="0" w:color="auto"/>
        <w:left w:val="none" w:sz="0" w:space="0" w:color="auto"/>
        <w:bottom w:val="none" w:sz="0" w:space="0" w:color="auto"/>
        <w:right w:val="none" w:sz="0" w:space="0" w:color="auto"/>
      </w:divBdr>
    </w:div>
    <w:div w:id="775102908">
      <w:bodyDiv w:val="1"/>
      <w:marLeft w:val="0"/>
      <w:marRight w:val="0"/>
      <w:marTop w:val="0"/>
      <w:marBottom w:val="0"/>
      <w:divBdr>
        <w:top w:val="none" w:sz="0" w:space="0" w:color="auto"/>
        <w:left w:val="none" w:sz="0" w:space="0" w:color="auto"/>
        <w:bottom w:val="none" w:sz="0" w:space="0" w:color="auto"/>
        <w:right w:val="none" w:sz="0" w:space="0" w:color="auto"/>
      </w:divBdr>
    </w:div>
    <w:div w:id="779379282">
      <w:bodyDiv w:val="1"/>
      <w:marLeft w:val="0"/>
      <w:marRight w:val="0"/>
      <w:marTop w:val="0"/>
      <w:marBottom w:val="0"/>
      <w:divBdr>
        <w:top w:val="none" w:sz="0" w:space="0" w:color="auto"/>
        <w:left w:val="none" w:sz="0" w:space="0" w:color="auto"/>
        <w:bottom w:val="none" w:sz="0" w:space="0" w:color="auto"/>
        <w:right w:val="none" w:sz="0" w:space="0" w:color="auto"/>
      </w:divBdr>
    </w:div>
    <w:div w:id="785655043">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789519184">
      <w:bodyDiv w:val="1"/>
      <w:marLeft w:val="0"/>
      <w:marRight w:val="0"/>
      <w:marTop w:val="0"/>
      <w:marBottom w:val="0"/>
      <w:divBdr>
        <w:top w:val="none" w:sz="0" w:space="0" w:color="auto"/>
        <w:left w:val="none" w:sz="0" w:space="0" w:color="auto"/>
        <w:bottom w:val="none" w:sz="0" w:space="0" w:color="auto"/>
        <w:right w:val="none" w:sz="0" w:space="0" w:color="auto"/>
      </w:divBdr>
    </w:div>
    <w:div w:id="791873061">
      <w:bodyDiv w:val="1"/>
      <w:marLeft w:val="0"/>
      <w:marRight w:val="0"/>
      <w:marTop w:val="0"/>
      <w:marBottom w:val="0"/>
      <w:divBdr>
        <w:top w:val="none" w:sz="0" w:space="0" w:color="auto"/>
        <w:left w:val="none" w:sz="0" w:space="0" w:color="auto"/>
        <w:bottom w:val="none" w:sz="0" w:space="0" w:color="auto"/>
        <w:right w:val="none" w:sz="0" w:space="0" w:color="auto"/>
      </w:divBdr>
      <w:divsChild>
        <w:div w:id="1012299802">
          <w:marLeft w:val="0"/>
          <w:marRight w:val="0"/>
          <w:marTop w:val="0"/>
          <w:marBottom w:val="0"/>
          <w:divBdr>
            <w:top w:val="none" w:sz="0" w:space="0" w:color="auto"/>
            <w:left w:val="none" w:sz="0" w:space="0" w:color="auto"/>
            <w:bottom w:val="none" w:sz="0" w:space="0" w:color="auto"/>
            <w:right w:val="none" w:sz="0" w:space="0" w:color="auto"/>
          </w:divBdr>
          <w:divsChild>
            <w:div w:id="610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85">
      <w:bodyDiv w:val="1"/>
      <w:marLeft w:val="0"/>
      <w:marRight w:val="0"/>
      <w:marTop w:val="0"/>
      <w:marBottom w:val="0"/>
      <w:divBdr>
        <w:top w:val="none" w:sz="0" w:space="0" w:color="auto"/>
        <w:left w:val="none" w:sz="0" w:space="0" w:color="auto"/>
        <w:bottom w:val="none" w:sz="0" w:space="0" w:color="auto"/>
        <w:right w:val="none" w:sz="0" w:space="0" w:color="auto"/>
      </w:divBdr>
      <w:divsChild>
        <w:div w:id="1327632009">
          <w:marLeft w:val="0"/>
          <w:marRight w:val="0"/>
          <w:marTop w:val="0"/>
          <w:marBottom w:val="0"/>
          <w:divBdr>
            <w:top w:val="none" w:sz="0" w:space="0" w:color="auto"/>
            <w:left w:val="none" w:sz="0" w:space="0" w:color="auto"/>
            <w:bottom w:val="none" w:sz="0" w:space="0" w:color="auto"/>
            <w:right w:val="none" w:sz="0" w:space="0" w:color="auto"/>
          </w:divBdr>
          <w:divsChild>
            <w:div w:id="1095050797">
              <w:marLeft w:val="0"/>
              <w:marRight w:val="0"/>
              <w:marTop w:val="0"/>
              <w:marBottom w:val="0"/>
              <w:divBdr>
                <w:top w:val="none" w:sz="0" w:space="0" w:color="auto"/>
                <w:left w:val="none" w:sz="0" w:space="0" w:color="auto"/>
                <w:bottom w:val="none" w:sz="0" w:space="0" w:color="auto"/>
                <w:right w:val="none" w:sz="0" w:space="0" w:color="auto"/>
              </w:divBdr>
            </w:div>
            <w:div w:id="669792374">
              <w:marLeft w:val="0"/>
              <w:marRight w:val="0"/>
              <w:marTop w:val="0"/>
              <w:marBottom w:val="0"/>
              <w:divBdr>
                <w:top w:val="none" w:sz="0" w:space="0" w:color="auto"/>
                <w:left w:val="none" w:sz="0" w:space="0" w:color="auto"/>
                <w:bottom w:val="none" w:sz="0" w:space="0" w:color="auto"/>
                <w:right w:val="none" w:sz="0" w:space="0" w:color="auto"/>
              </w:divBdr>
            </w:div>
            <w:div w:id="262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287">
      <w:bodyDiv w:val="1"/>
      <w:marLeft w:val="0"/>
      <w:marRight w:val="0"/>
      <w:marTop w:val="0"/>
      <w:marBottom w:val="0"/>
      <w:divBdr>
        <w:top w:val="none" w:sz="0" w:space="0" w:color="auto"/>
        <w:left w:val="none" w:sz="0" w:space="0" w:color="auto"/>
        <w:bottom w:val="none" w:sz="0" w:space="0" w:color="auto"/>
        <w:right w:val="none" w:sz="0" w:space="0" w:color="auto"/>
      </w:divBdr>
    </w:div>
    <w:div w:id="828909175">
      <w:bodyDiv w:val="1"/>
      <w:marLeft w:val="0"/>
      <w:marRight w:val="0"/>
      <w:marTop w:val="0"/>
      <w:marBottom w:val="0"/>
      <w:divBdr>
        <w:top w:val="none" w:sz="0" w:space="0" w:color="auto"/>
        <w:left w:val="none" w:sz="0" w:space="0" w:color="auto"/>
        <w:bottom w:val="none" w:sz="0" w:space="0" w:color="auto"/>
        <w:right w:val="none" w:sz="0" w:space="0" w:color="auto"/>
      </w:divBdr>
      <w:divsChild>
        <w:div w:id="991104869">
          <w:marLeft w:val="0"/>
          <w:marRight w:val="0"/>
          <w:marTop w:val="0"/>
          <w:marBottom w:val="0"/>
          <w:divBdr>
            <w:top w:val="none" w:sz="0" w:space="0" w:color="auto"/>
            <w:left w:val="none" w:sz="0" w:space="0" w:color="auto"/>
            <w:bottom w:val="none" w:sz="0" w:space="0" w:color="auto"/>
            <w:right w:val="none" w:sz="0" w:space="0" w:color="auto"/>
          </w:divBdr>
          <w:divsChild>
            <w:div w:id="3525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569">
      <w:bodyDiv w:val="1"/>
      <w:marLeft w:val="0"/>
      <w:marRight w:val="0"/>
      <w:marTop w:val="0"/>
      <w:marBottom w:val="0"/>
      <w:divBdr>
        <w:top w:val="none" w:sz="0" w:space="0" w:color="auto"/>
        <w:left w:val="none" w:sz="0" w:space="0" w:color="auto"/>
        <w:bottom w:val="none" w:sz="0" w:space="0" w:color="auto"/>
        <w:right w:val="none" w:sz="0" w:space="0" w:color="auto"/>
      </w:divBdr>
    </w:div>
    <w:div w:id="835388347">
      <w:bodyDiv w:val="1"/>
      <w:marLeft w:val="0"/>
      <w:marRight w:val="0"/>
      <w:marTop w:val="0"/>
      <w:marBottom w:val="0"/>
      <w:divBdr>
        <w:top w:val="none" w:sz="0" w:space="0" w:color="auto"/>
        <w:left w:val="none" w:sz="0" w:space="0" w:color="auto"/>
        <w:bottom w:val="none" w:sz="0" w:space="0" w:color="auto"/>
        <w:right w:val="none" w:sz="0" w:space="0" w:color="auto"/>
      </w:divBdr>
    </w:div>
    <w:div w:id="840050421">
      <w:bodyDiv w:val="1"/>
      <w:marLeft w:val="0"/>
      <w:marRight w:val="0"/>
      <w:marTop w:val="0"/>
      <w:marBottom w:val="0"/>
      <w:divBdr>
        <w:top w:val="none" w:sz="0" w:space="0" w:color="auto"/>
        <w:left w:val="none" w:sz="0" w:space="0" w:color="auto"/>
        <w:bottom w:val="none" w:sz="0" w:space="0" w:color="auto"/>
        <w:right w:val="none" w:sz="0" w:space="0" w:color="auto"/>
      </w:divBdr>
    </w:div>
    <w:div w:id="850072363">
      <w:bodyDiv w:val="1"/>
      <w:marLeft w:val="0"/>
      <w:marRight w:val="0"/>
      <w:marTop w:val="0"/>
      <w:marBottom w:val="0"/>
      <w:divBdr>
        <w:top w:val="none" w:sz="0" w:space="0" w:color="auto"/>
        <w:left w:val="none" w:sz="0" w:space="0" w:color="auto"/>
        <w:bottom w:val="none" w:sz="0" w:space="0" w:color="auto"/>
        <w:right w:val="none" w:sz="0" w:space="0" w:color="auto"/>
      </w:divBdr>
    </w:div>
    <w:div w:id="855463591">
      <w:bodyDiv w:val="1"/>
      <w:marLeft w:val="0"/>
      <w:marRight w:val="0"/>
      <w:marTop w:val="0"/>
      <w:marBottom w:val="0"/>
      <w:divBdr>
        <w:top w:val="none" w:sz="0" w:space="0" w:color="auto"/>
        <w:left w:val="none" w:sz="0" w:space="0" w:color="auto"/>
        <w:bottom w:val="none" w:sz="0" w:space="0" w:color="auto"/>
        <w:right w:val="none" w:sz="0" w:space="0" w:color="auto"/>
      </w:divBdr>
    </w:div>
    <w:div w:id="857549037">
      <w:bodyDiv w:val="1"/>
      <w:marLeft w:val="0"/>
      <w:marRight w:val="0"/>
      <w:marTop w:val="0"/>
      <w:marBottom w:val="0"/>
      <w:divBdr>
        <w:top w:val="none" w:sz="0" w:space="0" w:color="auto"/>
        <w:left w:val="none" w:sz="0" w:space="0" w:color="auto"/>
        <w:bottom w:val="none" w:sz="0" w:space="0" w:color="auto"/>
        <w:right w:val="none" w:sz="0" w:space="0" w:color="auto"/>
      </w:divBdr>
    </w:div>
    <w:div w:id="859395911">
      <w:bodyDiv w:val="1"/>
      <w:marLeft w:val="0"/>
      <w:marRight w:val="0"/>
      <w:marTop w:val="0"/>
      <w:marBottom w:val="0"/>
      <w:divBdr>
        <w:top w:val="none" w:sz="0" w:space="0" w:color="auto"/>
        <w:left w:val="none" w:sz="0" w:space="0" w:color="auto"/>
        <w:bottom w:val="none" w:sz="0" w:space="0" w:color="auto"/>
        <w:right w:val="none" w:sz="0" w:space="0" w:color="auto"/>
      </w:divBdr>
    </w:div>
    <w:div w:id="875124964">
      <w:bodyDiv w:val="1"/>
      <w:marLeft w:val="0"/>
      <w:marRight w:val="0"/>
      <w:marTop w:val="0"/>
      <w:marBottom w:val="0"/>
      <w:divBdr>
        <w:top w:val="none" w:sz="0" w:space="0" w:color="auto"/>
        <w:left w:val="none" w:sz="0" w:space="0" w:color="auto"/>
        <w:bottom w:val="none" w:sz="0" w:space="0" w:color="auto"/>
        <w:right w:val="none" w:sz="0" w:space="0" w:color="auto"/>
      </w:divBdr>
    </w:div>
    <w:div w:id="887649382">
      <w:bodyDiv w:val="1"/>
      <w:marLeft w:val="0"/>
      <w:marRight w:val="0"/>
      <w:marTop w:val="0"/>
      <w:marBottom w:val="0"/>
      <w:divBdr>
        <w:top w:val="none" w:sz="0" w:space="0" w:color="auto"/>
        <w:left w:val="none" w:sz="0" w:space="0" w:color="auto"/>
        <w:bottom w:val="none" w:sz="0" w:space="0" w:color="auto"/>
        <w:right w:val="none" w:sz="0" w:space="0" w:color="auto"/>
      </w:divBdr>
    </w:div>
    <w:div w:id="894196324">
      <w:bodyDiv w:val="1"/>
      <w:marLeft w:val="0"/>
      <w:marRight w:val="0"/>
      <w:marTop w:val="0"/>
      <w:marBottom w:val="0"/>
      <w:divBdr>
        <w:top w:val="none" w:sz="0" w:space="0" w:color="auto"/>
        <w:left w:val="none" w:sz="0" w:space="0" w:color="auto"/>
        <w:bottom w:val="none" w:sz="0" w:space="0" w:color="auto"/>
        <w:right w:val="none" w:sz="0" w:space="0" w:color="auto"/>
      </w:divBdr>
    </w:div>
    <w:div w:id="903836439">
      <w:bodyDiv w:val="1"/>
      <w:marLeft w:val="0"/>
      <w:marRight w:val="0"/>
      <w:marTop w:val="0"/>
      <w:marBottom w:val="0"/>
      <w:divBdr>
        <w:top w:val="none" w:sz="0" w:space="0" w:color="auto"/>
        <w:left w:val="none" w:sz="0" w:space="0" w:color="auto"/>
        <w:bottom w:val="none" w:sz="0" w:space="0" w:color="auto"/>
        <w:right w:val="none" w:sz="0" w:space="0" w:color="auto"/>
      </w:divBdr>
      <w:divsChild>
        <w:div w:id="497885751">
          <w:marLeft w:val="0"/>
          <w:marRight w:val="0"/>
          <w:marTop w:val="0"/>
          <w:marBottom w:val="0"/>
          <w:divBdr>
            <w:top w:val="none" w:sz="0" w:space="0" w:color="auto"/>
            <w:left w:val="none" w:sz="0" w:space="0" w:color="auto"/>
            <w:bottom w:val="none" w:sz="0" w:space="0" w:color="auto"/>
            <w:right w:val="none" w:sz="0" w:space="0" w:color="auto"/>
          </w:divBdr>
          <w:divsChild>
            <w:div w:id="460658102">
              <w:marLeft w:val="0"/>
              <w:marRight w:val="0"/>
              <w:marTop w:val="0"/>
              <w:marBottom w:val="0"/>
              <w:divBdr>
                <w:top w:val="none" w:sz="0" w:space="0" w:color="auto"/>
                <w:left w:val="none" w:sz="0" w:space="0" w:color="auto"/>
                <w:bottom w:val="none" w:sz="0" w:space="0" w:color="auto"/>
                <w:right w:val="none" w:sz="0" w:space="0" w:color="auto"/>
              </w:divBdr>
            </w:div>
            <w:div w:id="2058971391">
              <w:marLeft w:val="0"/>
              <w:marRight w:val="0"/>
              <w:marTop w:val="0"/>
              <w:marBottom w:val="0"/>
              <w:divBdr>
                <w:top w:val="none" w:sz="0" w:space="0" w:color="auto"/>
                <w:left w:val="none" w:sz="0" w:space="0" w:color="auto"/>
                <w:bottom w:val="none" w:sz="0" w:space="0" w:color="auto"/>
                <w:right w:val="none" w:sz="0" w:space="0" w:color="auto"/>
              </w:divBdr>
            </w:div>
            <w:div w:id="902182595">
              <w:marLeft w:val="0"/>
              <w:marRight w:val="0"/>
              <w:marTop w:val="0"/>
              <w:marBottom w:val="0"/>
              <w:divBdr>
                <w:top w:val="none" w:sz="0" w:space="0" w:color="auto"/>
                <w:left w:val="none" w:sz="0" w:space="0" w:color="auto"/>
                <w:bottom w:val="none" w:sz="0" w:space="0" w:color="auto"/>
                <w:right w:val="none" w:sz="0" w:space="0" w:color="auto"/>
              </w:divBdr>
            </w:div>
            <w:div w:id="1654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852">
      <w:bodyDiv w:val="1"/>
      <w:marLeft w:val="0"/>
      <w:marRight w:val="0"/>
      <w:marTop w:val="0"/>
      <w:marBottom w:val="0"/>
      <w:divBdr>
        <w:top w:val="none" w:sz="0" w:space="0" w:color="auto"/>
        <w:left w:val="none" w:sz="0" w:space="0" w:color="auto"/>
        <w:bottom w:val="none" w:sz="0" w:space="0" w:color="auto"/>
        <w:right w:val="none" w:sz="0" w:space="0" w:color="auto"/>
      </w:divBdr>
    </w:div>
    <w:div w:id="911164723">
      <w:bodyDiv w:val="1"/>
      <w:marLeft w:val="0"/>
      <w:marRight w:val="0"/>
      <w:marTop w:val="0"/>
      <w:marBottom w:val="0"/>
      <w:divBdr>
        <w:top w:val="none" w:sz="0" w:space="0" w:color="auto"/>
        <w:left w:val="none" w:sz="0" w:space="0" w:color="auto"/>
        <w:bottom w:val="none" w:sz="0" w:space="0" w:color="auto"/>
        <w:right w:val="none" w:sz="0" w:space="0" w:color="auto"/>
      </w:divBdr>
    </w:div>
    <w:div w:id="919827685">
      <w:bodyDiv w:val="1"/>
      <w:marLeft w:val="0"/>
      <w:marRight w:val="0"/>
      <w:marTop w:val="0"/>
      <w:marBottom w:val="0"/>
      <w:divBdr>
        <w:top w:val="none" w:sz="0" w:space="0" w:color="auto"/>
        <w:left w:val="none" w:sz="0" w:space="0" w:color="auto"/>
        <w:bottom w:val="none" w:sz="0" w:space="0" w:color="auto"/>
        <w:right w:val="none" w:sz="0" w:space="0" w:color="auto"/>
      </w:divBdr>
    </w:div>
    <w:div w:id="934442347">
      <w:bodyDiv w:val="1"/>
      <w:marLeft w:val="0"/>
      <w:marRight w:val="0"/>
      <w:marTop w:val="0"/>
      <w:marBottom w:val="0"/>
      <w:divBdr>
        <w:top w:val="none" w:sz="0" w:space="0" w:color="auto"/>
        <w:left w:val="none" w:sz="0" w:space="0" w:color="auto"/>
        <w:bottom w:val="none" w:sz="0" w:space="0" w:color="auto"/>
        <w:right w:val="none" w:sz="0" w:space="0" w:color="auto"/>
      </w:divBdr>
    </w:div>
    <w:div w:id="937758813">
      <w:bodyDiv w:val="1"/>
      <w:marLeft w:val="0"/>
      <w:marRight w:val="0"/>
      <w:marTop w:val="0"/>
      <w:marBottom w:val="0"/>
      <w:divBdr>
        <w:top w:val="none" w:sz="0" w:space="0" w:color="auto"/>
        <w:left w:val="none" w:sz="0" w:space="0" w:color="auto"/>
        <w:bottom w:val="none" w:sz="0" w:space="0" w:color="auto"/>
        <w:right w:val="none" w:sz="0" w:space="0" w:color="auto"/>
      </w:divBdr>
      <w:divsChild>
        <w:div w:id="1523737101">
          <w:marLeft w:val="0"/>
          <w:marRight w:val="0"/>
          <w:marTop w:val="0"/>
          <w:marBottom w:val="0"/>
          <w:divBdr>
            <w:top w:val="none" w:sz="0" w:space="0" w:color="auto"/>
            <w:left w:val="none" w:sz="0" w:space="0" w:color="auto"/>
            <w:bottom w:val="none" w:sz="0" w:space="0" w:color="auto"/>
            <w:right w:val="none" w:sz="0" w:space="0" w:color="auto"/>
          </w:divBdr>
          <w:divsChild>
            <w:div w:id="1726417789">
              <w:marLeft w:val="0"/>
              <w:marRight w:val="0"/>
              <w:marTop w:val="0"/>
              <w:marBottom w:val="0"/>
              <w:divBdr>
                <w:top w:val="none" w:sz="0" w:space="0" w:color="auto"/>
                <w:left w:val="none" w:sz="0" w:space="0" w:color="auto"/>
                <w:bottom w:val="none" w:sz="0" w:space="0" w:color="auto"/>
                <w:right w:val="none" w:sz="0" w:space="0" w:color="auto"/>
              </w:divBdr>
            </w:div>
            <w:div w:id="1330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45">
      <w:bodyDiv w:val="1"/>
      <w:marLeft w:val="0"/>
      <w:marRight w:val="0"/>
      <w:marTop w:val="0"/>
      <w:marBottom w:val="0"/>
      <w:divBdr>
        <w:top w:val="none" w:sz="0" w:space="0" w:color="auto"/>
        <w:left w:val="none" w:sz="0" w:space="0" w:color="auto"/>
        <w:bottom w:val="none" w:sz="0" w:space="0" w:color="auto"/>
        <w:right w:val="none" w:sz="0" w:space="0" w:color="auto"/>
      </w:divBdr>
    </w:div>
    <w:div w:id="955720132">
      <w:bodyDiv w:val="1"/>
      <w:marLeft w:val="0"/>
      <w:marRight w:val="0"/>
      <w:marTop w:val="0"/>
      <w:marBottom w:val="0"/>
      <w:divBdr>
        <w:top w:val="none" w:sz="0" w:space="0" w:color="auto"/>
        <w:left w:val="none" w:sz="0" w:space="0" w:color="auto"/>
        <w:bottom w:val="none" w:sz="0" w:space="0" w:color="auto"/>
        <w:right w:val="none" w:sz="0" w:space="0" w:color="auto"/>
      </w:divBdr>
    </w:div>
    <w:div w:id="957567576">
      <w:bodyDiv w:val="1"/>
      <w:marLeft w:val="0"/>
      <w:marRight w:val="0"/>
      <w:marTop w:val="0"/>
      <w:marBottom w:val="0"/>
      <w:divBdr>
        <w:top w:val="none" w:sz="0" w:space="0" w:color="auto"/>
        <w:left w:val="none" w:sz="0" w:space="0" w:color="auto"/>
        <w:bottom w:val="none" w:sz="0" w:space="0" w:color="auto"/>
        <w:right w:val="none" w:sz="0" w:space="0" w:color="auto"/>
      </w:divBdr>
    </w:div>
    <w:div w:id="957957308">
      <w:bodyDiv w:val="1"/>
      <w:marLeft w:val="0"/>
      <w:marRight w:val="0"/>
      <w:marTop w:val="0"/>
      <w:marBottom w:val="0"/>
      <w:divBdr>
        <w:top w:val="none" w:sz="0" w:space="0" w:color="auto"/>
        <w:left w:val="none" w:sz="0" w:space="0" w:color="auto"/>
        <w:bottom w:val="none" w:sz="0" w:space="0" w:color="auto"/>
        <w:right w:val="none" w:sz="0" w:space="0" w:color="auto"/>
      </w:divBdr>
    </w:div>
    <w:div w:id="966471102">
      <w:bodyDiv w:val="1"/>
      <w:marLeft w:val="0"/>
      <w:marRight w:val="0"/>
      <w:marTop w:val="0"/>
      <w:marBottom w:val="0"/>
      <w:divBdr>
        <w:top w:val="none" w:sz="0" w:space="0" w:color="auto"/>
        <w:left w:val="none" w:sz="0" w:space="0" w:color="auto"/>
        <w:bottom w:val="none" w:sz="0" w:space="0" w:color="auto"/>
        <w:right w:val="none" w:sz="0" w:space="0" w:color="auto"/>
      </w:divBdr>
    </w:div>
    <w:div w:id="970668091">
      <w:bodyDiv w:val="1"/>
      <w:marLeft w:val="0"/>
      <w:marRight w:val="0"/>
      <w:marTop w:val="0"/>
      <w:marBottom w:val="0"/>
      <w:divBdr>
        <w:top w:val="none" w:sz="0" w:space="0" w:color="auto"/>
        <w:left w:val="none" w:sz="0" w:space="0" w:color="auto"/>
        <w:bottom w:val="none" w:sz="0" w:space="0" w:color="auto"/>
        <w:right w:val="none" w:sz="0" w:space="0" w:color="auto"/>
      </w:divBdr>
    </w:div>
    <w:div w:id="993724364">
      <w:bodyDiv w:val="1"/>
      <w:marLeft w:val="0"/>
      <w:marRight w:val="0"/>
      <w:marTop w:val="0"/>
      <w:marBottom w:val="0"/>
      <w:divBdr>
        <w:top w:val="none" w:sz="0" w:space="0" w:color="auto"/>
        <w:left w:val="none" w:sz="0" w:space="0" w:color="auto"/>
        <w:bottom w:val="none" w:sz="0" w:space="0" w:color="auto"/>
        <w:right w:val="none" w:sz="0" w:space="0" w:color="auto"/>
      </w:divBdr>
    </w:div>
    <w:div w:id="995230866">
      <w:bodyDiv w:val="1"/>
      <w:marLeft w:val="0"/>
      <w:marRight w:val="0"/>
      <w:marTop w:val="0"/>
      <w:marBottom w:val="0"/>
      <w:divBdr>
        <w:top w:val="none" w:sz="0" w:space="0" w:color="auto"/>
        <w:left w:val="none" w:sz="0" w:space="0" w:color="auto"/>
        <w:bottom w:val="none" w:sz="0" w:space="0" w:color="auto"/>
        <w:right w:val="none" w:sz="0" w:space="0" w:color="auto"/>
      </w:divBdr>
      <w:divsChild>
        <w:div w:id="47147244">
          <w:marLeft w:val="0"/>
          <w:marRight w:val="0"/>
          <w:marTop w:val="0"/>
          <w:marBottom w:val="0"/>
          <w:divBdr>
            <w:top w:val="none" w:sz="0" w:space="0" w:color="auto"/>
            <w:left w:val="none" w:sz="0" w:space="0" w:color="auto"/>
            <w:bottom w:val="none" w:sz="0" w:space="0" w:color="auto"/>
            <w:right w:val="none" w:sz="0" w:space="0" w:color="auto"/>
          </w:divBdr>
          <w:divsChild>
            <w:div w:id="656420643">
              <w:marLeft w:val="0"/>
              <w:marRight w:val="0"/>
              <w:marTop w:val="0"/>
              <w:marBottom w:val="0"/>
              <w:divBdr>
                <w:top w:val="none" w:sz="0" w:space="0" w:color="auto"/>
                <w:left w:val="none" w:sz="0" w:space="0" w:color="auto"/>
                <w:bottom w:val="none" w:sz="0" w:space="0" w:color="auto"/>
                <w:right w:val="none" w:sz="0" w:space="0" w:color="auto"/>
              </w:divBdr>
            </w:div>
            <w:div w:id="1905487941">
              <w:marLeft w:val="0"/>
              <w:marRight w:val="0"/>
              <w:marTop w:val="0"/>
              <w:marBottom w:val="0"/>
              <w:divBdr>
                <w:top w:val="none" w:sz="0" w:space="0" w:color="auto"/>
                <w:left w:val="none" w:sz="0" w:space="0" w:color="auto"/>
                <w:bottom w:val="none" w:sz="0" w:space="0" w:color="auto"/>
                <w:right w:val="none" w:sz="0" w:space="0" w:color="auto"/>
              </w:divBdr>
            </w:div>
            <w:div w:id="8114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964">
      <w:bodyDiv w:val="1"/>
      <w:marLeft w:val="0"/>
      <w:marRight w:val="0"/>
      <w:marTop w:val="0"/>
      <w:marBottom w:val="0"/>
      <w:divBdr>
        <w:top w:val="none" w:sz="0" w:space="0" w:color="auto"/>
        <w:left w:val="none" w:sz="0" w:space="0" w:color="auto"/>
        <w:bottom w:val="none" w:sz="0" w:space="0" w:color="auto"/>
        <w:right w:val="none" w:sz="0" w:space="0" w:color="auto"/>
      </w:divBdr>
    </w:div>
    <w:div w:id="1013413445">
      <w:bodyDiv w:val="1"/>
      <w:marLeft w:val="0"/>
      <w:marRight w:val="0"/>
      <w:marTop w:val="0"/>
      <w:marBottom w:val="0"/>
      <w:divBdr>
        <w:top w:val="none" w:sz="0" w:space="0" w:color="auto"/>
        <w:left w:val="none" w:sz="0" w:space="0" w:color="auto"/>
        <w:bottom w:val="none" w:sz="0" w:space="0" w:color="auto"/>
        <w:right w:val="none" w:sz="0" w:space="0" w:color="auto"/>
      </w:divBdr>
      <w:divsChild>
        <w:div w:id="1196390056">
          <w:marLeft w:val="0"/>
          <w:marRight w:val="0"/>
          <w:marTop w:val="0"/>
          <w:marBottom w:val="0"/>
          <w:divBdr>
            <w:top w:val="none" w:sz="0" w:space="0" w:color="auto"/>
            <w:left w:val="none" w:sz="0" w:space="0" w:color="auto"/>
            <w:bottom w:val="none" w:sz="0" w:space="0" w:color="auto"/>
            <w:right w:val="none" w:sz="0" w:space="0" w:color="auto"/>
          </w:divBdr>
          <w:divsChild>
            <w:div w:id="160464791">
              <w:marLeft w:val="0"/>
              <w:marRight w:val="0"/>
              <w:marTop w:val="0"/>
              <w:marBottom w:val="0"/>
              <w:divBdr>
                <w:top w:val="none" w:sz="0" w:space="0" w:color="auto"/>
                <w:left w:val="none" w:sz="0" w:space="0" w:color="auto"/>
                <w:bottom w:val="none" w:sz="0" w:space="0" w:color="auto"/>
                <w:right w:val="none" w:sz="0" w:space="0" w:color="auto"/>
              </w:divBdr>
            </w:div>
            <w:div w:id="1907955257">
              <w:marLeft w:val="0"/>
              <w:marRight w:val="0"/>
              <w:marTop w:val="0"/>
              <w:marBottom w:val="0"/>
              <w:divBdr>
                <w:top w:val="none" w:sz="0" w:space="0" w:color="auto"/>
                <w:left w:val="none" w:sz="0" w:space="0" w:color="auto"/>
                <w:bottom w:val="none" w:sz="0" w:space="0" w:color="auto"/>
                <w:right w:val="none" w:sz="0" w:space="0" w:color="auto"/>
              </w:divBdr>
            </w:div>
            <w:div w:id="188569831">
              <w:marLeft w:val="0"/>
              <w:marRight w:val="0"/>
              <w:marTop w:val="0"/>
              <w:marBottom w:val="0"/>
              <w:divBdr>
                <w:top w:val="none" w:sz="0" w:space="0" w:color="auto"/>
                <w:left w:val="none" w:sz="0" w:space="0" w:color="auto"/>
                <w:bottom w:val="none" w:sz="0" w:space="0" w:color="auto"/>
                <w:right w:val="none" w:sz="0" w:space="0" w:color="auto"/>
              </w:divBdr>
            </w:div>
            <w:div w:id="650720990">
              <w:marLeft w:val="0"/>
              <w:marRight w:val="0"/>
              <w:marTop w:val="0"/>
              <w:marBottom w:val="0"/>
              <w:divBdr>
                <w:top w:val="none" w:sz="0" w:space="0" w:color="auto"/>
                <w:left w:val="none" w:sz="0" w:space="0" w:color="auto"/>
                <w:bottom w:val="none" w:sz="0" w:space="0" w:color="auto"/>
                <w:right w:val="none" w:sz="0" w:space="0" w:color="auto"/>
              </w:divBdr>
            </w:div>
            <w:div w:id="75442862">
              <w:marLeft w:val="0"/>
              <w:marRight w:val="0"/>
              <w:marTop w:val="0"/>
              <w:marBottom w:val="0"/>
              <w:divBdr>
                <w:top w:val="none" w:sz="0" w:space="0" w:color="auto"/>
                <w:left w:val="none" w:sz="0" w:space="0" w:color="auto"/>
                <w:bottom w:val="none" w:sz="0" w:space="0" w:color="auto"/>
                <w:right w:val="none" w:sz="0" w:space="0" w:color="auto"/>
              </w:divBdr>
            </w:div>
            <w:div w:id="2046833501">
              <w:marLeft w:val="0"/>
              <w:marRight w:val="0"/>
              <w:marTop w:val="0"/>
              <w:marBottom w:val="0"/>
              <w:divBdr>
                <w:top w:val="none" w:sz="0" w:space="0" w:color="auto"/>
                <w:left w:val="none" w:sz="0" w:space="0" w:color="auto"/>
                <w:bottom w:val="none" w:sz="0" w:space="0" w:color="auto"/>
                <w:right w:val="none" w:sz="0" w:space="0" w:color="auto"/>
              </w:divBdr>
            </w:div>
            <w:div w:id="326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904">
      <w:bodyDiv w:val="1"/>
      <w:marLeft w:val="0"/>
      <w:marRight w:val="0"/>
      <w:marTop w:val="0"/>
      <w:marBottom w:val="0"/>
      <w:divBdr>
        <w:top w:val="none" w:sz="0" w:space="0" w:color="auto"/>
        <w:left w:val="none" w:sz="0" w:space="0" w:color="auto"/>
        <w:bottom w:val="none" w:sz="0" w:space="0" w:color="auto"/>
        <w:right w:val="none" w:sz="0" w:space="0" w:color="auto"/>
      </w:divBdr>
      <w:divsChild>
        <w:div w:id="1769156503">
          <w:marLeft w:val="0"/>
          <w:marRight w:val="0"/>
          <w:marTop w:val="0"/>
          <w:marBottom w:val="0"/>
          <w:divBdr>
            <w:top w:val="none" w:sz="0" w:space="0" w:color="auto"/>
            <w:left w:val="none" w:sz="0" w:space="0" w:color="auto"/>
            <w:bottom w:val="none" w:sz="0" w:space="0" w:color="auto"/>
            <w:right w:val="none" w:sz="0" w:space="0" w:color="auto"/>
          </w:divBdr>
          <w:divsChild>
            <w:div w:id="2101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187">
      <w:bodyDiv w:val="1"/>
      <w:marLeft w:val="0"/>
      <w:marRight w:val="0"/>
      <w:marTop w:val="0"/>
      <w:marBottom w:val="0"/>
      <w:divBdr>
        <w:top w:val="none" w:sz="0" w:space="0" w:color="auto"/>
        <w:left w:val="none" w:sz="0" w:space="0" w:color="auto"/>
        <w:bottom w:val="none" w:sz="0" w:space="0" w:color="auto"/>
        <w:right w:val="none" w:sz="0" w:space="0" w:color="auto"/>
      </w:divBdr>
    </w:div>
    <w:div w:id="1025600984">
      <w:bodyDiv w:val="1"/>
      <w:marLeft w:val="0"/>
      <w:marRight w:val="0"/>
      <w:marTop w:val="0"/>
      <w:marBottom w:val="0"/>
      <w:divBdr>
        <w:top w:val="none" w:sz="0" w:space="0" w:color="auto"/>
        <w:left w:val="none" w:sz="0" w:space="0" w:color="auto"/>
        <w:bottom w:val="none" w:sz="0" w:space="0" w:color="auto"/>
        <w:right w:val="none" w:sz="0" w:space="0" w:color="auto"/>
      </w:divBdr>
    </w:div>
    <w:div w:id="1032153178">
      <w:bodyDiv w:val="1"/>
      <w:marLeft w:val="0"/>
      <w:marRight w:val="0"/>
      <w:marTop w:val="0"/>
      <w:marBottom w:val="0"/>
      <w:divBdr>
        <w:top w:val="none" w:sz="0" w:space="0" w:color="auto"/>
        <w:left w:val="none" w:sz="0" w:space="0" w:color="auto"/>
        <w:bottom w:val="none" w:sz="0" w:space="0" w:color="auto"/>
        <w:right w:val="none" w:sz="0" w:space="0" w:color="auto"/>
      </w:divBdr>
      <w:divsChild>
        <w:div w:id="966662884">
          <w:marLeft w:val="0"/>
          <w:marRight w:val="0"/>
          <w:marTop w:val="0"/>
          <w:marBottom w:val="0"/>
          <w:divBdr>
            <w:top w:val="none" w:sz="0" w:space="0" w:color="auto"/>
            <w:left w:val="none" w:sz="0" w:space="0" w:color="auto"/>
            <w:bottom w:val="none" w:sz="0" w:space="0" w:color="auto"/>
            <w:right w:val="none" w:sz="0" w:space="0" w:color="auto"/>
          </w:divBdr>
          <w:divsChild>
            <w:div w:id="1055851938">
              <w:marLeft w:val="0"/>
              <w:marRight w:val="0"/>
              <w:marTop w:val="0"/>
              <w:marBottom w:val="0"/>
              <w:divBdr>
                <w:top w:val="none" w:sz="0" w:space="0" w:color="auto"/>
                <w:left w:val="none" w:sz="0" w:space="0" w:color="auto"/>
                <w:bottom w:val="none" w:sz="0" w:space="0" w:color="auto"/>
                <w:right w:val="none" w:sz="0" w:space="0" w:color="auto"/>
              </w:divBdr>
            </w:div>
            <w:div w:id="304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83">
      <w:bodyDiv w:val="1"/>
      <w:marLeft w:val="0"/>
      <w:marRight w:val="0"/>
      <w:marTop w:val="0"/>
      <w:marBottom w:val="0"/>
      <w:divBdr>
        <w:top w:val="none" w:sz="0" w:space="0" w:color="auto"/>
        <w:left w:val="none" w:sz="0" w:space="0" w:color="auto"/>
        <w:bottom w:val="none" w:sz="0" w:space="0" w:color="auto"/>
        <w:right w:val="none" w:sz="0" w:space="0" w:color="auto"/>
      </w:divBdr>
    </w:div>
    <w:div w:id="1056271522">
      <w:bodyDiv w:val="1"/>
      <w:marLeft w:val="0"/>
      <w:marRight w:val="0"/>
      <w:marTop w:val="0"/>
      <w:marBottom w:val="0"/>
      <w:divBdr>
        <w:top w:val="none" w:sz="0" w:space="0" w:color="auto"/>
        <w:left w:val="none" w:sz="0" w:space="0" w:color="auto"/>
        <w:bottom w:val="none" w:sz="0" w:space="0" w:color="auto"/>
        <w:right w:val="none" w:sz="0" w:space="0" w:color="auto"/>
      </w:divBdr>
    </w:div>
    <w:div w:id="1057509454">
      <w:bodyDiv w:val="1"/>
      <w:marLeft w:val="0"/>
      <w:marRight w:val="0"/>
      <w:marTop w:val="0"/>
      <w:marBottom w:val="0"/>
      <w:divBdr>
        <w:top w:val="none" w:sz="0" w:space="0" w:color="auto"/>
        <w:left w:val="none" w:sz="0" w:space="0" w:color="auto"/>
        <w:bottom w:val="none" w:sz="0" w:space="0" w:color="auto"/>
        <w:right w:val="none" w:sz="0" w:space="0" w:color="auto"/>
      </w:divBdr>
    </w:div>
    <w:div w:id="1087918494">
      <w:bodyDiv w:val="1"/>
      <w:marLeft w:val="0"/>
      <w:marRight w:val="0"/>
      <w:marTop w:val="0"/>
      <w:marBottom w:val="0"/>
      <w:divBdr>
        <w:top w:val="none" w:sz="0" w:space="0" w:color="auto"/>
        <w:left w:val="none" w:sz="0" w:space="0" w:color="auto"/>
        <w:bottom w:val="none" w:sz="0" w:space="0" w:color="auto"/>
        <w:right w:val="none" w:sz="0" w:space="0" w:color="auto"/>
      </w:divBdr>
      <w:divsChild>
        <w:div w:id="1792673694">
          <w:marLeft w:val="0"/>
          <w:marRight w:val="0"/>
          <w:marTop w:val="0"/>
          <w:marBottom w:val="0"/>
          <w:divBdr>
            <w:top w:val="none" w:sz="0" w:space="0" w:color="auto"/>
            <w:left w:val="none" w:sz="0" w:space="0" w:color="auto"/>
            <w:bottom w:val="none" w:sz="0" w:space="0" w:color="auto"/>
            <w:right w:val="none" w:sz="0" w:space="0" w:color="auto"/>
          </w:divBdr>
          <w:divsChild>
            <w:div w:id="1220635127">
              <w:marLeft w:val="0"/>
              <w:marRight w:val="0"/>
              <w:marTop w:val="0"/>
              <w:marBottom w:val="0"/>
              <w:divBdr>
                <w:top w:val="none" w:sz="0" w:space="0" w:color="auto"/>
                <w:left w:val="none" w:sz="0" w:space="0" w:color="auto"/>
                <w:bottom w:val="none" w:sz="0" w:space="0" w:color="auto"/>
                <w:right w:val="none" w:sz="0" w:space="0" w:color="auto"/>
              </w:divBdr>
            </w:div>
            <w:div w:id="1254784140">
              <w:marLeft w:val="0"/>
              <w:marRight w:val="0"/>
              <w:marTop w:val="0"/>
              <w:marBottom w:val="0"/>
              <w:divBdr>
                <w:top w:val="none" w:sz="0" w:space="0" w:color="auto"/>
                <w:left w:val="none" w:sz="0" w:space="0" w:color="auto"/>
                <w:bottom w:val="none" w:sz="0" w:space="0" w:color="auto"/>
                <w:right w:val="none" w:sz="0" w:space="0" w:color="auto"/>
              </w:divBdr>
            </w:div>
            <w:div w:id="770126149">
              <w:marLeft w:val="0"/>
              <w:marRight w:val="0"/>
              <w:marTop w:val="0"/>
              <w:marBottom w:val="0"/>
              <w:divBdr>
                <w:top w:val="none" w:sz="0" w:space="0" w:color="auto"/>
                <w:left w:val="none" w:sz="0" w:space="0" w:color="auto"/>
                <w:bottom w:val="none" w:sz="0" w:space="0" w:color="auto"/>
                <w:right w:val="none" w:sz="0" w:space="0" w:color="auto"/>
              </w:divBdr>
            </w:div>
            <w:div w:id="994072186">
              <w:marLeft w:val="0"/>
              <w:marRight w:val="0"/>
              <w:marTop w:val="0"/>
              <w:marBottom w:val="0"/>
              <w:divBdr>
                <w:top w:val="none" w:sz="0" w:space="0" w:color="auto"/>
                <w:left w:val="none" w:sz="0" w:space="0" w:color="auto"/>
                <w:bottom w:val="none" w:sz="0" w:space="0" w:color="auto"/>
                <w:right w:val="none" w:sz="0" w:space="0" w:color="auto"/>
              </w:divBdr>
            </w:div>
            <w:div w:id="933561645">
              <w:marLeft w:val="0"/>
              <w:marRight w:val="0"/>
              <w:marTop w:val="0"/>
              <w:marBottom w:val="0"/>
              <w:divBdr>
                <w:top w:val="none" w:sz="0" w:space="0" w:color="auto"/>
                <w:left w:val="none" w:sz="0" w:space="0" w:color="auto"/>
                <w:bottom w:val="none" w:sz="0" w:space="0" w:color="auto"/>
                <w:right w:val="none" w:sz="0" w:space="0" w:color="auto"/>
              </w:divBdr>
            </w:div>
            <w:div w:id="691880077">
              <w:marLeft w:val="0"/>
              <w:marRight w:val="0"/>
              <w:marTop w:val="0"/>
              <w:marBottom w:val="0"/>
              <w:divBdr>
                <w:top w:val="none" w:sz="0" w:space="0" w:color="auto"/>
                <w:left w:val="none" w:sz="0" w:space="0" w:color="auto"/>
                <w:bottom w:val="none" w:sz="0" w:space="0" w:color="auto"/>
                <w:right w:val="none" w:sz="0" w:space="0" w:color="auto"/>
              </w:divBdr>
            </w:div>
            <w:div w:id="2138601446">
              <w:marLeft w:val="0"/>
              <w:marRight w:val="0"/>
              <w:marTop w:val="0"/>
              <w:marBottom w:val="0"/>
              <w:divBdr>
                <w:top w:val="none" w:sz="0" w:space="0" w:color="auto"/>
                <w:left w:val="none" w:sz="0" w:space="0" w:color="auto"/>
                <w:bottom w:val="none" w:sz="0" w:space="0" w:color="auto"/>
                <w:right w:val="none" w:sz="0" w:space="0" w:color="auto"/>
              </w:divBdr>
            </w:div>
            <w:div w:id="1831478757">
              <w:marLeft w:val="0"/>
              <w:marRight w:val="0"/>
              <w:marTop w:val="0"/>
              <w:marBottom w:val="0"/>
              <w:divBdr>
                <w:top w:val="none" w:sz="0" w:space="0" w:color="auto"/>
                <w:left w:val="none" w:sz="0" w:space="0" w:color="auto"/>
                <w:bottom w:val="none" w:sz="0" w:space="0" w:color="auto"/>
                <w:right w:val="none" w:sz="0" w:space="0" w:color="auto"/>
              </w:divBdr>
            </w:div>
            <w:div w:id="1603565317">
              <w:marLeft w:val="0"/>
              <w:marRight w:val="0"/>
              <w:marTop w:val="0"/>
              <w:marBottom w:val="0"/>
              <w:divBdr>
                <w:top w:val="none" w:sz="0" w:space="0" w:color="auto"/>
                <w:left w:val="none" w:sz="0" w:space="0" w:color="auto"/>
                <w:bottom w:val="none" w:sz="0" w:space="0" w:color="auto"/>
                <w:right w:val="none" w:sz="0" w:space="0" w:color="auto"/>
              </w:divBdr>
            </w:div>
            <w:div w:id="382287692">
              <w:marLeft w:val="0"/>
              <w:marRight w:val="0"/>
              <w:marTop w:val="0"/>
              <w:marBottom w:val="0"/>
              <w:divBdr>
                <w:top w:val="none" w:sz="0" w:space="0" w:color="auto"/>
                <w:left w:val="none" w:sz="0" w:space="0" w:color="auto"/>
                <w:bottom w:val="none" w:sz="0" w:space="0" w:color="auto"/>
                <w:right w:val="none" w:sz="0" w:space="0" w:color="auto"/>
              </w:divBdr>
            </w:div>
            <w:div w:id="15928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797">
      <w:bodyDiv w:val="1"/>
      <w:marLeft w:val="0"/>
      <w:marRight w:val="0"/>
      <w:marTop w:val="0"/>
      <w:marBottom w:val="0"/>
      <w:divBdr>
        <w:top w:val="none" w:sz="0" w:space="0" w:color="auto"/>
        <w:left w:val="none" w:sz="0" w:space="0" w:color="auto"/>
        <w:bottom w:val="none" w:sz="0" w:space="0" w:color="auto"/>
        <w:right w:val="none" w:sz="0" w:space="0" w:color="auto"/>
      </w:divBdr>
    </w:div>
    <w:div w:id="1106274001">
      <w:bodyDiv w:val="1"/>
      <w:marLeft w:val="0"/>
      <w:marRight w:val="0"/>
      <w:marTop w:val="0"/>
      <w:marBottom w:val="0"/>
      <w:divBdr>
        <w:top w:val="none" w:sz="0" w:space="0" w:color="auto"/>
        <w:left w:val="none" w:sz="0" w:space="0" w:color="auto"/>
        <w:bottom w:val="none" w:sz="0" w:space="0" w:color="auto"/>
        <w:right w:val="none" w:sz="0" w:space="0" w:color="auto"/>
      </w:divBdr>
    </w:div>
    <w:div w:id="1106467533">
      <w:bodyDiv w:val="1"/>
      <w:marLeft w:val="0"/>
      <w:marRight w:val="0"/>
      <w:marTop w:val="0"/>
      <w:marBottom w:val="0"/>
      <w:divBdr>
        <w:top w:val="none" w:sz="0" w:space="0" w:color="auto"/>
        <w:left w:val="none" w:sz="0" w:space="0" w:color="auto"/>
        <w:bottom w:val="none" w:sz="0" w:space="0" w:color="auto"/>
        <w:right w:val="none" w:sz="0" w:space="0" w:color="auto"/>
      </w:divBdr>
    </w:div>
    <w:div w:id="1107505792">
      <w:bodyDiv w:val="1"/>
      <w:marLeft w:val="0"/>
      <w:marRight w:val="0"/>
      <w:marTop w:val="0"/>
      <w:marBottom w:val="0"/>
      <w:divBdr>
        <w:top w:val="none" w:sz="0" w:space="0" w:color="auto"/>
        <w:left w:val="none" w:sz="0" w:space="0" w:color="auto"/>
        <w:bottom w:val="none" w:sz="0" w:space="0" w:color="auto"/>
        <w:right w:val="none" w:sz="0" w:space="0" w:color="auto"/>
      </w:divBdr>
    </w:div>
    <w:div w:id="1109351582">
      <w:bodyDiv w:val="1"/>
      <w:marLeft w:val="0"/>
      <w:marRight w:val="0"/>
      <w:marTop w:val="0"/>
      <w:marBottom w:val="0"/>
      <w:divBdr>
        <w:top w:val="none" w:sz="0" w:space="0" w:color="auto"/>
        <w:left w:val="none" w:sz="0" w:space="0" w:color="auto"/>
        <w:bottom w:val="none" w:sz="0" w:space="0" w:color="auto"/>
        <w:right w:val="none" w:sz="0" w:space="0" w:color="auto"/>
      </w:divBdr>
    </w:div>
    <w:div w:id="11263139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897">
          <w:marLeft w:val="0"/>
          <w:marRight w:val="0"/>
          <w:marTop w:val="0"/>
          <w:marBottom w:val="0"/>
          <w:divBdr>
            <w:top w:val="none" w:sz="0" w:space="0" w:color="auto"/>
            <w:left w:val="none" w:sz="0" w:space="0" w:color="auto"/>
            <w:bottom w:val="none" w:sz="0" w:space="0" w:color="auto"/>
            <w:right w:val="none" w:sz="0" w:space="0" w:color="auto"/>
          </w:divBdr>
          <w:divsChild>
            <w:div w:id="1321037854">
              <w:marLeft w:val="0"/>
              <w:marRight w:val="0"/>
              <w:marTop w:val="0"/>
              <w:marBottom w:val="0"/>
              <w:divBdr>
                <w:top w:val="none" w:sz="0" w:space="0" w:color="auto"/>
                <w:left w:val="none" w:sz="0" w:space="0" w:color="auto"/>
                <w:bottom w:val="none" w:sz="0" w:space="0" w:color="auto"/>
                <w:right w:val="none" w:sz="0" w:space="0" w:color="auto"/>
              </w:divBdr>
            </w:div>
            <w:div w:id="1602293957">
              <w:marLeft w:val="0"/>
              <w:marRight w:val="0"/>
              <w:marTop w:val="0"/>
              <w:marBottom w:val="0"/>
              <w:divBdr>
                <w:top w:val="none" w:sz="0" w:space="0" w:color="auto"/>
                <w:left w:val="none" w:sz="0" w:space="0" w:color="auto"/>
                <w:bottom w:val="none" w:sz="0" w:space="0" w:color="auto"/>
                <w:right w:val="none" w:sz="0" w:space="0" w:color="auto"/>
              </w:divBdr>
            </w:div>
            <w:div w:id="1955287806">
              <w:marLeft w:val="0"/>
              <w:marRight w:val="0"/>
              <w:marTop w:val="0"/>
              <w:marBottom w:val="0"/>
              <w:divBdr>
                <w:top w:val="none" w:sz="0" w:space="0" w:color="auto"/>
                <w:left w:val="none" w:sz="0" w:space="0" w:color="auto"/>
                <w:bottom w:val="none" w:sz="0" w:space="0" w:color="auto"/>
                <w:right w:val="none" w:sz="0" w:space="0" w:color="auto"/>
              </w:divBdr>
            </w:div>
            <w:div w:id="1812670906">
              <w:marLeft w:val="0"/>
              <w:marRight w:val="0"/>
              <w:marTop w:val="0"/>
              <w:marBottom w:val="0"/>
              <w:divBdr>
                <w:top w:val="none" w:sz="0" w:space="0" w:color="auto"/>
                <w:left w:val="none" w:sz="0" w:space="0" w:color="auto"/>
                <w:bottom w:val="none" w:sz="0" w:space="0" w:color="auto"/>
                <w:right w:val="none" w:sz="0" w:space="0" w:color="auto"/>
              </w:divBdr>
            </w:div>
            <w:div w:id="1486817312">
              <w:marLeft w:val="0"/>
              <w:marRight w:val="0"/>
              <w:marTop w:val="0"/>
              <w:marBottom w:val="0"/>
              <w:divBdr>
                <w:top w:val="none" w:sz="0" w:space="0" w:color="auto"/>
                <w:left w:val="none" w:sz="0" w:space="0" w:color="auto"/>
                <w:bottom w:val="none" w:sz="0" w:space="0" w:color="auto"/>
                <w:right w:val="none" w:sz="0" w:space="0" w:color="auto"/>
              </w:divBdr>
            </w:div>
            <w:div w:id="739325612">
              <w:marLeft w:val="0"/>
              <w:marRight w:val="0"/>
              <w:marTop w:val="0"/>
              <w:marBottom w:val="0"/>
              <w:divBdr>
                <w:top w:val="none" w:sz="0" w:space="0" w:color="auto"/>
                <w:left w:val="none" w:sz="0" w:space="0" w:color="auto"/>
                <w:bottom w:val="none" w:sz="0" w:space="0" w:color="auto"/>
                <w:right w:val="none" w:sz="0" w:space="0" w:color="auto"/>
              </w:divBdr>
            </w:div>
            <w:div w:id="2015107008">
              <w:marLeft w:val="0"/>
              <w:marRight w:val="0"/>
              <w:marTop w:val="0"/>
              <w:marBottom w:val="0"/>
              <w:divBdr>
                <w:top w:val="none" w:sz="0" w:space="0" w:color="auto"/>
                <w:left w:val="none" w:sz="0" w:space="0" w:color="auto"/>
                <w:bottom w:val="none" w:sz="0" w:space="0" w:color="auto"/>
                <w:right w:val="none" w:sz="0" w:space="0" w:color="auto"/>
              </w:divBdr>
            </w:div>
            <w:div w:id="9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293">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4">
          <w:marLeft w:val="0"/>
          <w:marRight w:val="0"/>
          <w:marTop w:val="0"/>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
            <w:div w:id="534777617">
              <w:marLeft w:val="0"/>
              <w:marRight w:val="0"/>
              <w:marTop w:val="0"/>
              <w:marBottom w:val="0"/>
              <w:divBdr>
                <w:top w:val="none" w:sz="0" w:space="0" w:color="auto"/>
                <w:left w:val="none" w:sz="0" w:space="0" w:color="auto"/>
                <w:bottom w:val="none" w:sz="0" w:space="0" w:color="auto"/>
                <w:right w:val="none" w:sz="0" w:space="0" w:color="auto"/>
              </w:divBdr>
            </w:div>
            <w:div w:id="103503270">
              <w:marLeft w:val="0"/>
              <w:marRight w:val="0"/>
              <w:marTop w:val="0"/>
              <w:marBottom w:val="0"/>
              <w:divBdr>
                <w:top w:val="none" w:sz="0" w:space="0" w:color="auto"/>
                <w:left w:val="none" w:sz="0" w:space="0" w:color="auto"/>
                <w:bottom w:val="none" w:sz="0" w:space="0" w:color="auto"/>
                <w:right w:val="none" w:sz="0" w:space="0" w:color="auto"/>
              </w:divBdr>
            </w:div>
            <w:div w:id="1395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
    <w:div w:id="1137265323">
      <w:bodyDiv w:val="1"/>
      <w:marLeft w:val="0"/>
      <w:marRight w:val="0"/>
      <w:marTop w:val="0"/>
      <w:marBottom w:val="0"/>
      <w:divBdr>
        <w:top w:val="none" w:sz="0" w:space="0" w:color="auto"/>
        <w:left w:val="none" w:sz="0" w:space="0" w:color="auto"/>
        <w:bottom w:val="none" w:sz="0" w:space="0" w:color="auto"/>
        <w:right w:val="none" w:sz="0" w:space="0" w:color="auto"/>
      </w:divBdr>
    </w:div>
    <w:div w:id="1141968726">
      <w:bodyDiv w:val="1"/>
      <w:marLeft w:val="0"/>
      <w:marRight w:val="0"/>
      <w:marTop w:val="0"/>
      <w:marBottom w:val="0"/>
      <w:divBdr>
        <w:top w:val="none" w:sz="0" w:space="0" w:color="auto"/>
        <w:left w:val="none" w:sz="0" w:space="0" w:color="auto"/>
        <w:bottom w:val="none" w:sz="0" w:space="0" w:color="auto"/>
        <w:right w:val="none" w:sz="0" w:space="0" w:color="auto"/>
      </w:divBdr>
    </w:div>
    <w:div w:id="1146706596">
      <w:bodyDiv w:val="1"/>
      <w:marLeft w:val="0"/>
      <w:marRight w:val="0"/>
      <w:marTop w:val="0"/>
      <w:marBottom w:val="0"/>
      <w:divBdr>
        <w:top w:val="none" w:sz="0" w:space="0" w:color="auto"/>
        <w:left w:val="none" w:sz="0" w:space="0" w:color="auto"/>
        <w:bottom w:val="none" w:sz="0" w:space="0" w:color="auto"/>
        <w:right w:val="none" w:sz="0" w:space="0" w:color="auto"/>
      </w:divBdr>
    </w:div>
    <w:div w:id="1158302096">
      <w:bodyDiv w:val="1"/>
      <w:marLeft w:val="0"/>
      <w:marRight w:val="0"/>
      <w:marTop w:val="0"/>
      <w:marBottom w:val="0"/>
      <w:divBdr>
        <w:top w:val="none" w:sz="0" w:space="0" w:color="auto"/>
        <w:left w:val="none" w:sz="0" w:space="0" w:color="auto"/>
        <w:bottom w:val="none" w:sz="0" w:space="0" w:color="auto"/>
        <w:right w:val="none" w:sz="0" w:space="0" w:color="auto"/>
      </w:divBdr>
    </w:div>
    <w:div w:id="1178692736">
      <w:bodyDiv w:val="1"/>
      <w:marLeft w:val="0"/>
      <w:marRight w:val="0"/>
      <w:marTop w:val="0"/>
      <w:marBottom w:val="0"/>
      <w:divBdr>
        <w:top w:val="none" w:sz="0" w:space="0" w:color="auto"/>
        <w:left w:val="none" w:sz="0" w:space="0" w:color="auto"/>
        <w:bottom w:val="none" w:sz="0" w:space="0" w:color="auto"/>
        <w:right w:val="none" w:sz="0" w:space="0" w:color="auto"/>
      </w:divBdr>
      <w:divsChild>
        <w:div w:id="2010520193">
          <w:marLeft w:val="0"/>
          <w:marRight w:val="0"/>
          <w:marTop w:val="0"/>
          <w:marBottom w:val="0"/>
          <w:divBdr>
            <w:top w:val="none" w:sz="0" w:space="0" w:color="auto"/>
            <w:left w:val="none" w:sz="0" w:space="0" w:color="auto"/>
            <w:bottom w:val="none" w:sz="0" w:space="0" w:color="auto"/>
            <w:right w:val="none" w:sz="0" w:space="0" w:color="auto"/>
          </w:divBdr>
          <w:divsChild>
            <w:div w:id="1151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358">
      <w:bodyDiv w:val="1"/>
      <w:marLeft w:val="0"/>
      <w:marRight w:val="0"/>
      <w:marTop w:val="0"/>
      <w:marBottom w:val="0"/>
      <w:divBdr>
        <w:top w:val="none" w:sz="0" w:space="0" w:color="auto"/>
        <w:left w:val="none" w:sz="0" w:space="0" w:color="auto"/>
        <w:bottom w:val="none" w:sz="0" w:space="0" w:color="auto"/>
        <w:right w:val="none" w:sz="0" w:space="0" w:color="auto"/>
      </w:divBdr>
    </w:div>
    <w:div w:id="1184053756">
      <w:bodyDiv w:val="1"/>
      <w:marLeft w:val="0"/>
      <w:marRight w:val="0"/>
      <w:marTop w:val="0"/>
      <w:marBottom w:val="0"/>
      <w:divBdr>
        <w:top w:val="none" w:sz="0" w:space="0" w:color="auto"/>
        <w:left w:val="none" w:sz="0" w:space="0" w:color="auto"/>
        <w:bottom w:val="none" w:sz="0" w:space="0" w:color="auto"/>
        <w:right w:val="none" w:sz="0" w:space="0" w:color="auto"/>
      </w:divBdr>
    </w:div>
    <w:div w:id="1189754575">
      <w:bodyDiv w:val="1"/>
      <w:marLeft w:val="0"/>
      <w:marRight w:val="0"/>
      <w:marTop w:val="0"/>
      <w:marBottom w:val="0"/>
      <w:divBdr>
        <w:top w:val="none" w:sz="0" w:space="0" w:color="auto"/>
        <w:left w:val="none" w:sz="0" w:space="0" w:color="auto"/>
        <w:bottom w:val="none" w:sz="0" w:space="0" w:color="auto"/>
        <w:right w:val="none" w:sz="0" w:space="0" w:color="auto"/>
      </w:divBdr>
    </w:div>
    <w:div w:id="1203516137">
      <w:bodyDiv w:val="1"/>
      <w:marLeft w:val="0"/>
      <w:marRight w:val="0"/>
      <w:marTop w:val="0"/>
      <w:marBottom w:val="0"/>
      <w:divBdr>
        <w:top w:val="none" w:sz="0" w:space="0" w:color="auto"/>
        <w:left w:val="none" w:sz="0" w:space="0" w:color="auto"/>
        <w:bottom w:val="none" w:sz="0" w:space="0" w:color="auto"/>
        <w:right w:val="none" w:sz="0" w:space="0" w:color="auto"/>
      </w:divBdr>
    </w:div>
    <w:div w:id="1204713951">
      <w:bodyDiv w:val="1"/>
      <w:marLeft w:val="0"/>
      <w:marRight w:val="0"/>
      <w:marTop w:val="0"/>
      <w:marBottom w:val="0"/>
      <w:divBdr>
        <w:top w:val="none" w:sz="0" w:space="0" w:color="auto"/>
        <w:left w:val="none" w:sz="0" w:space="0" w:color="auto"/>
        <w:bottom w:val="none" w:sz="0" w:space="0" w:color="auto"/>
        <w:right w:val="none" w:sz="0" w:space="0" w:color="auto"/>
      </w:divBdr>
    </w:div>
    <w:div w:id="1206596446">
      <w:bodyDiv w:val="1"/>
      <w:marLeft w:val="0"/>
      <w:marRight w:val="0"/>
      <w:marTop w:val="0"/>
      <w:marBottom w:val="0"/>
      <w:divBdr>
        <w:top w:val="none" w:sz="0" w:space="0" w:color="auto"/>
        <w:left w:val="none" w:sz="0" w:space="0" w:color="auto"/>
        <w:bottom w:val="none" w:sz="0" w:space="0" w:color="auto"/>
        <w:right w:val="none" w:sz="0" w:space="0" w:color="auto"/>
      </w:divBdr>
    </w:div>
    <w:div w:id="1207763508">
      <w:bodyDiv w:val="1"/>
      <w:marLeft w:val="0"/>
      <w:marRight w:val="0"/>
      <w:marTop w:val="0"/>
      <w:marBottom w:val="0"/>
      <w:divBdr>
        <w:top w:val="none" w:sz="0" w:space="0" w:color="auto"/>
        <w:left w:val="none" w:sz="0" w:space="0" w:color="auto"/>
        <w:bottom w:val="none" w:sz="0" w:space="0" w:color="auto"/>
        <w:right w:val="none" w:sz="0" w:space="0" w:color="auto"/>
      </w:divBdr>
    </w:div>
    <w:div w:id="1208227861">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67692481">
      <w:bodyDiv w:val="1"/>
      <w:marLeft w:val="0"/>
      <w:marRight w:val="0"/>
      <w:marTop w:val="0"/>
      <w:marBottom w:val="0"/>
      <w:divBdr>
        <w:top w:val="none" w:sz="0" w:space="0" w:color="auto"/>
        <w:left w:val="none" w:sz="0" w:space="0" w:color="auto"/>
        <w:bottom w:val="none" w:sz="0" w:space="0" w:color="auto"/>
        <w:right w:val="none" w:sz="0" w:space="0" w:color="auto"/>
      </w:divBdr>
    </w:div>
    <w:div w:id="1280844166">
      <w:bodyDiv w:val="1"/>
      <w:marLeft w:val="0"/>
      <w:marRight w:val="0"/>
      <w:marTop w:val="0"/>
      <w:marBottom w:val="0"/>
      <w:divBdr>
        <w:top w:val="none" w:sz="0" w:space="0" w:color="auto"/>
        <w:left w:val="none" w:sz="0" w:space="0" w:color="auto"/>
        <w:bottom w:val="none" w:sz="0" w:space="0" w:color="auto"/>
        <w:right w:val="none" w:sz="0" w:space="0" w:color="auto"/>
      </w:divBdr>
    </w:div>
    <w:div w:id="1293439959">
      <w:bodyDiv w:val="1"/>
      <w:marLeft w:val="0"/>
      <w:marRight w:val="0"/>
      <w:marTop w:val="0"/>
      <w:marBottom w:val="0"/>
      <w:divBdr>
        <w:top w:val="none" w:sz="0" w:space="0" w:color="auto"/>
        <w:left w:val="none" w:sz="0" w:space="0" w:color="auto"/>
        <w:bottom w:val="none" w:sz="0" w:space="0" w:color="auto"/>
        <w:right w:val="none" w:sz="0" w:space="0" w:color="auto"/>
      </w:divBdr>
    </w:div>
    <w:div w:id="1304459486">
      <w:bodyDiv w:val="1"/>
      <w:marLeft w:val="0"/>
      <w:marRight w:val="0"/>
      <w:marTop w:val="0"/>
      <w:marBottom w:val="0"/>
      <w:divBdr>
        <w:top w:val="none" w:sz="0" w:space="0" w:color="auto"/>
        <w:left w:val="none" w:sz="0" w:space="0" w:color="auto"/>
        <w:bottom w:val="none" w:sz="0" w:space="0" w:color="auto"/>
        <w:right w:val="none" w:sz="0" w:space="0" w:color="auto"/>
      </w:divBdr>
    </w:div>
    <w:div w:id="1317103695">
      <w:bodyDiv w:val="1"/>
      <w:marLeft w:val="0"/>
      <w:marRight w:val="0"/>
      <w:marTop w:val="0"/>
      <w:marBottom w:val="0"/>
      <w:divBdr>
        <w:top w:val="none" w:sz="0" w:space="0" w:color="auto"/>
        <w:left w:val="none" w:sz="0" w:space="0" w:color="auto"/>
        <w:bottom w:val="none" w:sz="0" w:space="0" w:color="auto"/>
        <w:right w:val="none" w:sz="0" w:space="0" w:color="auto"/>
      </w:divBdr>
    </w:div>
    <w:div w:id="1324897896">
      <w:bodyDiv w:val="1"/>
      <w:marLeft w:val="0"/>
      <w:marRight w:val="0"/>
      <w:marTop w:val="0"/>
      <w:marBottom w:val="0"/>
      <w:divBdr>
        <w:top w:val="none" w:sz="0" w:space="0" w:color="auto"/>
        <w:left w:val="none" w:sz="0" w:space="0" w:color="auto"/>
        <w:bottom w:val="none" w:sz="0" w:space="0" w:color="auto"/>
        <w:right w:val="none" w:sz="0" w:space="0" w:color="auto"/>
      </w:divBdr>
    </w:div>
    <w:div w:id="1325860921">
      <w:bodyDiv w:val="1"/>
      <w:marLeft w:val="0"/>
      <w:marRight w:val="0"/>
      <w:marTop w:val="0"/>
      <w:marBottom w:val="0"/>
      <w:divBdr>
        <w:top w:val="none" w:sz="0" w:space="0" w:color="auto"/>
        <w:left w:val="none" w:sz="0" w:space="0" w:color="auto"/>
        <w:bottom w:val="none" w:sz="0" w:space="0" w:color="auto"/>
        <w:right w:val="none" w:sz="0" w:space="0" w:color="auto"/>
      </w:divBdr>
      <w:divsChild>
        <w:div w:id="1273365309">
          <w:marLeft w:val="0"/>
          <w:marRight w:val="0"/>
          <w:marTop w:val="0"/>
          <w:marBottom w:val="0"/>
          <w:divBdr>
            <w:top w:val="none" w:sz="0" w:space="0" w:color="auto"/>
            <w:left w:val="none" w:sz="0" w:space="0" w:color="auto"/>
            <w:bottom w:val="none" w:sz="0" w:space="0" w:color="auto"/>
            <w:right w:val="none" w:sz="0" w:space="0" w:color="auto"/>
          </w:divBdr>
          <w:divsChild>
            <w:div w:id="594287665">
              <w:marLeft w:val="0"/>
              <w:marRight w:val="0"/>
              <w:marTop w:val="0"/>
              <w:marBottom w:val="0"/>
              <w:divBdr>
                <w:top w:val="none" w:sz="0" w:space="0" w:color="auto"/>
                <w:left w:val="none" w:sz="0" w:space="0" w:color="auto"/>
                <w:bottom w:val="none" w:sz="0" w:space="0" w:color="auto"/>
                <w:right w:val="none" w:sz="0" w:space="0" w:color="auto"/>
              </w:divBdr>
            </w:div>
            <w:div w:id="16808442">
              <w:marLeft w:val="0"/>
              <w:marRight w:val="0"/>
              <w:marTop w:val="0"/>
              <w:marBottom w:val="0"/>
              <w:divBdr>
                <w:top w:val="none" w:sz="0" w:space="0" w:color="auto"/>
                <w:left w:val="none" w:sz="0" w:space="0" w:color="auto"/>
                <w:bottom w:val="none" w:sz="0" w:space="0" w:color="auto"/>
                <w:right w:val="none" w:sz="0" w:space="0" w:color="auto"/>
              </w:divBdr>
            </w:div>
            <w:div w:id="878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716">
      <w:bodyDiv w:val="1"/>
      <w:marLeft w:val="0"/>
      <w:marRight w:val="0"/>
      <w:marTop w:val="0"/>
      <w:marBottom w:val="0"/>
      <w:divBdr>
        <w:top w:val="none" w:sz="0" w:space="0" w:color="auto"/>
        <w:left w:val="none" w:sz="0" w:space="0" w:color="auto"/>
        <w:bottom w:val="none" w:sz="0" w:space="0" w:color="auto"/>
        <w:right w:val="none" w:sz="0" w:space="0" w:color="auto"/>
      </w:divBdr>
    </w:div>
    <w:div w:id="1330981297">
      <w:bodyDiv w:val="1"/>
      <w:marLeft w:val="0"/>
      <w:marRight w:val="0"/>
      <w:marTop w:val="0"/>
      <w:marBottom w:val="0"/>
      <w:divBdr>
        <w:top w:val="none" w:sz="0" w:space="0" w:color="auto"/>
        <w:left w:val="none" w:sz="0" w:space="0" w:color="auto"/>
        <w:bottom w:val="none" w:sz="0" w:space="0" w:color="auto"/>
        <w:right w:val="none" w:sz="0" w:space="0" w:color="auto"/>
      </w:divBdr>
    </w:div>
    <w:div w:id="1332832672">
      <w:bodyDiv w:val="1"/>
      <w:marLeft w:val="0"/>
      <w:marRight w:val="0"/>
      <w:marTop w:val="0"/>
      <w:marBottom w:val="0"/>
      <w:divBdr>
        <w:top w:val="none" w:sz="0" w:space="0" w:color="auto"/>
        <w:left w:val="none" w:sz="0" w:space="0" w:color="auto"/>
        <w:bottom w:val="none" w:sz="0" w:space="0" w:color="auto"/>
        <w:right w:val="none" w:sz="0" w:space="0" w:color="auto"/>
      </w:divBdr>
    </w:div>
    <w:div w:id="1342396618">
      <w:bodyDiv w:val="1"/>
      <w:marLeft w:val="0"/>
      <w:marRight w:val="0"/>
      <w:marTop w:val="0"/>
      <w:marBottom w:val="0"/>
      <w:divBdr>
        <w:top w:val="none" w:sz="0" w:space="0" w:color="auto"/>
        <w:left w:val="none" w:sz="0" w:space="0" w:color="auto"/>
        <w:bottom w:val="none" w:sz="0" w:space="0" w:color="auto"/>
        <w:right w:val="none" w:sz="0" w:space="0" w:color="auto"/>
      </w:divBdr>
    </w:div>
    <w:div w:id="1342662080">
      <w:bodyDiv w:val="1"/>
      <w:marLeft w:val="0"/>
      <w:marRight w:val="0"/>
      <w:marTop w:val="0"/>
      <w:marBottom w:val="0"/>
      <w:divBdr>
        <w:top w:val="none" w:sz="0" w:space="0" w:color="auto"/>
        <w:left w:val="none" w:sz="0" w:space="0" w:color="auto"/>
        <w:bottom w:val="none" w:sz="0" w:space="0" w:color="auto"/>
        <w:right w:val="none" w:sz="0" w:space="0" w:color="auto"/>
      </w:divBdr>
    </w:div>
    <w:div w:id="1348949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9098">
          <w:marLeft w:val="0"/>
          <w:marRight w:val="0"/>
          <w:marTop w:val="0"/>
          <w:marBottom w:val="0"/>
          <w:divBdr>
            <w:top w:val="none" w:sz="0" w:space="0" w:color="auto"/>
            <w:left w:val="none" w:sz="0" w:space="0" w:color="auto"/>
            <w:bottom w:val="none" w:sz="0" w:space="0" w:color="auto"/>
            <w:right w:val="none" w:sz="0" w:space="0" w:color="auto"/>
          </w:divBdr>
          <w:divsChild>
            <w:div w:id="1901599504">
              <w:marLeft w:val="0"/>
              <w:marRight w:val="0"/>
              <w:marTop w:val="0"/>
              <w:marBottom w:val="0"/>
              <w:divBdr>
                <w:top w:val="none" w:sz="0" w:space="0" w:color="auto"/>
                <w:left w:val="none" w:sz="0" w:space="0" w:color="auto"/>
                <w:bottom w:val="none" w:sz="0" w:space="0" w:color="auto"/>
                <w:right w:val="none" w:sz="0" w:space="0" w:color="auto"/>
              </w:divBdr>
            </w:div>
            <w:div w:id="1316836469">
              <w:marLeft w:val="0"/>
              <w:marRight w:val="0"/>
              <w:marTop w:val="0"/>
              <w:marBottom w:val="0"/>
              <w:divBdr>
                <w:top w:val="none" w:sz="0" w:space="0" w:color="auto"/>
                <w:left w:val="none" w:sz="0" w:space="0" w:color="auto"/>
                <w:bottom w:val="none" w:sz="0" w:space="0" w:color="auto"/>
                <w:right w:val="none" w:sz="0" w:space="0" w:color="auto"/>
              </w:divBdr>
            </w:div>
            <w:div w:id="575938308">
              <w:marLeft w:val="0"/>
              <w:marRight w:val="0"/>
              <w:marTop w:val="0"/>
              <w:marBottom w:val="0"/>
              <w:divBdr>
                <w:top w:val="none" w:sz="0" w:space="0" w:color="auto"/>
                <w:left w:val="none" w:sz="0" w:space="0" w:color="auto"/>
                <w:bottom w:val="none" w:sz="0" w:space="0" w:color="auto"/>
                <w:right w:val="none" w:sz="0" w:space="0" w:color="auto"/>
              </w:divBdr>
            </w:div>
            <w:div w:id="1599211587">
              <w:marLeft w:val="0"/>
              <w:marRight w:val="0"/>
              <w:marTop w:val="0"/>
              <w:marBottom w:val="0"/>
              <w:divBdr>
                <w:top w:val="none" w:sz="0" w:space="0" w:color="auto"/>
                <w:left w:val="none" w:sz="0" w:space="0" w:color="auto"/>
                <w:bottom w:val="none" w:sz="0" w:space="0" w:color="auto"/>
                <w:right w:val="none" w:sz="0" w:space="0" w:color="auto"/>
              </w:divBdr>
            </w:div>
            <w:div w:id="90248551">
              <w:marLeft w:val="0"/>
              <w:marRight w:val="0"/>
              <w:marTop w:val="0"/>
              <w:marBottom w:val="0"/>
              <w:divBdr>
                <w:top w:val="none" w:sz="0" w:space="0" w:color="auto"/>
                <w:left w:val="none" w:sz="0" w:space="0" w:color="auto"/>
                <w:bottom w:val="none" w:sz="0" w:space="0" w:color="auto"/>
                <w:right w:val="none" w:sz="0" w:space="0" w:color="auto"/>
              </w:divBdr>
            </w:div>
            <w:div w:id="687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87">
      <w:bodyDiv w:val="1"/>
      <w:marLeft w:val="0"/>
      <w:marRight w:val="0"/>
      <w:marTop w:val="0"/>
      <w:marBottom w:val="0"/>
      <w:divBdr>
        <w:top w:val="none" w:sz="0" w:space="0" w:color="auto"/>
        <w:left w:val="none" w:sz="0" w:space="0" w:color="auto"/>
        <w:bottom w:val="none" w:sz="0" w:space="0" w:color="auto"/>
        <w:right w:val="none" w:sz="0" w:space="0" w:color="auto"/>
      </w:divBdr>
      <w:divsChild>
        <w:div w:id="733697642">
          <w:marLeft w:val="0"/>
          <w:marRight w:val="0"/>
          <w:marTop w:val="0"/>
          <w:marBottom w:val="0"/>
          <w:divBdr>
            <w:top w:val="none" w:sz="0" w:space="0" w:color="auto"/>
            <w:left w:val="none" w:sz="0" w:space="0" w:color="auto"/>
            <w:bottom w:val="none" w:sz="0" w:space="0" w:color="auto"/>
            <w:right w:val="none" w:sz="0" w:space="0" w:color="auto"/>
          </w:divBdr>
          <w:divsChild>
            <w:div w:id="619070989">
              <w:marLeft w:val="0"/>
              <w:marRight w:val="0"/>
              <w:marTop w:val="0"/>
              <w:marBottom w:val="0"/>
              <w:divBdr>
                <w:top w:val="none" w:sz="0" w:space="0" w:color="auto"/>
                <w:left w:val="none" w:sz="0" w:space="0" w:color="auto"/>
                <w:bottom w:val="none" w:sz="0" w:space="0" w:color="auto"/>
                <w:right w:val="none" w:sz="0" w:space="0" w:color="auto"/>
              </w:divBdr>
            </w:div>
            <w:div w:id="137000529">
              <w:marLeft w:val="0"/>
              <w:marRight w:val="0"/>
              <w:marTop w:val="0"/>
              <w:marBottom w:val="0"/>
              <w:divBdr>
                <w:top w:val="none" w:sz="0" w:space="0" w:color="auto"/>
                <w:left w:val="none" w:sz="0" w:space="0" w:color="auto"/>
                <w:bottom w:val="none" w:sz="0" w:space="0" w:color="auto"/>
                <w:right w:val="none" w:sz="0" w:space="0" w:color="auto"/>
              </w:divBdr>
            </w:div>
            <w:div w:id="1012335921">
              <w:marLeft w:val="0"/>
              <w:marRight w:val="0"/>
              <w:marTop w:val="0"/>
              <w:marBottom w:val="0"/>
              <w:divBdr>
                <w:top w:val="none" w:sz="0" w:space="0" w:color="auto"/>
                <w:left w:val="none" w:sz="0" w:space="0" w:color="auto"/>
                <w:bottom w:val="none" w:sz="0" w:space="0" w:color="auto"/>
                <w:right w:val="none" w:sz="0" w:space="0" w:color="auto"/>
              </w:divBdr>
            </w:div>
            <w:div w:id="7334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2773">
      <w:bodyDiv w:val="1"/>
      <w:marLeft w:val="0"/>
      <w:marRight w:val="0"/>
      <w:marTop w:val="0"/>
      <w:marBottom w:val="0"/>
      <w:divBdr>
        <w:top w:val="none" w:sz="0" w:space="0" w:color="auto"/>
        <w:left w:val="none" w:sz="0" w:space="0" w:color="auto"/>
        <w:bottom w:val="none" w:sz="0" w:space="0" w:color="auto"/>
        <w:right w:val="none" w:sz="0" w:space="0" w:color="auto"/>
      </w:divBdr>
    </w:div>
    <w:div w:id="1366324572">
      <w:bodyDiv w:val="1"/>
      <w:marLeft w:val="0"/>
      <w:marRight w:val="0"/>
      <w:marTop w:val="0"/>
      <w:marBottom w:val="0"/>
      <w:divBdr>
        <w:top w:val="none" w:sz="0" w:space="0" w:color="auto"/>
        <w:left w:val="none" w:sz="0" w:space="0" w:color="auto"/>
        <w:bottom w:val="none" w:sz="0" w:space="0" w:color="auto"/>
        <w:right w:val="none" w:sz="0" w:space="0" w:color="auto"/>
      </w:divBdr>
      <w:divsChild>
        <w:div w:id="2073773296">
          <w:marLeft w:val="0"/>
          <w:marRight w:val="0"/>
          <w:marTop w:val="0"/>
          <w:marBottom w:val="0"/>
          <w:divBdr>
            <w:top w:val="none" w:sz="0" w:space="0" w:color="auto"/>
            <w:left w:val="none" w:sz="0" w:space="0" w:color="auto"/>
            <w:bottom w:val="none" w:sz="0" w:space="0" w:color="auto"/>
            <w:right w:val="none" w:sz="0" w:space="0" w:color="auto"/>
          </w:divBdr>
          <w:divsChild>
            <w:div w:id="1329212440">
              <w:marLeft w:val="0"/>
              <w:marRight w:val="0"/>
              <w:marTop w:val="0"/>
              <w:marBottom w:val="0"/>
              <w:divBdr>
                <w:top w:val="none" w:sz="0" w:space="0" w:color="auto"/>
                <w:left w:val="none" w:sz="0" w:space="0" w:color="auto"/>
                <w:bottom w:val="none" w:sz="0" w:space="0" w:color="auto"/>
                <w:right w:val="none" w:sz="0" w:space="0" w:color="auto"/>
              </w:divBdr>
            </w:div>
            <w:div w:id="713039212">
              <w:marLeft w:val="0"/>
              <w:marRight w:val="0"/>
              <w:marTop w:val="0"/>
              <w:marBottom w:val="0"/>
              <w:divBdr>
                <w:top w:val="none" w:sz="0" w:space="0" w:color="auto"/>
                <w:left w:val="none" w:sz="0" w:space="0" w:color="auto"/>
                <w:bottom w:val="none" w:sz="0" w:space="0" w:color="auto"/>
                <w:right w:val="none" w:sz="0" w:space="0" w:color="auto"/>
              </w:divBdr>
            </w:div>
            <w:div w:id="1269508904">
              <w:marLeft w:val="0"/>
              <w:marRight w:val="0"/>
              <w:marTop w:val="0"/>
              <w:marBottom w:val="0"/>
              <w:divBdr>
                <w:top w:val="none" w:sz="0" w:space="0" w:color="auto"/>
                <w:left w:val="none" w:sz="0" w:space="0" w:color="auto"/>
                <w:bottom w:val="none" w:sz="0" w:space="0" w:color="auto"/>
                <w:right w:val="none" w:sz="0" w:space="0" w:color="auto"/>
              </w:divBdr>
            </w:div>
            <w:div w:id="611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974">
      <w:bodyDiv w:val="1"/>
      <w:marLeft w:val="0"/>
      <w:marRight w:val="0"/>
      <w:marTop w:val="0"/>
      <w:marBottom w:val="0"/>
      <w:divBdr>
        <w:top w:val="none" w:sz="0" w:space="0" w:color="auto"/>
        <w:left w:val="none" w:sz="0" w:space="0" w:color="auto"/>
        <w:bottom w:val="none" w:sz="0" w:space="0" w:color="auto"/>
        <w:right w:val="none" w:sz="0" w:space="0" w:color="auto"/>
      </w:divBdr>
    </w:div>
    <w:div w:id="1375959452">
      <w:bodyDiv w:val="1"/>
      <w:marLeft w:val="0"/>
      <w:marRight w:val="0"/>
      <w:marTop w:val="0"/>
      <w:marBottom w:val="0"/>
      <w:divBdr>
        <w:top w:val="none" w:sz="0" w:space="0" w:color="auto"/>
        <w:left w:val="none" w:sz="0" w:space="0" w:color="auto"/>
        <w:bottom w:val="none" w:sz="0" w:space="0" w:color="auto"/>
        <w:right w:val="none" w:sz="0" w:space="0" w:color="auto"/>
      </w:divBdr>
    </w:div>
    <w:div w:id="1395275887">
      <w:bodyDiv w:val="1"/>
      <w:marLeft w:val="0"/>
      <w:marRight w:val="0"/>
      <w:marTop w:val="0"/>
      <w:marBottom w:val="0"/>
      <w:divBdr>
        <w:top w:val="none" w:sz="0" w:space="0" w:color="auto"/>
        <w:left w:val="none" w:sz="0" w:space="0" w:color="auto"/>
        <w:bottom w:val="none" w:sz="0" w:space="0" w:color="auto"/>
        <w:right w:val="none" w:sz="0" w:space="0" w:color="auto"/>
      </w:divBdr>
    </w:div>
    <w:div w:id="1410345860">
      <w:bodyDiv w:val="1"/>
      <w:marLeft w:val="0"/>
      <w:marRight w:val="0"/>
      <w:marTop w:val="0"/>
      <w:marBottom w:val="0"/>
      <w:divBdr>
        <w:top w:val="none" w:sz="0" w:space="0" w:color="auto"/>
        <w:left w:val="none" w:sz="0" w:space="0" w:color="auto"/>
        <w:bottom w:val="none" w:sz="0" w:space="0" w:color="auto"/>
        <w:right w:val="none" w:sz="0" w:space="0" w:color="auto"/>
      </w:divBdr>
    </w:div>
    <w:div w:id="1410884829">
      <w:bodyDiv w:val="1"/>
      <w:marLeft w:val="0"/>
      <w:marRight w:val="0"/>
      <w:marTop w:val="0"/>
      <w:marBottom w:val="0"/>
      <w:divBdr>
        <w:top w:val="none" w:sz="0" w:space="0" w:color="auto"/>
        <w:left w:val="none" w:sz="0" w:space="0" w:color="auto"/>
        <w:bottom w:val="none" w:sz="0" w:space="0" w:color="auto"/>
        <w:right w:val="none" w:sz="0" w:space="0" w:color="auto"/>
      </w:divBdr>
    </w:div>
    <w:div w:id="1422481867">
      <w:bodyDiv w:val="1"/>
      <w:marLeft w:val="0"/>
      <w:marRight w:val="0"/>
      <w:marTop w:val="0"/>
      <w:marBottom w:val="0"/>
      <w:divBdr>
        <w:top w:val="none" w:sz="0" w:space="0" w:color="auto"/>
        <w:left w:val="none" w:sz="0" w:space="0" w:color="auto"/>
        <w:bottom w:val="none" w:sz="0" w:space="0" w:color="auto"/>
        <w:right w:val="none" w:sz="0" w:space="0" w:color="auto"/>
      </w:divBdr>
    </w:div>
    <w:div w:id="1436435848">
      <w:bodyDiv w:val="1"/>
      <w:marLeft w:val="0"/>
      <w:marRight w:val="0"/>
      <w:marTop w:val="0"/>
      <w:marBottom w:val="0"/>
      <w:divBdr>
        <w:top w:val="none" w:sz="0" w:space="0" w:color="auto"/>
        <w:left w:val="none" w:sz="0" w:space="0" w:color="auto"/>
        <w:bottom w:val="none" w:sz="0" w:space="0" w:color="auto"/>
        <w:right w:val="none" w:sz="0" w:space="0" w:color="auto"/>
      </w:divBdr>
    </w:div>
    <w:div w:id="1441024828">
      <w:bodyDiv w:val="1"/>
      <w:marLeft w:val="0"/>
      <w:marRight w:val="0"/>
      <w:marTop w:val="0"/>
      <w:marBottom w:val="0"/>
      <w:divBdr>
        <w:top w:val="none" w:sz="0" w:space="0" w:color="auto"/>
        <w:left w:val="none" w:sz="0" w:space="0" w:color="auto"/>
        <w:bottom w:val="none" w:sz="0" w:space="0" w:color="auto"/>
        <w:right w:val="none" w:sz="0" w:space="0" w:color="auto"/>
      </w:divBdr>
    </w:div>
    <w:div w:id="1445493086">
      <w:bodyDiv w:val="1"/>
      <w:marLeft w:val="0"/>
      <w:marRight w:val="0"/>
      <w:marTop w:val="0"/>
      <w:marBottom w:val="0"/>
      <w:divBdr>
        <w:top w:val="none" w:sz="0" w:space="0" w:color="auto"/>
        <w:left w:val="none" w:sz="0" w:space="0" w:color="auto"/>
        <w:bottom w:val="none" w:sz="0" w:space="0" w:color="auto"/>
        <w:right w:val="none" w:sz="0" w:space="0" w:color="auto"/>
      </w:divBdr>
    </w:div>
    <w:div w:id="1446970080">
      <w:bodyDiv w:val="1"/>
      <w:marLeft w:val="0"/>
      <w:marRight w:val="0"/>
      <w:marTop w:val="0"/>
      <w:marBottom w:val="0"/>
      <w:divBdr>
        <w:top w:val="none" w:sz="0" w:space="0" w:color="auto"/>
        <w:left w:val="none" w:sz="0" w:space="0" w:color="auto"/>
        <w:bottom w:val="none" w:sz="0" w:space="0" w:color="auto"/>
        <w:right w:val="none" w:sz="0" w:space="0" w:color="auto"/>
      </w:divBdr>
    </w:div>
    <w:div w:id="1450079367">
      <w:bodyDiv w:val="1"/>
      <w:marLeft w:val="0"/>
      <w:marRight w:val="0"/>
      <w:marTop w:val="0"/>
      <w:marBottom w:val="0"/>
      <w:divBdr>
        <w:top w:val="none" w:sz="0" w:space="0" w:color="auto"/>
        <w:left w:val="none" w:sz="0" w:space="0" w:color="auto"/>
        <w:bottom w:val="none" w:sz="0" w:space="0" w:color="auto"/>
        <w:right w:val="none" w:sz="0" w:space="0" w:color="auto"/>
      </w:divBdr>
    </w:div>
    <w:div w:id="1454641129">
      <w:bodyDiv w:val="1"/>
      <w:marLeft w:val="0"/>
      <w:marRight w:val="0"/>
      <w:marTop w:val="0"/>
      <w:marBottom w:val="0"/>
      <w:divBdr>
        <w:top w:val="none" w:sz="0" w:space="0" w:color="auto"/>
        <w:left w:val="none" w:sz="0" w:space="0" w:color="auto"/>
        <w:bottom w:val="none" w:sz="0" w:space="0" w:color="auto"/>
        <w:right w:val="none" w:sz="0" w:space="0" w:color="auto"/>
      </w:divBdr>
    </w:div>
    <w:div w:id="1486165525">
      <w:bodyDiv w:val="1"/>
      <w:marLeft w:val="0"/>
      <w:marRight w:val="0"/>
      <w:marTop w:val="0"/>
      <w:marBottom w:val="0"/>
      <w:divBdr>
        <w:top w:val="none" w:sz="0" w:space="0" w:color="auto"/>
        <w:left w:val="none" w:sz="0" w:space="0" w:color="auto"/>
        <w:bottom w:val="none" w:sz="0" w:space="0" w:color="auto"/>
        <w:right w:val="none" w:sz="0" w:space="0" w:color="auto"/>
      </w:divBdr>
    </w:div>
    <w:div w:id="1494688500">
      <w:bodyDiv w:val="1"/>
      <w:marLeft w:val="0"/>
      <w:marRight w:val="0"/>
      <w:marTop w:val="0"/>
      <w:marBottom w:val="0"/>
      <w:divBdr>
        <w:top w:val="none" w:sz="0" w:space="0" w:color="auto"/>
        <w:left w:val="none" w:sz="0" w:space="0" w:color="auto"/>
        <w:bottom w:val="none" w:sz="0" w:space="0" w:color="auto"/>
        <w:right w:val="none" w:sz="0" w:space="0" w:color="auto"/>
      </w:divBdr>
    </w:div>
    <w:div w:id="1504932533">
      <w:bodyDiv w:val="1"/>
      <w:marLeft w:val="0"/>
      <w:marRight w:val="0"/>
      <w:marTop w:val="0"/>
      <w:marBottom w:val="0"/>
      <w:divBdr>
        <w:top w:val="none" w:sz="0" w:space="0" w:color="auto"/>
        <w:left w:val="none" w:sz="0" w:space="0" w:color="auto"/>
        <w:bottom w:val="none" w:sz="0" w:space="0" w:color="auto"/>
        <w:right w:val="none" w:sz="0" w:space="0" w:color="auto"/>
      </w:divBdr>
    </w:div>
    <w:div w:id="1517037979">
      <w:bodyDiv w:val="1"/>
      <w:marLeft w:val="0"/>
      <w:marRight w:val="0"/>
      <w:marTop w:val="0"/>
      <w:marBottom w:val="0"/>
      <w:divBdr>
        <w:top w:val="none" w:sz="0" w:space="0" w:color="auto"/>
        <w:left w:val="none" w:sz="0" w:space="0" w:color="auto"/>
        <w:bottom w:val="none" w:sz="0" w:space="0" w:color="auto"/>
        <w:right w:val="none" w:sz="0" w:space="0" w:color="auto"/>
      </w:divBdr>
    </w:div>
    <w:div w:id="1527017935">
      <w:bodyDiv w:val="1"/>
      <w:marLeft w:val="0"/>
      <w:marRight w:val="0"/>
      <w:marTop w:val="0"/>
      <w:marBottom w:val="0"/>
      <w:divBdr>
        <w:top w:val="none" w:sz="0" w:space="0" w:color="auto"/>
        <w:left w:val="none" w:sz="0" w:space="0" w:color="auto"/>
        <w:bottom w:val="none" w:sz="0" w:space="0" w:color="auto"/>
        <w:right w:val="none" w:sz="0" w:space="0" w:color="auto"/>
      </w:divBdr>
    </w:div>
    <w:div w:id="1530679297">
      <w:bodyDiv w:val="1"/>
      <w:marLeft w:val="0"/>
      <w:marRight w:val="0"/>
      <w:marTop w:val="0"/>
      <w:marBottom w:val="0"/>
      <w:divBdr>
        <w:top w:val="none" w:sz="0" w:space="0" w:color="auto"/>
        <w:left w:val="none" w:sz="0" w:space="0" w:color="auto"/>
        <w:bottom w:val="none" w:sz="0" w:space="0" w:color="auto"/>
        <w:right w:val="none" w:sz="0" w:space="0" w:color="auto"/>
      </w:divBdr>
      <w:divsChild>
        <w:div w:id="2054957325">
          <w:marLeft w:val="0"/>
          <w:marRight w:val="0"/>
          <w:marTop w:val="0"/>
          <w:marBottom w:val="0"/>
          <w:divBdr>
            <w:top w:val="none" w:sz="0" w:space="0" w:color="auto"/>
            <w:left w:val="none" w:sz="0" w:space="0" w:color="auto"/>
            <w:bottom w:val="none" w:sz="0" w:space="0" w:color="auto"/>
            <w:right w:val="none" w:sz="0" w:space="0" w:color="auto"/>
          </w:divBdr>
          <w:divsChild>
            <w:div w:id="983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5468">
      <w:bodyDiv w:val="1"/>
      <w:marLeft w:val="0"/>
      <w:marRight w:val="0"/>
      <w:marTop w:val="0"/>
      <w:marBottom w:val="0"/>
      <w:divBdr>
        <w:top w:val="none" w:sz="0" w:space="0" w:color="auto"/>
        <w:left w:val="none" w:sz="0" w:space="0" w:color="auto"/>
        <w:bottom w:val="none" w:sz="0" w:space="0" w:color="auto"/>
        <w:right w:val="none" w:sz="0" w:space="0" w:color="auto"/>
      </w:divBdr>
    </w:div>
    <w:div w:id="1531603692">
      <w:bodyDiv w:val="1"/>
      <w:marLeft w:val="0"/>
      <w:marRight w:val="0"/>
      <w:marTop w:val="0"/>
      <w:marBottom w:val="0"/>
      <w:divBdr>
        <w:top w:val="none" w:sz="0" w:space="0" w:color="auto"/>
        <w:left w:val="none" w:sz="0" w:space="0" w:color="auto"/>
        <w:bottom w:val="none" w:sz="0" w:space="0" w:color="auto"/>
        <w:right w:val="none" w:sz="0" w:space="0" w:color="auto"/>
      </w:divBdr>
    </w:div>
    <w:div w:id="1538470823">
      <w:bodyDiv w:val="1"/>
      <w:marLeft w:val="0"/>
      <w:marRight w:val="0"/>
      <w:marTop w:val="0"/>
      <w:marBottom w:val="0"/>
      <w:divBdr>
        <w:top w:val="none" w:sz="0" w:space="0" w:color="auto"/>
        <w:left w:val="none" w:sz="0" w:space="0" w:color="auto"/>
        <w:bottom w:val="none" w:sz="0" w:space="0" w:color="auto"/>
        <w:right w:val="none" w:sz="0" w:space="0" w:color="auto"/>
      </w:divBdr>
      <w:divsChild>
        <w:div w:id="1770813354">
          <w:marLeft w:val="0"/>
          <w:marRight w:val="0"/>
          <w:marTop w:val="0"/>
          <w:marBottom w:val="0"/>
          <w:divBdr>
            <w:top w:val="none" w:sz="0" w:space="0" w:color="auto"/>
            <w:left w:val="none" w:sz="0" w:space="0" w:color="auto"/>
            <w:bottom w:val="none" w:sz="0" w:space="0" w:color="auto"/>
            <w:right w:val="none" w:sz="0" w:space="0" w:color="auto"/>
          </w:divBdr>
          <w:divsChild>
            <w:div w:id="13168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132">
      <w:bodyDiv w:val="1"/>
      <w:marLeft w:val="0"/>
      <w:marRight w:val="0"/>
      <w:marTop w:val="0"/>
      <w:marBottom w:val="0"/>
      <w:divBdr>
        <w:top w:val="none" w:sz="0" w:space="0" w:color="auto"/>
        <w:left w:val="none" w:sz="0" w:space="0" w:color="auto"/>
        <w:bottom w:val="none" w:sz="0" w:space="0" w:color="auto"/>
        <w:right w:val="none" w:sz="0" w:space="0" w:color="auto"/>
      </w:divBdr>
      <w:divsChild>
        <w:div w:id="651837173">
          <w:marLeft w:val="0"/>
          <w:marRight w:val="0"/>
          <w:marTop w:val="0"/>
          <w:marBottom w:val="0"/>
          <w:divBdr>
            <w:top w:val="none" w:sz="0" w:space="0" w:color="auto"/>
            <w:left w:val="none" w:sz="0" w:space="0" w:color="auto"/>
            <w:bottom w:val="none" w:sz="0" w:space="0" w:color="auto"/>
            <w:right w:val="none" w:sz="0" w:space="0" w:color="auto"/>
          </w:divBdr>
          <w:divsChild>
            <w:div w:id="2035500400">
              <w:marLeft w:val="0"/>
              <w:marRight w:val="0"/>
              <w:marTop w:val="0"/>
              <w:marBottom w:val="0"/>
              <w:divBdr>
                <w:top w:val="none" w:sz="0" w:space="0" w:color="auto"/>
                <w:left w:val="none" w:sz="0" w:space="0" w:color="auto"/>
                <w:bottom w:val="none" w:sz="0" w:space="0" w:color="auto"/>
                <w:right w:val="none" w:sz="0" w:space="0" w:color="auto"/>
              </w:divBdr>
            </w:div>
            <w:div w:id="1808162451">
              <w:marLeft w:val="0"/>
              <w:marRight w:val="0"/>
              <w:marTop w:val="0"/>
              <w:marBottom w:val="0"/>
              <w:divBdr>
                <w:top w:val="none" w:sz="0" w:space="0" w:color="auto"/>
                <w:left w:val="none" w:sz="0" w:space="0" w:color="auto"/>
                <w:bottom w:val="none" w:sz="0" w:space="0" w:color="auto"/>
                <w:right w:val="none" w:sz="0" w:space="0" w:color="auto"/>
              </w:divBdr>
            </w:div>
            <w:div w:id="1682660569">
              <w:marLeft w:val="0"/>
              <w:marRight w:val="0"/>
              <w:marTop w:val="0"/>
              <w:marBottom w:val="0"/>
              <w:divBdr>
                <w:top w:val="none" w:sz="0" w:space="0" w:color="auto"/>
                <w:left w:val="none" w:sz="0" w:space="0" w:color="auto"/>
                <w:bottom w:val="none" w:sz="0" w:space="0" w:color="auto"/>
                <w:right w:val="none" w:sz="0" w:space="0" w:color="auto"/>
              </w:divBdr>
            </w:div>
            <w:div w:id="36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181">
      <w:bodyDiv w:val="1"/>
      <w:marLeft w:val="0"/>
      <w:marRight w:val="0"/>
      <w:marTop w:val="0"/>
      <w:marBottom w:val="0"/>
      <w:divBdr>
        <w:top w:val="none" w:sz="0" w:space="0" w:color="auto"/>
        <w:left w:val="none" w:sz="0" w:space="0" w:color="auto"/>
        <w:bottom w:val="none" w:sz="0" w:space="0" w:color="auto"/>
        <w:right w:val="none" w:sz="0" w:space="0" w:color="auto"/>
      </w:divBdr>
    </w:div>
    <w:div w:id="1563368880">
      <w:bodyDiv w:val="1"/>
      <w:marLeft w:val="0"/>
      <w:marRight w:val="0"/>
      <w:marTop w:val="0"/>
      <w:marBottom w:val="0"/>
      <w:divBdr>
        <w:top w:val="none" w:sz="0" w:space="0" w:color="auto"/>
        <w:left w:val="none" w:sz="0" w:space="0" w:color="auto"/>
        <w:bottom w:val="none" w:sz="0" w:space="0" w:color="auto"/>
        <w:right w:val="none" w:sz="0" w:space="0" w:color="auto"/>
      </w:divBdr>
    </w:div>
    <w:div w:id="1575889931">
      <w:bodyDiv w:val="1"/>
      <w:marLeft w:val="0"/>
      <w:marRight w:val="0"/>
      <w:marTop w:val="0"/>
      <w:marBottom w:val="0"/>
      <w:divBdr>
        <w:top w:val="none" w:sz="0" w:space="0" w:color="auto"/>
        <w:left w:val="none" w:sz="0" w:space="0" w:color="auto"/>
        <w:bottom w:val="none" w:sz="0" w:space="0" w:color="auto"/>
        <w:right w:val="none" w:sz="0" w:space="0" w:color="auto"/>
      </w:divBdr>
    </w:div>
    <w:div w:id="1578898769">
      <w:bodyDiv w:val="1"/>
      <w:marLeft w:val="0"/>
      <w:marRight w:val="0"/>
      <w:marTop w:val="0"/>
      <w:marBottom w:val="0"/>
      <w:divBdr>
        <w:top w:val="none" w:sz="0" w:space="0" w:color="auto"/>
        <w:left w:val="none" w:sz="0" w:space="0" w:color="auto"/>
        <w:bottom w:val="none" w:sz="0" w:space="0" w:color="auto"/>
        <w:right w:val="none" w:sz="0" w:space="0" w:color="auto"/>
      </w:divBdr>
      <w:divsChild>
        <w:div w:id="1190068460">
          <w:marLeft w:val="0"/>
          <w:marRight w:val="0"/>
          <w:marTop w:val="0"/>
          <w:marBottom w:val="0"/>
          <w:divBdr>
            <w:top w:val="none" w:sz="0" w:space="0" w:color="auto"/>
            <w:left w:val="none" w:sz="0" w:space="0" w:color="auto"/>
            <w:bottom w:val="none" w:sz="0" w:space="0" w:color="auto"/>
            <w:right w:val="none" w:sz="0" w:space="0" w:color="auto"/>
          </w:divBdr>
          <w:divsChild>
            <w:div w:id="1091896013">
              <w:marLeft w:val="0"/>
              <w:marRight w:val="0"/>
              <w:marTop w:val="0"/>
              <w:marBottom w:val="0"/>
              <w:divBdr>
                <w:top w:val="none" w:sz="0" w:space="0" w:color="auto"/>
                <w:left w:val="none" w:sz="0" w:space="0" w:color="auto"/>
                <w:bottom w:val="none" w:sz="0" w:space="0" w:color="auto"/>
                <w:right w:val="none" w:sz="0" w:space="0" w:color="auto"/>
              </w:divBdr>
            </w:div>
            <w:div w:id="2014794545">
              <w:marLeft w:val="0"/>
              <w:marRight w:val="0"/>
              <w:marTop w:val="0"/>
              <w:marBottom w:val="0"/>
              <w:divBdr>
                <w:top w:val="none" w:sz="0" w:space="0" w:color="auto"/>
                <w:left w:val="none" w:sz="0" w:space="0" w:color="auto"/>
                <w:bottom w:val="none" w:sz="0" w:space="0" w:color="auto"/>
                <w:right w:val="none" w:sz="0" w:space="0" w:color="auto"/>
              </w:divBdr>
            </w:div>
            <w:div w:id="732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856">
      <w:bodyDiv w:val="1"/>
      <w:marLeft w:val="0"/>
      <w:marRight w:val="0"/>
      <w:marTop w:val="0"/>
      <w:marBottom w:val="0"/>
      <w:divBdr>
        <w:top w:val="none" w:sz="0" w:space="0" w:color="auto"/>
        <w:left w:val="none" w:sz="0" w:space="0" w:color="auto"/>
        <w:bottom w:val="none" w:sz="0" w:space="0" w:color="auto"/>
        <w:right w:val="none" w:sz="0" w:space="0" w:color="auto"/>
      </w:divBdr>
      <w:divsChild>
        <w:div w:id="1792363925">
          <w:marLeft w:val="0"/>
          <w:marRight w:val="0"/>
          <w:marTop w:val="0"/>
          <w:marBottom w:val="0"/>
          <w:divBdr>
            <w:top w:val="none" w:sz="0" w:space="0" w:color="auto"/>
            <w:left w:val="none" w:sz="0" w:space="0" w:color="auto"/>
            <w:bottom w:val="none" w:sz="0" w:space="0" w:color="auto"/>
            <w:right w:val="none" w:sz="0" w:space="0" w:color="auto"/>
          </w:divBdr>
          <w:divsChild>
            <w:div w:id="385835361">
              <w:marLeft w:val="0"/>
              <w:marRight w:val="0"/>
              <w:marTop w:val="0"/>
              <w:marBottom w:val="0"/>
              <w:divBdr>
                <w:top w:val="none" w:sz="0" w:space="0" w:color="auto"/>
                <w:left w:val="none" w:sz="0" w:space="0" w:color="auto"/>
                <w:bottom w:val="none" w:sz="0" w:space="0" w:color="auto"/>
                <w:right w:val="none" w:sz="0" w:space="0" w:color="auto"/>
              </w:divBdr>
            </w:div>
            <w:div w:id="1588035401">
              <w:marLeft w:val="0"/>
              <w:marRight w:val="0"/>
              <w:marTop w:val="0"/>
              <w:marBottom w:val="0"/>
              <w:divBdr>
                <w:top w:val="none" w:sz="0" w:space="0" w:color="auto"/>
                <w:left w:val="none" w:sz="0" w:space="0" w:color="auto"/>
                <w:bottom w:val="none" w:sz="0" w:space="0" w:color="auto"/>
                <w:right w:val="none" w:sz="0" w:space="0" w:color="auto"/>
              </w:divBdr>
            </w:div>
            <w:div w:id="1125389338">
              <w:marLeft w:val="0"/>
              <w:marRight w:val="0"/>
              <w:marTop w:val="0"/>
              <w:marBottom w:val="0"/>
              <w:divBdr>
                <w:top w:val="none" w:sz="0" w:space="0" w:color="auto"/>
                <w:left w:val="none" w:sz="0" w:space="0" w:color="auto"/>
                <w:bottom w:val="none" w:sz="0" w:space="0" w:color="auto"/>
                <w:right w:val="none" w:sz="0" w:space="0" w:color="auto"/>
              </w:divBdr>
            </w:div>
            <w:div w:id="954796454">
              <w:marLeft w:val="0"/>
              <w:marRight w:val="0"/>
              <w:marTop w:val="0"/>
              <w:marBottom w:val="0"/>
              <w:divBdr>
                <w:top w:val="none" w:sz="0" w:space="0" w:color="auto"/>
                <w:left w:val="none" w:sz="0" w:space="0" w:color="auto"/>
                <w:bottom w:val="none" w:sz="0" w:space="0" w:color="auto"/>
                <w:right w:val="none" w:sz="0" w:space="0" w:color="auto"/>
              </w:divBdr>
            </w:div>
            <w:div w:id="798113239">
              <w:marLeft w:val="0"/>
              <w:marRight w:val="0"/>
              <w:marTop w:val="0"/>
              <w:marBottom w:val="0"/>
              <w:divBdr>
                <w:top w:val="none" w:sz="0" w:space="0" w:color="auto"/>
                <w:left w:val="none" w:sz="0" w:space="0" w:color="auto"/>
                <w:bottom w:val="none" w:sz="0" w:space="0" w:color="auto"/>
                <w:right w:val="none" w:sz="0" w:space="0" w:color="auto"/>
              </w:divBdr>
            </w:div>
            <w:div w:id="17524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796">
      <w:bodyDiv w:val="1"/>
      <w:marLeft w:val="0"/>
      <w:marRight w:val="0"/>
      <w:marTop w:val="0"/>
      <w:marBottom w:val="0"/>
      <w:divBdr>
        <w:top w:val="none" w:sz="0" w:space="0" w:color="auto"/>
        <w:left w:val="none" w:sz="0" w:space="0" w:color="auto"/>
        <w:bottom w:val="none" w:sz="0" w:space="0" w:color="auto"/>
        <w:right w:val="none" w:sz="0" w:space="0" w:color="auto"/>
      </w:divBdr>
    </w:div>
    <w:div w:id="1618753485">
      <w:bodyDiv w:val="1"/>
      <w:marLeft w:val="0"/>
      <w:marRight w:val="0"/>
      <w:marTop w:val="0"/>
      <w:marBottom w:val="0"/>
      <w:divBdr>
        <w:top w:val="none" w:sz="0" w:space="0" w:color="auto"/>
        <w:left w:val="none" w:sz="0" w:space="0" w:color="auto"/>
        <w:bottom w:val="none" w:sz="0" w:space="0" w:color="auto"/>
        <w:right w:val="none" w:sz="0" w:space="0" w:color="auto"/>
      </w:divBdr>
    </w:div>
    <w:div w:id="1624261928">
      <w:bodyDiv w:val="1"/>
      <w:marLeft w:val="0"/>
      <w:marRight w:val="0"/>
      <w:marTop w:val="0"/>
      <w:marBottom w:val="0"/>
      <w:divBdr>
        <w:top w:val="none" w:sz="0" w:space="0" w:color="auto"/>
        <w:left w:val="none" w:sz="0" w:space="0" w:color="auto"/>
        <w:bottom w:val="none" w:sz="0" w:space="0" w:color="auto"/>
        <w:right w:val="none" w:sz="0" w:space="0" w:color="auto"/>
      </w:divBdr>
    </w:div>
    <w:div w:id="1639919138">
      <w:bodyDiv w:val="1"/>
      <w:marLeft w:val="0"/>
      <w:marRight w:val="0"/>
      <w:marTop w:val="0"/>
      <w:marBottom w:val="0"/>
      <w:divBdr>
        <w:top w:val="none" w:sz="0" w:space="0" w:color="auto"/>
        <w:left w:val="none" w:sz="0" w:space="0" w:color="auto"/>
        <w:bottom w:val="none" w:sz="0" w:space="0" w:color="auto"/>
        <w:right w:val="none" w:sz="0" w:space="0" w:color="auto"/>
      </w:divBdr>
    </w:div>
    <w:div w:id="1641572060">
      <w:bodyDiv w:val="1"/>
      <w:marLeft w:val="0"/>
      <w:marRight w:val="0"/>
      <w:marTop w:val="0"/>
      <w:marBottom w:val="0"/>
      <w:divBdr>
        <w:top w:val="none" w:sz="0" w:space="0" w:color="auto"/>
        <w:left w:val="none" w:sz="0" w:space="0" w:color="auto"/>
        <w:bottom w:val="none" w:sz="0" w:space="0" w:color="auto"/>
        <w:right w:val="none" w:sz="0" w:space="0" w:color="auto"/>
      </w:divBdr>
    </w:div>
    <w:div w:id="1660577520">
      <w:bodyDiv w:val="1"/>
      <w:marLeft w:val="0"/>
      <w:marRight w:val="0"/>
      <w:marTop w:val="0"/>
      <w:marBottom w:val="0"/>
      <w:divBdr>
        <w:top w:val="none" w:sz="0" w:space="0" w:color="auto"/>
        <w:left w:val="none" w:sz="0" w:space="0" w:color="auto"/>
        <w:bottom w:val="none" w:sz="0" w:space="0" w:color="auto"/>
        <w:right w:val="none" w:sz="0" w:space="0" w:color="auto"/>
      </w:divBdr>
      <w:divsChild>
        <w:div w:id="1892300446">
          <w:marLeft w:val="0"/>
          <w:marRight w:val="0"/>
          <w:marTop w:val="0"/>
          <w:marBottom w:val="0"/>
          <w:divBdr>
            <w:top w:val="none" w:sz="0" w:space="0" w:color="auto"/>
            <w:left w:val="none" w:sz="0" w:space="0" w:color="auto"/>
            <w:bottom w:val="none" w:sz="0" w:space="0" w:color="auto"/>
            <w:right w:val="none" w:sz="0" w:space="0" w:color="auto"/>
          </w:divBdr>
          <w:divsChild>
            <w:div w:id="2482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0723">
      <w:bodyDiv w:val="1"/>
      <w:marLeft w:val="0"/>
      <w:marRight w:val="0"/>
      <w:marTop w:val="0"/>
      <w:marBottom w:val="0"/>
      <w:divBdr>
        <w:top w:val="none" w:sz="0" w:space="0" w:color="auto"/>
        <w:left w:val="none" w:sz="0" w:space="0" w:color="auto"/>
        <w:bottom w:val="none" w:sz="0" w:space="0" w:color="auto"/>
        <w:right w:val="none" w:sz="0" w:space="0" w:color="auto"/>
      </w:divBdr>
    </w:div>
    <w:div w:id="1668707297">
      <w:bodyDiv w:val="1"/>
      <w:marLeft w:val="0"/>
      <w:marRight w:val="0"/>
      <w:marTop w:val="0"/>
      <w:marBottom w:val="0"/>
      <w:divBdr>
        <w:top w:val="none" w:sz="0" w:space="0" w:color="auto"/>
        <w:left w:val="none" w:sz="0" w:space="0" w:color="auto"/>
        <w:bottom w:val="none" w:sz="0" w:space="0" w:color="auto"/>
        <w:right w:val="none" w:sz="0" w:space="0" w:color="auto"/>
      </w:divBdr>
      <w:divsChild>
        <w:div w:id="653097355">
          <w:marLeft w:val="0"/>
          <w:marRight w:val="0"/>
          <w:marTop w:val="0"/>
          <w:marBottom w:val="0"/>
          <w:divBdr>
            <w:top w:val="none" w:sz="0" w:space="0" w:color="auto"/>
            <w:left w:val="none" w:sz="0" w:space="0" w:color="auto"/>
            <w:bottom w:val="none" w:sz="0" w:space="0" w:color="auto"/>
            <w:right w:val="none" w:sz="0" w:space="0" w:color="auto"/>
          </w:divBdr>
          <w:divsChild>
            <w:div w:id="2093575587">
              <w:marLeft w:val="0"/>
              <w:marRight w:val="0"/>
              <w:marTop w:val="0"/>
              <w:marBottom w:val="0"/>
              <w:divBdr>
                <w:top w:val="none" w:sz="0" w:space="0" w:color="auto"/>
                <w:left w:val="none" w:sz="0" w:space="0" w:color="auto"/>
                <w:bottom w:val="none" w:sz="0" w:space="0" w:color="auto"/>
                <w:right w:val="none" w:sz="0" w:space="0" w:color="auto"/>
              </w:divBdr>
            </w:div>
            <w:div w:id="810027076">
              <w:marLeft w:val="0"/>
              <w:marRight w:val="0"/>
              <w:marTop w:val="0"/>
              <w:marBottom w:val="0"/>
              <w:divBdr>
                <w:top w:val="none" w:sz="0" w:space="0" w:color="auto"/>
                <w:left w:val="none" w:sz="0" w:space="0" w:color="auto"/>
                <w:bottom w:val="none" w:sz="0" w:space="0" w:color="auto"/>
                <w:right w:val="none" w:sz="0" w:space="0" w:color="auto"/>
              </w:divBdr>
            </w:div>
            <w:div w:id="282659502">
              <w:marLeft w:val="0"/>
              <w:marRight w:val="0"/>
              <w:marTop w:val="0"/>
              <w:marBottom w:val="0"/>
              <w:divBdr>
                <w:top w:val="none" w:sz="0" w:space="0" w:color="auto"/>
                <w:left w:val="none" w:sz="0" w:space="0" w:color="auto"/>
                <w:bottom w:val="none" w:sz="0" w:space="0" w:color="auto"/>
                <w:right w:val="none" w:sz="0" w:space="0" w:color="auto"/>
              </w:divBdr>
            </w:div>
            <w:div w:id="1041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446">
      <w:bodyDiv w:val="1"/>
      <w:marLeft w:val="0"/>
      <w:marRight w:val="0"/>
      <w:marTop w:val="0"/>
      <w:marBottom w:val="0"/>
      <w:divBdr>
        <w:top w:val="none" w:sz="0" w:space="0" w:color="auto"/>
        <w:left w:val="none" w:sz="0" w:space="0" w:color="auto"/>
        <w:bottom w:val="none" w:sz="0" w:space="0" w:color="auto"/>
        <w:right w:val="none" w:sz="0" w:space="0" w:color="auto"/>
      </w:divBdr>
    </w:div>
    <w:div w:id="1676955190">
      <w:bodyDiv w:val="1"/>
      <w:marLeft w:val="0"/>
      <w:marRight w:val="0"/>
      <w:marTop w:val="0"/>
      <w:marBottom w:val="0"/>
      <w:divBdr>
        <w:top w:val="none" w:sz="0" w:space="0" w:color="auto"/>
        <w:left w:val="none" w:sz="0" w:space="0" w:color="auto"/>
        <w:bottom w:val="none" w:sz="0" w:space="0" w:color="auto"/>
        <w:right w:val="none" w:sz="0" w:space="0" w:color="auto"/>
      </w:divBdr>
    </w:div>
    <w:div w:id="1714889830">
      <w:bodyDiv w:val="1"/>
      <w:marLeft w:val="0"/>
      <w:marRight w:val="0"/>
      <w:marTop w:val="0"/>
      <w:marBottom w:val="0"/>
      <w:divBdr>
        <w:top w:val="none" w:sz="0" w:space="0" w:color="auto"/>
        <w:left w:val="none" w:sz="0" w:space="0" w:color="auto"/>
        <w:bottom w:val="none" w:sz="0" w:space="0" w:color="auto"/>
        <w:right w:val="none" w:sz="0" w:space="0" w:color="auto"/>
      </w:divBdr>
    </w:div>
    <w:div w:id="1716419886">
      <w:bodyDiv w:val="1"/>
      <w:marLeft w:val="0"/>
      <w:marRight w:val="0"/>
      <w:marTop w:val="0"/>
      <w:marBottom w:val="0"/>
      <w:divBdr>
        <w:top w:val="none" w:sz="0" w:space="0" w:color="auto"/>
        <w:left w:val="none" w:sz="0" w:space="0" w:color="auto"/>
        <w:bottom w:val="none" w:sz="0" w:space="0" w:color="auto"/>
        <w:right w:val="none" w:sz="0" w:space="0" w:color="auto"/>
      </w:divBdr>
    </w:div>
    <w:div w:id="1724449247">
      <w:bodyDiv w:val="1"/>
      <w:marLeft w:val="0"/>
      <w:marRight w:val="0"/>
      <w:marTop w:val="0"/>
      <w:marBottom w:val="0"/>
      <w:divBdr>
        <w:top w:val="none" w:sz="0" w:space="0" w:color="auto"/>
        <w:left w:val="none" w:sz="0" w:space="0" w:color="auto"/>
        <w:bottom w:val="none" w:sz="0" w:space="0" w:color="auto"/>
        <w:right w:val="none" w:sz="0" w:space="0" w:color="auto"/>
      </w:divBdr>
    </w:div>
    <w:div w:id="1725448578">
      <w:bodyDiv w:val="1"/>
      <w:marLeft w:val="0"/>
      <w:marRight w:val="0"/>
      <w:marTop w:val="0"/>
      <w:marBottom w:val="0"/>
      <w:divBdr>
        <w:top w:val="none" w:sz="0" w:space="0" w:color="auto"/>
        <w:left w:val="none" w:sz="0" w:space="0" w:color="auto"/>
        <w:bottom w:val="none" w:sz="0" w:space="0" w:color="auto"/>
        <w:right w:val="none" w:sz="0" w:space="0" w:color="auto"/>
      </w:divBdr>
    </w:div>
    <w:div w:id="1740983716">
      <w:bodyDiv w:val="1"/>
      <w:marLeft w:val="0"/>
      <w:marRight w:val="0"/>
      <w:marTop w:val="0"/>
      <w:marBottom w:val="0"/>
      <w:divBdr>
        <w:top w:val="none" w:sz="0" w:space="0" w:color="auto"/>
        <w:left w:val="none" w:sz="0" w:space="0" w:color="auto"/>
        <w:bottom w:val="none" w:sz="0" w:space="0" w:color="auto"/>
        <w:right w:val="none" w:sz="0" w:space="0" w:color="auto"/>
      </w:divBdr>
    </w:div>
    <w:div w:id="1745571307">
      <w:bodyDiv w:val="1"/>
      <w:marLeft w:val="0"/>
      <w:marRight w:val="0"/>
      <w:marTop w:val="0"/>
      <w:marBottom w:val="0"/>
      <w:divBdr>
        <w:top w:val="none" w:sz="0" w:space="0" w:color="auto"/>
        <w:left w:val="none" w:sz="0" w:space="0" w:color="auto"/>
        <w:bottom w:val="none" w:sz="0" w:space="0" w:color="auto"/>
        <w:right w:val="none" w:sz="0" w:space="0" w:color="auto"/>
      </w:divBdr>
    </w:div>
    <w:div w:id="1763334459">
      <w:bodyDiv w:val="1"/>
      <w:marLeft w:val="0"/>
      <w:marRight w:val="0"/>
      <w:marTop w:val="0"/>
      <w:marBottom w:val="0"/>
      <w:divBdr>
        <w:top w:val="none" w:sz="0" w:space="0" w:color="auto"/>
        <w:left w:val="none" w:sz="0" w:space="0" w:color="auto"/>
        <w:bottom w:val="none" w:sz="0" w:space="0" w:color="auto"/>
        <w:right w:val="none" w:sz="0" w:space="0" w:color="auto"/>
      </w:divBdr>
    </w:div>
    <w:div w:id="1767657260">
      <w:bodyDiv w:val="1"/>
      <w:marLeft w:val="0"/>
      <w:marRight w:val="0"/>
      <w:marTop w:val="0"/>
      <w:marBottom w:val="0"/>
      <w:divBdr>
        <w:top w:val="none" w:sz="0" w:space="0" w:color="auto"/>
        <w:left w:val="none" w:sz="0" w:space="0" w:color="auto"/>
        <w:bottom w:val="none" w:sz="0" w:space="0" w:color="auto"/>
        <w:right w:val="none" w:sz="0" w:space="0" w:color="auto"/>
      </w:divBdr>
    </w:div>
    <w:div w:id="1770006963">
      <w:bodyDiv w:val="1"/>
      <w:marLeft w:val="0"/>
      <w:marRight w:val="0"/>
      <w:marTop w:val="0"/>
      <w:marBottom w:val="0"/>
      <w:divBdr>
        <w:top w:val="none" w:sz="0" w:space="0" w:color="auto"/>
        <w:left w:val="none" w:sz="0" w:space="0" w:color="auto"/>
        <w:bottom w:val="none" w:sz="0" w:space="0" w:color="auto"/>
        <w:right w:val="none" w:sz="0" w:space="0" w:color="auto"/>
      </w:divBdr>
    </w:div>
    <w:div w:id="1770589292">
      <w:bodyDiv w:val="1"/>
      <w:marLeft w:val="0"/>
      <w:marRight w:val="0"/>
      <w:marTop w:val="0"/>
      <w:marBottom w:val="0"/>
      <w:divBdr>
        <w:top w:val="none" w:sz="0" w:space="0" w:color="auto"/>
        <w:left w:val="none" w:sz="0" w:space="0" w:color="auto"/>
        <w:bottom w:val="none" w:sz="0" w:space="0" w:color="auto"/>
        <w:right w:val="none" w:sz="0" w:space="0" w:color="auto"/>
      </w:divBdr>
    </w:div>
    <w:div w:id="1791318170">
      <w:bodyDiv w:val="1"/>
      <w:marLeft w:val="0"/>
      <w:marRight w:val="0"/>
      <w:marTop w:val="0"/>
      <w:marBottom w:val="0"/>
      <w:divBdr>
        <w:top w:val="none" w:sz="0" w:space="0" w:color="auto"/>
        <w:left w:val="none" w:sz="0" w:space="0" w:color="auto"/>
        <w:bottom w:val="none" w:sz="0" w:space="0" w:color="auto"/>
        <w:right w:val="none" w:sz="0" w:space="0" w:color="auto"/>
      </w:divBdr>
    </w:div>
    <w:div w:id="1793286881">
      <w:bodyDiv w:val="1"/>
      <w:marLeft w:val="0"/>
      <w:marRight w:val="0"/>
      <w:marTop w:val="0"/>
      <w:marBottom w:val="0"/>
      <w:divBdr>
        <w:top w:val="none" w:sz="0" w:space="0" w:color="auto"/>
        <w:left w:val="none" w:sz="0" w:space="0" w:color="auto"/>
        <w:bottom w:val="none" w:sz="0" w:space="0" w:color="auto"/>
        <w:right w:val="none" w:sz="0" w:space="0" w:color="auto"/>
      </w:divBdr>
      <w:divsChild>
        <w:div w:id="1559316064">
          <w:marLeft w:val="0"/>
          <w:marRight w:val="0"/>
          <w:marTop w:val="0"/>
          <w:marBottom w:val="0"/>
          <w:divBdr>
            <w:top w:val="none" w:sz="0" w:space="0" w:color="auto"/>
            <w:left w:val="none" w:sz="0" w:space="0" w:color="auto"/>
            <w:bottom w:val="none" w:sz="0" w:space="0" w:color="auto"/>
            <w:right w:val="none" w:sz="0" w:space="0" w:color="auto"/>
          </w:divBdr>
          <w:divsChild>
            <w:div w:id="1384409946">
              <w:marLeft w:val="0"/>
              <w:marRight w:val="0"/>
              <w:marTop w:val="0"/>
              <w:marBottom w:val="0"/>
              <w:divBdr>
                <w:top w:val="none" w:sz="0" w:space="0" w:color="auto"/>
                <w:left w:val="none" w:sz="0" w:space="0" w:color="auto"/>
                <w:bottom w:val="none" w:sz="0" w:space="0" w:color="auto"/>
                <w:right w:val="none" w:sz="0" w:space="0" w:color="auto"/>
              </w:divBdr>
            </w:div>
            <w:div w:id="313528455">
              <w:marLeft w:val="0"/>
              <w:marRight w:val="0"/>
              <w:marTop w:val="0"/>
              <w:marBottom w:val="0"/>
              <w:divBdr>
                <w:top w:val="none" w:sz="0" w:space="0" w:color="auto"/>
                <w:left w:val="none" w:sz="0" w:space="0" w:color="auto"/>
                <w:bottom w:val="none" w:sz="0" w:space="0" w:color="auto"/>
                <w:right w:val="none" w:sz="0" w:space="0" w:color="auto"/>
              </w:divBdr>
            </w:div>
            <w:div w:id="108087613">
              <w:marLeft w:val="0"/>
              <w:marRight w:val="0"/>
              <w:marTop w:val="0"/>
              <w:marBottom w:val="0"/>
              <w:divBdr>
                <w:top w:val="none" w:sz="0" w:space="0" w:color="auto"/>
                <w:left w:val="none" w:sz="0" w:space="0" w:color="auto"/>
                <w:bottom w:val="none" w:sz="0" w:space="0" w:color="auto"/>
                <w:right w:val="none" w:sz="0" w:space="0" w:color="auto"/>
              </w:divBdr>
            </w:div>
            <w:div w:id="12775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227">
      <w:bodyDiv w:val="1"/>
      <w:marLeft w:val="0"/>
      <w:marRight w:val="0"/>
      <w:marTop w:val="0"/>
      <w:marBottom w:val="0"/>
      <w:divBdr>
        <w:top w:val="none" w:sz="0" w:space="0" w:color="auto"/>
        <w:left w:val="none" w:sz="0" w:space="0" w:color="auto"/>
        <w:bottom w:val="none" w:sz="0" w:space="0" w:color="auto"/>
        <w:right w:val="none" w:sz="0" w:space="0" w:color="auto"/>
      </w:divBdr>
    </w:div>
    <w:div w:id="1795832694">
      <w:bodyDiv w:val="1"/>
      <w:marLeft w:val="0"/>
      <w:marRight w:val="0"/>
      <w:marTop w:val="0"/>
      <w:marBottom w:val="0"/>
      <w:divBdr>
        <w:top w:val="none" w:sz="0" w:space="0" w:color="auto"/>
        <w:left w:val="none" w:sz="0" w:space="0" w:color="auto"/>
        <w:bottom w:val="none" w:sz="0" w:space="0" w:color="auto"/>
        <w:right w:val="none" w:sz="0" w:space="0" w:color="auto"/>
      </w:divBdr>
      <w:divsChild>
        <w:div w:id="1425418329">
          <w:marLeft w:val="0"/>
          <w:marRight w:val="0"/>
          <w:marTop w:val="0"/>
          <w:marBottom w:val="0"/>
          <w:divBdr>
            <w:top w:val="none" w:sz="0" w:space="0" w:color="auto"/>
            <w:left w:val="none" w:sz="0" w:space="0" w:color="auto"/>
            <w:bottom w:val="none" w:sz="0" w:space="0" w:color="auto"/>
            <w:right w:val="none" w:sz="0" w:space="0" w:color="auto"/>
          </w:divBdr>
          <w:divsChild>
            <w:div w:id="1358658591">
              <w:marLeft w:val="0"/>
              <w:marRight w:val="0"/>
              <w:marTop w:val="0"/>
              <w:marBottom w:val="0"/>
              <w:divBdr>
                <w:top w:val="none" w:sz="0" w:space="0" w:color="auto"/>
                <w:left w:val="none" w:sz="0" w:space="0" w:color="auto"/>
                <w:bottom w:val="none" w:sz="0" w:space="0" w:color="auto"/>
                <w:right w:val="none" w:sz="0" w:space="0" w:color="auto"/>
              </w:divBdr>
            </w:div>
            <w:div w:id="1305160685">
              <w:marLeft w:val="0"/>
              <w:marRight w:val="0"/>
              <w:marTop w:val="0"/>
              <w:marBottom w:val="0"/>
              <w:divBdr>
                <w:top w:val="none" w:sz="0" w:space="0" w:color="auto"/>
                <w:left w:val="none" w:sz="0" w:space="0" w:color="auto"/>
                <w:bottom w:val="none" w:sz="0" w:space="0" w:color="auto"/>
                <w:right w:val="none" w:sz="0" w:space="0" w:color="auto"/>
              </w:divBdr>
            </w:div>
            <w:div w:id="11075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040">
      <w:bodyDiv w:val="1"/>
      <w:marLeft w:val="0"/>
      <w:marRight w:val="0"/>
      <w:marTop w:val="0"/>
      <w:marBottom w:val="0"/>
      <w:divBdr>
        <w:top w:val="none" w:sz="0" w:space="0" w:color="auto"/>
        <w:left w:val="none" w:sz="0" w:space="0" w:color="auto"/>
        <w:bottom w:val="none" w:sz="0" w:space="0" w:color="auto"/>
        <w:right w:val="none" w:sz="0" w:space="0" w:color="auto"/>
      </w:divBdr>
    </w:div>
    <w:div w:id="1799957792">
      <w:bodyDiv w:val="1"/>
      <w:marLeft w:val="0"/>
      <w:marRight w:val="0"/>
      <w:marTop w:val="0"/>
      <w:marBottom w:val="0"/>
      <w:divBdr>
        <w:top w:val="none" w:sz="0" w:space="0" w:color="auto"/>
        <w:left w:val="none" w:sz="0" w:space="0" w:color="auto"/>
        <w:bottom w:val="none" w:sz="0" w:space="0" w:color="auto"/>
        <w:right w:val="none" w:sz="0" w:space="0" w:color="auto"/>
      </w:divBdr>
    </w:div>
    <w:div w:id="1805729712">
      <w:bodyDiv w:val="1"/>
      <w:marLeft w:val="0"/>
      <w:marRight w:val="0"/>
      <w:marTop w:val="0"/>
      <w:marBottom w:val="0"/>
      <w:divBdr>
        <w:top w:val="none" w:sz="0" w:space="0" w:color="auto"/>
        <w:left w:val="none" w:sz="0" w:space="0" w:color="auto"/>
        <w:bottom w:val="none" w:sz="0" w:space="0" w:color="auto"/>
        <w:right w:val="none" w:sz="0" w:space="0" w:color="auto"/>
      </w:divBdr>
    </w:div>
    <w:div w:id="1823353991">
      <w:bodyDiv w:val="1"/>
      <w:marLeft w:val="0"/>
      <w:marRight w:val="0"/>
      <w:marTop w:val="0"/>
      <w:marBottom w:val="0"/>
      <w:divBdr>
        <w:top w:val="none" w:sz="0" w:space="0" w:color="auto"/>
        <w:left w:val="none" w:sz="0" w:space="0" w:color="auto"/>
        <w:bottom w:val="none" w:sz="0" w:space="0" w:color="auto"/>
        <w:right w:val="none" w:sz="0" w:space="0" w:color="auto"/>
      </w:divBdr>
    </w:div>
    <w:div w:id="1832603733">
      <w:bodyDiv w:val="1"/>
      <w:marLeft w:val="0"/>
      <w:marRight w:val="0"/>
      <w:marTop w:val="0"/>
      <w:marBottom w:val="0"/>
      <w:divBdr>
        <w:top w:val="none" w:sz="0" w:space="0" w:color="auto"/>
        <w:left w:val="none" w:sz="0" w:space="0" w:color="auto"/>
        <w:bottom w:val="none" w:sz="0" w:space="0" w:color="auto"/>
        <w:right w:val="none" w:sz="0" w:space="0" w:color="auto"/>
      </w:divBdr>
    </w:div>
    <w:div w:id="1835147740">
      <w:bodyDiv w:val="1"/>
      <w:marLeft w:val="0"/>
      <w:marRight w:val="0"/>
      <w:marTop w:val="0"/>
      <w:marBottom w:val="0"/>
      <w:divBdr>
        <w:top w:val="none" w:sz="0" w:space="0" w:color="auto"/>
        <w:left w:val="none" w:sz="0" w:space="0" w:color="auto"/>
        <w:bottom w:val="none" w:sz="0" w:space="0" w:color="auto"/>
        <w:right w:val="none" w:sz="0" w:space="0" w:color="auto"/>
      </w:divBdr>
    </w:div>
    <w:div w:id="1845509977">
      <w:bodyDiv w:val="1"/>
      <w:marLeft w:val="0"/>
      <w:marRight w:val="0"/>
      <w:marTop w:val="0"/>
      <w:marBottom w:val="0"/>
      <w:divBdr>
        <w:top w:val="none" w:sz="0" w:space="0" w:color="auto"/>
        <w:left w:val="none" w:sz="0" w:space="0" w:color="auto"/>
        <w:bottom w:val="none" w:sz="0" w:space="0" w:color="auto"/>
        <w:right w:val="none" w:sz="0" w:space="0" w:color="auto"/>
      </w:divBdr>
    </w:div>
    <w:div w:id="1859587967">
      <w:bodyDiv w:val="1"/>
      <w:marLeft w:val="0"/>
      <w:marRight w:val="0"/>
      <w:marTop w:val="0"/>
      <w:marBottom w:val="0"/>
      <w:divBdr>
        <w:top w:val="none" w:sz="0" w:space="0" w:color="auto"/>
        <w:left w:val="none" w:sz="0" w:space="0" w:color="auto"/>
        <w:bottom w:val="none" w:sz="0" w:space="0" w:color="auto"/>
        <w:right w:val="none" w:sz="0" w:space="0" w:color="auto"/>
      </w:divBdr>
      <w:divsChild>
        <w:div w:id="2078740711">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4782">
      <w:bodyDiv w:val="1"/>
      <w:marLeft w:val="0"/>
      <w:marRight w:val="0"/>
      <w:marTop w:val="0"/>
      <w:marBottom w:val="0"/>
      <w:divBdr>
        <w:top w:val="none" w:sz="0" w:space="0" w:color="auto"/>
        <w:left w:val="none" w:sz="0" w:space="0" w:color="auto"/>
        <w:bottom w:val="none" w:sz="0" w:space="0" w:color="auto"/>
        <w:right w:val="none" w:sz="0" w:space="0" w:color="auto"/>
      </w:divBdr>
    </w:div>
    <w:div w:id="1881239038">
      <w:bodyDiv w:val="1"/>
      <w:marLeft w:val="0"/>
      <w:marRight w:val="0"/>
      <w:marTop w:val="0"/>
      <w:marBottom w:val="0"/>
      <w:divBdr>
        <w:top w:val="none" w:sz="0" w:space="0" w:color="auto"/>
        <w:left w:val="none" w:sz="0" w:space="0" w:color="auto"/>
        <w:bottom w:val="none" w:sz="0" w:space="0" w:color="auto"/>
        <w:right w:val="none" w:sz="0" w:space="0" w:color="auto"/>
      </w:divBdr>
    </w:div>
    <w:div w:id="1886215985">
      <w:bodyDiv w:val="1"/>
      <w:marLeft w:val="0"/>
      <w:marRight w:val="0"/>
      <w:marTop w:val="0"/>
      <w:marBottom w:val="0"/>
      <w:divBdr>
        <w:top w:val="none" w:sz="0" w:space="0" w:color="auto"/>
        <w:left w:val="none" w:sz="0" w:space="0" w:color="auto"/>
        <w:bottom w:val="none" w:sz="0" w:space="0" w:color="auto"/>
        <w:right w:val="none" w:sz="0" w:space="0" w:color="auto"/>
      </w:divBdr>
    </w:div>
    <w:div w:id="1894928224">
      <w:bodyDiv w:val="1"/>
      <w:marLeft w:val="0"/>
      <w:marRight w:val="0"/>
      <w:marTop w:val="0"/>
      <w:marBottom w:val="0"/>
      <w:divBdr>
        <w:top w:val="none" w:sz="0" w:space="0" w:color="auto"/>
        <w:left w:val="none" w:sz="0" w:space="0" w:color="auto"/>
        <w:bottom w:val="none" w:sz="0" w:space="0" w:color="auto"/>
        <w:right w:val="none" w:sz="0" w:space="0" w:color="auto"/>
      </w:divBdr>
    </w:div>
    <w:div w:id="1905215641">
      <w:bodyDiv w:val="1"/>
      <w:marLeft w:val="0"/>
      <w:marRight w:val="0"/>
      <w:marTop w:val="0"/>
      <w:marBottom w:val="0"/>
      <w:divBdr>
        <w:top w:val="none" w:sz="0" w:space="0" w:color="auto"/>
        <w:left w:val="none" w:sz="0" w:space="0" w:color="auto"/>
        <w:bottom w:val="none" w:sz="0" w:space="0" w:color="auto"/>
        <w:right w:val="none" w:sz="0" w:space="0" w:color="auto"/>
      </w:divBdr>
    </w:div>
    <w:div w:id="1918632512">
      <w:bodyDiv w:val="1"/>
      <w:marLeft w:val="0"/>
      <w:marRight w:val="0"/>
      <w:marTop w:val="0"/>
      <w:marBottom w:val="0"/>
      <w:divBdr>
        <w:top w:val="none" w:sz="0" w:space="0" w:color="auto"/>
        <w:left w:val="none" w:sz="0" w:space="0" w:color="auto"/>
        <w:bottom w:val="none" w:sz="0" w:space="0" w:color="auto"/>
        <w:right w:val="none" w:sz="0" w:space="0" w:color="auto"/>
      </w:divBdr>
      <w:divsChild>
        <w:div w:id="2083916260">
          <w:marLeft w:val="0"/>
          <w:marRight w:val="0"/>
          <w:marTop w:val="0"/>
          <w:marBottom w:val="0"/>
          <w:divBdr>
            <w:top w:val="none" w:sz="0" w:space="0" w:color="auto"/>
            <w:left w:val="none" w:sz="0" w:space="0" w:color="auto"/>
            <w:bottom w:val="none" w:sz="0" w:space="0" w:color="auto"/>
            <w:right w:val="none" w:sz="0" w:space="0" w:color="auto"/>
          </w:divBdr>
          <w:divsChild>
            <w:div w:id="1681542105">
              <w:marLeft w:val="0"/>
              <w:marRight w:val="0"/>
              <w:marTop w:val="0"/>
              <w:marBottom w:val="0"/>
              <w:divBdr>
                <w:top w:val="none" w:sz="0" w:space="0" w:color="auto"/>
                <w:left w:val="none" w:sz="0" w:space="0" w:color="auto"/>
                <w:bottom w:val="none" w:sz="0" w:space="0" w:color="auto"/>
                <w:right w:val="none" w:sz="0" w:space="0" w:color="auto"/>
              </w:divBdr>
            </w:div>
            <w:div w:id="1670984644">
              <w:marLeft w:val="0"/>
              <w:marRight w:val="0"/>
              <w:marTop w:val="0"/>
              <w:marBottom w:val="0"/>
              <w:divBdr>
                <w:top w:val="none" w:sz="0" w:space="0" w:color="auto"/>
                <w:left w:val="none" w:sz="0" w:space="0" w:color="auto"/>
                <w:bottom w:val="none" w:sz="0" w:space="0" w:color="auto"/>
                <w:right w:val="none" w:sz="0" w:space="0" w:color="auto"/>
              </w:divBdr>
            </w:div>
            <w:div w:id="256596131">
              <w:marLeft w:val="0"/>
              <w:marRight w:val="0"/>
              <w:marTop w:val="0"/>
              <w:marBottom w:val="0"/>
              <w:divBdr>
                <w:top w:val="none" w:sz="0" w:space="0" w:color="auto"/>
                <w:left w:val="none" w:sz="0" w:space="0" w:color="auto"/>
                <w:bottom w:val="none" w:sz="0" w:space="0" w:color="auto"/>
                <w:right w:val="none" w:sz="0" w:space="0" w:color="auto"/>
              </w:divBdr>
            </w:div>
            <w:div w:id="2094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833">
      <w:bodyDiv w:val="1"/>
      <w:marLeft w:val="0"/>
      <w:marRight w:val="0"/>
      <w:marTop w:val="0"/>
      <w:marBottom w:val="0"/>
      <w:divBdr>
        <w:top w:val="none" w:sz="0" w:space="0" w:color="auto"/>
        <w:left w:val="none" w:sz="0" w:space="0" w:color="auto"/>
        <w:bottom w:val="none" w:sz="0" w:space="0" w:color="auto"/>
        <w:right w:val="none" w:sz="0" w:space="0" w:color="auto"/>
      </w:divBdr>
    </w:div>
    <w:div w:id="1952544090">
      <w:bodyDiv w:val="1"/>
      <w:marLeft w:val="0"/>
      <w:marRight w:val="0"/>
      <w:marTop w:val="0"/>
      <w:marBottom w:val="0"/>
      <w:divBdr>
        <w:top w:val="none" w:sz="0" w:space="0" w:color="auto"/>
        <w:left w:val="none" w:sz="0" w:space="0" w:color="auto"/>
        <w:bottom w:val="none" w:sz="0" w:space="0" w:color="auto"/>
        <w:right w:val="none" w:sz="0" w:space="0" w:color="auto"/>
      </w:divBdr>
    </w:div>
    <w:div w:id="2000041753">
      <w:bodyDiv w:val="1"/>
      <w:marLeft w:val="0"/>
      <w:marRight w:val="0"/>
      <w:marTop w:val="0"/>
      <w:marBottom w:val="0"/>
      <w:divBdr>
        <w:top w:val="none" w:sz="0" w:space="0" w:color="auto"/>
        <w:left w:val="none" w:sz="0" w:space="0" w:color="auto"/>
        <w:bottom w:val="none" w:sz="0" w:space="0" w:color="auto"/>
        <w:right w:val="none" w:sz="0" w:space="0" w:color="auto"/>
      </w:divBdr>
    </w:div>
    <w:div w:id="2003197896">
      <w:bodyDiv w:val="1"/>
      <w:marLeft w:val="0"/>
      <w:marRight w:val="0"/>
      <w:marTop w:val="0"/>
      <w:marBottom w:val="0"/>
      <w:divBdr>
        <w:top w:val="none" w:sz="0" w:space="0" w:color="auto"/>
        <w:left w:val="none" w:sz="0" w:space="0" w:color="auto"/>
        <w:bottom w:val="none" w:sz="0" w:space="0" w:color="auto"/>
        <w:right w:val="none" w:sz="0" w:space="0" w:color="auto"/>
      </w:divBdr>
    </w:div>
    <w:div w:id="2020886351">
      <w:bodyDiv w:val="1"/>
      <w:marLeft w:val="0"/>
      <w:marRight w:val="0"/>
      <w:marTop w:val="0"/>
      <w:marBottom w:val="0"/>
      <w:divBdr>
        <w:top w:val="none" w:sz="0" w:space="0" w:color="auto"/>
        <w:left w:val="none" w:sz="0" w:space="0" w:color="auto"/>
        <w:bottom w:val="none" w:sz="0" w:space="0" w:color="auto"/>
        <w:right w:val="none" w:sz="0" w:space="0" w:color="auto"/>
      </w:divBdr>
      <w:divsChild>
        <w:div w:id="330371103">
          <w:marLeft w:val="0"/>
          <w:marRight w:val="0"/>
          <w:marTop w:val="0"/>
          <w:marBottom w:val="0"/>
          <w:divBdr>
            <w:top w:val="none" w:sz="0" w:space="0" w:color="auto"/>
            <w:left w:val="none" w:sz="0" w:space="0" w:color="auto"/>
            <w:bottom w:val="none" w:sz="0" w:space="0" w:color="auto"/>
            <w:right w:val="none" w:sz="0" w:space="0" w:color="auto"/>
          </w:divBdr>
          <w:divsChild>
            <w:div w:id="1098210678">
              <w:marLeft w:val="0"/>
              <w:marRight w:val="0"/>
              <w:marTop w:val="0"/>
              <w:marBottom w:val="0"/>
              <w:divBdr>
                <w:top w:val="none" w:sz="0" w:space="0" w:color="auto"/>
                <w:left w:val="none" w:sz="0" w:space="0" w:color="auto"/>
                <w:bottom w:val="none" w:sz="0" w:space="0" w:color="auto"/>
                <w:right w:val="none" w:sz="0" w:space="0" w:color="auto"/>
              </w:divBdr>
            </w:div>
            <w:div w:id="284778581">
              <w:marLeft w:val="0"/>
              <w:marRight w:val="0"/>
              <w:marTop w:val="0"/>
              <w:marBottom w:val="0"/>
              <w:divBdr>
                <w:top w:val="none" w:sz="0" w:space="0" w:color="auto"/>
                <w:left w:val="none" w:sz="0" w:space="0" w:color="auto"/>
                <w:bottom w:val="none" w:sz="0" w:space="0" w:color="auto"/>
                <w:right w:val="none" w:sz="0" w:space="0" w:color="auto"/>
              </w:divBdr>
            </w:div>
            <w:div w:id="1100368227">
              <w:marLeft w:val="0"/>
              <w:marRight w:val="0"/>
              <w:marTop w:val="0"/>
              <w:marBottom w:val="0"/>
              <w:divBdr>
                <w:top w:val="none" w:sz="0" w:space="0" w:color="auto"/>
                <w:left w:val="none" w:sz="0" w:space="0" w:color="auto"/>
                <w:bottom w:val="none" w:sz="0" w:space="0" w:color="auto"/>
                <w:right w:val="none" w:sz="0" w:space="0" w:color="auto"/>
              </w:divBdr>
            </w:div>
            <w:div w:id="105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784">
      <w:bodyDiv w:val="1"/>
      <w:marLeft w:val="0"/>
      <w:marRight w:val="0"/>
      <w:marTop w:val="0"/>
      <w:marBottom w:val="0"/>
      <w:divBdr>
        <w:top w:val="none" w:sz="0" w:space="0" w:color="auto"/>
        <w:left w:val="none" w:sz="0" w:space="0" w:color="auto"/>
        <w:bottom w:val="none" w:sz="0" w:space="0" w:color="auto"/>
        <w:right w:val="none" w:sz="0" w:space="0" w:color="auto"/>
      </w:divBdr>
      <w:divsChild>
        <w:div w:id="1616407346">
          <w:marLeft w:val="0"/>
          <w:marRight w:val="0"/>
          <w:marTop w:val="0"/>
          <w:marBottom w:val="0"/>
          <w:divBdr>
            <w:top w:val="none" w:sz="0" w:space="0" w:color="auto"/>
            <w:left w:val="none" w:sz="0" w:space="0" w:color="auto"/>
            <w:bottom w:val="none" w:sz="0" w:space="0" w:color="auto"/>
            <w:right w:val="none" w:sz="0" w:space="0" w:color="auto"/>
          </w:divBdr>
          <w:divsChild>
            <w:div w:id="2120566557">
              <w:marLeft w:val="0"/>
              <w:marRight w:val="0"/>
              <w:marTop w:val="0"/>
              <w:marBottom w:val="0"/>
              <w:divBdr>
                <w:top w:val="none" w:sz="0" w:space="0" w:color="auto"/>
                <w:left w:val="none" w:sz="0" w:space="0" w:color="auto"/>
                <w:bottom w:val="none" w:sz="0" w:space="0" w:color="auto"/>
                <w:right w:val="none" w:sz="0" w:space="0" w:color="auto"/>
              </w:divBdr>
            </w:div>
            <w:div w:id="1125391920">
              <w:marLeft w:val="0"/>
              <w:marRight w:val="0"/>
              <w:marTop w:val="0"/>
              <w:marBottom w:val="0"/>
              <w:divBdr>
                <w:top w:val="none" w:sz="0" w:space="0" w:color="auto"/>
                <w:left w:val="none" w:sz="0" w:space="0" w:color="auto"/>
                <w:bottom w:val="none" w:sz="0" w:space="0" w:color="auto"/>
                <w:right w:val="none" w:sz="0" w:space="0" w:color="auto"/>
              </w:divBdr>
            </w:div>
            <w:div w:id="975375804">
              <w:marLeft w:val="0"/>
              <w:marRight w:val="0"/>
              <w:marTop w:val="0"/>
              <w:marBottom w:val="0"/>
              <w:divBdr>
                <w:top w:val="none" w:sz="0" w:space="0" w:color="auto"/>
                <w:left w:val="none" w:sz="0" w:space="0" w:color="auto"/>
                <w:bottom w:val="none" w:sz="0" w:space="0" w:color="auto"/>
                <w:right w:val="none" w:sz="0" w:space="0" w:color="auto"/>
              </w:divBdr>
            </w:div>
            <w:div w:id="2047561013">
              <w:marLeft w:val="0"/>
              <w:marRight w:val="0"/>
              <w:marTop w:val="0"/>
              <w:marBottom w:val="0"/>
              <w:divBdr>
                <w:top w:val="none" w:sz="0" w:space="0" w:color="auto"/>
                <w:left w:val="none" w:sz="0" w:space="0" w:color="auto"/>
                <w:bottom w:val="none" w:sz="0" w:space="0" w:color="auto"/>
                <w:right w:val="none" w:sz="0" w:space="0" w:color="auto"/>
              </w:divBdr>
            </w:div>
            <w:div w:id="20772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629">
      <w:bodyDiv w:val="1"/>
      <w:marLeft w:val="0"/>
      <w:marRight w:val="0"/>
      <w:marTop w:val="0"/>
      <w:marBottom w:val="0"/>
      <w:divBdr>
        <w:top w:val="none" w:sz="0" w:space="0" w:color="auto"/>
        <w:left w:val="none" w:sz="0" w:space="0" w:color="auto"/>
        <w:bottom w:val="none" w:sz="0" w:space="0" w:color="auto"/>
        <w:right w:val="none" w:sz="0" w:space="0" w:color="auto"/>
      </w:divBdr>
    </w:div>
    <w:div w:id="2031253385">
      <w:bodyDiv w:val="1"/>
      <w:marLeft w:val="0"/>
      <w:marRight w:val="0"/>
      <w:marTop w:val="0"/>
      <w:marBottom w:val="0"/>
      <w:divBdr>
        <w:top w:val="none" w:sz="0" w:space="0" w:color="auto"/>
        <w:left w:val="none" w:sz="0" w:space="0" w:color="auto"/>
        <w:bottom w:val="none" w:sz="0" w:space="0" w:color="auto"/>
        <w:right w:val="none" w:sz="0" w:space="0" w:color="auto"/>
      </w:divBdr>
    </w:div>
    <w:div w:id="2037735589">
      <w:bodyDiv w:val="1"/>
      <w:marLeft w:val="0"/>
      <w:marRight w:val="0"/>
      <w:marTop w:val="0"/>
      <w:marBottom w:val="0"/>
      <w:divBdr>
        <w:top w:val="none" w:sz="0" w:space="0" w:color="auto"/>
        <w:left w:val="none" w:sz="0" w:space="0" w:color="auto"/>
        <w:bottom w:val="none" w:sz="0" w:space="0" w:color="auto"/>
        <w:right w:val="none" w:sz="0" w:space="0" w:color="auto"/>
      </w:divBdr>
    </w:div>
    <w:div w:id="2060012706">
      <w:bodyDiv w:val="1"/>
      <w:marLeft w:val="0"/>
      <w:marRight w:val="0"/>
      <w:marTop w:val="0"/>
      <w:marBottom w:val="0"/>
      <w:divBdr>
        <w:top w:val="none" w:sz="0" w:space="0" w:color="auto"/>
        <w:left w:val="none" w:sz="0" w:space="0" w:color="auto"/>
        <w:bottom w:val="none" w:sz="0" w:space="0" w:color="auto"/>
        <w:right w:val="none" w:sz="0" w:space="0" w:color="auto"/>
      </w:divBdr>
    </w:div>
    <w:div w:id="2064284539">
      <w:bodyDiv w:val="1"/>
      <w:marLeft w:val="0"/>
      <w:marRight w:val="0"/>
      <w:marTop w:val="0"/>
      <w:marBottom w:val="0"/>
      <w:divBdr>
        <w:top w:val="none" w:sz="0" w:space="0" w:color="auto"/>
        <w:left w:val="none" w:sz="0" w:space="0" w:color="auto"/>
        <w:bottom w:val="none" w:sz="0" w:space="0" w:color="auto"/>
        <w:right w:val="none" w:sz="0" w:space="0" w:color="auto"/>
      </w:divBdr>
      <w:divsChild>
        <w:div w:id="708800409">
          <w:marLeft w:val="0"/>
          <w:marRight w:val="0"/>
          <w:marTop w:val="0"/>
          <w:marBottom w:val="0"/>
          <w:divBdr>
            <w:top w:val="none" w:sz="0" w:space="0" w:color="auto"/>
            <w:left w:val="none" w:sz="0" w:space="0" w:color="auto"/>
            <w:bottom w:val="none" w:sz="0" w:space="0" w:color="auto"/>
            <w:right w:val="none" w:sz="0" w:space="0" w:color="auto"/>
          </w:divBdr>
          <w:divsChild>
            <w:div w:id="990912459">
              <w:marLeft w:val="0"/>
              <w:marRight w:val="0"/>
              <w:marTop w:val="0"/>
              <w:marBottom w:val="0"/>
              <w:divBdr>
                <w:top w:val="none" w:sz="0" w:space="0" w:color="auto"/>
                <w:left w:val="none" w:sz="0" w:space="0" w:color="auto"/>
                <w:bottom w:val="none" w:sz="0" w:space="0" w:color="auto"/>
                <w:right w:val="none" w:sz="0" w:space="0" w:color="auto"/>
              </w:divBdr>
            </w:div>
            <w:div w:id="1340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302">
      <w:bodyDiv w:val="1"/>
      <w:marLeft w:val="0"/>
      <w:marRight w:val="0"/>
      <w:marTop w:val="0"/>
      <w:marBottom w:val="0"/>
      <w:divBdr>
        <w:top w:val="none" w:sz="0" w:space="0" w:color="auto"/>
        <w:left w:val="none" w:sz="0" w:space="0" w:color="auto"/>
        <w:bottom w:val="none" w:sz="0" w:space="0" w:color="auto"/>
        <w:right w:val="none" w:sz="0" w:space="0" w:color="auto"/>
      </w:divBdr>
    </w:div>
    <w:div w:id="2072923013">
      <w:bodyDiv w:val="1"/>
      <w:marLeft w:val="0"/>
      <w:marRight w:val="0"/>
      <w:marTop w:val="0"/>
      <w:marBottom w:val="0"/>
      <w:divBdr>
        <w:top w:val="none" w:sz="0" w:space="0" w:color="auto"/>
        <w:left w:val="none" w:sz="0" w:space="0" w:color="auto"/>
        <w:bottom w:val="none" w:sz="0" w:space="0" w:color="auto"/>
        <w:right w:val="none" w:sz="0" w:space="0" w:color="auto"/>
      </w:divBdr>
      <w:divsChild>
        <w:div w:id="1879514818">
          <w:marLeft w:val="0"/>
          <w:marRight w:val="0"/>
          <w:marTop w:val="0"/>
          <w:marBottom w:val="0"/>
          <w:divBdr>
            <w:top w:val="none" w:sz="0" w:space="0" w:color="auto"/>
            <w:left w:val="none" w:sz="0" w:space="0" w:color="auto"/>
            <w:bottom w:val="none" w:sz="0" w:space="0" w:color="auto"/>
            <w:right w:val="none" w:sz="0" w:space="0" w:color="auto"/>
          </w:divBdr>
          <w:divsChild>
            <w:div w:id="2023824857">
              <w:marLeft w:val="0"/>
              <w:marRight w:val="0"/>
              <w:marTop w:val="0"/>
              <w:marBottom w:val="0"/>
              <w:divBdr>
                <w:top w:val="none" w:sz="0" w:space="0" w:color="auto"/>
                <w:left w:val="none" w:sz="0" w:space="0" w:color="auto"/>
                <w:bottom w:val="none" w:sz="0" w:space="0" w:color="auto"/>
                <w:right w:val="none" w:sz="0" w:space="0" w:color="auto"/>
              </w:divBdr>
            </w:div>
            <w:div w:id="490020872">
              <w:marLeft w:val="0"/>
              <w:marRight w:val="0"/>
              <w:marTop w:val="0"/>
              <w:marBottom w:val="0"/>
              <w:divBdr>
                <w:top w:val="none" w:sz="0" w:space="0" w:color="auto"/>
                <w:left w:val="none" w:sz="0" w:space="0" w:color="auto"/>
                <w:bottom w:val="none" w:sz="0" w:space="0" w:color="auto"/>
                <w:right w:val="none" w:sz="0" w:space="0" w:color="auto"/>
              </w:divBdr>
            </w:div>
            <w:div w:id="1445923200">
              <w:marLeft w:val="0"/>
              <w:marRight w:val="0"/>
              <w:marTop w:val="0"/>
              <w:marBottom w:val="0"/>
              <w:divBdr>
                <w:top w:val="none" w:sz="0" w:space="0" w:color="auto"/>
                <w:left w:val="none" w:sz="0" w:space="0" w:color="auto"/>
                <w:bottom w:val="none" w:sz="0" w:space="0" w:color="auto"/>
                <w:right w:val="none" w:sz="0" w:space="0" w:color="auto"/>
              </w:divBdr>
            </w:div>
            <w:div w:id="1966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709">
      <w:bodyDiv w:val="1"/>
      <w:marLeft w:val="0"/>
      <w:marRight w:val="0"/>
      <w:marTop w:val="0"/>
      <w:marBottom w:val="0"/>
      <w:divBdr>
        <w:top w:val="none" w:sz="0" w:space="0" w:color="auto"/>
        <w:left w:val="none" w:sz="0" w:space="0" w:color="auto"/>
        <w:bottom w:val="none" w:sz="0" w:space="0" w:color="auto"/>
        <w:right w:val="none" w:sz="0" w:space="0" w:color="auto"/>
      </w:divBdr>
    </w:div>
    <w:div w:id="2078048095">
      <w:bodyDiv w:val="1"/>
      <w:marLeft w:val="0"/>
      <w:marRight w:val="0"/>
      <w:marTop w:val="0"/>
      <w:marBottom w:val="0"/>
      <w:divBdr>
        <w:top w:val="none" w:sz="0" w:space="0" w:color="auto"/>
        <w:left w:val="none" w:sz="0" w:space="0" w:color="auto"/>
        <w:bottom w:val="none" w:sz="0" w:space="0" w:color="auto"/>
        <w:right w:val="none" w:sz="0" w:space="0" w:color="auto"/>
      </w:divBdr>
    </w:div>
    <w:div w:id="2080054217">
      <w:bodyDiv w:val="1"/>
      <w:marLeft w:val="0"/>
      <w:marRight w:val="0"/>
      <w:marTop w:val="0"/>
      <w:marBottom w:val="0"/>
      <w:divBdr>
        <w:top w:val="none" w:sz="0" w:space="0" w:color="auto"/>
        <w:left w:val="none" w:sz="0" w:space="0" w:color="auto"/>
        <w:bottom w:val="none" w:sz="0" w:space="0" w:color="auto"/>
        <w:right w:val="none" w:sz="0" w:space="0" w:color="auto"/>
      </w:divBdr>
    </w:div>
    <w:div w:id="2082674073">
      <w:bodyDiv w:val="1"/>
      <w:marLeft w:val="0"/>
      <w:marRight w:val="0"/>
      <w:marTop w:val="0"/>
      <w:marBottom w:val="0"/>
      <w:divBdr>
        <w:top w:val="none" w:sz="0" w:space="0" w:color="auto"/>
        <w:left w:val="none" w:sz="0" w:space="0" w:color="auto"/>
        <w:bottom w:val="none" w:sz="0" w:space="0" w:color="auto"/>
        <w:right w:val="none" w:sz="0" w:space="0" w:color="auto"/>
      </w:divBdr>
    </w:div>
    <w:div w:id="2083485911">
      <w:bodyDiv w:val="1"/>
      <w:marLeft w:val="0"/>
      <w:marRight w:val="0"/>
      <w:marTop w:val="0"/>
      <w:marBottom w:val="0"/>
      <w:divBdr>
        <w:top w:val="none" w:sz="0" w:space="0" w:color="auto"/>
        <w:left w:val="none" w:sz="0" w:space="0" w:color="auto"/>
        <w:bottom w:val="none" w:sz="0" w:space="0" w:color="auto"/>
        <w:right w:val="none" w:sz="0" w:space="0" w:color="auto"/>
      </w:divBdr>
    </w:div>
    <w:div w:id="2097163606">
      <w:bodyDiv w:val="1"/>
      <w:marLeft w:val="0"/>
      <w:marRight w:val="0"/>
      <w:marTop w:val="0"/>
      <w:marBottom w:val="0"/>
      <w:divBdr>
        <w:top w:val="none" w:sz="0" w:space="0" w:color="auto"/>
        <w:left w:val="none" w:sz="0" w:space="0" w:color="auto"/>
        <w:bottom w:val="none" w:sz="0" w:space="0" w:color="auto"/>
        <w:right w:val="none" w:sz="0" w:space="0" w:color="auto"/>
      </w:divBdr>
    </w:div>
    <w:div w:id="2097825788">
      <w:bodyDiv w:val="1"/>
      <w:marLeft w:val="0"/>
      <w:marRight w:val="0"/>
      <w:marTop w:val="0"/>
      <w:marBottom w:val="0"/>
      <w:divBdr>
        <w:top w:val="none" w:sz="0" w:space="0" w:color="auto"/>
        <w:left w:val="none" w:sz="0" w:space="0" w:color="auto"/>
        <w:bottom w:val="none" w:sz="0" w:space="0" w:color="auto"/>
        <w:right w:val="none" w:sz="0" w:space="0" w:color="auto"/>
      </w:divBdr>
      <w:divsChild>
        <w:div w:id="1911886175">
          <w:marLeft w:val="0"/>
          <w:marRight w:val="0"/>
          <w:marTop w:val="0"/>
          <w:marBottom w:val="0"/>
          <w:divBdr>
            <w:top w:val="none" w:sz="0" w:space="0" w:color="auto"/>
            <w:left w:val="none" w:sz="0" w:space="0" w:color="auto"/>
            <w:bottom w:val="none" w:sz="0" w:space="0" w:color="auto"/>
            <w:right w:val="none" w:sz="0" w:space="0" w:color="auto"/>
          </w:divBdr>
          <w:divsChild>
            <w:div w:id="138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988">
      <w:bodyDiv w:val="1"/>
      <w:marLeft w:val="0"/>
      <w:marRight w:val="0"/>
      <w:marTop w:val="0"/>
      <w:marBottom w:val="0"/>
      <w:divBdr>
        <w:top w:val="none" w:sz="0" w:space="0" w:color="auto"/>
        <w:left w:val="none" w:sz="0" w:space="0" w:color="auto"/>
        <w:bottom w:val="none" w:sz="0" w:space="0" w:color="auto"/>
        <w:right w:val="none" w:sz="0" w:space="0" w:color="auto"/>
      </w:divBdr>
      <w:divsChild>
        <w:div w:id="1155872752">
          <w:marLeft w:val="0"/>
          <w:marRight w:val="0"/>
          <w:marTop w:val="0"/>
          <w:marBottom w:val="0"/>
          <w:divBdr>
            <w:top w:val="none" w:sz="0" w:space="0" w:color="auto"/>
            <w:left w:val="none" w:sz="0" w:space="0" w:color="auto"/>
            <w:bottom w:val="none" w:sz="0" w:space="0" w:color="auto"/>
            <w:right w:val="none" w:sz="0" w:space="0" w:color="auto"/>
          </w:divBdr>
          <w:divsChild>
            <w:div w:id="2096590831">
              <w:marLeft w:val="0"/>
              <w:marRight w:val="0"/>
              <w:marTop w:val="0"/>
              <w:marBottom w:val="0"/>
              <w:divBdr>
                <w:top w:val="none" w:sz="0" w:space="0" w:color="auto"/>
                <w:left w:val="none" w:sz="0" w:space="0" w:color="auto"/>
                <w:bottom w:val="none" w:sz="0" w:space="0" w:color="auto"/>
                <w:right w:val="none" w:sz="0" w:space="0" w:color="auto"/>
              </w:divBdr>
            </w:div>
            <w:div w:id="1267811472">
              <w:marLeft w:val="0"/>
              <w:marRight w:val="0"/>
              <w:marTop w:val="0"/>
              <w:marBottom w:val="0"/>
              <w:divBdr>
                <w:top w:val="none" w:sz="0" w:space="0" w:color="auto"/>
                <w:left w:val="none" w:sz="0" w:space="0" w:color="auto"/>
                <w:bottom w:val="none" w:sz="0" w:space="0" w:color="auto"/>
                <w:right w:val="none" w:sz="0" w:space="0" w:color="auto"/>
              </w:divBdr>
            </w:div>
            <w:div w:id="1475368699">
              <w:marLeft w:val="0"/>
              <w:marRight w:val="0"/>
              <w:marTop w:val="0"/>
              <w:marBottom w:val="0"/>
              <w:divBdr>
                <w:top w:val="none" w:sz="0" w:space="0" w:color="auto"/>
                <w:left w:val="none" w:sz="0" w:space="0" w:color="auto"/>
                <w:bottom w:val="none" w:sz="0" w:space="0" w:color="auto"/>
                <w:right w:val="none" w:sz="0" w:space="0" w:color="auto"/>
              </w:divBdr>
            </w:div>
            <w:div w:id="91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425">
      <w:bodyDiv w:val="1"/>
      <w:marLeft w:val="0"/>
      <w:marRight w:val="0"/>
      <w:marTop w:val="0"/>
      <w:marBottom w:val="0"/>
      <w:divBdr>
        <w:top w:val="none" w:sz="0" w:space="0" w:color="auto"/>
        <w:left w:val="none" w:sz="0" w:space="0" w:color="auto"/>
        <w:bottom w:val="none" w:sz="0" w:space="0" w:color="auto"/>
        <w:right w:val="none" w:sz="0" w:space="0" w:color="auto"/>
      </w:divBdr>
      <w:divsChild>
        <w:div w:id="1461681608">
          <w:marLeft w:val="0"/>
          <w:marRight w:val="0"/>
          <w:marTop w:val="0"/>
          <w:marBottom w:val="0"/>
          <w:divBdr>
            <w:top w:val="none" w:sz="0" w:space="0" w:color="auto"/>
            <w:left w:val="none" w:sz="0" w:space="0" w:color="auto"/>
            <w:bottom w:val="none" w:sz="0" w:space="0" w:color="auto"/>
            <w:right w:val="none" w:sz="0" w:space="0" w:color="auto"/>
          </w:divBdr>
          <w:divsChild>
            <w:div w:id="204222650">
              <w:marLeft w:val="0"/>
              <w:marRight w:val="0"/>
              <w:marTop w:val="0"/>
              <w:marBottom w:val="0"/>
              <w:divBdr>
                <w:top w:val="none" w:sz="0" w:space="0" w:color="auto"/>
                <w:left w:val="none" w:sz="0" w:space="0" w:color="auto"/>
                <w:bottom w:val="none" w:sz="0" w:space="0" w:color="auto"/>
                <w:right w:val="none" w:sz="0" w:space="0" w:color="auto"/>
              </w:divBdr>
            </w:div>
            <w:div w:id="1455952332">
              <w:marLeft w:val="0"/>
              <w:marRight w:val="0"/>
              <w:marTop w:val="0"/>
              <w:marBottom w:val="0"/>
              <w:divBdr>
                <w:top w:val="none" w:sz="0" w:space="0" w:color="auto"/>
                <w:left w:val="none" w:sz="0" w:space="0" w:color="auto"/>
                <w:bottom w:val="none" w:sz="0" w:space="0" w:color="auto"/>
                <w:right w:val="none" w:sz="0" w:space="0" w:color="auto"/>
              </w:divBdr>
            </w:div>
            <w:div w:id="1550989430">
              <w:marLeft w:val="0"/>
              <w:marRight w:val="0"/>
              <w:marTop w:val="0"/>
              <w:marBottom w:val="0"/>
              <w:divBdr>
                <w:top w:val="none" w:sz="0" w:space="0" w:color="auto"/>
                <w:left w:val="none" w:sz="0" w:space="0" w:color="auto"/>
                <w:bottom w:val="none" w:sz="0" w:space="0" w:color="auto"/>
                <w:right w:val="none" w:sz="0" w:space="0" w:color="auto"/>
              </w:divBdr>
            </w:div>
            <w:div w:id="823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622">
      <w:bodyDiv w:val="1"/>
      <w:marLeft w:val="0"/>
      <w:marRight w:val="0"/>
      <w:marTop w:val="0"/>
      <w:marBottom w:val="0"/>
      <w:divBdr>
        <w:top w:val="none" w:sz="0" w:space="0" w:color="auto"/>
        <w:left w:val="none" w:sz="0" w:space="0" w:color="auto"/>
        <w:bottom w:val="none" w:sz="0" w:space="0" w:color="auto"/>
        <w:right w:val="none" w:sz="0" w:space="0" w:color="auto"/>
      </w:divBdr>
    </w:div>
    <w:div w:id="2132746451">
      <w:bodyDiv w:val="1"/>
      <w:marLeft w:val="0"/>
      <w:marRight w:val="0"/>
      <w:marTop w:val="0"/>
      <w:marBottom w:val="0"/>
      <w:divBdr>
        <w:top w:val="none" w:sz="0" w:space="0" w:color="auto"/>
        <w:left w:val="none" w:sz="0" w:space="0" w:color="auto"/>
        <w:bottom w:val="none" w:sz="0" w:space="0" w:color="auto"/>
        <w:right w:val="none" w:sz="0" w:space="0" w:color="auto"/>
      </w:divBdr>
    </w:div>
    <w:div w:id="2135950593">
      <w:bodyDiv w:val="1"/>
      <w:marLeft w:val="0"/>
      <w:marRight w:val="0"/>
      <w:marTop w:val="0"/>
      <w:marBottom w:val="0"/>
      <w:divBdr>
        <w:top w:val="none" w:sz="0" w:space="0" w:color="auto"/>
        <w:left w:val="none" w:sz="0" w:space="0" w:color="auto"/>
        <w:bottom w:val="none" w:sz="0" w:space="0" w:color="auto"/>
        <w:right w:val="none" w:sz="0" w:space="0" w:color="auto"/>
      </w:divBdr>
    </w:div>
    <w:div w:id="2136025960">
      <w:bodyDiv w:val="1"/>
      <w:marLeft w:val="0"/>
      <w:marRight w:val="0"/>
      <w:marTop w:val="0"/>
      <w:marBottom w:val="0"/>
      <w:divBdr>
        <w:top w:val="none" w:sz="0" w:space="0" w:color="auto"/>
        <w:left w:val="none" w:sz="0" w:space="0" w:color="auto"/>
        <w:bottom w:val="none" w:sz="0" w:space="0" w:color="auto"/>
        <w:right w:val="none" w:sz="0" w:space="0" w:color="auto"/>
      </w:divBdr>
      <w:divsChild>
        <w:div w:id="1183471468">
          <w:marLeft w:val="0"/>
          <w:marRight w:val="0"/>
          <w:marTop w:val="0"/>
          <w:marBottom w:val="0"/>
          <w:divBdr>
            <w:top w:val="none" w:sz="0" w:space="0" w:color="auto"/>
            <w:left w:val="none" w:sz="0" w:space="0" w:color="auto"/>
            <w:bottom w:val="none" w:sz="0" w:space="0" w:color="auto"/>
            <w:right w:val="none" w:sz="0" w:space="0" w:color="auto"/>
          </w:divBdr>
          <w:divsChild>
            <w:div w:id="4187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gu.hosted.panopto.com/Panopto/Pages/Viewer.aspx?id=de06b34a-88a2-4cd4-b574-b1fd0154e6e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UserInfo>
        <DisplayName>Doe Kim</DisplayName>
        <AccountId>19</AccountId>
        <AccountType/>
      </UserInfo>
      <UserInfo>
        <DisplayName>Tabatha Mauldin</DisplayName>
        <AccountId>47034</AccountId>
        <AccountType/>
      </UserInfo>
      <UserInfo>
        <DisplayName>Karin Hollenback</DisplayName>
        <AccountId>47035</AccountId>
        <AccountType/>
      </UserInfo>
      <UserInfo>
        <DisplayName>Pat Redmond</DisplayName>
        <AccountId>8806</AccountId>
        <AccountType/>
      </UserInfo>
      <UserInfo>
        <DisplayName>Linda Russo</DisplayName>
        <AccountId>47039</AccountId>
        <AccountType/>
      </UserInfo>
      <UserInfo>
        <DisplayName>Peggy Humm</DisplayName>
        <AccountId>37996</AccountId>
        <AccountType/>
      </UserInfo>
      <UserInfo>
        <DisplayName>Ron Carpio</DisplayName>
        <AccountId>47058</AccountId>
        <AccountType/>
      </UserInfo>
      <UserInfo>
        <DisplayName>Kathi Vail</DisplayName>
        <AccountId>22077</AccountId>
        <AccountType/>
      </UserInfo>
      <UserInfo>
        <DisplayName>Michele Miller</DisplayName>
        <AccountId>16002</AccountId>
        <AccountType/>
      </UserInfo>
      <UserInfo>
        <DisplayName>Jonathan Reyes</DisplayName>
        <AccountId>47062</AccountId>
        <AccountType/>
      </UserInfo>
      <UserInfo>
        <DisplayName>Serge Atangageh</DisplayName>
        <AccountId>47325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Pai24</b:Tag>
    <b:SourceType>InternetSite</b:SourceType>
    <b:Guid>{75D29A9A-EAB3-4D35-A77D-892327A0F7CF}</b:Guid>
    <b:Author>
      <b:Author>
        <b:NameList>
          <b:Person>
            <b:Last>Pai</b:Last>
            <b:First>Amruta</b:First>
          </b:Person>
        </b:NameList>
      </b:Author>
    </b:Author>
    <b:Title>Market Basket Analysis: A Comprehensive Guide for Businesses</b:Title>
    <b:InternetSiteTitle>Analytics Vidhya</b:InternetSiteTitle>
    <b:Year>2024</b:Year>
    <b:Month>07</b:Month>
    <b:Day>05</b:Day>
    <b:URL>https://www.analyticsvidhya.com/blog/2021/10/a-comprehensive-guide-on-market-basket-analysis</b:URL>
    <b:YearAccessed>2024</b:YearAccessed>
    <b:MonthAccessed>10</b:MonthAccessed>
    <b:DayAccessed>01</b:DayAccessed>
    <b:RefOrder>1</b:RefOrder>
  </b:Source>
  <b:Source>
    <b:Tag>Nob24</b:Tag>
    <b:SourceType>InternetSite</b:SourceType>
    <b:Guid>{03DAC213-0D39-463D-B28C-867EA5DCAC6F}</b:Guid>
    <b:Author>
      <b:Author>
        <b:NameList>
          <b:Person>
            <b:Last>Noble</b:Last>
            <b:First>Joshua</b:First>
          </b:Person>
        </b:NameList>
      </b:Author>
    </b:Author>
    <b:Title>What is the Apriori algorithm?</b:Title>
    <b:InternetSiteTitle>IBM Topics</b:InternetSiteTitle>
    <b:Year>2024</b:Year>
    <b:Month>06</b:Month>
    <b:Day>09</b:Day>
    <b:URL>https://www.ibm.com/topics/apriori-algorithm</b:URL>
    <b:YearAccessed>2024</b:YearAccessed>
    <b:MonthAccessed>10</b:MonthAccessed>
    <b:DayAccessed>01</b:DayAccessed>
    <b:RefOrder>2</b:RefOrder>
  </b:Source>
  <b:Source>
    <b:Tag>Kam24</b:Tag>
    <b:SourceType>InternetSite</b:SourceType>
    <b:Guid>{7817DBF4-8CC2-4F9E-88BD-1DBA0D329C85}</b:Guid>
    <b:Author>
      <b:Author>
        <b:NameList>
          <b:Person>
            <b:Last>Kamara</b:Last>
            <b:First>Kesselly</b:First>
          </b:Person>
        </b:NameList>
      </b:Author>
    </b:Author>
    <b:Title>Market Basket Analysis</b:Title>
    <b:Year>2024</b:Year>
    <b:Month>09</b:Month>
    <b:Day>09</b:Day>
    <b:URL>https://srm--c.vf.force.com/servlet/fileField?retURL=https%3A%2F%2Fsrm--c.vf.force.com%2Fapex%2FCourseArticle%3Fid%3DkA0S60000000ilpKAA%26groupId%3D%26searchTerm%3D%26courseCode%3DD212%26rtn%3D%252Fapex%252FCommonsExpandedSearch&amp;entityId=ka0S60000004FBlIA</b:URL>
    <b:RefOrder>6</b:RefOrder>
  </b:Source>
  <b:Source>
    <b:Tag>Yas23</b:Tag>
    <b:SourceType>InternetSite</b:SourceType>
    <b:Guid>{FCAA454F-8547-4770-8057-24578D44C995}</b:Guid>
    <b:Author>
      <b:Author>
        <b:NameList>
          <b:Person>
            <b:Last>Yasik</b:Last>
            <b:First>I</b:First>
          </b:Person>
        </b:NameList>
      </b:Author>
    </b:Author>
    <b:Title>Market Basket Analysis &amp; Apriori Algorithm using Zhang’s Metric</b:Title>
    <b:InternetSiteTitle>Medium</b:InternetSiteTitle>
    <b:Year>2023</b:Year>
    <b:Month>10</b:Month>
    <b:Day>04</b:Day>
    <b:URL>https://medium.com/@iuyasik/market-basket-analysis-apriori-algorithm-using-zhangs-metric-708406fc5dfc</b:URL>
    <b:YearAccessed>2024</b:YearAccessed>
    <b:MonthAccessed>09</b:MonthAccessed>
    <b:DayAccessed>30</b:DayAccessed>
    <b:RefOrder>7</b:RefOrder>
  </b:Source>
  <b:Source>
    <b:Tag>Her19</b:Tag>
    <b:SourceType>InternetSite</b:SourceType>
    <b:Guid>{1132BD8F-09FD-4F50-9477-3509027F63E7}</b:Guid>
    <b:Author>
      <b:Author>
        <b:NameList>
          <b:Person>
            <b:Last>Herfert</b:Last>
            <b:First>Frank</b:First>
          </b:Person>
        </b:NameList>
      </b:Author>
    </b:Author>
    <b:Title>Extract string from rules frozensets</b:Title>
    <b:InternetSiteTitle>StackOverflow</b:InternetSiteTitle>
    <b:Year>2019</b:Year>
    <b:Month>07</b:Month>
    <b:Day>18</b:Day>
    <b:URL>https://stackoverflow.com/questions/52291739/extract-string-from-rules-frozensets</b:URL>
    <b:RefOrder>8</b:RefOrder>
  </b:Source>
  <b:Source>
    <b:Tag>Zha24</b:Tag>
    <b:SourceType>InternetSite</b:SourceType>
    <b:Guid>{A2C4850D-9D1B-4643-9750-CFF50863CC9B}</b:Guid>
    <b:Author>
      <b:Author>
        <b:NameList>
          <b:Person>
            <b:Last>Zhang</b:Last>
            <b:First>Liu</b:First>
          </b:Person>
        </b:NameList>
      </b:Author>
    </b:Author>
    <b:Title>Understanding Support, Confidence, Lift for Market Basket (Affinity) Analysis</b:Title>
    <b:InternetSiteTitle>The Data School</b:InternetSiteTitle>
    <b:URL>https://www.thedataschool.co.uk/liu-zhang/understanding-lift-for-market-basket-analysis</b:URL>
    <b:YearAccessed>2024</b:YearAccessed>
    <b:MonthAccessed>10</b:MonthAccessed>
    <b:DayAccessed>02</b:DayAccessed>
    <b:RefOrder>4</b:RefOrder>
  </b:Source>
  <b:Source>
    <b:Tag>Cha20</b:Tag>
    <b:SourceType>InternetSite</b:SourceType>
    <b:Guid>{91EFD146-5AC0-48B2-9C00-166CCF70A63F}</b:Guid>
    <b:Author>
      <b:Author>
        <b:NameList>
          <b:Person>
            <b:Last>Chauhan</b:Last>
            <b:First>Amardeep</b:First>
          </b:Person>
        </b:NameList>
      </b:Author>
    </b:Author>
    <b:Title>Association Rule Mining — concept and implementation</b:Title>
    <b:InternetSiteTitle>Medium</b:InternetSiteTitle>
    <b:Year>2020</b:Year>
    <b:Month>04</b:Month>
    <b:Day>26</b:Day>
    <b:URL>https://medium.com/analytics-vidhya/association-rule-mining-concept-and-implementation-28443d16f611</b:URL>
    <b:YearAccessed>2024</b:YearAccessed>
    <b:MonthAccessed>10</b:MonthAccessed>
    <b:DayAccessed>02</b:DayAccessed>
    <b:RefOrder>5</b:RefOrder>
  </b:Source>
  <b:Source>
    <b:Tag>Agu13</b:Tag>
    <b:SourceType>JournalArticle</b:SourceType>
    <b:Guid>{58C0945C-3A8A-47CE-BF4F-7698594A914B}</b:Guid>
    <b:Title>Using Market Basket Analysis</b:Title>
    <b:Year>2013</b:Year>
    <b:Month>11</b:Month>
    <b:URL>https://hermanaguinis.com/pdf/JOMMBA.pdf?formCode=MG0AV3</b:URL>
    <b:JournalName>Jornal of Management</b:JournalName>
    <b:Pages>1799-1824</b:Pages>
    <b:Author>
      <b:Author>
        <b:NameList>
          <b:Person>
            <b:Last>Aguinis</b:Last>
            <b:First>Herman</b:First>
          </b:Person>
          <b:Person>
            <b:Last>Forcum</b:Last>
            <b:First>Lura</b:First>
          </b:Person>
          <b:Person>
            <b:Last>Joo</b:Last>
            <b:First>Harry</b:First>
          </b:Person>
        </b:NameList>
      </b:Author>
    </b:Author>
    <b:Volume>39</b:Volume>
    <b:Issue>7</b:Issue>
    <b:YearAccessed>2024</b:YearAccessed>
    <b:MonthAccessed>10</b:MonthAccessed>
    <b:DayAccessed>05</b:DayAccessed>
    <b:RefOrder>3</b:RefOrder>
  </b:Source>
</b:Sources>
</file>

<file path=customXml/itemProps1.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317F24-315E-4D2B-9AC9-72E202807A82}">
  <ds:schemaRefs>
    <ds:schemaRef ds:uri="http://schemas.openxmlformats.org/officeDocument/2006/bibliography"/>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40</TotalTime>
  <Pages>12</Pages>
  <Words>1744</Words>
  <Characters>11572</Characters>
  <Application>Microsoft Office Word</Application>
  <DocSecurity>0</DocSecurity>
  <Lines>723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Chris Fischer</cp:lastModifiedBy>
  <cp:revision>36</cp:revision>
  <dcterms:created xsi:type="dcterms:W3CDTF">2024-10-05T14:15:00Z</dcterms:created>
  <dcterms:modified xsi:type="dcterms:W3CDTF">2024-10-07T16:31:00Z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