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Hannibal</w:t>
      </w:r>
    </w:p>
    <w:p>
      <w:r>
        <w:t>Hannibal (; Punic: 𐤇𐤍𐤁𐤏𐤋, romanized: Ḥanībaʿl; 247 – between 183 and 181 BC) was a Carthaginian general and statesman who commanded the forces of Carthage in their battle against the Roman Republic during the Second Punic War.</w:t>
        <w:br/>
        <w:t>Hannibal's father, Hamilcar Barca, was a leading Carthaginian general during the First Punic War. His younger brothers were Mago and Hasdrubal; his brother-in-law was Hasdrubal the Fair, who commanded other Carthaginian armies. Hannibal lived during a period of great tension in the Mediterranean Basin, triggered by the emergence of the Roman Republic as a great power with its defeat of Carthage in the First Punic War. Revanchism prevailed in Carthage, symbolized by the pledge that Hannibal made to his father to "never be a friend of Rome".</w:t>
        <w:br/>
        <w:t>In 218 BC, Hannibal attacked Saguntum (modern Sagunto, Spain), an ally of Rome, in Hispania, sparking the Second Punic War. Hannibal invaded Italy by crossing the Alps with North African war elephants. In his first few years in Italy, as the leader of a Carthaginian and partially Celtic army, he won a succession of victories at the Battle of Ticinus, Trebia, Lake Trasimene, and Cannae, inflicting heavy losses on the Romans. Hannibal was distinguished for his ability to determine both his and his opponent's respective strengths and weaknesses, and to plan battles accordingly. His well-planned strategies allowed him to conquer and ally with several Italian cities that were previously allied to Rome. Hannibal occupied most of southern Italy for 15 years. The Romans, led by Fabius Maximus, avoided directly engaging  him, instead waging a war of attrition (the Fabian strategy). Carthaginian defeats in Hispania prevented Hannibal from being reinforced, and he was unable to win a decisive victory. A counter-invasion of North Africa, led by the Roman general Scipio Africanus, forced him to return to Carthage. Hannibal was eventually defeated at the Battle of Zama, ending the war in a Roman victory.</w:t>
        <w:br/>
        <w:t>After the war, Hannibal successfully ran for the office of sufet. He enacted political and financial reforms to enable the payment of the war indemnity imposed by Rome. Those reforms were unpopular with members of the Carthaginian aristocracy and in Rome, and he fled into voluntary exile. During this time, he lived at the Seleucid court, where he acted as military advisor to Antiochus III the Great in his war against Rome. Antiochus met defeat at the Battle of Magnesia and was forced to accept Rome's terms, and Hannibal fled again, making a stop in the Kingdom of Armenia. His flight ended in the court of Bithynia. He was betrayed to the Romans and committed suicide by poisoning himself.</w:t>
        <w:br/>
        <w:t>Hannibal is considered one of the greatest military tacticians and generals of Western antiquity, alongside Alexander the Great, Cyrus the Great, Julius Caesar, Scipio Africanus, and Pyrrhus. According to Plutarch, Scipio asked Hannibal "who the greatest general was", to which Hannibal replied "either Alexander or Pyrrhus, then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