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Vasco da Gama</w:t>
      </w:r>
    </w:p>
    <w:p>
      <w:r>
        <w:t>Vasco da Gama ( VAS-koo də GA(H)M-ə, European Portuguese: [ˈvaʃku ðɐ ˈɣɐmɐ]; c. 1460s – 24 December 1524), was a Portuguese explorer and nobleman who was the first European to reach India by sea.</w:t>
        <w:br/>
        <w:t>Da Gama's first voyage (1497–1499) was the first to link Europe and Asia using an ocean route that rounded the southern tip of Africa. This route allowed the Portuguese to avoid sailing across the highly disputed Mediterranean Sea and traversing the dangerous Arabian Peninsula. A milestone in Portuguese maritime exploration, this voyage marked the beginning of a sea-based phase of international trade and an age of global imperialism. The Portuguese later established a long-lasting colonial empire along the route from Africa to Asia. The outward and return voyages constituted the longest known ocean voyages ever completed.</w:t>
        <w:br/>
        <w:t>Sailors had been trying to reach the Indies for decades, with thousands of lives and dozens of vessels lost in shipwrecks and attacks. Da Gama finally accomplished the feat when he landed at Kozhikode on 20 May 1498. Unchallenged access to the Indian spice routes boosted the economy of the Portuguese Empire, which was previously based along North and coastal West Africa. The main spices first obtained from Southeast Asia were pepper and cinnamon, but other commodities new to Europe were soon included in trade. Portugal maintained a commercial monopoly of these commodities for several decades. It was not until a century later that other European powers were able to challenge Portugal's monopoly and naval supremacy in the Cape Route.</w:t>
        <w:br/>
        <w:t>Da Gama led two of the Portuguese India Armadas, the first and the fourth. The latter was the largest, and departed for India three years after his return from the first. As reward for his accomplishments, da Gama was appointed Governor of India in 1524, with the title of Viceroy, and was ennobled the Count of Vidigueira in 1519. He remains a leading figure in the history of exploration; homages worldwide have celebrated his explorations and accomplishments. The Portuguese national epic poem, Os Lusíadas, was written in his honor by Luís de Camões.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