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w:t>
        <w:br/>
        <w:t>Ethical veganism excludes all forms of animal use, whether in agriculture for labour or food (e.g., meat, fish and 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 the 2010s.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