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Система регламентов продаж Молекулы</w:t>
      </w:r>
    </w:p>
    <w:p>
      <w:r>
        <w:t>Система подготовлена по 26 статьям базы Aspro, 51 ссылке пятидневного обучения Cinar, материалам предыдущих чатов о Молекуле и присланному прайсу. В Aspro выполнялось только чтение. Версия 1.0 от 2 октября 2026 года. Все правила ниже являются проектом для Молекулы, а не утверждённой корпоративной политикой.</w:t>
      </w:r>
    </w:p>
    <w:p>
      <w:pPr>
        <w:pStyle w:val="Heading1"/>
      </w:pPr>
      <w:r>
        <w:t>Как пользоваться</w:t>
      </w:r>
    </w:p>
    <w:p>
      <w:r>
        <w:t>Начните с маршрута своей задачи и откройте статью по ID. Все статьи используют структуру базы Cinar: причина, задача, правило, пример и идеальная картина. Добавлены владельцы, контроль, исключения и связанные статьи. Рабочие сроки и учебные пороги обозначены отдельно от подтверждённых условий продукта.</w:t>
      </w:r>
    </w:p>
    <w:p>
      <w:r>
        <w:t>Новый клиент: R07 → R08 → R11 → R09/R10 → R12/R13 → R17 → R18 → R24.</w:t>
      </w:r>
    </w:p>
    <w:p>
      <w:r>
        <w:t>Действующий клиент: R24 → R25; расширение R26; возврат R27.</w:t>
      </w:r>
    </w:p>
    <w:p>
      <w:r>
        <w:t>Проблема: R19 → R31/R33/R34; долг R23.</w:t>
      </w:r>
    </w:p>
    <w:p>
      <w:r>
        <w:t>Руководитель: R01/R04/R05 → R06 → R28/R29 → R36.</w:t>
      </w:r>
    </w:p>
    <w:p>
      <w:pPr>
        <w:pStyle w:val="Heading1"/>
      </w:pPr>
      <w:r>
        <w:t>Что нужно утвердить перед вводом</w:t>
      </w:r>
    </w:p>
    <w:p>
      <w:r>
        <w:t>Владелец продукта: Действующий прайс и валюта/налоги; период токенов; общий или личный баланс; перенос, срок действия и докупка; доступные функции и модели.</w:t>
      </w:r>
    </w:p>
    <w:p>
      <w:r>
        <w:t>РОП и поддержка: Поимённые владельцы и замещение; график; сроки внутренней передачи, запуска и ответа; порядок записи встреч.</w:t>
      </w:r>
    </w:p>
    <w:p>
      <w:r>
        <w:t>Руководитель и финансы: Планы; оклады и бонусы; зачёт реактивации, нескольких оплат, длинных предоплат, возвратов и долгов.</w:t>
      </w:r>
    </w:p>
    <w:p>
      <w:r>
        <w:t>Владелец договорных условий: Начало и конец доступа; порядок приостановки, возврата и компенсаций; данные и права на материалы; обучение как отдельная услуга.</w:t>
      </w:r>
    </w:p>
    <w:p>
      <w:pPr>
        <w:pStyle w:val="Heading1"/>
      </w:pPr>
      <w:r>
        <w:t>Оглавление</w:t>
      </w:r>
    </w:p>
    <w:p>
      <w:r>
        <w:t>R01 · Стратегия и результат отдела продаж</w:t>
      </w:r>
    </w:p>
    <w:p>
      <w:r>
        <w:t>R02 · Паспорт продукта и допустимые обещания</w:t>
      </w:r>
    </w:p>
    <w:p>
      <w:r>
        <w:t>R03 · Глоссарий и единицы измерения</w:t>
      </w:r>
    </w:p>
    <w:p>
      <w:r>
        <w:t>R04 · Владельцы правил и замещение</w:t>
      </w:r>
    </w:p>
    <w:p>
      <w:r>
        <w:t>R05 · Рабочий день менеджера</w:t>
      </w:r>
    </w:p>
    <w:p>
      <w:r>
        <w:t>R06 · Стажировка и допуск к продаже</w:t>
      </w:r>
    </w:p>
    <w:p>
      <w:r>
        <w:t>R07 · Квалификация и аватар клиента</w:t>
      </w:r>
    </w:p>
    <w:p>
      <w:r>
        <w:t>R08 · Первый разговор и следующий шаг</w:t>
      </w:r>
    </w:p>
    <w:p>
      <w:r>
        <w:t>R09 · Подбор тарифа и версия прайса</w:t>
      </w:r>
    </w:p>
    <w:p>
      <w:r>
        <w:t>R10 · Расчёт полезного эффекта и стоимости результата</w:t>
      </w:r>
    </w:p>
    <w:p>
      <w:r>
        <w:t>R11 · КЭВ: демонстрация по задаче клиента</w:t>
      </w:r>
    </w:p>
    <w:p>
      <w:r>
        <w:t>R12 · Разработка КП: состав и документы</w:t>
      </w:r>
    </w:p>
    <w:p>
      <w:r>
        <w:t>R13 · Разработка КП: пилот и критерии решения</w:t>
      </w:r>
    </w:p>
    <w:p>
      <w:r>
        <w:t>R14 · Скидки и нестандартные условия</w:t>
      </w:r>
    </w:p>
    <w:p>
      <w:r>
        <w:t>R15 · Обработка возражений</w:t>
      </w:r>
    </w:p>
    <w:p>
      <w:r>
        <w:t>R16 · CRM: этапы, поля и доказательства</w:t>
      </w:r>
    </w:p>
    <w:p>
      <w:r>
        <w:t>R17 · Закрытие сделки, договор и сбор оплаты</w:t>
      </w:r>
    </w:p>
    <w:p>
      <w:r>
        <w:t>R18 · Запуск корпоративного доступа</w:t>
      </w:r>
    </w:p>
    <w:p>
      <w:r>
        <w:t>R19 · Передача клиента специалисту и аудит сценария</w:t>
      </w:r>
    </w:p>
    <w:p>
      <w:r>
        <w:t>R20 · Виды платежей и назначение</w:t>
      </w:r>
    </w:p>
    <w:p>
      <w:r>
        <w:t>R21 · Несколько оплат нового клиента за месяц</w:t>
      </w:r>
    </w:p>
    <w:p>
      <w:r>
        <w:t>R22 · Оплата на границе месяца</w:t>
      </w:r>
    </w:p>
    <w:p>
      <w:r>
        <w:t>R23 · Дебиторская задолженность и приостановка</w:t>
      </w:r>
    </w:p>
    <w:p>
      <w:r>
        <w:t>R24 · Отчёт клиенту и полезное использование</w:t>
      </w:r>
    </w:p>
    <w:p>
      <w:r>
        <w:t>R25 · Продление и длинная предоплата</w:t>
      </w:r>
    </w:p>
    <w:p>
      <w:r>
        <w:t>R26 · Дополнительные продажи по потребности</w:t>
      </w:r>
    </w:p>
    <w:p>
      <w:r>
        <w:t>R27 · Возвращённый клиент</w:t>
      </w:r>
    </w:p>
    <w:p>
      <w:r>
        <w:t>R28 · Месячный план продаж и метрики</w:t>
      </w:r>
    </w:p>
    <w:p>
      <w:r>
        <w:t>R29 · Мотивация менеджера и РОП</w:t>
      </w:r>
    </w:p>
    <w:p>
      <w:r>
        <w:t>R30 · Гарантии и границы результата</w:t>
      </w:r>
    </w:p>
    <w:p>
      <w:r>
        <w:t>R31 · Баланс, токены и журнал расхода</w:t>
      </w:r>
    </w:p>
    <w:p>
      <w:r>
        <w:t>R32 · Исходники клиента и рабочие данные</w:t>
      </w:r>
    </w:p>
    <w:p>
      <w:r>
        <w:t>R33 · Проверка и приёмка AI результата</w:t>
      </w:r>
    </w:p>
    <w:p>
      <w:r>
        <w:t>R34 · Сбой, жалоба и эскалация</w:t>
      </w:r>
    </w:p>
    <w:p>
      <w:r>
        <w:t>R35 · Сравнение конкурентов и демонстрационные кейсы</w:t>
      </w:r>
    </w:p>
    <w:p>
      <w:r>
        <w:t>R36 · Обновление регламентов и ввод в работу</w:t>
      </w:r>
    </w:p>
    <w:p>
      <w:r>
        <w:br w:type="page"/>
      </w:r>
    </w:p>
    <w:p>
      <w:pPr>
        <w:pStyle w:val="Heading1"/>
      </w:pPr>
      <w:r>
        <w:t>R01 Стратегия и результат отдела продаж</w:t>
      </w:r>
    </w:p>
    <w:p>
      <w:r>
        <w:t>Основа и управление · Владелец: Руководитель продукта и РОП · Проект 1.0</w:t>
      </w:r>
    </w:p>
    <w:p>
      <w:pPr>
        <w:pStyle w:val="Heading2"/>
      </w:pPr>
      <w:r>
        <w:t>Причина создания</w:t>
      </w:r>
    </w:p>
    <w:p>
      <w:r>
        <w:t>Продажа доступа сама по себе не подтверждает, что команда клиента получила полезный результат.</w:t>
      </w:r>
    </w:p>
    <w:p>
      <w:pPr>
        <w:pStyle w:val="Heading2"/>
      </w:pPr>
      <w:r>
        <w:t>Задача</w:t>
      </w:r>
    </w:p>
    <w:p>
      <w:r>
        <w:t>Привести клиента от рабочей задачи к проверенному результату и осознанному выбору корпоративного доступа.</w:t>
      </w:r>
    </w:p>
    <w:p>
      <w:pPr>
        <w:pStyle w:val="Heading2"/>
      </w:pPr>
      <w:r>
        <w:t>Правило и порядок действий</w:t>
      </w:r>
    </w:p>
    <w:p>
      <w:r>
        <w:t>1. Использовать рабочее позиционирование: Молекула объединяет разные нейросети для текстовых и медийных задач команды. Формулировку миссии и коммерческие цели утверждает руководитель продукта.</w:t>
      </w:r>
    </w:p>
    <w:p>
      <w:r>
        <w:t>2. Определять результат продажи через цепочку: квалификация, демо, согласованные условия, оплата, рабочий доступ, первая принятая задача и сопровождение.</w:t>
      </w:r>
    </w:p>
    <w:p>
      <w:r>
        <w:t>3. В начале месяца ставить измеримые цели по собственной воронке. Проверять качество активации и продлений вместе с поступлениями денег.</w:t>
      </w:r>
    </w:p>
    <w:p>
      <w:r>
        <w:t>4. Не подменять ценность числом моделей или количеством генераций. Считать принятые результаты и время на их проверку.</w:t>
      </w:r>
    </w:p>
    <w:p>
      <w:pPr>
        <w:pStyle w:val="Heading2"/>
      </w:pPr>
      <w:r>
        <w:t>Пример</w:t>
      </w:r>
    </w:p>
    <w:p>
      <w:r>
        <w:t>Команда получила 50 черновиков, но приняла 10. В отчёте указывают 10 принятых результатов и трудозатраты на исправления.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у каждого клиента известны задача, принимающий результат человек и факт первой пользы. РОП проверяет это при разборе активированных сделок.</w:t>
      </w:r>
    </w:p>
    <w:p>
      <w:pPr>
        <w:pStyle w:val="Heading2"/>
      </w:pPr>
      <w:r>
        <w:t>Исключение и эскалация</w:t>
      </w:r>
    </w:p>
    <w:p>
      <w:r>
        <w:t>Если цели продукта ещё не утверждены, использовать эту формулировку как рабочую гипотезу; не приписывать компании выручку и миссию Cinar.</w:t>
      </w:r>
    </w:p>
    <w:p>
      <w:pPr>
        <w:pStyle w:val="Heading2"/>
      </w:pPr>
      <w:r>
        <w:t>Связанные статьи</w:t>
      </w:r>
    </w:p>
    <w:p>
      <w:r>
        <w:t>R02, R24, R25</w:t>
      </w:r>
    </w:p>
    <w:p>
      <w:r>
        <w:br w:type="page"/>
      </w:r>
    </w:p>
    <w:p>
      <w:pPr>
        <w:pStyle w:val="Heading1"/>
      </w:pPr>
      <w:r>
        <w:t>R02 Паспорт продукта и допустимые обещания</w:t>
      </w:r>
    </w:p>
    <w:p>
      <w:r>
        <w:t>Основа и управление · Владелец: Руководитель продукта · Проект 1.0</w:t>
      </w:r>
    </w:p>
    <w:p>
      <w:pPr>
        <w:pStyle w:val="Heading2"/>
      </w:pPr>
      <w:r>
        <w:t>Причина создания</w:t>
      </w:r>
    </w:p>
    <w:p>
      <w:r>
        <w:t>Сайт, прайс и планы развития могут описывать разные наборы функций.</w:t>
      </w:r>
    </w:p>
    <w:p>
      <w:pPr>
        <w:pStyle w:val="Heading2"/>
      </w:pPr>
      <w:r>
        <w:t>Задача</w:t>
      </w:r>
    </w:p>
    <w:p>
      <w:r>
        <w:t>Дать менеджеру один проверяемый источник условий сделки.</w:t>
      </w:r>
    </w:p>
    <w:p>
      <w:pPr>
        <w:pStyle w:val="Heading2"/>
      </w:pPr>
      <w:r>
        <w:t>Правило и порядок действий</w:t>
      </w:r>
    </w:p>
    <w:p>
      <w:r>
        <w:t>1. Вести паспорт с датой версии: места, модели и режимы, расход, срок доступа, оплата, поддержка, аналитика, ограничения и ссылки на доказательства.</w:t>
      </w:r>
    </w:p>
    <w:p>
      <w:r>
        <w:t>2. По присланному прайсу: команда, поддержка/менеджер и счёт есть; аналитика частично; обучение клиентов и готовые B2B сценарии ещё отсутствуют.</w:t>
      </w:r>
    </w:p>
    <w:p>
      <w:r>
        <w:t>3. Перед демо проверять необходимый режим в действующем кабинете. Предложения из сравнения конкурентов и технического задания обозначать как планы.</w:t>
      </w:r>
    </w:p>
    <w:p>
      <w:r>
        <w:t>4. Расхождение между прайсом и сайтом передавать владельцу продукта. До ответа не обещать спорную возможность.</w:t>
      </w:r>
    </w:p>
    <w:p>
      <w:pPr>
        <w:pStyle w:val="Heading2"/>
      </w:pPr>
      <w:r>
        <w:t>Пример</w:t>
      </w:r>
    </w:p>
    <w:p>
      <w:r>
        <w:t>Клиент требует подробную аналитику каждого сотрудника. Менеджер показывает имеющиеся данные и фиксирует, какой отчёт ещё не подтверждён.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каждое существенное обещание КП связано с действующей версией паспорта. РОП проверяет это до отправки первых КП новичка.</w:t>
      </w:r>
    </w:p>
    <w:p>
      <w:pPr>
        <w:pStyle w:val="Heading2"/>
      </w:pPr>
      <w:r>
        <w:t>Исключение и эскалация</w:t>
      </w:r>
    </w:p>
    <w:p>
      <w:r>
        <w:t>Если нет подтверждения функции, заменить обещание письменным вопросом владельцу продукта и согласовать дату ответа.</w:t>
      </w:r>
    </w:p>
    <w:p>
      <w:pPr>
        <w:pStyle w:val="Heading2"/>
      </w:pPr>
      <w:r>
        <w:t>Связанные статьи</w:t>
      </w:r>
    </w:p>
    <w:p>
      <w:r>
        <w:t>R08, R09, R12, R36</w:t>
      </w:r>
    </w:p>
    <w:p>
      <w:r>
        <w:br w:type="page"/>
      </w:r>
    </w:p>
    <w:p>
      <w:pPr>
        <w:pStyle w:val="Heading1"/>
      </w:pPr>
      <w:r>
        <w:t>R03 Глоссарий и единицы измерения</w:t>
      </w:r>
    </w:p>
    <w:p>
      <w:r>
        <w:t>Основа и управление · Владелец: Наставник и РОП · Проект 1.0</w:t>
      </w:r>
    </w:p>
    <w:p>
      <w:pPr>
        <w:pStyle w:val="Heading2"/>
      </w:pPr>
      <w:r>
        <w:t>Причина создания</w:t>
      </w:r>
    </w:p>
    <w:p>
      <w:r>
        <w:t>Разные смыслы слов «токен», «пользователь», «результат» приводят к ошибкам в цене и ожиданиях.</w:t>
      </w:r>
    </w:p>
    <w:p>
      <w:pPr>
        <w:pStyle w:val="Heading2"/>
      </w:pPr>
      <w:r>
        <w:t>Задача</w:t>
      </w:r>
    </w:p>
    <w:p>
      <w:r>
        <w:t>Объяснять тариф и эффект одинаковыми понятными словами.</w:t>
      </w:r>
    </w:p>
    <w:p>
      <w:pPr>
        <w:pStyle w:val="Heading2"/>
      </w:pPr>
      <w:r>
        <w:t>Правило и порядок действий</w:t>
      </w:r>
    </w:p>
    <w:p>
      <w:r>
        <w:t>1. Рабочее место означает отдельный доступ в пределах пакета; модель означает выбранный механизм генерации; режим задаёт доступную операцию.</w:t>
      </w:r>
    </w:p>
    <w:p>
      <w:r>
        <w:t>2. Промпт содержит задачу, факты, ограничения и формат. Проект хранит контекст в пределах фактических функций кабинета.</w:t>
      </w:r>
    </w:p>
    <w:p>
      <w:r>
        <w:t>3. MC токены/кредиты являются единицами расхода сервиса. Технические токены модели и деньги нельзя приравнивать к ним без правил тарификации.</w:t>
      </w:r>
    </w:p>
    <w:p>
      <w:r>
        <w:t>4. Принятый результат прошёл проверку клиентом. Пилот является ограниченной проверкой, а КЭВ в этой системе означает демо задачи с обсуждением результата и следующего шага.</w:t>
      </w:r>
    </w:p>
    <w:p>
      <w:r>
        <w:t>5. Поступления денег, месячный эквивалент цены и экономическая оценка времени считаются отдельно.</w:t>
      </w:r>
    </w:p>
    <w:p>
      <w:pPr>
        <w:pStyle w:val="Heading2"/>
      </w:pPr>
      <w:r>
        <w:t>Пример</w:t>
      </w:r>
    </w:p>
    <w:p>
      <w:r>
        <w:t>За 12 месяцев пакет 2 стоит 702 000. Месячный эквивалент 58 500 не означает, что клиент может оплачивать по 58 500 каждый месяц.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менеджер объясняет пять терминов и считает цену без подмены единиц. Наставник проверяет это в день 1 и на экзамене.</w:t>
      </w:r>
    </w:p>
    <w:p>
      <w:pPr>
        <w:pStyle w:val="Heading2"/>
      </w:pPr>
      <w:r>
        <w:t>Исключение и эскалация</w:t>
      </w:r>
    </w:p>
    <w:p>
      <w:r>
        <w:t>Если период начисления токенов неизвестен, назвать строку прайса и прямо отметить, что период требует подтверждения.</w:t>
      </w:r>
    </w:p>
    <w:p>
      <w:pPr>
        <w:pStyle w:val="Heading2"/>
      </w:pPr>
      <w:r>
        <w:t>Связанные статьи</w:t>
      </w:r>
    </w:p>
    <w:p>
      <w:r>
        <w:t>R02, R09, R10</w:t>
      </w:r>
    </w:p>
    <w:p>
      <w:r>
        <w:br w:type="page"/>
      </w:r>
    </w:p>
    <w:p>
      <w:pPr>
        <w:pStyle w:val="Heading1"/>
      </w:pPr>
      <w:r>
        <w:t>R04 Владельцы правил и замещение</w:t>
      </w:r>
    </w:p>
    <w:p>
      <w:r>
        <w:t>Основа и управление · Владелец: РОП · Проект 1.0</w:t>
      </w:r>
    </w:p>
    <w:p>
      <w:pPr>
        <w:pStyle w:val="Heading2"/>
      </w:pPr>
      <w:r>
        <w:t>Причина создания</w:t>
      </w:r>
    </w:p>
    <w:p>
      <w:r>
        <w:t>Передача задачи без принятия ответственным оставляет клиента без работы и ответа.</w:t>
      </w:r>
    </w:p>
    <w:p>
      <w:pPr>
        <w:pStyle w:val="Heading2"/>
      </w:pPr>
      <w:r>
        <w:t>Задача</w:t>
      </w:r>
    </w:p>
    <w:p>
      <w:r>
        <w:t>Обеспечить одного владельца каждого шага и понятную замену при отсутствии сотрудника.</w:t>
      </w:r>
    </w:p>
    <w:p>
      <w:pPr>
        <w:pStyle w:val="Heading2"/>
      </w:pPr>
      <w:r>
        <w:t>Правило и порядок действий</w:t>
      </w:r>
    </w:p>
    <w:p>
      <w:r>
        <w:t>1. Назначить поимённо роли: РОП, менеджер, владелец продукта, специалист запуска/поддержки, финансовый ответственный и наставник. До назначения функции запуска координирует РОП.</w:t>
      </w:r>
    </w:p>
    <w:p>
      <w:r>
        <w:t>2. В карточке клиента фиксировать владельца, исполнителя следующей задачи и срок.</w:t>
      </w:r>
    </w:p>
    <w:p>
      <w:r>
        <w:t>3. Передачу считать завершённой после подтверждения получателя: задача понята, исходники достаточны, срок следующего ответа указан.</w:t>
      </w:r>
    </w:p>
    <w:p>
      <w:r>
        <w:t>4. При отсутствии исполнителя менеджер обращается к РОП, который назначает заместителя и сообщает клиенту новый контакт.</w:t>
      </w:r>
    </w:p>
    <w:p>
      <w:pPr>
        <w:pStyle w:val="Heading2"/>
      </w:pPr>
      <w:r>
        <w:t>Пример</w:t>
      </w:r>
    </w:p>
    <w:p>
      <w:r>
        <w:t>Поддержка не приняла запуск. Менеджер сохраняет владение клиентским вопросом и передаёт блокер РОП, пока не назначен исполнитель.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нет задачи без владельца. РОП ежедневно проверяет передачи, ожидающие подтверждения.</w:t>
      </w:r>
    </w:p>
    <w:p>
      <w:pPr>
        <w:pStyle w:val="Heading2"/>
      </w:pPr>
      <w:r>
        <w:t>Исключение и эскалация</w:t>
      </w:r>
    </w:p>
    <w:p>
      <w:r>
        <w:t>Недоступность руководителя не разрешает обещать новую функцию, срок восстановления или скидку самостоятельно.</w:t>
      </w:r>
    </w:p>
    <w:p>
      <w:pPr>
        <w:pStyle w:val="Heading2"/>
      </w:pPr>
      <w:r>
        <w:t>Связанные статьи</w:t>
      </w:r>
    </w:p>
    <w:p>
      <w:r>
        <w:t>R18, R19, R34</w:t>
      </w:r>
    </w:p>
    <w:p>
      <w:r>
        <w:br w:type="page"/>
      </w:r>
    </w:p>
    <w:p>
      <w:pPr>
        <w:pStyle w:val="Heading1"/>
      </w:pPr>
      <w:r>
        <w:t>R05 Рабочий день менеджера</w:t>
      </w:r>
    </w:p>
    <w:p>
      <w:r>
        <w:t>Основа и управление · Владелец: Менеджер, контроль РОП · Проект 1.0</w:t>
      </w:r>
    </w:p>
    <w:p>
      <w:pPr>
        <w:pStyle w:val="Heading2"/>
      </w:pPr>
      <w:r>
        <w:t>Причина создания</w:t>
      </w:r>
    </w:p>
    <w:p>
      <w:r>
        <w:t>Необработанные лиды, просроченные счета и молчание в переписках теряют сделки.</w:t>
      </w:r>
    </w:p>
    <w:p>
      <w:pPr>
        <w:pStyle w:val="Heading2"/>
      </w:pPr>
      <w:r>
        <w:t>Задача</w:t>
      </w:r>
    </w:p>
    <w:p>
      <w:r>
        <w:t>Соблюдать приоритеты и завершать день с понятным следующим действием по клиентам.</w:t>
      </w:r>
    </w:p>
    <w:p>
      <w:pPr>
        <w:pStyle w:val="Heading2"/>
      </w:pPr>
      <w:r>
        <w:t>Правило и порядок действий</w:t>
      </w:r>
    </w:p>
    <w:p>
      <w:r>
        <w:t>1. В начале дня проверить новые обращения, платежи, задачи со сроком сегодня, блокеры запуска и подходящие продления.</w:t>
      </w:r>
    </w:p>
    <w:p>
      <w:r>
        <w:t>2. Обработать новый входящий лид; затем обязательства со сроком, вопросы действующих клиентов и оплаты. Встречи и демо проводить по календарю.</w:t>
      </w:r>
    </w:p>
    <w:p>
      <w:r>
        <w:t>3. Каждое касание заканчивать записью результата и задачей с датой. Частоту контактов согласовывать с клиентом; не переносить норму «три касания» как обязанность спамить.</w:t>
      </w:r>
    </w:p>
    <w:p>
      <w:r>
        <w:t>4. Перед завершением дня проверить пропущенные обращения, обещанные ответы и CRM. Просрочку выполнить либо передать РОП с причиной и новым согласованным сроком.</w:t>
      </w:r>
    </w:p>
    <w:p>
      <w:r>
        <w:t>5. Дневной отчёт: новые лиды, демо, КП, поступления, запуски, блокеры и следующий приоритет. Конкретный график работы утверждается отдельно.</w:t>
      </w:r>
    </w:p>
    <w:p>
      <w:pPr>
        <w:pStyle w:val="Heading2"/>
      </w:pPr>
      <w:r>
        <w:t>Пример</w:t>
      </w:r>
    </w:p>
    <w:p>
      <w:r>
        <w:t>Счёт отправлен, клиент обещал решение завтра. Менеджер ставит задачу на завтра, а не повторяет запрос оплаты ещё три раза сегодня.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нет потерянных обращений и скрытых просрочек. РОП разбирает причины отклонений по дневному отчёту.</w:t>
      </w:r>
    </w:p>
    <w:p>
      <w:pPr>
        <w:pStyle w:val="Heading2"/>
      </w:pPr>
      <w:r>
        <w:t>Исключение и эскалация</w:t>
      </w:r>
    </w:p>
    <w:p>
      <w:r>
        <w:t>Сбой сервиса или массовая проблема клиентов получает приоритет по назначению РОП.</w:t>
      </w:r>
    </w:p>
    <w:p>
      <w:pPr>
        <w:pStyle w:val="Heading2"/>
      </w:pPr>
      <w:r>
        <w:t>Связанные статьи</w:t>
      </w:r>
    </w:p>
    <w:p>
      <w:r>
        <w:t>R16, R23, R25</w:t>
      </w:r>
    </w:p>
    <w:p>
      <w:r>
        <w:br w:type="page"/>
      </w:r>
    </w:p>
    <w:p>
      <w:pPr>
        <w:pStyle w:val="Heading1"/>
      </w:pPr>
      <w:r>
        <w:t>R06 Стажировка и допуск к продаже</w:t>
      </w:r>
    </w:p>
    <w:p>
      <w:r>
        <w:t>Основа и управление · Владелец: Наставник и РОП · Проект 1.0</w:t>
      </w:r>
    </w:p>
    <w:p>
      <w:pPr>
        <w:pStyle w:val="Heading2"/>
      </w:pPr>
      <w:r>
        <w:t>Причина создания</w:t>
      </w:r>
    </w:p>
    <w:p>
      <w:r>
        <w:t>Менеджер может выучить описание, но ошибиться в демонстрации и цене.</w:t>
      </w:r>
    </w:p>
    <w:p>
      <w:pPr>
        <w:pStyle w:val="Heading2"/>
      </w:pPr>
      <w:r>
        <w:t>Задача</w:t>
      </w:r>
    </w:p>
    <w:p>
      <w:r>
        <w:t>Допускать к самостоятельной продаже после проверки действий.</w:t>
      </w:r>
    </w:p>
    <w:p>
      <w:pPr>
        <w:pStyle w:val="Heading2"/>
      </w:pPr>
      <w:r>
        <w:t>Правило и порядок действий</w:t>
      </w:r>
    </w:p>
    <w:p>
      <w:r>
        <w:t>1. Пройти пятидневную программу: продукт; квалификация; демо и экономика; КП; сделка и сопровождение.</w:t>
      </w:r>
    </w:p>
    <w:p>
      <w:r>
        <w:t>2. Каждый день сдать четыре действия по шкале 0–2. Рабочий порог программы: 6 из 8 без нуля по точности обещаний.</w:t>
      </w:r>
    </w:p>
    <w:p>
      <w:r>
        <w:t>3. На итоговой проверке получить от 16 из 20 за знания и от 80 из 100 за практику, без критических ошибок. Эти пороги относятся к учебному допуску.</w:t>
      </w:r>
    </w:p>
    <w:p>
      <w:r>
        <w:t>4. Первые КП и демо после допуска проверять с наставником. При ошибке пересдать конкретное действие.</w:t>
      </w:r>
    </w:p>
    <w:p>
      <w:r>
        <w:t>5. Условия занятости, испытательного срока и оплаты оформить отдельно. Условия Cinar о неоплате стажировки к Молекуле не применять.</w:t>
      </w:r>
    </w:p>
    <w:p>
      <w:pPr>
        <w:pStyle w:val="Heading2"/>
      </w:pPr>
      <w:r>
        <w:t>Пример</w:t>
      </w:r>
    </w:p>
    <w:p>
      <w:r>
        <w:t>Стажёр правильно считает цену, но обещает включённое обучение команды. Допуск откладывается до исправления обещания и пересдачи.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сохранены работа стажёра, оценка, исправление и запись допуска РОП.</w:t>
      </w:r>
    </w:p>
    <w:p>
      <w:pPr>
        <w:pStyle w:val="Heading2"/>
      </w:pPr>
      <w:r>
        <w:t>Исключение и эскалация</w:t>
      </w:r>
    </w:p>
    <w:p>
      <w:r>
        <w:t>При нехватке реальных лидов проводить ролевые сделки по программе; не расходовать бюджет без учебного лимита.</w:t>
      </w:r>
    </w:p>
    <w:p>
      <w:pPr>
        <w:pStyle w:val="Heading2"/>
      </w:pPr>
      <w:r>
        <w:t>Связанные статьи</w:t>
      </w:r>
    </w:p>
    <w:p>
      <w:r>
        <w:t>R02, R12, R17</w:t>
      </w:r>
    </w:p>
    <w:p>
      <w:r>
        <w:br w:type="page"/>
      </w:r>
    </w:p>
    <w:p>
      <w:pPr>
        <w:pStyle w:val="Heading1"/>
      </w:pPr>
      <w:r>
        <w:t>R07 Квалификация и аватар клиента</w:t>
      </w:r>
    </w:p>
    <w:p>
      <w:r>
        <w:t>Квалификация и переговоры · Владелец: Менеджер · Проект 1.0</w:t>
      </w:r>
    </w:p>
    <w:p>
      <w:pPr>
        <w:pStyle w:val="Heading2"/>
      </w:pPr>
      <w:r>
        <w:t>Причина создания</w:t>
      </w:r>
    </w:p>
    <w:p>
      <w:r>
        <w:t>Количество сотрудников не показывает пригодность AI для рабочего процесса.</w:t>
      </w:r>
    </w:p>
    <w:p>
      <w:pPr>
        <w:pStyle w:val="Heading2"/>
      </w:pPr>
      <w:r>
        <w:t>Задача</w:t>
      </w:r>
    </w:p>
    <w:p>
      <w:r>
        <w:t>Выбрать конкретную задачу и определить, стоит ли переходить к демо.</w:t>
      </w:r>
    </w:p>
    <w:p>
      <w:pPr>
        <w:pStyle w:val="Heading2"/>
      </w:pPr>
      <w:r>
        <w:t>Правило и порядок действий</w:t>
      </w:r>
    </w:p>
    <w:p>
      <w:r>
        <w:t>1. Выяснить результат, текущий процесс, объём повторений, трудозатраты и цену ошибки.</w:t>
      </w:r>
    </w:p>
    <w:p>
      <w:r>
        <w:t>2. Разделить пользователей, инициатора, ЛПР, плательщика и принимающего результат.</w:t>
      </w:r>
    </w:p>
    <w:p>
      <w:r>
        <w:t>3. Проверить число мест, бюджет, срок решения, документы и обязательные требования к данным, интеграциям и поддержке.</w:t>
      </w:r>
    </w:p>
    <w:p>
      <w:r>
        <w:t>4. Записать исходники и критерии приёмки одной первой задачи. Решение: демо, уточнение требований либо отказ с конкретной причиной.</w:t>
      </w:r>
    </w:p>
    <w:p>
      <w:pPr>
        <w:pStyle w:val="Heading2"/>
      </w:pPr>
      <w:r>
        <w:t>Пример</w:t>
      </w:r>
    </w:p>
    <w:p>
      <w:r>
        <w:t>Агентству из восьми человек нужно 240 описаний в месяц. До предложения менеджер выясняет, сколько описаний принимают после проверки и кто отвечает за факты.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карточка квалификации позволяет подготовить подходящее демо без повторного опроса клиента.</w:t>
      </w:r>
    </w:p>
    <w:p>
      <w:pPr>
        <w:pStyle w:val="Heading2"/>
      </w:pPr>
      <w:r>
        <w:t>Исключение и эскалация</w:t>
      </w:r>
    </w:p>
    <w:p>
      <w:r>
        <w:t>Обязательная неподтверждённая интеграция блокирует предложение по этому сценарию до ответа владельца продукта.</w:t>
      </w:r>
    </w:p>
    <w:p>
      <w:pPr>
        <w:pStyle w:val="Heading2"/>
      </w:pPr>
      <w:r>
        <w:t>Связанные статьи</w:t>
      </w:r>
    </w:p>
    <w:p>
      <w:r>
        <w:t>R08, R11, R16</w:t>
      </w:r>
    </w:p>
    <w:p>
      <w:r>
        <w:br w:type="page"/>
      </w:r>
    </w:p>
    <w:p>
      <w:pPr>
        <w:pStyle w:val="Heading1"/>
      </w:pPr>
      <w:r>
        <w:t>R08 Первый разговор и следующий шаг</w:t>
      </w:r>
    </w:p>
    <w:p>
      <w:r>
        <w:t>Квалификация и переговоры · Владелец: Менеджер · Проект 1.0</w:t>
      </w:r>
    </w:p>
    <w:p>
      <w:pPr>
        <w:pStyle w:val="Heading2"/>
      </w:pPr>
      <w:r>
        <w:t>Причина создания</w:t>
      </w:r>
    </w:p>
    <w:p>
      <w:r>
        <w:t>Презентация всех моделей без диагностики не помогает клиенту принять решение.</w:t>
      </w:r>
    </w:p>
    <w:p>
      <w:pPr>
        <w:pStyle w:val="Heading2"/>
      </w:pPr>
      <w:r>
        <w:t>Задача</w:t>
      </w:r>
    </w:p>
    <w:p>
      <w:r>
        <w:t>Согласовать полезную проверку задачи с правильными участниками.</w:t>
      </w:r>
    </w:p>
    <w:p>
      <w:pPr>
        <w:pStyle w:val="Heading2"/>
      </w:pPr>
      <w:r>
        <w:t>Правило и порядок действий</w:t>
      </w:r>
    </w:p>
    <w:p>
      <w:r>
        <w:t>1. Кратко представиться и согласовать время разговора. Уточнить повод обращения.</w:t>
      </w:r>
    </w:p>
    <w:p>
      <w:r>
        <w:t>2. Спросить о задаче, текущем способе работы и проблеме. Пересказать услышанное и получить подтверждение.</w:t>
      </w:r>
    </w:p>
    <w:p>
      <w:r>
        <w:t>3. Объяснить один подходящий сценарий простыми словами. Честно обозначить ограничения и неизвестные условия.</w:t>
      </w:r>
    </w:p>
    <w:p>
      <w:r>
        <w:t>4. Назначить демо: дата, длительность, участники, исходники, критерии результата и ответственный за материалы.</w:t>
      </w:r>
    </w:p>
    <w:p>
      <w:r>
        <w:t>5. Отправить краткое резюме в согласованный канал и занести договорённость в CRM.</w:t>
      </w:r>
    </w:p>
    <w:p>
      <w:pPr>
        <w:pStyle w:val="Heading2"/>
      </w:pPr>
      <w:r>
        <w:t>Пример</w:t>
      </w:r>
    </w:p>
    <w:p>
      <w:r>
        <w:t>«Вы хотите быстрее готовить описания, сохранив точные характеристики. На встрече проверим пять товаров; товаровед оценит факты, а вы время и удобство».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клиент понимает, зачем следующая встреча и что нужно подготовить. РОП проверяет записи ролевых и первых реальных разговоров.</w:t>
      </w:r>
    </w:p>
    <w:p>
      <w:pPr>
        <w:pStyle w:val="Heading2"/>
      </w:pPr>
      <w:r>
        <w:t>Исключение и эскалация</w:t>
      </w:r>
    </w:p>
    <w:p>
      <w:r>
        <w:t>Если клиент просит только цену, назвать подходящие варианты, затем уточнить места и задачу для корректного выбора.</w:t>
      </w:r>
    </w:p>
    <w:p>
      <w:pPr>
        <w:pStyle w:val="Heading2"/>
      </w:pPr>
      <w:r>
        <w:t>Связанные статьи</w:t>
      </w:r>
    </w:p>
    <w:p>
      <w:r>
        <w:t>R07, R11, R16</w:t>
      </w:r>
    </w:p>
    <w:p>
      <w:r>
        <w:br w:type="page"/>
      </w:r>
    </w:p>
    <w:p>
      <w:pPr>
        <w:pStyle w:val="Heading1"/>
      </w:pPr>
      <w:r>
        <w:t>R09 Подбор тарифа и версия прайса</w:t>
      </w:r>
    </w:p>
    <w:p>
      <w:r>
        <w:t>Тариф и экономика · Владелец: Менеджер и владелец продукта · Проект 1.0</w:t>
      </w:r>
    </w:p>
    <w:p>
      <w:pPr>
        <w:pStyle w:val="Heading2"/>
      </w:pPr>
      <w:r>
        <w:t>Причина создания</w:t>
      </w:r>
    </w:p>
    <w:p>
      <w:r>
        <w:t>Длительная оплата, число мест и неизвестный период токенов могут быть смешаны в одно обещание.</w:t>
      </w:r>
    </w:p>
    <w:p>
      <w:pPr>
        <w:pStyle w:val="Heading2"/>
      </w:pPr>
      <w:r>
        <w:t>Задача</w:t>
      </w:r>
    </w:p>
    <w:p>
      <w:r>
        <w:t>Дать полную цену и границы пакета без арифметических ошибок.</w:t>
      </w:r>
    </w:p>
    <w:p>
      <w:pPr>
        <w:pStyle w:val="Heading2"/>
      </w:pPr>
      <w:r>
        <w:t>Правило и порядок действий</w:t>
      </w:r>
    </w:p>
    <w:p>
      <w:r>
        <w:t>1. Использовать приложенный прайс как основу этой версии: пакет 1 — 3 места, строка токенов 40 000; пакет 2 — 10 мест, 100 000; пакет 3 — 35 мест, 240 000.</w:t>
      </w:r>
    </w:p>
    <w:p>
      <w:r>
        <w:t>2. Полная стоимость за 1 месяц: 40 000 / 90 000 / 192 000. За 6 месяцев: 192 000 / 432 000 / 921 600. За 12 месяцев: 312 000 / 702 000 / 1 497 600.</w:t>
      </w:r>
    </w:p>
    <w:p>
      <w:r>
        <w:t>3. Валюта на скриншоте не подписана; для расчётов принято допущение о рублях. До клиентского счёта подтвердить валюту, налоги, период токенов, общий/личный лимит, перенос остатка и условия докупки.</w:t>
      </w:r>
    </w:p>
    <w:p>
      <w:r>
        <w:t>4. Сначала подобрать места, затем проверить расход на пробной задаче, затем предложить срок. Месячный эквивалент показывать вместе с полной оплатой.</w:t>
      </w:r>
    </w:p>
    <w:p>
      <w:r>
        <w:t>5. На сайте встречаются другие пакеты мест. Перед реальной продажей владелец продукта должен подтвердить действующую версию.</w:t>
      </w:r>
    </w:p>
    <w:p>
      <w:pPr>
        <w:pStyle w:val="Heading2"/>
      </w:pPr>
      <w:r>
        <w:t>Пример</w:t>
      </w:r>
    </w:p>
    <w:p>
      <w:r>
        <w:t>Для восьми участников подходит пакет 2 по местам. Шесть месяцев стоят 432 000, эквивалент 72 000 в месяц. Лимит 100 000 токенов приводят без выдуманного периода.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в КП есть версия прайса, срок, места, полная цена и подтверждённые правила расхода.</w:t>
      </w:r>
    </w:p>
    <w:p>
      <w:pPr>
        <w:pStyle w:val="Heading2"/>
      </w:pPr>
      <w:r>
        <w:t>Исключение и эскалация</w:t>
      </w:r>
    </w:p>
    <w:p>
      <w:r>
        <w:t>Если токены не подтверждены, расчёт остаётся предварительным. Не отправлять финальный счёт с неполными условиями.</w:t>
      </w:r>
    </w:p>
    <w:p>
      <w:pPr>
        <w:pStyle w:val="Heading2"/>
      </w:pPr>
      <w:r>
        <w:t>Связанные статьи</w:t>
      </w:r>
    </w:p>
    <w:p>
      <w:r>
        <w:t>R02, R10, R12, R14</w:t>
      </w:r>
    </w:p>
    <w:p>
      <w:r>
        <w:br w:type="page"/>
      </w:r>
    </w:p>
    <w:p>
      <w:pPr>
        <w:pStyle w:val="Heading1"/>
      </w:pPr>
      <w:r>
        <w:t>R10 Расчёт полезного эффекта и стоимости результата</w:t>
      </w:r>
    </w:p>
    <w:p>
      <w:r>
        <w:t>Тариф и экономика · Владелец: Менеджер, согласование с клиентом · Проект 1.0</w:t>
      </w:r>
    </w:p>
    <w:p>
      <w:pPr>
        <w:pStyle w:val="Heading2"/>
      </w:pPr>
      <w:r>
        <w:t>Причина создания</w:t>
      </w:r>
    </w:p>
    <w:p>
      <w:r>
        <w:t>Сэкономленное время и дополнительная прибыль имеют разную экономическую природу.</w:t>
      </w:r>
    </w:p>
    <w:p>
      <w:pPr>
        <w:pStyle w:val="Heading2"/>
      </w:pPr>
      <w:r>
        <w:t>Задача</w:t>
      </w:r>
    </w:p>
    <w:p>
      <w:r>
        <w:t>Обосновать пакет на проверяемом процессе клиента.</w:t>
      </w:r>
    </w:p>
    <w:p>
      <w:pPr>
        <w:pStyle w:val="Heading2"/>
      </w:pPr>
      <w:r>
        <w:t>Правило и порядок действий</w:t>
      </w:r>
    </w:p>
    <w:p>
      <w:r>
        <w:t>1. Зафиксировать объём задач, время до, время с AI включая проверку, долю принятых результатов и стоимость часа по данным клиента.</w:t>
      </w:r>
    </w:p>
    <w:p>
      <w:r>
        <w:t>2. Время экономии = объём × разница трудозатрат. Оценка времени = сэкономленные часы × согласованная стоимость часа.</w:t>
      </w:r>
    </w:p>
    <w:p>
      <w:r>
        <w:t>3. Стоимость принятого результата = фактический расход всех попыток и исправлений / число принятых результатов. Предварительную цену генерации отделять от фактического списания.</w:t>
      </w:r>
    </w:p>
    <w:p>
      <w:r>
        <w:t>4. Показать допущения и диапазон. Не обещать прибыль без механизма её получения и измерения.</w:t>
      </w:r>
    </w:p>
    <w:p>
      <w:r>
        <w:t>5. Строку прайса «ценность за счёт влияния сотрудника на прибыль» не использовать как гарантию: исходная формула не предоставлена.</w:t>
      </w:r>
    </w:p>
    <w:p>
      <w:pPr>
        <w:pStyle w:val="Heading2"/>
      </w:pPr>
      <w:r>
        <w:t>Пример</w:t>
      </w:r>
    </w:p>
    <w:p>
      <w:r>
        <w:t>10 человек экономят по 30 минут в день при 20 днях: 100 часов. При 800 за час оценка 80 000. Она ниже месячного пакета 2 за 90 000, но выше эквивалента 72 000 при оплате за полгода. Это оценка времени, а полная предоплата остаётся 432 000.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клиент может повторить расчёт и проверить каждый ввод. Наставник проверяет единицы и включение времени редактора.</w:t>
      </w:r>
    </w:p>
    <w:p>
      <w:pPr>
        <w:pStyle w:val="Heading2"/>
      </w:pPr>
      <w:r>
        <w:t>Исключение и эскалация</w:t>
      </w:r>
    </w:p>
    <w:p>
      <w:r>
        <w:t>Нет исходных измерений: предложить пилот с замером, обозначить расчёт как гипотезу.</w:t>
      </w:r>
    </w:p>
    <w:p>
      <w:pPr>
        <w:pStyle w:val="Heading2"/>
      </w:pPr>
      <w:r>
        <w:t>Связанные статьи</w:t>
      </w:r>
    </w:p>
    <w:p>
      <w:r>
        <w:t>R09, R11, R13</w:t>
      </w:r>
    </w:p>
    <w:p>
      <w:r>
        <w:br w:type="page"/>
      </w:r>
    </w:p>
    <w:p>
      <w:pPr>
        <w:pStyle w:val="Heading1"/>
      </w:pPr>
      <w:r>
        <w:t>R11 КЭВ: демонстрация по задаче клиента</w:t>
      </w:r>
    </w:p>
    <w:p>
      <w:r>
        <w:t>Квалификация и переговоры · Владелец: Менеджер · Проект 1.0</w:t>
      </w:r>
    </w:p>
    <w:p>
      <w:pPr>
        <w:pStyle w:val="Heading2"/>
      </w:pPr>
      <w:r>
        <w:t>Причина создания</w:t>
      </w:r>
    </w:p>
    <w:p>
      <w:r>
        <w:t>Красивый заранее выбранный результат скрывает реальные ограничения генерации.</w:t>
      </w:r>
    </w:p>
    <w:p>
      <w:pPr>
        <w:pStyle w:val="Heading2"/>
      </w:pPr>
      <w:r>
        <w:t>Задача</w:t>
      </w:r>
    </w:p>
    <w:p>
      <w:r>
        <w:t>Показать рабочий путь от исходника к принятому результату.</w:t>
      </w:r>
    </w:p>
    <w:p>
      <w:pPr>
        <w:pStyle w:val="Heading2"/>
      </w:pPr>
      <w:r>
        <w:t>Правило и порядок действий</w:t>
      </w:r>
    </w:p>
    <w:p>
      <w:r>
        <w:t>1. До встречи подтвердить задачу, участников, разрешённые исходники, бюджет и критерии.</w:t>
      </w:r>
    </w:p>
    <w:p>
      <w:r>
        <w:t>2. Провести демо примерно за 20 минут: задача 3; выбор режима и расход 3; результат и проверка 7; трудозатраты 4; следующий шаг 3 минуты.</w:t>
      </w:r>
    </w:p>
    <w:p>
      <w:r>
        <w:t>3. Показать исходник, промпт, настройки, результат и исправления. Проверить факты, товар, текст, голос и медиа по выбранным критериям.</w:t>
      </w:r>
    </w:p>
    <w:p>
      <w:r>
        <w:t>4. Записать число попыток и фактические списания. Подготовленный пример обозначить как подготовленный.</w:t>
      </w:r>
    </w:p>
    <w:p>
      <w:r>
        <w:t>5. Завершить решением клиента: подходит; нужен пилот; требуется другая функция; задача не подходит. Назначить действие и срок.</w:t>
      </w:r>
    </w:p>
    <w:p>
      <w:pPr>
        <w:pStyle w:val="Heading2"/>
      </w:pPr>
      <w:r>
        <w:t>Пример</w:t>
      </w:r>
    </w:p>
    <w:p>
      <w:r>
        <w:t>В кейсе «Лист» обе видео-попытки обрезали органайзер. Менеджер показывает ограничение и финальный монтаж со статичными кадрами, не утверждает, что промпт полностью устранил обрезание.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клиент оценил качество и ограничения на своей задаче. В CRM сохранены результат, оценка и следующий шаг.</w:t>
      </w:r>
    </w:p>
    <w:p>
      <w:pPr>
        <w:pStyle w:val="Heading2"/>
      </w:pPr>
      <w:r>
        <w:t>Исключение и эскалация</w:t>
      </w:r>
    </w:p>
    <w:p>
      <w:r>
        <w:t>При сбое использовать подписанный готовый пример, зафиксировать невозможность живой проверки и договориться о повторе.</w:t>
      </w:r>
    </w:p>
    <w:p>
      <w:pPr>
        <w:pStyle w:val="Heading2"/>
      </w:pPr>
      <w:r>
        <w:t>Связанные статьи</w:t>
      </w:r>
    </w:p>
    <w:p>
      <w:r>
        <w:t>R10, R13, R31, R33</w:t>
      </w:r>
    </w:p>
    <w:p>
      <w:r>
        <w:br w:type="page"/>
      </w:r>
    </w:p>
    <w:p>
      <w:pPr>
        <w:pStyle w:val="Heading1"/>
      </w:pPr>
      <w:r>
        <w:t>R12 Разработка КП: состав и документы</w:t>
      </w:r>
    </w:p>
    <w:p>
      <w:r>
        <w:t>Квалификация и переговоры · Владелец: Менеджер, контроль РОП · Проект 1.0</w:t>
      </w:r>
    </w:p>
    <w:p>
      <w:pPr>
        <w:pStyle w:val="Heading2"/>
      </w:pPr>
      <w:r>
        <w:t>Причина создания</w:t>
      </w:r>
    </w:p>
    <w:p>
      <w:r>
        <w:t>Общее предложение без границ приводит к обещанию лишних функций.</w:t>
      </w:r>
    </w:p>
    <w:p>
      <w:pPr>
        <w:pStyle w:val="Heading2"/>
      </w:pPr>
      <w:r>
        <w:t>Задача</w:t>
      </w:r>
    </w:p>
    <w:p>
      <w:r>
        <w:t>Согласовать состав покупки и критерии начала доступа.</w:t>
      </w:r>
    </w:p>
    <w:p>
      <w:pPr>
        <w:pStyle w:val="Heading2"/>
      </w:pPr>
      <w:r>
        <w:t>Правило и порядок действий</w:t>
      </w:r>
    </w:p>
    <w:p>
      <w:r>
        <w:t>1. В КП указать клиента, задачу, участников, сценарий, места, модели/режимы для проверки, подтверждённый лимит и период.</w:t>
      </w:r>
    </w:p>
    <w:p>
      <w:r>
        <w:t>2. Отдельно указать аналитику, поддержку, включённое и отдельные работы. Обучение сотрудников клиента не включать автоматически.</w:t>
      </w:r>
    </w:p>
    <w:p>
      <w:r>
        <w:t>3. Приложить цену за весь срок, порядок оплаты, срок начала доступа по подтверждённым условиям и версию прайса.</w:t>
      </w:r>
    </w:p>
    <w:p>
      <w:r>
        <w:t>4. Указать результаты демо или пилота, ограничения, ответственность за проверку и следующий шаг.</w:t>
      </w:r>
    </w:p>
    <w:p>
      <w:r>
        <w:t>5. До отправки проверить реквизиты, расчёт, паспорт продукта и отсутствие неизвестных полей в финальных условиях.</w:t>
      </w:r>
    </w:p>
    <w:p>
      <w:pPr>
        <w:pStyle w:val="Heading2"/>
      </w:pPr>
      <w:r>
        <w:t>Пример</w:t>
      </w:r>
    </w:p>
    <w:p>
      <w:r>
        <w:t>Агентству на восемь пользователей предлагают 10 мест за 432 000 на шесть месяцев. Требование обучения всей команды оформляют отдельным запросом, поскольку в прайсе оно ещё отсутствует.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из КП понятно, что куплено, сколько стоит, когда начинается и что ещё требует отдельного согласования.</w:t>
      </w:r>
    </w:p>
    <w:p>
      <w:pPr>
        <w:pStyle w:val="Heading2"/>
      </w:pPr>
      <w:r>
        <w:t>Исключение и эскалация</w:t>
      </w:r>
    </w:p>
    <w:p>
      <w:r>
        <w:t>Предварительный расчёт пометить как предварительный; не выдавать его за готовые условия договора.</w:t>
      </w:r>
    </w:p>
    <w:p>
      <w:pPr>
        <w:pStyle w:val="Heading2"/>
      </w:pPr>
      <w:r>
        <w:t>Связанные статьи</w:t>
      </w:r>
    </w:p>
    <w:p>
      <w:r>
        <w:t>R02, R09, R13, R17</w:t>
      </w:r>
    </w:p>
    <w:p>
      <w:r>
        <w:br w:type="page"/>
      </w:r>
    </w:p>
    <w:p>
      <w:pPr>
        <w:pStyle w:val="Heading1"/>
      </w:pPr>
      <w:r>
        <w:t>R13 Разработка КП: пилот и критерии решения</w:t>
      </w:r>
    </w:p>
    <w:p>
      <w:r>
        <w:t>Квалификация и переговоры · Владелец: Менеджер и специалист сценария · Проект 1.0</w:t>
      </w:r>
    </w:p>
    <w:p>
      <w:pPr>
        <w:pStyle w:val="Heading2"/>
      </w:pPr>
      <w:r>
        <w:t>Причина создания</w:t>
      </w:r>
    </w:p>
    <w:p>
      <w:r>
        <w:t>Клиенту может быть недостаточно короткого демо для долгой предоплаты.</w:t>
      </w:r>
    </w:p>
    <w:p>
      <w:pPr>
        <w:pStyle w:val="Heading2"/>
      </w:pPr>
      <w:r>
        <w:t>Задача</w:t>
      </w:r>
    </w:p>
    <w:p>
      <w:r>
        <w:t>Проверить пригодность продукта в ограниченном объёме.</w:t>
      </w:r>
    </w:p>
    <w:p>
      <w:pPr>
        <w:pStyle w:val="Heading2"/>
      </w:pPr>
      <w:r>
        <w:t>Правило и порядок действий</w:t>
      </w:r>
    </w:p>
    <w:p>
      <w:r>
        <w:t>1. Согласовать одну задачу, исходники, участников, срок, лимит попыток/расхода и стоимость пилота. Бесплатность не предполагается.</w:t>
      </w:r>
    </w:p>
    <w:p>
      <w:r>
        <w:t>2. Зафиксировать критерии: точность фактов, качество медиа, доля принятых результатов, время проверки и стоимость принятого результата.</w:t>
      </w:r>
    </w:p>
    <w:p>
      <w:r>
        <w:t>3. Провести исходный замер текущего процесса и аналогичный замер с AI.</w:t>
      </w:r>
    </w:p>
    <w:p>
      <w:r>
        <w:t>4. Показать все попытки, расходы и причины брака. На итоговой встрече принять решение о пакете, продолжении проверки либо отказе.</w:t>
      </w:r>
    </w:p>
    <w:p>
      <w:pPr>
        <w:pStyle w:val="Heading2"/>
      </w:pPr>
      <w:r>
        <w:t>Пример</w:t>
      </w:r>
    </w:p>
    <w:p>
      <w:r>
        <w:t>Из 20 учебных описаний принято 16, четыре требуют переработки. Экономику считают по 16, а расход включает все 20 и повторные попытки.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пилот заканчивается решением по заранее известным критериям, а не бесконечным бесплатным тестированием.</w:t>
      </w:r>
    </w:p>
    <w:p>
      <w:pPr>
        <w:pStyle w:val="Heading2"/>
      </w:pPr>
      <w:r>
        <w:t>Исключение и эскалация</w:t>
      </w:r>
    </w:p>
    <w:p>
      <w:r>
        <w:t>При изменении задачи заново согласовать объём и бюджет до новых генераций.</w:t>
      </w:r>
    </w:p>
    <w:p>
      <w:pPr>
        <w:pStyle w:val="Heading2"/>
      </w:pPr>
      <w:r>
        <w:t>Связанные статьи</w:t>
      </w:r>
    </w:p>
    <w:p>
      <w:r>
        <w:t>R10, R11, R12, R31</w:t>
      </w:r>
    </w:p>
    <w:p>
      <w:r>
        <w:br w:type="page"/>
      </w:r>
    </w:p>
    <w:p>
      <w:pPr>
        <w:pStyle w:val="Heading1"/>
      </w:pPr>
      <w:r>
        <w:t>R14 Скидки и нестандартные условия</w:t>
      </w:r>
    </w:p>
    <w:p>
      <w:r>
        <w:t>Тариф и экономика · Владелец: РОП и владелец продукта · Проект 1.0</w:t>
      </w:r>
    </w:p>
    <w:p>
      <w:pPr>
        <w:pStyle w:val="Heading2"/>
      </w:pPr>
      <w:r>
        <w:t>Причина создания</w:t>
      </w:r>
    </w:p>
    <w:p>
      <w:r>
        <w:t>Дополнительная скидка поверх пакетной может разрушить экономику и создать неподтверждённое обязательство.</w:t>
      </w:r>
    </w:p>
    <w:p>
      <w:pPr>
        <w:pStyle w:val="Heading2"/>
      </w:pPr>
      <w:r>
        <w:t>Задача</w:t>
      </w:r>
    </w:p>
    <w:p>
      <w:r>
        <w:t>Сохранять прозрачную цену и подтверждённые условия.</w:t>
      </w:r>
    </w:p>
    <w:p>
      <w:pPr>
        <w:pStyle w:val="Heading2"/>
      </w:pPr>
      <w:r>
        <w:t>Правило и порядок действий</w:t>
      </w:r>
    </w:p>
    <w:p>
      <w:r>
        <w:t>1. Разница пакетов уже заложена в прайсе: цены за 6 месяцев на 20% ниже шести месячных оплат того же пакета, за 12 месяцев на 35% ниже двенадцати.</w:t>
      </w:r>
    </w:p>
    <w:p>
      <w:r>
        <w:t>2. Менеджер самостоятельно использует только утверждённые цены прайса. Дополнительные скидки, рассрочка, бонусные токены и обучение требуют письменного решения назначенного владельца.</w:t>
      </w:r>
    </w:p>
    <w:p>
      <w:r>
        <w:t>3. В решении указать клиента, причину, новую цену, состав, срок действия и согласовавшего.</w:t>
      </w:r>
    </w:p>
    <w:p>
      <w:r>
        <w:t>4. До согласования предлагать другой срок или пакет, если это соответствует задаче. Не переносить право Cinar на скидку 5%.</w:t>
      </w:r>
    </w:p>
    <w:p>
      <w:pPr>
        <w:pStyle w:val="Heading2"/>
      </w:pPr>
      <w:r>
        <w:t>Пример</w:t>
      </w:r>
    </w:p>
    <w:p>
      <w:r>
        <w:t>Клиент просит ещё 10% к годовому пакету. Менеджер фиксирует запрос; обещает ответ после согласования, а не выставляет уменьшенный счёт.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каждое отклонение от прайса имеет согласование и отражено в КП и счёте.</w:t>
      </w:r>
    </w:p>
    <w:p>
      <w:pPr>
        <w:pStyle w:val="Heading2"/>
      </w:pPr>
      <w:r>
        <w:t>Исключение и эскалация</w:t>
      </w:r>
    </w:p>
    <w:p>
      <w:r>
        <w:t>Если согласующий недоступен, действует прайс; нестандартное предложение остаётся запросом.</w:t>
      </w:r>
    </w:p>
    <w:p>
      <w:pPr>
        <w:pStyle w:val="Heading2"/>
      </w:pPr>
      <w:r>
        <w:t>Связанные статьи</w:t>
      </w:r>
    </w:p>
    <w:p>
      <w:r>
        <w:t>R09, R12, R17</w:t>
      </w:r>
    </w:p>
    <w:p>
      <w:r>
        <w:br w:type="page"/>
      </w:r>
    </w:p>
    <w:p>
      <w:pPr>
        <w:pStyle w:val="Heading1"/>
      </w:pPr>
      <w:r>
        <w:t>R15 Обработка возражений</w:t>
      </w:r>
    </w:p>
    <w:p>
      <w:r>
        <w:t>Квалификация и переговоры · Владелец: Менеджер · Проект 1.0</w:t>
      </w:r>
    </w:p>
    <w:p>
      <w:pPr>
        <w:pStyle w:val="Heading2"/>
      </w:pPr>
      <w:r>
        <w:t>Причина создания</w:t>
      </w:r>
    </w:p>
    <w:p>
      <w:r>
        <w:t>Спор и общие обещания не раскрывают реальную причину отказа.</w:t>
      </w:r>
    </w:p>
    <w:p>
      <w:pPr>
        <w:pStyle w:val="Heading2"/>
      </w:pPr>
      <w:r>
        <w:t>Задача</w:t>
      </w:r>
    </w:p>
    <w:p>
      <w:r>
        <w:t>Помочь клиенту проверить сомнение и принять решение.</w:t>
      </w:r>
    </w:p>
    <w:p>
      <w:pPr>
        <w:pStyle w:val="Heading2"/>
      </w:pPr>
      <w:r>
        <w:t>Правило и порядок действий</w:t>
      </w:r>
    </w:p>
    <w:p>
      <w:r>
        <w:t>1. Уточнить смысл: «дорого» относительно бюджета, текущих инструментов или полученной пользы? Пересказать причину.</w:t>
      </w:r>
    </w:p>
    <w:p>
      <w:r>
        <w:t>2. Дать ответ фактами: измерение времени, показ доступной функции, расчёт полной цены или уточнение ограничения.</w:t>
      </w:r>
    </w:p>
    <w:p>
      <w:r>
        <w:t>3. При запросе «ИИ без ошибок» показать проверку и роль редактора; при «у нас уже есть ChatGPT» сравнить конкретную задачу и организацию команды.</w:t>
      </w:r>
    </w:p>
    <w:p>
      <w:r>
        <w:t>4. При отсутствии аналитики, обучения или интеграции признать ограничение и проверить, возможно ли решение в доступном составе.</w:t>
      </w:r>
    </w:p>
    <w:p>
      <w:r>
        <w:t>5. Закончить проверяемым следующим шагом; сохранить причину в CRM.</w:t>
      </w:r>
    </w:p>
    <w:p>
      <w:pPr>
        <w:pStyle w:val="Heading2"/>
      </w:pPr>
      <w:r>
        <w:t>Пример</w:t>
      </w:r>
    </w:p>
    <w:p>
      <w:r>
        <w:t>«Если решающее условие — полный отчёт по каждому сотруднику, сначала подтвердим его наличие. Показанная сегодня аналитика покрывает только эти данные».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причина возражения записана, ответ связан с ней, клиент согласовал действие либо объяснил отказ.</w:t>
      </w:r>
    </w:p>
    <w:p>
      <w:pPr>
        <w:pStyle w:val="Heading2"/>
      </w:pPr>
      <w:r>
        <w:t>Исключение и эскалация</w:t>
      </w:r>
    </w:p>
    <w:p>
      <w:r>
        <w:t>Неподтверждённую функцию нельзя обещать ради закрытия сделки. Передать запрос владельцу продукта.</w:t>
      </w:r>
    </w:p>
    <w:p>
      <w:pPr>
        <w:pStyle w:val="Heading2"/>
      </w:pPr>
      <w:r>
        <w:t>Связанные статьи</w:t>
      </w:r>
    </w:p>
    <w:p>
      <w:r>
        <w:t>R02, R10, R12</w:t>
      </w:r>
    </w:p>
    <w:p>
      <w:r>
        <w:br w:type="page"/>
      </w:r>
    </w:p>
    <w:p>
      <w:pPr>
        <w:pStyle w:val="Heading1"/>
      </w:pPr>
      <w:r>
        <w:t>R16 CRM: этапы, поля и доказательства</w:t>
      </w:r>
    </w:p>
    <w:p>
      <w:r>
        <w:t>CRM и оплата · Владелец: Менеджер, контроль РОП · Проект 1.0</w:t>
      </w:r>
    </w:p>
    <w:p>
      <w:pPr>
        <w:pStyle w:val="Heading2"/>
      </w:pPr>
      <w:r>
        <w:t>Причина создания</w:t>
      </w:r>
    </w:p>
    <w:p>
      <w:r>
        <w:t>Перемещение карточки без подтверждённого события и следующей задачи искажает воронку.</w:t>
      </w:r>
    </w:p>
    <w:p>
      <w:pPr>
        <w:pStyle w:val="Heading2"/>
      </w:pPr>
      <w:r>
        <w:t>Задача</w:t>
      </w:r>
    </w:p>
    <w:p>
      <w:r>
        <w:t>Сделать историю сделки проверяемой.</w:t>
      </w:r>
    </w:p>
    <w:p>
      <w:pPr>
        <w:pStyle w:val="Heading2"/>
      </w:pPr>
      <w:r>
        <w:t>Правило и порядок действий</w:t>
      </w:r>
    </w:p>
    <w:p>
      <w:r>
        <w:t>1. Этапы: новый лид; квалифицирован; демо назначено; демо проведено; КП/пилот согласуется; счёт отправлен; оплата подтверждена; доступ активирован; сопровождение/продление. Отказ фиксируется с причиной.</w:t>
      </w:r>
    </w:p>
    <w:p>
      <w:r>
        <w:t>2. Основные поля: компания, источник обращения, роли участников, задача, объём, места, требования, бюджет, срок, версия прайса, владелец и следующая задача.</w:t>
      </w:r>
    </w:p>
    <w:p>
      <w:r>
        <w:t>3. Доказательства этапов: квалификация; приглашение; результат демо; версия КП; номер счёта; подтверждение финансов; чек-лист доступа.</w:t>
      </w:r>
    </w:p>
    <w:p>
      <w:r>
        <w:t>4. После контакта записывать результат и задачу с датой. Не считать отправленный счёт оплатой, а оплату — активацией.</w:t>
      </w:r>
    </w:p>
    <w:p>
      <w:r>
        <w:t>5. Записи переговоров сохранять только в согласованном порядке и с уведомлением/согласием, когда оно требуется.</w:t>
      </w:r>
    </w:p>
    <w:p>
      <w:pPr>
        <w:pStyle w:val="Heading2"/>
      </w:pPr>
      <w:r>
        <w:t>Пример</w:t>
      </w:r>
    </w:p>
    <w:p>
      <w:r>
        <w:t>Клиент прислал платёжное поручение. Сделка остаётся в ожидании подтверждения финансов, затем проходит в оплату и отдельно в активацию.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другой менеджер понимает сделку по карточке. РОП проверяет карточки без следующей задачи и спорные переходы.</w:t>
      </w:r>
    </w:p>
    <w:p>
      <w:pPr>
        <w:pStyle w:val="Heading2"/>
      </w:pPr>
      <w:r>
        <w:t>Исключение и эскалация</w:t>
      </w:r>
    </w:p>
    <w:p>
      <w:r>
        <w:t>Сбой CRM: вести временную запись в согласованном внутреннем документе и перенести после восстановления.</w:t>
      </w:r>
    </w:p>
    <w:p>
      <w:pPr>
        <w:pStyle w:val="Heading2"/>
      </w:pPr>
      <w:r>
        <w:t>Связанные статьи</w:t>
      </w:r>
    </w:p>
    <w:p>
      <w:r>
        <w:t>R05, R17, R18, R25</w:t>
      </w:r>
    </w:p>
    <w:p>
      <w:r>
        <w:br w:type="page"/>
      </w:r>
    </w:p>
    <w:p>
      <w:pPr>
        <w:pStyle w:val="Heading1"/>
      </w:pPr>
      <w:r>
        <w:t>R17 Закрытие сделки, договор и сбор оплаты</w:t>
      </w:r>
    </w:p>
    <w:p>
      <w:r>
        <w:t>CRM и оплата · Владелец: Менеджер и финансовый ответственный · Проект 1.0</w:t>
      </w:r>
    </w:p>
    <w:p>
      <w:pPr>
        <w:pStyle w:val="Heading2"/>
      </w:pPr>
      <w:r>
        <w:t>Причина создания</w:t>
      </w:r>
    </w:p>
    <w:p>
      <w:r>
        <w:t>Согласие купить и фактическая оплата являются разными событиями.</w:t>
      </w:r>
    </w:p>
    <w:p>
      <w:pPr>
        <w:pStyle w:val="Heading2"/>
      </w:pPr>
      <w:r>
        <w:t>Задача</w:t>
      </w:r>
    </w:p>
    <w:p>
      <w:r>
        <w:t>Закрыть условия и безопасно передать сделку на запуск.</w:t>
      </w:r>
    </w:p>
    <w:p>
      <w:pPr>
        <w:pStyle w:val="Heading2"/>
      </w:pPr>
      <w:r>
        <w:t>Правило и порядок действий</w:t>
      </w:r>
    </w:p>
    <w:p>
      <w:r>
        <w:t>1. Подтвердить состав пакета, полную цену, период токенов, порядок оплаты, начало доступа и ограничения.</w:t>
      </w:r>
    </w:p>
    <w:p>
      <w:r>
        <w:t>2. Получить реквизиты в согласованном канале, подготовить утверждённый договор/оферту и счёт. Проверить соответствие КП.</w:t>
      </w:r>
    </w:p>
    <w:p>
      <w:r>
        <w:t>3. Согласовать дату решения и оплаты. Уточнить вопросы бухгалтерии без давления и придуманных дедлайнов.</w:t>
      </w:r>
    </w:p>
    <w:p>
      <w:r>
        <w:t>4. Финансовый ответственный подтверждает поступление и привязку к клиенту и счёту. Менеджер фиксирует событие в CRM.</w:t>
      </w:r>
    </w:p>
    <w:p>
      <w:r>
        <w:t>5. Передать запуск с полным комплектом условий и назначенным владельцем.</w:t>
      </w:r>
    </w:p>
    <w:p>
      <w:pPr>
        <w:pStyle w:val="Heading2"/>
      </w:pPr>
      <w:r>
        <w:t>Пример</w:t>
      </w:r>
    </w:p>
    <w:p>
      <w:r>
        <w:t>Клиент оплатил 432 000 за шесть месяцев. Финансы подтверждают поступление; менеджер передаёт пакет 2, пользователей и согласованные условия запуска.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КП, договор, счёт, поступление и карточка клиента согласованы между собой.</w:t>
      </w:r>
    </w:p>
    <w:p>
      <w:pPr>
        <w:pStyle w:val="Heading2"/>
      </w:pPr>
      <w:r>
        <w:t>Исключение и эскалация</w:t>
      </w:r>
    </w:p>
    <w:p>
      <w:r>
        <w:t>Недоплата, неверные реквизиты или другой состав пакета: остановить автоматический запуск, сверить с финансами и клиентом.</w:t>
      </w:r>
    </w:p>
    <w:p>
      <w:pPr>
        <w:pStyle w:val="Heading2"/>
      </w:pPr>
      <w:r>
        <w:t>Связанные статьи</w:t>
      </w:r>
    </w:p>
    <w:p>
      <w:r>
        <w:t>R09, R12, R18, R21</w:t>
      </w:r>
    </w:p>
    <w:p>
      <w:r>
        <w:br w:type="page"/>
      </w:r>
    </w:p>
    <w:p>
      <w:pPr>
        <w:pStyle w:val="Heading1"/>
      </w:pPr>
      <w:r>
        <w:t>R18 Запуск корпоративного доступа</w:t>
      </w:r>
    </w:p>
    <w:p>
      <w:r>
        <w:t>Запуск и поддержка · Владелец: Менеджер и специалист запуска · Проект 1.0</w:t>
      </w:r>
    </w:p>
    <w:p>
      <w:pPr>
        <w:pStyle w:val="Heading2"/>
      </w:pPr>
      <w:r>
        <w:t>Причина создания</w:t>
      </w:r>
    </w:p>
    <w:p>
      <w:r>
        <w:t>После оплаты клиент может не получить работающие места и первую задачу.</w:t>
      </w:r>
    </w:p>
    <w:p>
      <w:pPr>
        <w:pStyle w:val="Heading2"/>
      </w:pPr>
      <w:r>
        <w:t>Задача</w:t>
      </w:r>
    </w:p>
    <w:p>
      <w:r>
        <w:t>Подтвердить доступ каждого участника и начать согласованный сценарий.</w:t>
      </w:r>
    </w:p>
    <w:p>
      <w:pPr>
        <w:pStyle w:val="Heading2"/>
      </w:pPr>
      <w:r>
        <w:t>Правило и порядок действий</w:t>
      </w:r>
    </w:p>
    <w:p>
      <w:r>
        <w:t>1. До запуска собрать подтверждение оплаты, состав пакета, даты, список пользователей, контакт администратора клиента, первую задачу и требования.</w:t>
      </w:r>
    </w:p>
    <w:p>
      <w:r>
        <w:t>2. Специалист проверяет доступные способы создания команды и выдачи мест, назначает права в пределах функций кабинета. Пароли клиента в чат не собирают.</w:t>
      </w:r>
    </w:p>
    <w:p>
      <w:r>
        <w:t>3. Проверить вход, выбранные места, баланс/лимит, необходимые модели и канал поддержки. Дату начала периода брать из согласованных условий, не переносить самовольно из-за задержки клиента.</w:t>
      </w:r>
    </w:p>
    <w:p>
      <w:r>
        <w:t>4. Передать краткую инструкцию и провести первую разрешённую задачу. Зафиксировать результат либо блокер.</w:t>
      </w:r>
    </w:p>
    <w:p>
      <w:r>
        <w:t>5. Предлагаемый внутренний срок проверки — в первый рабочий день после готовности комплекта; клиентский срок запуска подтверждается отдельно. Получить подтверждение принятия от специалиста и клиента.</w:t>
      </w:r>
    </w:p>
    <w:p>
      <w:pPr>
        <w:pStyle w:val="Heading2"/>
      </w:pPr>
      <w:r>
        <w:t>Пример</w:t>
      </w:r>
    </w:p>
    <w:p>
      <w:r>
        <w:t>Оплата есть, один из восьми участников не может войти. В карточке запуск отмечен как частичный; ставится задача устранения с владельцем и временем ответа.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участники могут работать, клиент знает канал помощи, первая задача начата, даты отражены в CRM.</w:t>
      </w:r>
    </w:p>
    <w:p>
      <w:pPr>
        <w:pStyle w:val="Heading2"/>
      </w:pPr>
      <w:r>
        <w:t>Исключение и эскалация</w:t>
      </w:r>
    </w:p>
    <w:p>
      <w:r>
        <w:t>Специалист недоступен: РОП назначает замену. Сбой доступа оформляют по R34 и сообщают клиенту следующий срок информации.</w:t>
      </w:r>
    </w:p>
    <w:p>
      <w:pPr>
        <w:pStyle w:val="Heading2"/>
      </w:pPr>
      <w:r>
        <w:t>Связанные статьи</w:t>
      </w:r>
    </w:p>
    <w:p>
      <w:r>
        <w:t>R04, R17, R19, R34</w:t>
      </w:r>
    </w:p>
    <w:p>
      <w:r>
        <w:br w:type="page"/>
      </w:r>
    </w:p>
    <w:p>
      <w:pPr>
        <w:pStyle w:val="Heading1"/>
      </w:pPr>
      <w:r>
        <w:t>R19 Передача клиента специалисту и аудит сценария</w:t>
      </w:r>
    </w:p>
    <w:p>
      <w:r>
        <w:t>Запуск и поддержка · Владелец: Менеджер и специалист сценария · Проект 1.0</w:t>
      </w:r>
    </w:p>
    <w:p>
      <w:pPr>
        <w:pStyle w:val="Heading2"/>
      </w:pPr>
      <w:r>
        <w:t>Причина создания</w:t>
      </w:r>
    </w:p>
    <w:p>
      <w:r>
        <w:t>Фраза «у клиента ничего не работает» не содержит данных для решения.</w:t>
      </w:r>
    </w:p>
    <w:p>
      <w:pPr>
        <w:pStyle w:val="Heading2"/>
      </w:pPr>
      <w:r>
        <w:t>Задача</w:t>
      </w:r>
    </w:p>
    <w:p>
      <w:r>
        <w:t>Передать понятную задачу и сохранить ответственность за обратную связь.</w:t>
      </w:r>
    </w:p>
    <w:p>
      <w:pPr>
        <w:pStyle w:val="Heading2"/>
      </w:pPr>
      <w:r>
        <w:t>Правило и порядок действий</w:t>
      </w:r>
    </w:p>
    <w:p>
      <w:r>
        <w:t>1. Определить ситуацию: технический сбой; результат не принимается; слишком большой расход; слабое использование; расширение новой задачи.</w:t>
      </w:r>
    </w:p>
    <w:p>
      <w:r>
        <w:t>2. Собрать задачу, исходник без лишних данных, промпт, модель/режим, настройки, идентификатор генерации, расход, ожидание и фактический результат.</w:t>
      </w:r>
    </w:p>
    <w:p>
      <w:r>
        <w:t>3. Добавить состав пакета, длительность использования, принимающего результат и конкретный вопрос специалисту.</w:t>
      </w:r>
    </w:p>
    <w:p>
      <w:r>
        <w:t>4. Получить подтверждение принятия и срок ответа. Менеджер сообщает клиенту, кто разбирает вопрос и когда будет обновление.</w:t>
      </w:r>
    </w:p>
    <w:p>
      <w:r>
        <w:t>5. После ответа проверить результат с клиентом и обновить сценарий. Допродажу обсуждать после проверки новой потребности.</w:t>
      </w:r>
    </w:p>
    <w:p>
      <w:pPr>
        <w:pStyle w:val="Heading2"/>
      </w:pPr>
      <w:r>
        <w:t>Пример</w:t>
      </w:r>
    </w:p>
    <w:p>
      <w:r>
        <w:t>Видео продолжает движение руки после одного прохода. Передают ролик и настройки; специалист предлагает использовать первые три секунды, как в учебном кейсе «Маяк», если это подходит задаче.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специалисту достаточно данных, клиент не остаётся между отделами. Менеджер контролирует закрытие вопроса.</w:t>
      </w:r>
    </w:p>
    <w:p>
      <w:pPr>
        <w:pStyle w:val="Heading2"/>
      </w:pPr>
      <w:r>
        <w:t>Исключение и эскалация</w:t>
      </w:r>
    </w:p>
    <w:p>
      <w:r>
        <w:t>Если данных недостаточно, указать конкретный список недостающего и дату запроса клиенту.</w:t>
      </w:r>
    </w:p>
    <w:p>
      <w:pPr>
        <w:pStyle w:val="Heading2"/>
      </w:pPr>
      <w:r>
        <w:t>Связанные статьи</w:t>
      </w:r>
    </w:p>
    <w:p>
      <w:r>
        <w:t>R04, R18, R26, R33, R34</w:t>
      </w:r>
    </w:p>
    <w:p>
      <w:r>
        <w:br w:type="page"/>
      </w:r>
    </w:p>
    <w:p>
      <w:pPr>
        <w:pStyle w:val="Heading1"/>
      </w:pPr>
      <w:r>
        <w:t>R20 Виды платежей и назначение</w:t>
      </w:r>
    </w:p>
    <w:p>
      <w:r>
        <w:t>CRM и оплата · Владелец: Финансовый ответственный и РОП · Проект 1.0</w:t>
      </w:r>
    </w:p>
    <w:p>
      <w:pPr>
        <w:pStyle w:val="Heading2"/>
      </w:pPr>
      <w:r>
        <w:t>Причина создания</w:t>
      </w:r>
    </w:p>
    <w:p>
      <w:r>
        <w:t>Продление, расширение и оплата старого долга могут быть ошибочно смешаны.</w:t>
      </w:r>
    </w:p>
    <w:p>
      <w:pPr>
        <w:pStyle w:val="Heading2"/>
      </w:pPr>
      <w:r>
        <w:t>Задача</w:t>
      </w:r>
    </w:p>
    <w:p>
      <w:r>
        <w:t>Однозначно связать каждый платёж с обязательством.</w:t>
      </w:r>
    </w:p>
    <w:p>
      <w:pPr>
        <w:pStyle w:val="Heading2"/>
      </w:pPr>
      <w:r>
        <w:t>Правило и порядок действий</w:t>
      </w:r>
    </w:p>
    <w:p>
      <w:r>
        <w:t>1. Вести категории: первая покупка; продление; расширение мест/пакета; отдельная докупка; возврат клиента; погашение старого долга; возврат/корректировка.</w:t>
      </w:r>
    </w:p>
    <w:p>
      <w:r>
        <w:t>2. Финансы фиксируют дату поступления, сумму, счёт, период, назначение и связь с договором. Смешанный платёж разнести по назначениям.</w:t>
      </w:r>
    </w:p>
    <w:p>
      <w:r>
        <w:t>3. В управленческом отчёте показывать категории отдельно. Порядок зачёта в личный план и бонус закрепить в утверждённой политике мотивации.</w:t>
      </w:r>
    </w:p>
    <w:p>
      <w:r>
        <w:t>4. Не считать один платёж дважды и не называть долг новой продажей.</w:t>
      </w:r>
    </w:p>
    <w:p>
      <w:pPr>
        <w:pStyle w:val="Heading2"/>
      </w:pPr>
      <w:r>
        <w:t>Пример</w:t>
      </w:r>
    </w:p>
    <w:p>
      <w:r>
        <w:t>Клиент оплатил продление и докупку одной суммой. Финансы связывают её с двумя назначениями; менеджер отражает продление и расширение отдельно.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сумму отчёта можно сверить с поступлениями и документами. Финансы проверяют реестр перед закрытием месяца.</w:t>
      </w:r>
    </w:p>
    <w:p>
      <w:pPr>
        <w:pStyle w:val="Heading2"/>
      </w:pPr>
      <w:r>
        <w:t>Исключение и эскалация</w:t>
      </w:r>
    </w:p>
    <w:p>
      <w:r>
        <w:t>Неясное назначение: оставить платёж на сверке до подтверждения; не менять категорию ради выполнения плана.</w:t>
      </w:r>
    </w:p>
    <w:p>
      <w:pPr>
        <w:pStyle w:val="Heading2"/>
      </w:pPr>
      <w:r>
        <w:t>Связанные статьи</w:t>
      </w:r>
    </w:p>
    <w:p>
      <w:r>
        <w:t>R21, R22, R23, R29</w:t>
      </w:r>
    </w:p>
    <w:p>
      <w:r>
        <w:br w:type="page"/>
      </w:r>
    </w:p>
    <w:p>
      <w:pPr>
        <w:pStyle w:val="Heading1"/>
      </w:pPr>
      <w:r>
        <w:t>R21 Несколько оплат нового клиента за месяц</w:t>
      </w:r>
    </w:p>
    <w:p>
      <w:r>
        <w:t>CRM и оплата · Владелец: РОП и финансовый ответственный · Проект 1.0</w:t>
      </w:r>
    </w:p>
    <w:p>
      <w:pPr>
        <w:pStyle w:val="Heading2"/>
      </w:pPr>
      <w:r>
        <w:t>Причина создания</w:t>
      </w:r>
    </w:p>
    <w:p>
      <w:r>
        <w:t>Второй платёж может быть принят за второго нового клиента.</w:t>
      </w:r>
    </w:p>
    <w:p>
      <w:pPr>
        <w:pStyle w:val="Heading2"/>
      </w:pPr>
      <w:r>
        <w:t>Задача</w:t>
      </w:r>
    </w:p>
    <w:p>
      <w:r>
        <w:t>Сохранить верную статистику клиентов и оплат.</w:t>
      </w:r>
    </w:p>
    <w:p>
      <w:pPr>
        <w:pStyle w:val="Heading2"/>
      </w:pPr>
      <w:r>
        <w:t>Правило и порядок действий</w:t>
      </w:r>
    </w:p>
    <w:p>
      <w:r>
        <w:t>1. Связать платежи одной компании с её карточкой и датой первой покупки.</w:t>
      </w:r>
    </w:p>
    <w:p>
      <w:r>
        <w:t>2. Первую покупку, доплату и расширение обозначить отдельными назначениями; в статистике новых компаний клиент считается один раз.</w:t>
      </w:r>
    </w:p>
    <w:p>
      <w:r>
        <w:t>3. Для отчёта допускается объединить поступления первой когорты месяца, сохранив раздельные строки. Это не определяет автоматически ставку бонуса.</w:t>
      </w:r>
    </w:p>
    <w:p>
      <w:r>
        <w:t>4. Правило зачёта нескольких платежей в бонусную базу утверждает РОП с финансами до расчётного периода.</w:t>
      </w:r>
    </w:p>
    <w:p>
      <w:pPr>
        <w:pStyle w:val="Heading2"/>
      </w:pPr>
      <w:r>
        <w:t>Пример</w:t>
      </w:r>
    </w:p>
    <w:p>
      <w:r>
        <w:t>Компания внесла 90 000 за месяц и затем отдельную согласованную докупку. Поступлений два, новых компаний одна, назначения различаются.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нет двойного счёта клиентов и денег; менеджер видит применённое правило зачёта.</w:t>
      </w:r>
    </w:p>
    <w:p>
      <w:pPr>
        <w:pStyle w:val="Heading2"/>
      </w:pPr>
      <w:r>
        <w:t>Исключение и эскалация</w:t>
      </w:r>
    </w:p>
    <w:p>
      <w:r>
        <w:t>Если утверждённого правила бонуса нет, не обещать ставку; передать вопрос по R29.</w:t>
      </w:r>
    </w:p>
    <w:p>
      <w:pPr>
        <w:pStyle w:val="Heading2"/>
      </w:pPr>
      <w:r>
        <w:t>Связанные статьи</w:t>
      </w:r>
    </w:p>
    <w:p>
      <w:r>
        <w:t>R20, R23, R29</w:t>
      </w:r>
    </w:p>
    <w:p>
      <w:r>
        <w:br w:type="page"/>
      </w:r>
    </w:p>
    <w:p>
      <w:pPr>
        <w:pStyle w:val="Heading1"/>
      </w:pPr>
      <w:r>
        <w:t>R22 Оплата на границе месяца</w:t>
      </w:r>
    </w:p>
    <w:p>
      <w:r>
        <w:t>CRM и оплата · Владелец: Финансовый ответственный · Проект 1.0</w:t>
      </w:r>
    </w:p>
    <w:p>
      <w:pPr>
        <w:pStyle w:val="Heading2"/>
      </w:pPr>
      <w:r>
        <w:t>Причина создания</w:t>
      </w:r>
    </w:p>
    <w:p>
      <w:r>
        <w:t>Дата платёжного поручения клиента может отличаться от даты поступления.</w:t>
      </w:r>
    </w:p>
    <w:p>
      <w:pPr>
        <w:pStyle w:val="Heading2"/>
      </w:pPr>
      <w:r>
        <w:t>Задача</w:t>
      </w:r>
    </w:p>
    <w:p>
      <w:r>
        <w:t>Закрывать денежный отчёт по подтверждённым событиям.</w:t>
      </w:r>
    </w:p>
    <w:p>
      <w:pPr>
        <w:pStyle w:val="Heading2"/>
      </w:pPr>
      <w:r>
        <w:t>Правило и порядок действий</w:t>
      </w:r>
    </w:p>
    <w:p>
      <w:r>
        <w:t>1. Для управленческого показателя поступлений использовать дату зачисления по банковской выписке получателя, подтверждённую финансами.</w:t>
      </w:r>
    </w:p>
    <w:p>
      <w:r>
        <w:t>2. Платёжное поручение клиента сохранить как документ ожидания, не подменять им поступление.</w:t>
      </w:r>
    </w:p>
    <w:p>
      <w:r>
        <w:t>3. При поздней загрузке выписки финансы уточняют банковскую дату и делают документированную корректировку отчёта.</w:t>
      </w:r>
    </w:p>
    <w:p>
      <w:r>
        <w:t>4. Бонусный зачёт периода следует утверждённой политике. Менеджер не переносит оплату в прошлый месяц самостоятельно.</w:t>
      </w:r>
    </w:p>
    <w:p>
      <w:pPr>
        <w:pStyle w:val="Heading2"/>
      </w:pPr>
      <w:r>
        <w:t>Пример</w:t>
      </w:r>
    </w:p>
    <w:p>
      <w:r>
        <w:t>Поручение оформлено 31-го, зачисление произошло 1-го. В отчёте поступление отражено 1-го. Если выписка поздно показала зачисление 31-го, корректировку делают по её дате.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закрытый месяц сверяется с выпиской, все корректировки имеют основание.</w:t>
      </w:r>
    </w:p>
    <w:p>
      <w:pPr>
        <w:pStyle w:val="Heading2"/>
      </w:pPr>
      <w:r>
        <w:t>Исключение и эскалация</w:t>
      </w:r>
    </w:p>
    <w:p>
      <w:r>
        <w:t>Возврат и отмену учитывать отдельными корректировками, сохраняя исходную запись.</w:t>
      </w:r>
    </w:p>
    <w:p>
      <w:pPr>
        <w:pStyle w:val="Heading2"/>
      </w:pPr>
      <w:r>
        <w:t>Связанные статьи</w:t>
      </w:r>
    </w:p>
    <w:p>
      <w:r>
        <w:t>R17, R20, R29</w:t>
      </w:r>
    </w:p>
    <w:p>
      <w:r>
        <w:br w:type="page"/>
      </w:r>
    </w:p>
    <w:p>
      <w:pPr>
        <w:pStyle w:val="Heading1"/>
      </w:pPr>
      <w:r>
        <w:t>R23 Дебиторская задолженность и приостановка</w:t>
      </w:r>
    </w:p>
    <w:p>
      <w:r>
        <w:t>CRM и оплата · Владелец: Менеджер и финансы · Проект 1.0</w:t>
      </w:r>
    </w:p>
    <w:p>
      <w:pPr>
        <w:pStyle w:val="Heading2"/>
      </w:pPr>
      <w:r>
        <w:t>Причина создания</w:t>
      </w:r>
    </w:p>
    <w:p>
      <w:r>
        <w:t>Просрочка оплаты может затянуться без понятной суммы и следующего действия.</w:t>
      </w:r>
    </w:p>
    <w:p>
      <w:pPr>
        <w:pStyle w:val="Heading2"/>
      </w:pPr>
      <w:r>
        <w:t>Задача</w:t>
      </w:r>
    </w:p>
    <w:p>
      <w:r>
        <w:t>Сверить долг и согласовать действия по действующим условиям.</w:t>
      </w:r>
    </w:p>
    <w:p>
      <w:pPr>
        <w:pStyle w:val="Heading2"/>
      </w:pPr>
      <w:r>
        <w:t>Правило и порядок действий</w:t>
      </w:r>
    </w:p>
    <w:p>
      <w:r>
        <w:t>1. Получить у финансов сумму, счёт, период, срок и подтверждение просрочки. Сверить с клиентом без угроз.</w:t>
      </w:r>
    </w:p>
    <w:p>
      <w:r>
        <w:t>2. Выяснить причину, согласовать дату оплаты или передать запрос рассрочки по R14.</w:t>
      </w:r>
    </w:p>
    <w:p>
      <w:r>
        <w:t>3. Приостановку, возобновление и изменение сроков выполнять только по договору и полномочиям. Не отключать доступ по самостоятельному решению продавца.</w:t>
      </w:r>
    </w:p>
    <w:p>
      <w:r>
        <w:t>4. После оплаты разнести поступление по старому долгу и текущему периоду; сообщить ответственному за доступ о принятом решении.</w:t>
      </w:r>
    </w:p>
    <w:p>
      <w:r>
        <w:t>5. Не запускать платные генерации за счёт компании для клиента с долгом без согласованного бюджета.</w:t>
      </w:r>
    </w:p>
    <w:p>
      <w:pPr>
        <w:pStyle w:val="Heading2"/>
      </w:pPr>
      <w:r>
        <w:t>Пример</w:t>
      </w:r>
    </w:p>
    <w:p>
      <w:r>
        <w:t>Клиент платит за прошлый и следующий период одной суммой. Финансы погашают долг и отдельно фиксируют новый период.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у каждой просрочки есть сумма, причина, дата контакта и владелец решения.</w:t>
      </w:r>
    </w:p>
    <w:p>
      <w:pPr>
        <w:pStyle w:val="Heading2"/>
      </w:pPr>
      <w:r>
        <w:t>Исключение и эскалация</w:t>
      </w:r>
    </w:p>
    <w:p>
      <w:r>
        <w:t>Спор по качеству передать специалисту и РОП; финансовую и продуктовую части вести связанными задачами.</w:t>
      </w:r>
    </w:p>
    <w:p>
      <w:pPr>
        <w:pStyle w:val="Heading2"/>
      </w:pPr>
      <w:r>
        <w:t>Связанные статьи</w:t>
      </w:r>
    </w:p>
    <w:p>
      <w:r>
        <w:t>R14, R19, R20, R34</w:t>
      </w:r>
    </w:p>
    <w:p>
      <w:r>
        <w:br w:type="page"/>
      </w:r>
    </w:p>
    <w:p>
      <w:pPr>
        <w:pStyle w:val="Heading1"/>
      </w:pPr>
      <w:r>
        <w:t>R24 Отчёт клиенту и полезное использование</w:t>
      </w:r>
    </w:p>
    <w:p>
      <w:r>
        <w:t>Сопровождение и продление · Владелец: Менеджер и специалист сопровождения · Проект 1.0</w:t>
      </w:r>
    </w:p>
    <w:p>
      <w:pPr>
        <w:pStyle w:val="Heading2"/>
      </w:pPr>
      <w:r>
        <w:t>Причина создания</w:t>
      </w:r>
    </w:p>
    <w:p>
      <w:r>
        <w:t>Активный баланс не означает принятую пользу.</w:t>
      </w:r>
    </w:p>
    <w:p>
      <w:pPr>
        <w:pStyle w:val="Heading2"/>
      </w:pPr>
      <w:r>
        <w:t>Задача</w:t>
      </w:r>
    </w:p>
    <w:p>
      <w:r>
        <w:t>Показывать клиенту результат и вовремя замечать препятствия.</w:t>
      </w:r>
    </w:p>
    <w:p>
      <w:pPr>
        <w:pStyle w:val="Heading2"/>
      </w:pPr>
      <w:r>
        <w:t>Правило и порядок действий</w:t>
      </w:r>
    </w:p>
    <w:p>
      <w:r>
        <w:t>1. Предлагаемый ритм после запуска: связь на 3-й, 7-й и 14-й день; затем по согласованному графику. Этот ритм является внутренней рекомендацией.</w:t>
      </w:r>
    </w:p>
    <w:p>
      <w:r>
        <w:t>2. Собирать доступные данные о пользователях, задачах, принятых результатах, попытках, расходе и трудозатратах. Отделять измерение от ответа клиента.</w:t>
      </w:r>
    </w:p>
    <w:p>
      <w:r>
        <w:t>3. Если автоматическая аналитика неполная, вести согласованный ручной журнал без обещания будущего полного дашборда.</w:t>
      </w:r>
    </w:p>
    <w:p>
      <w:r>
        <w:t>4. В отчёте: выполненные задачи, эффект, ограничения, остаток/расход, проблемы и следующий сценарий. Согласовать с клиентом критерии продолжения.</w:t>
      </w:r>
    </w:p>
    <w:p>
      <w:pPr>
        <w:pStyle w:val="Heading2"/>
      </w:pPr>
      <w:r>
        <w:t>Пример</w:t>
      </w:r>
    </w:p>
    <w:p>
      <w:r>
        <w:t>У пяти пользователей есть входы, но задача выполняется одним. Менеджер выясняет причину низкого участия и предлагает короткую проверку процесса, а не докупку.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клиент понимает полученную пользу и следующий шаг; блокеры имеют владельца.</w:t>
      </w:r>
    </w:p>
    <w:p>
      <w:pPr>
        <w:pStyle w:val="Heading2"/>
      </w:pPr>
      <w:r>
        <w:t>Исключение и эскалация</w:t>
      </w:r>
    </w:p>
    <w:p>
      <w:r>
        <w:t>Нет данных расхода: прямо указать пробел и запросить подтверждение у поддержки, не дорисовывать цифры.</w:t>
      </w:r>
    </w:p>
    <w:p>
      <w:pPr>
        <w:pStyle w:val="Heading2"/>
      </w:pPr>
      <w:r>
        <w:t>Связанные статьи</w:t>
      </w:r>
    </w:p>
    <w:p>
      <w:r>
        <w:t>R10, R18, R25, R31</w:t>
      </w:r>
    </w:p>
    <w:p>
      <w:r>
        <w:br w:type="page"/>
      </w:r>
    </w:p>
    <w:p>
      <w:pPr>
        <w:pStyle w:val="Heading1"/>
      </w:pPr>
      <w:r>
        <w:t>R25 Продление и длинная предоплата</w:t>
      </w:r>
    </w:p>
    <w:p>
      <w:r>
        <w:t>Сопровождение и продление · Владелец: Менеджер и РОП · Проект 1.0</w:t>
      </w:r>
    </w:p>
    <w:p>
      <w:pPr>
        <w:pStyle w:val="Heading2"/>
      </w:pPr>
      <w:r>
        <w:t>Причина создания</w:t>
      </w:r>
    </w:p>
    <w:p>
      <w:r>
        <w:t>Шестимесячная или годовая предоплата может исказить оценку удержания и месячной цены.</w:t>
      </w:r>
    </w:p>
    <w:p>
      <w:pPr>
        <w:pStyle w:val="Heading2"/>
      </w:pPr>
      <w:r>
        <w:t>Задача</w:t>
      </w:r>
    </w:p>
    <w:p>
      <w:r>
        <w:t>Продлить клиента на подходящем сроке и сохранить прозрачный отчёт.</w:t>
      </w:r>
    </w:p>
    <w:p>
      <w:pPr>
        <w:pStyle w:val="Heading2"/>
      </w:pPr>
      <w:r>
        <w:t>Правило и порядок действий</w:t>
      </w:r>
    </w:p>
    <w:p>
      <w:r>
        <w:t>1. В CRM хранить дату окончания доступа и крайний срок решения. Предлагаемый старт обсуждения: за 7 дней для месячного периода, за 30 дней для длинного.</w:t>
      </w:r>
    </w:p>
    <w:p>
      <w:r>
        <w:t>2. До счёта обсудить принятые результаты, использование, состав команды, расход и нерешённые вопросы.</w:t>
      </w:r>
    </w:p>
    <w:p>
      <w:r>
        <w:t>3. Показать полную цену нового срока и месячный эквивалент. Пересчитать по действующей версии прайса без автоматического сохранения прошлой скидки.</w:t>
      </w:r>
    </w:p>
    <w:p>
      <w:r>
        <w:t>4. В отчёте отдельно отражать полученные деньги, месячный эквивалент цены и удержанную компанию. Не записывать годовую предоплату как двенадцать продлённых компаний.</w:t>
      </w:r>
    </w:p>
    <w:p>
      <w:r>
        <w:t>5. Цель по продлениям и порядок корректировки плана при смене срока утверждать заранее; не переносить динамическую формулу Cinar без решения.</w:t>
      </w:r>
    </w:p>
    <w:p>
      <w:pPr>
        <w:pStyle w:val="Heading2"/>
      </w:pPr>
      <w:r>
        <w:t>Пример</w:t>
      </w:r>
    </w:p>
    <w:p>
      <w:r>
        <w:t>Пакет 2 меняется с года на месяц: полная новая оплата 90 000, прежний эквивалент был 58 500. Клиент удержан один, денежный поток и эквивалент отражены отдельно.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счёт получен до конца периода, условия понятны, статус решения и причина потери записаны.</w:t>
      </w:r>
    </w:p>
    <w:p>
      <w:pPr>
        <w:pStyle w:val="Heading2"/>
      </w:pPr>
      <w:r>
        <w:t>Исключение и эскалация</w:t>
      </w:r>
    </w:p>
    <w:p>
      <w:r>
        <w:t>Если клиент не готов продолжать, согласовать действия с доступом по договору; не скрывать потерю переносом даты.</w:t>
      </w:r>
    </w:p>
    <w:p>
      <w:pPr>
        <w:pStyle w:val="Heading2"/>
      </w:pPr>
      <w:r>
        <w:t>Связанные статьи</w:t>
      </w:r>
    </w:p>
    <w:p>
      <w:r>
        <w:t>R20, R24, R27, R29</w:t>
      </w:r>
    </w:p>
    <w:p>
      <w:r>
        <w:br w:type="page"/>
      </w:r>
    </w:p>
    <w:p>
      <w:pPr>
        <w:pStyle w:val="Heading1"/>
      </w:pPr>
      <w:r>
        <w:t>R26 Дополнительные продажи по потребности</w:t>
      </w:r>
    </w:p>
    <w:p>
      <w:r>
        <w:t>Сопровождение и продление · Владелец: Менеджер · Проект 1.0</w:t>
      </w:r>
    </w:p>
    <w:p>
      <w:pPr>
        <w:pStyle w:val="Heading2"/>
      </w:pPr>
      <w:r>
        <w:t>Причина создания</w:t>
      </w:r>
    </w:p>
    <w:p>
      <w:r>
        <w:t>Расширение пакета без использования текущего создаёт лишний расход и разочарование.</w:t>
      </w:r>
    </w:p>
    <w:p>
      <w:pPr>
        <w:pStyle w:val="Heading2"/>
      </w:pPr>
      <w:r>
        <w:t>Задача</w:t>
      </w:r>
    </w:p>
    <w:p>
      <w:r>
        <w:t>Расширять состав после подтверждения новой задачи.</w:t>
      </w:r>
    </w:p>
    <w:p>
      <w:pPr>
        <w:pStyle w:val="Heading2"/>
      </w:pPr>
      <w:r>
        <w:t>Правило и порядок действий</w:t>
      </w:r>
    </w:p>
    <w:p>
      <w:r>
        <w:t>1. Выяснить причину: новые участники, подтверждённая нехватка расхода, другой сценарий или отдельная услуга.</w:t>
      </w:r>
    </w:p>
    <w:p>
      <w:r>
        <w:t>2. Проверить качество и использование текущего пакета. Высокий расход из-за брака сначала разобрать по R31 и R33.</w:t>
      </w:r>
    </w:p>
    <w:p>
      <w:r>
        <w:t>3. Проверить новую задачу, посчитать цену расширения и условия перехода. Пропорциональный перерасчёт не предполагать без подтверждения.</w:t>
      </w:r>
    </w:p>
    <w:p>
      <w:r>
        <w:t>4. Получить согласие по составу, сроку и цене; выставить согласованные документы и отразить расширение отдельно.</w:t>
      </w:r>
    </w:p>
    <w:p>
      <w:r>
        <w:t>5. Обучение, интеграция и внедрение являются отдельными запросами, пока не подтверждены как доступный продукт.</w:t>
      </w:r>
    </w:p>
    <w:p>
      <w:pPr>
        <w:pStyle w:val="Heading2"/>
      </w:pPr>
      <w:r>
        <w:t>Пример</w:t>
      </w:r>
    </w:p>
    <w:p>
      <w:r>
        <w:t>К восьми пользователям добавляются ещё семь. Пакет на 10 мест уже недостаточен; менеджер проверяет вариант 35 мест и правила перехода, не обещает цену только за пять добавочных мест.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новая покупка соответствует расширившемуся процессу, клиент понимает изменение цены.</w:t>
      </w:r>
    </w:p>
    <w:p>
      <w:pPr>
        <w:pStyle w:val="Heading2"/>
      </w:pPr>
      <w:r>
        <w:t>Исключение и эскалация</w:t>
      </w:r>
    </w:p>
    <w:p>
      <w:r>
        <w:t>Если причина — непригодность результата, сначала исправить сценарий или признать ограничение.</w:t>
      </w:r>
    </w:p>
    <w:p>
      <w:pPr>
        <w:pStyle w:val="Heading2"/>
      </w:pPr>
      <w:r>
        <w:t>Связанные статьи</w:t>
      </w:r>
    </w:p>
    <w:p>
      <w:r>
        <w:t>R09, R19, R25, R31</w:t>
      </w:r>
    </w:p>
    <w:p>
      <w:r>
        <w:br w:type="page"/>
      </w:r>
    </w:p>
    <w:p>
      <w:pPr>
        <w:pStyle w:val="Heading1"/>
      </w:pPr>
      <w:r>
        <w:t>R27 Возвращённый клиент</w:t>
      </w:r>
    </w:p>
    <w:p>
      <w:r>
        <w:t>Сопровождение и продление · Владелец: Менеджер и РОП · Проект 1.0</w:t>
      </w:r>
    </w:p>
    <w:p>
      <w:pPr>
        <w:pStyle w:val="Heading2"/>
      </w:pPr>
      <w:r>
        <w:t>Причина создания</w:t>
      </w:r>
    </w:p>
    <w:p>
      <w:r>
        <w:t>После паузы условия и задача клиента могли измениться.</w:t>
      </w:r>
    </w:p>
    <w:p>
      <w:pPr>
        <w:pStyle w:val="Heading2"/>
      </w:pPr>
      <w:r>
        <w:t>Задача</w:t>
      </w:r>
    </w:p>
    <w:p>
      <w:r>
        <w:t>Возобновлять сотрудничество после новой проверки потребности.</w:t>
      </w:r>
    </w:p>
    <w:p>
      <w:pPr>
        <w:pStyle w:val="Heading2"/>
      </w:pPr>
      <w:r>
        <w:t>Правило и порядок действий</w:t>
      </w:r>
    </w:p>
    <w:p>
      <w:r>
        <w:t>1. Зафиксировать причину прошлого ухода, дату прекращения и текущий запрос.</w:t>
      </w:r>
    </w:p>
    <w:p>
      <w:r>
        <w:t>2. Повторить квалификацию изменившихся требований. Проверить действующий прайс, доступность режимов, состав команды и наличие старого долга.</w:t>
      </w:r>
    </w:p>
    <w:p>
      <w:r>
        <w:t>3. Согласовать новый период и запуск, не обещая сохранение прежнего баланса или истории без подтверждения.</w:t>
      </w:r>
    </w:p>
    <w:p>
      <w:r>
        <w:t>4. В отчёте обозначить реактивацию отдельно от первой покупки. Порядок её зачёта в бонус утверждается политикой, а не названием статьи Cinar.</w:t>
      </w:r>
    </w:p>
    <w:p>
      <w:pPr>
        <w:pStyle w:val="Heading2"/>
      </w:pPr>
      <w:r>
        <w:t>Пример</w:t>
      </w:r>
    </w:p>
    <w:p>
      <w:r>
        <w:t>Клиент ушёл из-за неудачного видео, а вернулся за текстами. Менеджер проверяет текстовую задачу и не считает прежнюю проблему решённой автоматически.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причина возврата известна, условия заново подтверждены, статистика первой покупки не задвоена.</w:t>
      </w:r>
    </w:p>
    <w:p>
      <w:pPr>
        <w:pStyle w:val="Heading2"/>
      </w:pPr>
      <w:r>
        <w:t>Исключение и эскалация</w:t>
      </w:r>
    </w:p>
    <w:p>
      <w:r>
        <w:t>Старый долг закрывается отдельно по R23; возобновление не аннулирует обязательства.</w:t>
      </w:r>
    </w:p>
    <w:p>
      <w:pPr>
        <w:pStyle w:val="Heading2"/>
      </w:pPr>
      <w:r>
        <w:t>Связанные статьи</w:t>
      </w:r>
    </w:p>
    <w:p>
      <w:r>
        <w:t>R07, R18, R20, R29</w:t>
      </w:r>
    </w:p>
    <w:p>
      <w:r>
        <w:br w:type="page"/>
      </w:r>
    </w:p>
    <w:p>
      <w:pPr>
        <w:pStyle w:val="Heading1"/>
      </w:pPr>
      <w:r>
        <w:t>R28 Месячный план продаж и метрики</w:t>
      </w:r>
    </w:p>
    <w:p>
      <w:r>
        <w:t>Основа и управление · Владелец: РОП и финансы · Проект 1.0</w:t>
      </w:r>
    </w:p>
    <w:p>
      <w:pPr>
        <w:pStyle w:val="Heading2"/>
      </w:pPr>
      <w:r>
        <w:t>Причина создания</w:t>
      </w:r>
    </w:p>
    <w:p>
      <w:r>
        <w:t>Большие предоплаты и объём генераций могут скрыть слабое удержание.</w:t>
      </w:r>
    </w:p>
    <w:p>
      <w:pPr>
        <w:pStyle w:val="Heading2"/>
      </w:pPr>
      <w:r>
        <w:t>Задача</w:t>
      </w:r>
    </w:p>
    <w:p>
      <w:r>
        <w:t>Оценивать воронку, деньги и качество по сопоставимым показателям.</w:t>
      </w:r>
    </w:p>
    <w:p>
      <w:pPr>
        <w:pStyle w:val="Heading2"/>
      </w:pPr>
      <w:r>
        <w:t>Правило и порядок действий</w:t>
      </w:r>
    </w:p>
    <w:p>
      <w:r>
        <w:t>1. До начала периода утвердить цели: квалифицированные лиды, состоявшиеся демо, оплаченные сделки, поступления, активированные команды и продления.</w:t>
      </w:r>
    </w:p>
    <w:p>
      <w:r>
        <w:t>2. Конверсию считать по одному этапу, сопоставимому периоду и определённой когорте. Отказы и неявки не скрывать.</w:t>
      </w:r>
    </w:p>
    <w:p>
      <w:r>
        <w:t>3. Деньги сверять с финансами. Длинную оплату дополнять месячным эквивалентом, число клиентов считать отдельно.</w:t>
      </w:r>
    </w:p>
    <w:p>
      <w:r>
        <w:t>4. Контролировать долю демо с принятым результатом и долю оплат с завершённой активацией.</w:t>
      </w:r>
    </w:p>
    <w:p>
      <w:r>
        <w:t>5. Числовые нормы, коэффициент продлений и бонусные пороги устанавливать по собственной воронке. Цифры Cinar не являются нормами Молекулы.</w:t>
      </w:r>
    </w:p>
    <w:p>
      <w:pPr>
        <w:pStyle w:val="Heading2"/>
      </w:pPr>
      <w:r>
        <w:t>Пример</w:t>
      </w:r>
    </w:p>
    <w:p>
      <w:r>
        <w:t>Две годовые оплаты дали высокие поступления, но пять компаний не продлились. РОП видит оба показателя и не объявляет удержание успешным только по деньгам.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план задан заранее, результат проверяем, изменения имеют документированное основание.</w:t>
      </w:r>
    </w:p>
    <w:p>
      <w:pPr>
        <w:pStyle w:val="Heading2"/>
      </w:pPr>
      <w:r>
        <w:t>Исключение и эскалация</w:t>
      </w:r>
    </w:p>
    <w:p>
      <w:r>
        <w:t>Нехватка данных: начать с фактического учёта и согласовать цели на период; не выдавать гипотезы за утверждённую норму.</w:t>
      </w:r>
    </w:p>
    <w:p>
      <w:pPr>
        <w:pStyle w:val="Heading2"/>
      </w:pPr>
      <w:r>
        <w:t>Связанные статьи</w:t>
      </w:r>
    </w:p>
    <w:p>
      <w:r>
        <w:t>R20, R24, R25, R29</w:t>
      </w:r>
    </w:p>
    <w:p>
      <w:r>
        <w:br w:type="page"/>
      </w:r>
    </w:p>
    <w:p>
      <w:pPr>
        <w:pStyle w:val="Heading1"/>
      </w:pPr>
      <w:r>
        <w:t>R29 Мотивация менеджера и РОП</w:t>
      </w:r>
    </w:p>
    <w:p>
      <w:r>
        <w:t>Основа и управление · Владелец: Руководитель компании, РОП и финансы · Проект 1.0</w:t>
      </w:r>
    </w:p>
    <w:p>
      <w:pPr>
        <w:pStyle w:val="Heading2"/>
      </w:pPr>
      <w:r>
        <w:t>Причина создания</w:t>
      </w:r>
    </w:p>
    <w:p>
      <w:r>
        <w:t>В источниках Cinar разные даты и схемы мотивации; их перенос создаст ложные обязательства.</w:t>
      </w:r>
    </w:p>
    <w:p>
      <w:pPr>
        <w:pStyle w:val="Heading2"/>
      </w:pPr>
      <w:r>
        <w:t>Задача</w:t>
      </w:r>
    </w:p>
    <w:p>
      <w:r>
        <w:t>Описать процесс расчёта, оставив финансовые параметры для отдельного утверждения.</w:t>
      </w:r>
    </w:p>
    <w:p>
      <w:pPr>
        <w:pStyle w:val="Heading2"/>
      </w:pPr>
      <w:r>
        <w:t>Правило и порядок действий</w:t>
      </w:r>
    </w:p>
    <w:p>
      <w:r>
        <w:t>1. До расчётного периода утвердить: оклад, бонусные базы по категориям, ставки/пороги, условия начисления, даты выплаты и порядок корректировок.</w:t>
      </w:r>
    </w:p>
    <w:p>
      <w:r>
        <w:t>2. Для менеджера определить зачёт новых, продлений, расширений, возвратов и долгов; для РОП отдельно определить базу результата отдела.</w:t>
      </w:r>
    </w:p>
    <w:p>
      <w:r>
        <w:t>3. Расчётный реестр: клиент, счёт, дата поступления, назначение, зачётный период, база, ставка, корректировка и итог. Сверить с выпиской и утверждённой версией политики.</w:t>
      </w:r>
    </w:p>
    <w:p>
      <w:r>
        <w:t>4. Менеджеру дать расчёт для проверки. Спор оформлять с конкретной строкой и документами; решение принимают назначенные владельцы.</w:t>
      </w:r>
    </w:p>
    <w:p>
      <w:r>
        <w:t>5. Все суммы окладов, процентов и даты выплат Cinar в эту систему не включены как действующие условия Молекулы.</w:t>
      </w:r>
    </w:p>
    <w:p>
      <w:pPr>
        <w:pStyle w:val="Heading2"/>
      </w:pPr>
      <w:r>
        <w:t>Пример</w:t>
      </w:r>
    </w:p>
    <w:p>
      <w:r>
        <w:t>Возвращённый клиент даёт поступление. Если ставка реактивации ещё не утверждена, реестр фиксирует платёж, а размер бонуса остаётся на согласовании.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работник знает утверждённые условия заранее и может сверить начисление. Этот проект не заменяет документы об оплате труда.</w:t>
      </w:r>
    </w:p>
    <w:p>
      <w:pPr>
        <w:pStyle w:val="Heading2"/>
      </w:pPr>
      <w:r>
        <w:t>Исключение и эскалация</w:t>
      </w:r>
    </w:p>
    <w:p>
      <w:r>
        <w:t>До утверждения параметров не обещать конкретный заработок и не удерживать оплату за обучение по старому регламенту.</w:t>
      </w:r>
    </w:p>
    <w:p>
      <w:pPr>
        <w:pStyle w:val="Heading2"/>
      </w:pPr>
      <w:r>
        <w:t>Связанные статьи</w:t>
      </w:r>
    </w:p>
    <w:p>
      <w:r>
        <w:t>R20, R21, R22, R27</w:t>
      </w:r>
    </w:p>
    <w:p>
      <w:r>
        <w:br w:type="page"/>
      </w:r>
    </w:p>
    <w:p>
      <w:pPr>
        <w:pStyle w:val="Heading1"/>
      </w:pPr>
      <w:r>
        <w:t>R30 Гарантии и границы результата</w:t>
      </w:r>
    </w:p>
    <w:p>
      <w:r>
        <w:t>AI и качество · Владелец: Менеджер и владелец продукта · Проект 1.0</w:t>
      </w:r>
    </w:p>
    <w:p>
      <w:pPr>
        <w:pStyle w:val="Heading2"/>
      </w:pPr>
      <w:r>
        <w:t>Причина создания</w:t>
      </w:r>
    </w:p>
    <w:p>
      <w:r>
        <w:t>Гарантии SEO из исходного курса не подходят генеративному AI.</w:t>
      </w:r>
    </w:p>
    <w:p>
      <w:pPr>
        <w:pStyle w:val="Heading2"/>
      </w:pPr>
      <w:r>
        <w:t>Задача</w:t>
      </w:r>
    </w:p>
    <w:p>
      <w:r>
        <w:t>Отделить договорное обязательство от качества конкретной генерации.</w:t>
      </w:r>
    </w:p>
    <w:p>
      <w:pPr>
        <w:pStyle w:val="Heading2"/>
      </w:pPr>
      <w:r>
        <w:t>Правило и порядок действий</w:t>
      </w:r>
    </w:p>
    <w:p>
      <w:r>
        <w:t>1. Сообщать только гарантии, прямо закреплённые в действующих условиях Молекулы. Не переносить сроки и скидки за SEO прогноз.</w:t>
      </w:r>
    </w:p>
    <w:p>
      <w:r>
        <w:t>2. Не обещать отсутствие ошибок, конкретную прибыль, точную речь/липсинк, идентичность товара во всех генерациях или постоянную доступность каждой модели.</w:t>
      </w:r>
    </w:p>
    <w:p>
      <w:r>
        <w:t>3. Для сценария определять критерии проверки и ответственность за итоговое применение.</w:t>
      </w:r>
    </w:p>
    <w:p>
      <w:r>
        <w:t>4. Запрос возврата, компенсации или изменения стоимости передавать по договорным условиям назначенному владельцу; не принимать финансовое решение самостоятельно.</w:t>
      </w:r>
    </w:p>
    <w:p>
      <w:pPr>
        <w:pStyle w:val="Heading2"/>
      </w:pPr>
      <w:r>
        <w:t>Пример</w:t>
      </w:r>
    </w:p>
    <w:p>
      <w:r>
        <w:t>В учебном кейсе «Практика» речь не подтверждена как точная, а Kling дал немой жест. Это нельзя продавать как доказанную точную русскую озвучку.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клиент понимает условия сервиса и проверки; продавец не добавляет гарантий устно.</w:t>
      </w:r>
    </w:p>
    <w:p>
      <w:pPr>
        <w:pStyle w:val="Heading2"/>
      </w:pPr>
      <w:r>
        <w:t>Исключение и эскалация</w:t>
      </w:r>
    </w:p>
    <w:p>
      <w:r>
        <w:t>Если требование клиента нельзя проверить, предложить ограниченный пилот либо признать сценарий неподтверждённым.</w:t>
      </w:r>
    </w:p>
    <w:p>
      <w:pPr>
        <w:pStyle w:val="Heading2"/>
      </w:pPr>
      <w:r>
        <w:t>Связанные статьи</w:t>
      </w:r>
    </w:p>
    <w:p>
      <w:r>
        <w:t>R02, R13, R15, R33</w:t>
      </w:r>
    </w:p>
    <w:p>
      <w:r>
        <w:br w:type="page"/>
      </w:r>
    </w:p>
    <w:p>
      <w:pPr>
        <w:pStyle w:val="Heading1"/>
      </w:pPr>
      <w:r>
        <w:t>R31 Баланс, токены и журнал расхода</w:t>
      </w:r>
    </w:p>
    <w:p>
      <w:r>
        <w:t>AI и качество · Владелец: Менеджер, специалист и владелец продукта · Проект 1.0</w:t>
      </w:r>
    </w:p>
    <w:p>
      <w:pPr>
        <w:pStyle w:val="Heading2"/>
      </w:pPr>
      <w:r>
        <w:t>Причина создания</w:t>
      </w:r>
    </w:p>
    <w:p>
      <w:r>
        <w:t>Повторные попытки расходуют баланс, а цена предпросмотра может отличаться от списания.</w:t>
      </w:r>
    </w:p>
    <w:p>
      <w:pPr>
        <w:pStyle w:val="Heading2"/>
      </w:pPr>
      <w:r>
        <w:t>Задача</w:t>
      </w:r>
    </w:p>
    <w:p>
      <w:r>
        <w:t>Контролировать бюджет демо и измерять расход на полезный результат.</w:t>
      </w:r>
    </w:p>
    <w:p>
      <w:pPr>
        <w:pStyle w:val="Heading2"/>
      </w:pPr>
      <w:r>
        <w:t>Правило и порядок действий</w:t>
      </w:r>
    </w:p>
    <w:p>
      <w:r>
        <w:t>1. До генераций назначить лимит бюджета и число попыток. Для клиентского пилота согласовать плательщика и остановку при достижении лимита.</w:t>
      </w:r>
    </w:p>
    <w:p>
      <w:r>
        <w:t>2. В журнале записывать дату, задачу, модель/режим, параметры, предварительную цену, идентификатор, фактическое списание, статус и принятие результата.</w:t>
      </w:r>
    </w:p>
    <w:p>
      <w:r>
        <w:t>3. При отсутствии данных фактического расхода отметить «не подтверждено». Не копировать старые цены моделей как актуальные.</w:t>
      </w:r>
    </w:p>
    <w:p>
      <w:r>
        <w:t>4. При достижении согласованного лимита остановиться и согласовать продолжение. Остаток, перенос и докупку объяснять по подтверждённым условиям тарифа.</w:t>
      </w:r>
    </w:p>
    <w:p>
      <w:r>
        <w:t>5. Уведомления о низком балансе и личные лимиты показывать только если доступны в кабинете.</w:t>
      </w:r>
    </w:p>
    <w:p>
      <w:pPr>
        <w:pStyle w:val="Heading2"/>
      </w:pPr>
      <w:r>
        <w:t>Пример</w:t>
      </w:r>
    </w:p>
    <w:p>
      <w:r>
        <w:t>Три попытки дали один принятый ролик. Его стоимость включает три списания, а не только удачную генерацию.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каждое демо имеет журнал и укладывается в согласованный бюджет.</w:t>
      </w:r>
    </w:p>
    <w:p>
      <w:pPr>
        <w:pStyle w:val="Heading2"/>
      </w:pPr>
      <w:r>
        <w:t>Исключение и эскалация</w:t>
      </w:r>
    </w:p>
    <w:p>
      <w:r>
        <w:t>Ошибочное списание: сохранить идентификатор и передать поддержке; не обещать автоматическое возмещение.</w:t>
      </w:r>
    </w:p>
    <w:p>
      <w:pPr>
        <w:pStyle w:val="Heading2"/>
      </w:pPr>
      <w:r>
        <w:t>Связанные статьи</w:t>
      </w:r>
    </w:p>
    <w:p>
      <w:r>
        <w:t>R09, R10, R13, R34</w:t>
      </w:r>
    </w:p>
    <w:p>
      <w:r>
        <w:br w:type="page"/>
      </w:r>
    </w:p>
    <w:p>
      <w:pPr>
        <w:pStyle w:val="Heading1"/>
      </w:pPr>
      <w:r>
        <w:t>R32 Исходники клиента и рабочие данные</w:t>
      </w:r>
    </w:p>
    <w:p>
      <w:r>
        <w:t>AI и качество · Владелец: Менеджер и принимающий результат клиент · Проект 1.0</w:t>
      </w:r>
    </w:p>
    <w:p>
      <w:pPr>
        <w:pStyle w:val="Heading2"/>
      </w:pPr>
      <w:r>
        <w:t>Причина создания</w:t>
      </w:r>
    </w:p>
    <w:p>
      <w:r>
        <w:t>Демонстрация может случайно использовать лишние или непроверенные данные.</w:t>
      </w:r>
    </w:p>
    <w:p>
      <w:pPr>
        <w:pStyle w:val="Heading2"/>
      </w:pPr>
      <w:r>
        <w:t>Задача</w:t>
      </w:r>
    </w:p>
    <w:p>
      <w:r>
        <w:t>Получать достаточные исходники и согласованный способ их применения.</w:t>
      </w:r>
    </w:p>
    <w:p>
      <w:pPr>
        <w:pStyle w:val="Heading2"/>
      </w:pPr>
      <w:r>
        <w:t>Правило и порядок действий</w:t>
      </w:r>
    </w:p>
    <w:p>
      <w:r>
        <w:t>1. Попросить только материалы для выбранной задачи: характеристики, правила, разрешённые изображения и пример результата.</w:t>
      </w:r>
    </w:p>
    <w:p>
      <w:r>
        <w:t>2. Для обучения использовать вымышленные данные. Для клиентского демо согласовать допустимые материалы и исключить лишние персональные/секретные сведения.</w:t>
      </w:r>
    </w:p>
    <w:p>
      <w:r>
        <w:t>3. Не собирать пароли, банковские данные и доступы к сторонним системам ради обычной генерации. Условия хранения и передачи данных подтверждать по документам продукта.</w:t>
      </w:r>
    </w:p>
    <w:p>
      <w:r>
        <w:t>4. Неполные факты обозначать вопросами. Права на фото, голос и материалы проверить с клиентом до использования; условия прав на выходные материалы не придумывать.</w:t>
      </w:r>
    </w:p>
    <w:p>
      <w:r>
        <w:t>5. Материалы и результаты хранить в согласованном месте с назначенным владельцем.</w:t>
      </w:r>
    </w:p>
    <w:p>
      <w:pPr>
        <w:pStyle w:val="Heading2"/>
      </w:pPr>
      <w:r>
        <w:t>Пример</w:t>
      </w:r>
    </w:p>
    <w:p>
      <w:r>
        <w:t>В описании органайзера неизвестны размеры и доставка. Менеджер не дописывает их из предположений, а запрашивает факты.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исходники достаточны, происхождение понятно, результат не содержит выдуманных характеристик.</w:t>
      </w:r>
    </w:p>
    <w:p>
      <w:pPr>
        <w:pStyle w:val="Heading2"/>
      </w:pPr>
      <w:r>
        <w:t>Исключение и эскалация</w:t>
      </w:r>
    </w:p>
    <w:p>
      <w:r>
        <w:t>Если клиент не может предоставить реальные данные, использовать обезличенный учебный пример с соответствующей пометкой.</w:t>
      </w:r>
    </w:p>
    <w:p>
      <w:pPr>
        <w:pStyle w:val="Heading2"/>
      </w:pPr>
      <w:r>
        <w:t>Связанные статьи</w:t>
      </w:r>
    </w:p>
    <w:p>
      <w:r>
        <w:t>R08, R11, R12, R33</w:t>
      </w:r>
    </w:p>
    <w:p>
      <w:r>
        <w:br w:type="page"/>
      </w:r>
    </w:p>
    <w:p>
      <w:pPr>
        <w:pStyle w:val="Heading1"/>
      </w:pPr>
      <w:r>
        <w:t>R33 Проверка и приёмка AI результата</w:t>
      </w:r>
    </w:p>
    <w:p>
      <w:r>
        <w:t>AI и качество · Владелец: Специалист сценария и клиент · Проект 1.0</w:t>
      </w:r>
    </w:p>
    <w:p>
      <w:pPr>
        <w:pStyle w:val="Heading2"/>
      </w:pPr>
      <w:r>
        <w:t>Причина создания</w:t>
      </w:r>
    </w:p>
    <w:p>
      <w:r>
        <w:t>Генерация может выглядеть убедительно и содержать ошибку.</w:t>
      </w:r>
    </w:p>
    <w:p>
      <w:pPr>
        <w:pStyle w:val="Heading2"/>
      </w:pPr>
      <w:r>
        <w:t>Задача</w:t>
      </w:r>
    </w:p>
    <w:p>
      <w:r>
        <w:t>Принимать материал по заранее согласованным признакам.</w:t>
      </w:r>
    </w:p>
    <w:p>
      <w:pPr>
        <w:pStyle w:val="Heading2"/>
      </w:pPr>
      <w:r>
        <w:t>Правило и порядок действий</w:t>
      </w:r>
    </w:p>
    <w:p>
      <w:r>
        <w:t>1. Для текста сверить факты, числа, обещания и смысл с исходником; проверить тон и формат.</w:t>
      </w:r>
    </w:p>
    <w:p>
      <w:r>
        <w:t>2. Для изображения проверить форму, цвет, детали товара, количество частей, надписи и отсутствие недопустимых артефактов.</w:t>
      </w:r>
    </w:p>
    <w:p>
      <w:r>
        <w:t>3. Для видео проверить весь ролик: кадрирование, движение, непрерывность объекта, длительность, речь и звук. Для аудио прослушать содержание, произношение и окончание.</w:t>
      </w:r>
    </w:p>
    <w:p>
      <w:r>
        <w:t>4. Отметить принято/нужна правка/непригодно и причину. Время ручной проверки включить в экономику.</w:t>
      </w:r>
    </w:p>
    <w:p>
      <w:r>
        <w:t>5. Финальное применение согласует назначенный представитель клиента. Менеджер не объявляет материал принятым за него.</w:t>
      </w:r>
    </w:p>
    <w:p>
      <w:pPr>
        <w:pStyle w:val="Heading2"/>
      </w:pPr>
      <w:r>
        <w:t>Пример</w:t>
      </w:r>
    </w:p>
    <w:p>
      <w:r>
        <w:t>«Маяк»: пригоден только короткий фрагмент. В журнале отмечают монтажную правку и её время, а не полное принятие исходного ролика.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принятый результат соответствует брифу; ошибки и переработка видны в журнале.</w:t>
      </w:r>
    </w:p>
    <w:p>
      <w:pPr>
        <w:pStyle w:val="Heading2"/>
      </w:pPr>
      <w:r>
        <w:t>Исключение и эскалация</w:t>
      </w:r>
    </w:p>
    <w:p>
      <w:r>
        <w:t>Две повторные попытки с одинаковой ошибкой — повод изменить подход и согласовать бюджет; точное число попыток задаётся пилотом.</w:t>
      </w:r>
    </w:p>
    <w:p>
      <w:pPr>
        <w:pStyle w:val="Heading2"/>
      </w:pPr>
      <w:r>
        <w:t>Связанные статьи</w:t>
      </w:r>
    </w:p>
    <w:p>
      <w:r>
        <w:t>R10, R11, R30, R31</w:t>
      </w:r>
    </w:p>
    <w:p>
      <w:r>
        <w:br w:type="page"/>
      </w:r>
    </w:p>
    <w:p>
      <w:pPr>
        <w:pStyle w:val="Heading1"/>
      </w:pPr>
      <w:r>
        <w:t>R34 Сбой, жалоба и эскалация</w:t>
      </w:r>
    </w:p>
    <w:p>
      <w:r>
        <w:t>Запуск и поддержка · Владелец: Менеджер и поддержка, контроль РОП · Проект 1.0</w:t>
      </w:r>
    </w:p>
    <w:p>
      <w:pPr>
        <w:pStyle w:val="Heading2"/>
      </w:pPr>
      <w:r>
        <w:t>Причина создания</w:t>
      </w:r>
    </w:p>
    <w:p>
      <w:r>
        <w:t>Клиенту нужен понятный ответ, даже когда решение ещё неизвестно.</w:t>
      </w:r>
    </w:p>
    <w:p>
      <w:pPr>
        <w:pStyle w:val="Heading2"/>
      </w:pPr>
      <w:r>
        <w:t>Задача</w:t>
      </w:r>
    </w:p>
    <w:p>
      <w:r>
        <w:t>Собрать доказательства и обеспечить следующий срок информации.</w:t>
      </w:r>
    </w:p>
    <w:p>
      <w:pPr>
        <w:pStyle w:val="Heading2"/>
      </w:pPr>
      <w:r>
        <w:t>Правило и порядок действий</w:t>
      </w:r>
    </w:p>
    <w:p>
      <w:r>
        <w:t>1. Разделить тип: вход/доступ; генерация; качество; списание; тариф/документы. Записать влияние на работу клиента.</w:t>
      </w:r>
    </w:p>
    <w:p>
      <w:r>
        <w:t>2. Собрать время, идентификатор, режим, настройки, сообщение об ошибке и безопасный пример без лишних данных.</w:t>
      </w:r>
    </w:p>
    <w:p>
      <w:r>
        <w:t>3. Передать назначенному исполнителю и получить подтверждение принятия. Сообщить клиенту номер/суть обращения и согласованный срок следующего обновления.</w:t>
      </w:r>
    </w:p>
    <w:p>
      <w:r>
        <w:t>4. Не обещать срок устранения, возврат токенов или компенсацию без подтверждения. Обновлять клиента по договорённости даже при отсутствии решения.</w:t>
      </w:r>
    </w:p>
    <w:p>
      <w:r>
        <w:t>5. После исправления проверить результат и закрыть обращение с клиентом. Повторяющиеся причины передать владельцу продукта.</w:t>
      </w:r>
    </w:p>
    <w:p>
      <w:pPr>
        <w:pStyle w:val="Heading2"/>
      </w:pPr>
      <w:r>
        <w:t>Пример</w:t>
      </w:r>
    </w:p>
    <w:p>
      <w:r>
        <w:t>Вход одного участника не работает. Менеджер фиксирует пользователя и ошибку, подтверждает остальные места, сообщает следующий срок ответа вместо обещания «починим через час».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обращение имеет владельца, историю, следующий срок и подтверждение результата.</w:t>
      </w:r>
    </w:p>
    <w:p>
      <w:pPr>
        <w:pStyle w:val="Heading2"/>
      </w:pPr>
      <w:r>
        <w:t>Исключение и эскалация</w:t>
      </w:r>
    </w:p>
    <w:p>
      <w:r>
        <w:t>При массовом сбое РОП назначает единое сообщение и координацию; менеджеры используют подтверждённую информацию.</w:t>
      </w:r>
    </w:p>
    <w:p>
      <w:pPr>
        <w:pStyle w:val="Heading2"/>
      </w:pPr>
      <w:r>
        <w:t>Связанные статьи</w:t>
      </w:r>
    </w:p>
    <w:p>
      <w:r>
        <w:t>R04, R18, R19, R31</w:t>
      </w:r>
    </w:p>
    <w:p>
      <w:r>
        <w:br w:type="page"/>
      </w:r>
    </w:p>
    <w:p>
      <w:pPr>
        <w:pStyle w:val="Heading1"/>
      </w:pPr>
      <w:r>
        <w:t>R35 Сравнение конкурентов и демонстрационные кейсы</w:t>
      </w:r>
    </w:p>
    <w:p>
      <w:r>
        <w:t>AI и качество · Владелец: Менеджер и владелец продукта · Проект 1.0</w:t>
      </w:r>
    </w:p>
    <w:p>
      <w:pPr>
        <w:pStyle w:val="Heading2"/>
      </w:pPr>
      <w:r>
        <w:t>Причина создания</w:t>
      </w:r>
    </w:p>
    <w:p>
      <w:r>
        <w:t>Разные режимы, даты и заранее выбранные примеры искажают сравнение.</w:t>
      </w:r>
    </w:p>
    <w:p>
      <w:pPr>
        <w:pStyle w:val="Heading2"/>
      </w:pPr>
      <w:r>
        <w:t>Задача</w:t>
      </w:r>
    </w:p>
    <w:p>
      <w:r>
        <w:t>Обосновывать выбор сервиса на одинаковой задаче.</w:t>
      </w:r>
    </w:p>
    <w:p>
      <w:pPr>
        <w:pStyle w:val="Heading2"/>
      </w:pPr>
      <w:r>
        <w:t>Правило и порядок действий</w:t>
      </w:r>
    </w:p>
    <w:p>
      <w:r>
        <w:t>1. Сравнить один сценарий, одинаковые исходники и критерии: качество, ручная работа, цена принятого результата, режим и организация команды.</w:t>
      </w:r>
    </w:p>
    <w:p>
      <w:r>
        <w:t>2. Записать дату проверки, версию цены и ограничения. Не утверждать превосходство по одному скриншоту или числу моделей.</w:t>
      </w:r>
    </w:p>
    <w:p>
      <w:r>
        <w:t>3. Учебные бренды «Лист», «Маяк», «Практика» обозначать как вымышленные примеры, а не клиентов с доказанным ростом прибыли.</w:t>
      </w:r>
    </w:p>
    <w:p>
      <w:r>
        <w:t>4. Показывать неудачные попытки и окончательное решение. Материалы прошлого курса использовать как разбор, не как подтверждение текущей стоимости и функций.</w:t>
      </w:r>
    </w:p>
    <w:p>
      <w:r>
        <w:t>5. Планы улучшений из конкурентного анализа оставлять планами до проверки внедрения.</w:t>
      </w:r>
    </w:p>
    <w:p>
      <w:pPr>
        <w:pStyle w:val="Heading2"/>
      </w:pPr>
      <w:r>
        <w:t>Пример</w:t>
      </w:r>
    </w:p>
    <w:p>
      <w:r>
        <w:t>Один сервис дал хороший неподвижный кадр, другой короткое видео с артефактом. Сравнение включает монтаж и пригодность для задачи, а не только факт выдачи файла.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клиент может проверить основание сравнения и понимает пределы кейса.</w:t>
      </w:r>
    </w:p>
    <w:p>
      <w:pPr>
        <w:pStyle w:val="Heading2"/>
      </w:pPr>
      <w:r>
        <w:t>Исключение и эскалация</w:t>
      </w:r>
    </w:p>
    <w:p>
      <w:r>
        <w:t>Нет сопоставимых данных: обозначить вывод как гипотезу и проверить в пилоте.</w:t>
      </w:r>
    </w:p>
    <w:p>
      <w:pPr>
        <w:pStyle w:val="Heading2"/>
      </w:pPr>
      <w:r>
        <w:t>Связанные статьи</w:t>
      </w:r>
    </w:p>
    <w:p>
      <w:r>
        <w:t>R02, R11, R13, R33</w:t>
      </w:r>
    </w:p>
    <w:p>
      <w:r>
        <w:br w:type="page"/>
      </w:r>
    </w:p>
    <w:p>
      <w:pPr>
        <w:pStyle w:val="Heading1"/>
      </w:pPr>
      <w:r>
        <w:t>R36 Обновление регламентов и ввод в работу</w:t>
      </w:r>
    </w:p>
    <w:p>
      <w:r>
        <w:t>Основа и управление · Владелец: РОП и владельцы разделов · Проект 1.0</w:t>
      </w:r>
    </w:p>
    <w:p>
      <w:pPr>
        <w:pStyle w:val="Heading2"/>
      </w:pPr>
      <w:r>
        <w:t>Причина создания</w:t>
      </w:r>
    </w:p>
    <w:p>
      <w:r>
        <w:t>Без версии и владельца новые правила могут конфликтовать со старыми.</w:t>
      </w:r>
    </w:p>
    <w:p>
      <w:pPr>
        <w:pStyle w:val="Heading2"/>
      </w:pPr>
      <w:r>
        <w:t>Задача</w:t>
      </w:r>
    </w:p>
    <w:p>
      <w:r>
        <w:t>Сделать систему пригодной для обучения и ежедневной работы.</w:t>
      </w:r>
    </w:p>
    <w:p>
      <w:pPr>
        <w:pStyle w:val="Heading2"/>
      </w:pPr>
      <w:r>
        <w:t>Правило и порядок действий</w:t>
      </w:r>
    </w:p>
    <w:p>
      <w:r>
        <w:t>1. Каждая статья имеет ID, владельца роли, причину, задачу, порядок, пример, контроль, исключение и связанные статьи. Текущая версия: проект 1.0 от 02.10.2026.</w:t>
      </w:r>
    </w:p>
    <w:p>
      <w:r>
        <w:t>2. Перед вводом назначить людей на роли, утвердить паспорт/прайс, правила токенов, договорные условия, график, сроки запуска/ответов, план и мотивацию.</w:t>
      </w:r>
    </w:p>
    <w:p>
      <w:r>
        <w:t>3. Владелец изменяет локальную версию с причиной и датой; РОП проверяет связанные статьи и программу обучения. Одна действующая версия заменяет предыдущую.</w:t>
      </w:r>
    </w:p>
    <w:p>
      <w:r>
        <w:t>4. Изменения доводят до менеджеров коротким примером и проверкой навыка. После смены тарифа или функции обновлять КП и демо.</w:t>
      </w:r>
    </w:p>
    <w:p>
      <w:r>
        <w:t>5. В эту работу не входит публикация или редактирование Aspro. Источники использованы для чтения и адаптации.</w:t>
      </w:r>
    </w:p>
    <w:p>
      <w:pPr>
        <w:pStyle w:val="Heading2"/>
      </w:pPr>
      <w:r>
        <w:t>Пример</w:t>
      </w:r>
    </w:p>
    <w:p>
      <w:r>
        <w:t>Подтверждён ежемесячный общий лимит токенов. Владелец обновляет R02 и R09, РОП пересматривает расчёты и задания дня 3.</w:t>
      </w:r>
    </w:p>
    <w:p>
      <w:pPr>
        <w:pStyle w:val="Heading2"/>
      </w:pPr>
      <w:r>
        <w:t>Идеальная картина и контроль</w:t>
      </w:r>
    </w:p>
    <w:p>
      <w:r>
        <w:t>Идеальная картина: сотрудники знают действующую версию, а спорные параметры закрыты назначенными владельцами.</w:t>
      </w:r>
    </w:p>
    <w:p>
      <w:pPr>
        <w:pStyle w:val="Heading2"/>
      </w:pPr>
      <w:r>
        <w:t>Исключение и эскалация</w:t>
      </w:r>
    </w:p>
    <w:p>
      <w:r>
        <w:t>Пока параметры не утверждены, статьи финансовых и договорных условий остаются проектом; уже готовые учебные задания можно использовать на учебных данных.</w:t>
      </w:r>
    </w:p>
    <w:p>
      <w:pPr>
        <w:pStyle w:val="Heading2"/>
      </w:pPr>
      <w:r>
        <w:t>Связанные статьи</w:t>
      </w:r>
    </w:p>
    <w:p>
      <w:r>
        <w:t>R02, R06, R09, R29</w:t>
      </w:r>
    </w:p>
    <w:p>
      <w:r>
        <w:br w:type="page"/>
      </w:r>
    </w:p>
    <w:p>
      <w:pPr>
        <w:pStyle w:val="Heading1"/>
      </w:pPr>
      <w:r>
        <w:t>Источники и адаптация всех 26 статей Aspro</w:t>
      </w:r>
    </w:p>
    <w:p>
      <w:r>
        <w:t>В базе Aspro прочитаны 16 текстовых статей и открыты 10 статей со встроенными видео. Все 10 видео совпадают с материалами Excel и имеют разобранные автоматические расшифровки. В статье передачи на аудит третий сценарий обрывается заголовком; отсутствующие шаги не приписаны источнику. В документах мотивации 2023–2024 годов встречаются разные схемы; поэтому их параметры не перенесены. Таблица «Продукты и цены — Cinar» прочитана в режиме просмотра: полезны границы пакета, дополнительные работы, роли и условия старта. Вторая таблица проектов потребовала входа в Google и осталась недоступной; учётные данные Aspro в Google не вводились. Две записи в папке Яндекс Диска не расшифрованы и не использованы как доказательство новых правил.</w:t>
      </w:r>
    </w:p>
    <w:p>
      <w:pPr>
        <w:pStyle w:val="Heading2"/>
      </w:pPr>
      <w:r>
        <w:t>Возвращенец = новый</w:t>
      </w:r>
    </w:p>
    <w:p>
      <w:pPr>
        <w:keepNext/>
      </w:pPr>
      <w:r>
        <w:t>Текст прочитан. R27: реактивация отдельно; бонусный зачёт требует утверждения</w:t>
      </w:r>
    </w:p>
    <w:p>
      <w:hyperlink r:id="rId9">
        <w:r>
          <w:t>Открыть статью Aspro 19</w:t>
        </w:r>
      </w:hyperlink>
    </w:p>
    <w:p>
      <w:pPr>
        <w:pStyle w:val="Heading2"/>
      </w:pPr>
      <w:r>
        <w:t>Регламент запуска услуги SEO продвижение сайтов</w:t>
      </w:r>
    </w:p>
    <w:p>
      <w:pPr>
        <w:keepNext/>
      </w:pPr>
      <w:r>
        <w:t>Текст прочитан. R18, R19: комплект, проверка доступа, принятие передачи и замещение</w:t>
      </w:r>
    </w:p>
    <w:p>
      <w:hyperlink r:id="rId10">
        <w:r>
          <w:t>Открыть статью Aspro 20</w:t>
        </w:r>
      </w:hyperlink>
    </w:p>
    <w:p>
      <w:pPr>
        <w:pStyle w:val="Heading2"/>
      </w:pPr>
      <w:r>
        <w:t>Регламент запуска услуги - Создание сайтов</w:t>
      </w:r>
    </w:p>
    <w:p>
      <w:pPr>
        <w:keepNext/>
      </w:pPr>
      <w:r>
        <w:t>Текст прочитан. R12, R18: состав, условия старта, роли и первая задача</w:t>
      </w:r>
    </w:p>
    <w:p>
      <w:hyperlink r:id="rId11">
        <w:r>
          <w:t>Открыть статью Aspro 21</w:t>
        </w:r>
      </w:hyperlink>
    </w:p>
    <w:p>
      <w:pPr>
        <w:pStyle w:val="Heading2"/>
      </w:pPr>
      <w:r>
        <w:t>Условия прохождения стажировки и испытательного срока</w:t>
      </w:r>
    </w:p>
    <w:p>
      <w:pPr>
        <w:keepNext/>
      </w:pPr>
      <w:r>
        <w:t>Текст прочитан. R06: ежедневный экзамен; условия оплаты Cinar не перенесены</w:t>
      </w:r>
    </w:p>
    <w:p>
      <w:hyperlink r:id="rId12">
        <w:r>
          <w:t>Открыть статью Aspro 22</w:t>
        </w:r>
      </w:hyperlink>
    </w:p>
    <w:p>
      <w:pPr>
        <w:pStyle w:val="Heading2"/>
      </w:pPr>
      <w:r>
        <w:t>Несколько оплат нового клиента в один календарный месяц</w:t>
      </w:r>
    </w:p>
    <w:p>
      <w:pPr>
        <w:keepNext/>
      </w:pPr>
      <w:r>
        <w:t>Текст прочитан. R21: одна компания, отдельные назначения платежей</w:t>
      </w:r>
    </w:p>
    <w:p>
      <w:hyperlink r:id="rId13">
        <w:r>
          <w:t>Открыть статью Aspro 23</w:t>
        </w:r>
      </w:hyperlink>
    </w:p>
    <w:p>
      <w:pPr>
        <w:pStyle w:val="Heading2"/>
      </w:pPr>
      <w:r>
        <w:t>Начисление и выплата заработной платы</w:t>
      </w:r>
    </w:p>
    <w:p>
      <w:pPr>
        <w:keepNext/>
      </w:pPr>
      <w:r>
        <w:t>Текст прочитан. R29: процесс мотивации РОП, без ставок Cinar</w:t>
      </w:r>
    </w:p>
    <w:p>
      <w:hyperlink r:id="rId14">
        <w:r>
          <w:t>Открыть статью Aspro 24</w:t>
        </w:r>
      </w:hyperlink>
    </w:p>
    <w:p>
      <w:pPr>
        <w:pStyle w:val="Heading2"/>
      </w:pPr>
      <w:r>
        <w:t>План по продлениям и большие предоплаты</w:t>
      </w:r>
    </w:p>
    <w:p>
      <w:pPr>
        <w:keepNext/>
      </w:pPr>
      <w:r>
        <w:t>Текст прочитан. R25, R28: деньги, месячный эквивалент и удержание отдельно</w:t>
      </w:r>
    </w:p>
    <w:p>
      <w:hyperlink r:id="rId15">
        <w:r>
          <w:t>Открыть статью Aspro 25</w:t>
        </w:r>
      </w:hyperlink>
    </w:p>
    <w:p>
      <w:pPr>
        <w:pStyle w:val="Heading2"/>
      </w:pPr>
      <w:r>
        <w:t>Про оплаты в последний день месяца</w:t>
      </w:r>
    </w:p>
    <w:p>
      <w:pPr>
        <w:keepNext/>
      </w:pPr>
      <w:r>
        <w:t>Текст прочитан. R22: дата выписки и документированные корректировки</w:t>
      </w:r>
    </w:p>
    <w:p>
      <w:hyperlink r:id="rId16">
        <w:r>
          <w:t>Открыть статью Aspro 26</w:t>
        </w:r>
      </w:hyperlink>
    </w:p>
    <w:p>
      <w:pPr>
        <w:pStyle w:val="Heading2"/>
      </w:pPr>
      <w:r>
        <w:t>Рабочий день МПП</w:t>
      </w:r>
    </w:p>
    <w:p>
      <w:pPr>
        <w:keepNext/>
      </w:pPr>
      <w:r>
        <w:t>Текст прочитан. R05: приоритеты, обращения, задачи и отчёт</w:t>
      </w:r>
    </w:p>
    <w:p>
      <w:hyperlink r:id="rId17">
        <w:r>
          <w:t>Открыть статью Aspro 27</w:t>
        </w:r>
      </w:hyperlink>
    </w:p>
    <w:p>
      <w:pPr>
        <w:pStyle w:val="Heading2"/>
      </w:pPr>
      <w:r>
        <w:t>Разновидности оплат</w:t>
      </w:r>
    </w:p>
    <w:p>
      <w:pPr>
        <w:keepNext/>
      </w:pPr>
      <w:r>
        <w:t>Текст прочитан. R20, R23: классификация и сверка</w:t>
      </w:r>
    </w:p>
    <w:p>
      <w:hyperlink r:id="rId18">
        <w:r>
          <w:t>Открыть статью Aspro 28</w:t>
        </w:r>
      </w:hyperlink>
    </w:p>
    <w:p>
      <w:pPr>
        <w:pStyle w:val="Heading2"/>
      </w:pPr>
      <w:r>
        <w:t>С какого месяца гарантии</w:t>
      </w:r>
    </w:p>
    <w:p>
      <w:pPr>
        <w:keepNext/>
      </w:pPr>
      <w:r>
        <w:t>Текст прочитан. R30: только подтверждённые договорные гарантии; SEO сроки исключены</w:t>
      </w:r>
    </w:p>
    <w:p>
      <w:hyperlink r:id="rId19">
        <w:r>
          <w:t>Открыть статью Aspro 29</w:t>
        </w:r>
      </w:hyperlink>
    </w:p>
    <w:p>
      <w:pPr>
        <w:pStyle w:val="Heading2"/>
      </w:pPr>
      <w:r>
        <w:t>Формирование плана на месяц менеджеров по продажам</w:t>
      </w:r>
    </w:p>
    <w:p>
      <w:pPr>
        <w:keepNext/>
      </w:pPr>
      <w:r>
        <w:t>Текст прочитан. R28: собственные нормы и качество воронки</w:t>
      </w:r>
    </w:p>
    <w:p>
      <w:hyperlink r:id="rId20">
        <w:r>
          <w:t>Открыть статью Aspro 30</w:t>
        </w:r>
      </w:hyperlink>
    </w:p>
    <w:p>
      <w:pPr>
        <w:pStyle w:val="Heading2"/>
      </w:pPr>
      <w:r>
        <w:t>Стратегический документ компании</w:t>
      </w:r>
    </w:p>
    <w:p>
      <w:pPr>
        <w:keepNext/>
      </w:pPr>
      <w:r>
        <w:t>Текст прочитан. R01: проверяемый конечный результат; цели Cinar исключены</w:t>
      </w:r>
    </w:p>
    <w:p>
      <w:hyperlink r:id="rId21">
        <w:r>
          <w:t>Открыть статью Aspro 31</w:t>
        </w:r>
      </w:hyperlink>
    </w:p>
    <w:p>
      <w:pPr>
        <w:pStyle w:val="Heading2"/>
      </w:pPr>
      <w:r>
        <w:t>Глоссарий</w:t>
      </w:r>
    </w:p>
    <w:p>
      <w:pPr>
        <w:keepNext/>
      </w:pPr>
      <w:r>
        <w:t>Текст прочитан. R03: термины доступа, моделей, расхода и приёмки</w:t>
      </w:r>
    </w:p>
    <w:p>
      <w:hyperlink r:id="rId22">
        <w:r>
          <w:t>Открыть статью Aspro 32</w:t>
        </w:r>
      </w:hyperlink>
    </w:p>
    <w:p>
      <w:pPr>
        <w:pStyle w:val="Heading2"/>
      </w:pPr>
      <w:r>
        <w:t>Орг. политика про начисление и выплату заработной платы</w:t>
      </w:r>
    </w:p>
    <w:p>
      <w:pPr>
        <w:keepNext/>
      </w:pPr>
      <w:r>
        <w:t>Текст прочитан. R29: параметры отдельного утверждения</w:t>
      </w:r>
    </w:p>
    <w:p>
      <w:hyperlink r:id="rId23">
        <w:r>
          <w:t>Открыть статью Aspro 33</w:t>
        </w:r>
      </w:hyperlink>
    </w:p>
    <w:p>
      <w:pPr>
        <w:pStyle w:val="Heading2"/>
      </w:pPr>
      <w:r>
        <w:t>Квалификация. Аватар</w:t>
      </w:r>
    </w:p>
    <w:p>
      <w:pPr>
        <w:keepNext/>
      </w:pPr>
      <w:r>
        <w:t>Видео: расшифровка разобрана из Excel. R07: задача, роли, бюджет и пригодность</w:t>
      </w:r>
    </w:p>
    <w:p>
      <w:hyperlink r:id="rId24">
        <w:r>
          <w:t>Открыть статью Aspro 34</w:t>
        </w:r>
      </w:hyperlink>
    </w:p>
    <w:p>
      <w:pPr>
        <w:pStyle w:val="Heading2"/>
      </w:pPr>
      <w:r>
        <w:t>Первый звонок</w:t>
      </w:r>
    </w:p>
    <w:p>
      <w:pPr>
        <w:keepNext/>
      </w:pPr>
      <w:r>
        <w:t>Видео: расшифровка разобрана из Excel. R08: диагностика и следующий шаг</w:t>
      </w:r>
    </w:p>
    <w:p>
      <w:hyperlink r:id="rId25">
        <w:r>
          <w:t>Открыть статью Aspro 35</w:t>
        </w:r>
      </w:hyperlink>
    </w:p>
    <w:p>
      <w:pPr>
        <w:pStyle w:val="Heading2"/>
      </w:pPr>
      <w:r>
        <w:t>Разработка КП #1</w:t>
      </w:r>
    </w:p>
    <w:p>
      <w:pPr>
        <w:keepNext/>
      </w:pPr>
      <w:r>
        <w:t>Видео: расшифровка разобрана из Excel. R12: персональный состав и цена</w:t>
      </w:r>
    </w:p>
    <w:p>
      <w:hyperlink r:id="rId26">
        <w:r>
          <w:t>Открыть статью Aspro 36</w:t>
        </w:r>
      </w:hyperlink>
    </w:p>
    <w:p>
      <w:pPr>
        <w:pStyle w:val="Heading2"/>
      </w:pPr>
      <w:r>
        <w:t>Разработка КП #2</w:t>
      </w:r>
    </w:p>
    <w:p>
      <w:pPr>
        <w:keepNext/>
      </w:pPr>
      <w:r>
        <w:t>Видео: расшифровка разобрана из Excel. R13: пилот и критерии решения</w:t>
      </w:r>
    </w:p>
    <w:p>
      <w:hyperlink r:id="rId27">
        <w:r>
          <w:t>Открыть статью Aspro 37</w:t>
        </w:r>
      </w:hyperlink>
    </w:p>
    <w:p>
      <w:pPr>
        <w:pStyle w:val="Heading2"/>
      </w:pPr>
      <w:r>
        <w:t>КЭВ</w:t>
      </w:r>
    </w:p>
    <w:p>
      <w:pPr>
        <w:keepNext/>
      </w:pPr>
      <w:r>
        <w:t>Видео: расшифровка разобрана из Excel. R11: демо с проверкой результата</w:t>
      </w:r>
    </w:p>
    <w:p>
      <w:hyperlink r:id="rId28">
        <w:r>
          <w:t>Открыть статью Aspro 38</w:t>
        </w:r>
      </w:hyperlink>
    </w:p>
    <w:p>
      <w:pPr>
        <w:pStyle w:val="Heading2"/>
      </w:pPr>
      <w:r>
        <w:t>Обработка возражений</w:t>
      </w:r>
    </w:p>
    <w:p>
      <w:pPr>
        <w:keepNext/>
      </w:pPr>
      <w:r>
        <w:t>Видео: расшифровка разобрана из Excel. R15: причина, факт и действие</w:t>
      </w:r>
    </w:p>
    <w:p>
      <w:hyperlink r:id="rId29">
        <w:r>
          <w:t>Открыть статью Aspro 39</w:t>
        </w:r>
      </w:hyperlink>
    </w:p>
    <w:p>
      <w:pPr>
        <w:pStyle w:val="Heading2"/>
      </w:pPr>
      <w:r>
        <w:t>Закрытие сделки, сбор оплаты</w:t>
      </w:r>
    </w:p>
    <w:p>
      <w:pPr>
        <w:keepNext/>
      </w:pPr>
      <w:r>
        <w:t>Видео: расшифровка разобрана из Excel. R17: документы, поступление и передача</w:t>
      </w:r>
    </w:p>
    <w:p>
      <w:hyperlink r:id="rId30">
        <w:r>
          <w:t>Открыть статью Aspro 40</w:t>
        </w:r>
      </w:hyperlink>
    </w:p>
    <w:p>
      <w:pPr>
        <w:pStyle w:val="Heading2"/>
      </w:pPr>
      <w:r>
        <w:t>Отчётность, продление</w:t>
      </w:r>
    </w:p>
    <w:p>
      <w:pPr>
        <w:keepNext/>
      </w:pPr>
      <w:r>
        <w:t>Видео: расшифровка разобрана из Excel. R24, R25: польза и продление</w:t>
      </w:r>
    </w:p>
    <w:p>
      <w:hyperlink r:id="rId31">
        <w:r>
          <w:t>Открыть статью Aspro 41</w:t>
        </w:r>
      </w:hyperlink>
    </w:p>
    <w:p>
      <w:pPr>
        <w:pStyle w:val="Heading2"/>
      </w:pPr>
      <w:r>
        <w:t>Доп. продажи, дебет</w:t>
      </w:r>
    </w:p>
    <w:p>
      <w:pPr>
        <w:keepNext/>
      </w:pPr>
      <w:r>
        <w:t>Видео: расшифровка разобрана из Excel. R23, R26: долг и потребность в расширении</w:t>
      </w:r>
    </w:p>
    <w:p>
      <w:hyperlink r:id="rId32">
        <w:r>
          <w:t>Открыть статью Aspro 42</w:t>
        </w:r>
      </w:hyperlink>
    </w:p>
    <w:p>
      <w:pPr>
        <w:pStyle w:val="Heading2"/>
      </w:pPr>
      <w:r>
        <w:t>CRM</w:t>
      </w:r>
    </w:p>
    <w:p>
      <w:pPr>
        <w:keepNext/>
      </w:pPr>
      <w:r>
        <w:t>Видео: расшифровка разобрана из Excel. R16: события, поля и доказательства</w:t>
      </w:r>
    </w:p>
    <w:p>
      <w:hyperlink r:id="rId33">
        <w:r>
          <w:t>Открыть статью Aspro 43</w:t>
        </w:r>
      </w:hyperlink>
    </w:p>
    <w:p>
      <w:pPr>
        <w:pStyle w:val="Heading2"/>
      </w:pPr>
      <w:r>
        <w:t>Передача клиента на аудит маркетологу</w:t>
      </w:r>
    </w:p>
    <w:p>
      <w:pPr>
        <w:keepNext/>
      </w:pPr>
      <w:r>
        <w:t>Текст прочитан. R19: диагностика проблемы и полный пакет специалисту</w:t>
      </w:r>
    </w:p>
    <w:p>
      <w:hyperlink r:id="rId34">
        <w:r>
          <w:t>Открыть статью Aspro 87</w:t>
        </w:r>
      </w:hyperlink>
    </w:p>
    <w:p>
      <w:pPr>
        <w:pStyle w:val="Heading1"/>
      </w:pPr>
      <w:r>
        <w:t>Практические формы</w:t>
      </w:r>
    </w:p>
    <w:p>
      <w:pPr>
        <w:pStyle w:val="Heading2"/>
      </w:pPr>
      <w:r>
        <w:t>Карточка квалификации</w:t>
      </w:r>
    </w:p>
    <w:p>
      <w:r>
        <w:t>Компания; источник; контакт и роли; задача; объём; время до; критерии приёмки; число мест; обязательные требования; бюджет; срок; исходники; решение и следующий шаг.</w:t>
      </w:r>
    </w:p>
    <w:p>
      <w:pPr>
        <w:pStyle w:val="Heading2"/>
      </w:pPr>
      <w:r>
        <w:t>Журнал демо/пилота</w:t>
      </w:r>
    </w:p>
    <w:p>
      <w:r>
        <w:t>Дата; задача; модель и режим; настройки; промпт/исходник; ID генерации; цена до; фактическое списание; попытка; время проверки; принят/исправить/брак; причина; результат.</w:t>
      </w:r>
    </w:p>
    <w:p>
      <w:pPr>
        <w:pStyle w:val="Heading2"/>
      </w:pPr>
      <w:r>
        <w:t>Передача на запуск</w:t>
      </w:r>
    </w:p>
    <w:p>
      <w:r>
        <w:t>Клиент; договор/счёт; подтверждение финансов; пакет/места; подтверждённые токены и период; даты доступа; пользователи; контакт клиента; первая задача; ограничения; специалист; принятие и срок.</w:t>
      </w:r>
    </w:p>
    <w:p>
      <w:pPr>
        <w:pStyle w:val="Heading2"/>
      </w:pPr>
      <w:r>
        <w:t>Отчёт сопровождения</w:t>
      </w:r>
    </w:p>
    <w:p>
      <w:r>
        <w:t>Период; участники; задачи; принятые результаты; время и расход с источниками; проблемы; остаток; дата окончания; решение о продлении; следующий шаг.</w:t>
      </w:r>
    </w:p>
    <w:p>
      <w:pPr>
        <w:pStyle w:val="Heading2"/>
      </w:pPr>
      <w:r>
        <w:t>Реестр начисления бонуса</w:t>
      </w:r>
    </w:p>
    <w:p>
      <w:r>
        <w:t>Клиент; счёт; поступление; назначение; зачётный период; версия политики; база; ставка; корректировка; итог; проверка финансов.</w:t>
      </w:r>
    </w:p>
    <w:p>
      <w:pPr>
        <w:pStyle w:val="Heading2"/>
      </w:pPr>
      <w:r>
        <w:t>Запрос специалисту</w:t>
      </w:r>
    </w:p>
    <w:p>
      <w:r>
        <w:t>Ситуация; ожидание; фактический результат; время; модель/режим; настройки; ID; расход; безопасные исходники; влияние; контакт; владелец; срок следующего ответа.</w:t>
      </w:r>
    </w:p>
    <w:p>
      <w:r>
        <w:t>Полная программа обучения и проверка 51 ссылки находятся в соседнем файле «Обучение продажам Молекулы.html».</w:t>
      </w:r>
    </w:p>
    <w:sectPr w:rsidR="00FC693F" w:rsidRPr="0006063C" w:rsidSect="00034616">
      <w:footerReference w:type="default" r:id="rId35"/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inar.aspro.cloud/_module/knowledgebase/view/article/19--vozvrashenec-novyj" TargetMode="External"/><Relationship Id="rId10" Type="http://schemas.openxmlformats.org/officeDocument/2006/relationships/hyperlink" Target="https://cinar.aspro.cloud/_module/knowledgebase/view/article/20--reglament-zapuska-uslugi-seo-prodvizhenie-sajtov" TargetMode="External"/><Relationship Id="rId11" Type="http://schemas.openxmlformats.org/officeDocument/2006/relationships/hyperlink" Target="https://cinar.aspro.cloud/_module/knowledgebase/view/article/21--reglament-zapuska-uslugi-sozdanie-sajtov" TargetMode="External"/><Relationship Id="rId12" Type="http://schemas.openxmlformats.org/officeDocument/2006/relationships/hyperlink" Target="https://cinar.aspro.cloud/_module/knowledgebase/view/article/22--usloviya-prohozhdeniya-stazhirovki-i-ispytatelnogo-sroka" TargetMode="External"/><Relationship Id="rId13" Type="http://schemas.openxmlformats.org/officeDocument/2006/relationships/hyperlink" Target="https://cinar.aspro.cloud/_module/knowledgebase/view/article/23--neskolko-oplat-novogo-klienta-v-odin-kalendarnyj-mesyac" TargetMode="External"/><Relationship Id="rId14" Type="http://schemas.openxmlformats.org/officeDocument/2006/relationships/hyperlink" Target="https://cinar.aspro.cloud/_module/knowledgebase/view/article/24--nachislenie-i-vyplata-zarabotnoj-platy" TargetMode="External"/><Relationship Id="rId15" Type="http://schemas.openxmlformats.org/officeDocument/2006/relationships/hyperlink" Target="https://cinar.aspro.cloud/_module/knowledgebase/view/article/25--plan-po-prodleniyam-i-bolshie-predoplaty" TargetMode="External"/><Relationship Id="rId16" Type="http://schemas.openxmlformats.org/officeDocument/2006/relationships/hyperlink" Target="https://cinar.aspro.cloud/_module/knowledgebase/view/article/26--pro-oplaty-v-poslednij-den-mesyaca" TargetMode="External"/><Relationship Id="rId17" Type="http://schemas.openxmlformats.org/officeDocument/2006/relationships/hyperlink" Target="https://cinar.aspro.cloud/_module/knowledgebase/view/article/27--rabochij-den-mpp" TargetMode="External"/><Relationship Id="rId18" Type="http://schemas.openxmlformats.org/officeDocument/2006/relationships/hyperlink" Target="https://cinar.aspro.cloud/_module/knowledgebase/view/article/28--raznovidnosti-oplat" TargetMode="External"/><Relationship Id="rId19" Type="http://schemas.openxmlformats.org/officeDocument/2006/relationships/hyperlink" Target="https://cinar.aspro.cloud/_module/knowledgebase/view/article/29--s-kakogo-mesyaca-garantii" TargetMode="External"/><Relationship Id="rId20" Type="http://schemas.openxmlformats.org/officeDocument/2006/relationships/hyperlink" Target="https://cinar.aspro.cloud/_module/knowledgebase/view/article/30--formirovanie-plana-na-mesyac-menedzherov-po-prodazham" TargetMode="External"/><Relationship Id="rId21" Type="http://schemas.openxmlformats.org/officeDocument/2006/relationships/hyperlink" Target="https://cinar.aspro.cloud/_module/knowledgebase/view/article/31--strategicheskij-dokument-kompanii" TargetMode="External"/><Relationship Id="rId22" Type="http://schemas.openxmlformats.org/officeDocument/2006/relationships/hyperlink" Target="https://cinar.aspro.cloud/_module/knowledgebase/view/article/32--glossarij" TargetMode="External"/><Relationship Id="rId23" Type="http://schemas.openxmlformats.org/officeDocument/2006/relationships/hyperlink" Target="https://cinar.aspro.cloud/_module/knowledgebase/view/article/33--org-politika-pro-nachislenie-i-vyplatu-zarabotnoj-platy" TargetMode="External"/><Relationship Id="rId24" Type="http://schemas.openxmlformats.org/officeDocument/2006/relationships/hyperlink" Target="https://cinar.aspro.cloud/_module/knowledgebase/view/article/34--kvalifikaciya-avatar" TargetMode="External"/><Relationship Id="rId25" Type="http://schemas.openxmlformats.org/officeDocument/2006/relationships/hyperlink" Target="https://cinar.aspro.cloud/_module/knowledgebase/view/article/35--pervyj-zvonok" TargetMode="External"/><Relationship Id="rId26" Type="http://schemas.openxmlformats.org/officeDocument/2006/relationships/hyperlink" Target="https://cinar.aspro.cloud/_module/knowledgebase/view/article/36--razrabotka-kp-1" TargetMode="External"/><Relationship Id="rId27" Type="http://schemas.openxmlformats.org/officeDocument/2006/relationships/hyperlink" Target="https://cinar.aspro.cloud/_module/knowledgebase/view/article/37--razrabotka-kp-2" TargetMode="External"/><Relationship Id="rId28" Type="http://schemas.openxmlformats.org/officeDocument/2006/relationships/hyperlink" Target="https://cinar.aspro.cloud/_module/knowledgebase/view/article/38--kev" TargetMode="External"/><Relationship Id="rId29" Type="http://schemas.openxmlformats.org/officeDocument/2006/relationships/hyperlink" Target="https://cinar.aspro.cloud/_module/knowledgebase/view/article/39--obrabotka-vozrazhenij" TargetMode="External"/><Relationship Id="rId30" Type="http://schemas.openxmlformats.org/officeDocument/2006/relationships/hyperlink" Target="https://cinar.aspro.cloud/_module/knowledgebase/view/article/40--zakrytie-sdelki-sbor-oplaty" TargetMode="External"/><Relationship Id="rId31" Type="http://schemas.openxmlformats.org/officeDocument/2006/relationships/hyperlink" Target="https://cinar.aspro.cloud/_module/knowledgebase/view/article/41--otchetnost-prodlenie" TargetMode="External"/><Relationship Id="rId32" Type="http://schemas.openxmlformats.org/officeDocument/2006/relationships/hyperlink" Target="https://cinar.aspro.cloud/_module/knowledgebase/view/article/42--dop-prodazhi-debet" TargetMode="External"/><Relationship Id="rId33" Type="http://schemas.openxmlformats.org/officeDocument/2006/relationships/hyperlink" Target="https://cinar.aspro.cloud/_module/knowledgebase/view/article/43--crm" TargetMode="External"/><Relationship Id="rId34" Type="http://schemas.openxmlformats.org/officeDocument/2006/relationships/hyperlink" Target="https://cinar.aspro.cloud/_module/knowledgebase/view/article/87--peredacha-klienta-na-audit-marketologu" TargetMode="External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Система регламентов продаж Молекулы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