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Libre Franklin" w:cs="Libre Franklin" w:eastAsia="Libre Franklin" w:hAnsi="Libre Franklin"/>
          <w:b w:val="1"/>
          <w:color w:val="434343"/>
          <w:sz w:val="24"/>
          <w:szCs w:val="24"/>
        </w:rPr>
      </w:pPr>
      <w:r w:rsidDel="00000000" w:rsidR="00000000" w:rsidRPr="00000000">
        <w:rPr>
          <w:rFonts w:ascii="Libre Franklin" w:cs="Libre Franklin" w:eastAsia="Libre Franklin" w:hAnsi="Libre Franklin"/>
          <w:b w:val="1"/>
          <w:color w:val="434343"/>
          <w:sz w:val="24"/>
          <w:szCs w:val="24"/>
          <w:rtl w:val="0"/>
        </w:rPr>
        <w:t xml:space="preserve">Universidad Autónoma de Baja California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Libre Franklin" w:cs="Libre Franklin" w:eastAsia="Libre Franklin" w:hAnsi="Libre Franklin"/>
          <w:color w:val="434343"/>
          <w:sz w:val="24"/>
          <w:szCs w:val="24"/>
        </w:rPr>
      </w:pPr>
      <w:r w:rsidDel="00000000" w:rsidR="00000000" w:rsidRPr="00000000">
        <w:rPr>
          <w:rFonts w:ascii="Libre Franklin" w:cs="Libre Franklin" w:eastAsia="Libre Franklin" w:hAnsi="Libre Franklin"/>
          <w:color w:val="434343"/>
          <w:sz w:val="24"/>
          <w:szCs w:val="24"/>
          <w:rtl w:val="0"/>
        </w:rPr>
        <w:t xml:space="preserve">Facultad de Contaduría y Administración.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Libre Franklin" w:cs="Libre Franklin" w:eastAsia="Libre Franklin" w:hAnsi="Libre Franklin"/>
          <w:color w:val="434343"/>
        </w:rPr>
      </w:pPr>
      <w:r w:rsidDel="00000000" w:rsidR="00000000" w:rsidRPr="00000000">
        <w:rPr>
          <w:rFonts w:ascii="Libre Franklin" w:cs="Libre Franklin" w:eastAsia="Libre Franklin" w:hAnsi="Libre Franklin"/>
          <w:b w:val="1"/>
          <w:color w:val="434343"/>
          <w:sz w:val="24"/>
          <w:szCs w:val="24"/>
          <w:rtl w:val="0"/>
        </w:rPr>
        <w:t xml:space="preserve">Tijuana, Baja California, México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rFonts w:ascii="Libre Franklin" w:cs="Libre Franklin" w:eastAsia="Libre Franklin" w:hAnsi="Libre Franklin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Libre Franklin" w:cs="Libre Franklin" w:eastAsia="Libre Franklin" w:hAnsi="Libre Franklin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Libre Franklin" w:cs="Libre Franklin" w:eastAsia="Libre Franklin" w:hAnsi="Libre Franklin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Libre Franklin" w:cs="Libre Franklin" w:eastAsia="Libre Franklin" w:hAnsi="Libre Franklin"/>
          <w:color w:val="434343"/>
        </w:rPr>
      </w:pPr>
      <w:r w:rsidDel="00000000" w:rsidR="00000000" w:rsidRPr="00000000">
        <w:rPr>
          <w:rFonts w:ascii="Libre Franklin" w:cs="Libre Franklin" w:eastAsia="Libre Franklin" w:hAnsi="Libre Franklin"/>
          <w:color w:val="434343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479588</wp:posOffset>
            </wp:positionH>
            <wp:positionV relativeFrom="margin">
              <wp:posOffset>1476375</wp:posOffset>
            </wp:positionV>
            <wp:extent cx="3282788" cy="3282788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2788" cy="3282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rFonts w:ascii="Libre Franklin" w:cs="Libre Franklin" w:eastAsia="Libre Franklin" w:hAnsi="Libre Franklin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Libre Franklin" w:cs="Libre Franklin" w:eastAsia="Libre Franklin" w:hAnsi="Libre Franklin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Libre Franklin" w:cs="Libre Franklin" w:eastAsia="Libre Franklin" w:hAnsi="Libre Franklin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Libre Franklin" w:cs="Libre Franklin" w:eastAsia="Libre Franklin" w:hAnsi="Libre Franklin"/>
          <w:color w:val="434343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3375"/>
        <w:gridCol w:w="1995"/>
        <w:gridCol w:w="2175"/>
        <w:tblGridChange w:id="0">
          <w:tblGrid>
            <w:gridCol w:w="1650"/>
            <w:gridCol w:w="3375"/>
            <w:gridCol w:w="1995"/>
            <w:gridCol w:w="21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Libre Franklin" w:cs="Libre Franklin" w:eastAsia="Libre Franklin" w:hAnsi="Libre Franklin"/>
                <w:b w:val="1"/>
                <w:i w:val="1"/>
                <w:color w:val="434343"/>
                <w:sz w:val="26"/>
                <w:szCs w:val="26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1"/>
                <w:i w:val="1"/>
                <w:color w:val="434343"/>
                <w:sz w:val="26"/>
                <w:szCs w:val="26"/>
                <w:rtl w:val="0"/>
              </w:rPr>
              <w:t xml:space="preserve">Título del mini-proyecto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Libre Franklin" w:cs="Libre Franklin" w:eastAsia="Libre Franklin" w:hAnsi="Libre Franklin"/>
                <w:b w:val="1"/>
                <w:color w:val="434343"/>
                <w:sz w:val="26"/>
                <w:szCs w:val="26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1"/>
                <w:color w:val="434343"/>
                <w:sz w:val="26"/>
                <w:szCs w:val="26"/>
                <w:rtl w:val="0"/>
              </w:rPr>
              <w:t xml:space="preserve">Nombre del curso</w:t>
            </w:r>
            <w:r w:rsidDel="00000000" w:rsidR="00000000" w:rsidRPr="00000000">
              <w:rPr>
                <w:rFonts w:ascii="Libre Franklin" w:cs="Libre Franklin" w:eastAsia="Libre Franklin" w:hAnsi="Libre Franklin"/>
                <w:b w:val="1"/>
                <w:color w:val="434343"/>
                <w:sz w:val="26"/>
                <w:szCs w:val="26"/>
                <w:rtl w:val="0"/>
              </w:rPr>
              <w:t xml:space="preserve">:</w:t>
            </w:r>
          </w:p>
        </w:tc>
        <w:tc>
          <w:tcPr>
            <w:gridSpan w:val="3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Libre Franklin" w:cs="Libre Franklin" w:eastAsia="Libre Franklin" w:hAnsi="Libre Franklin"/>
                <w:color w:val="434343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1.63999999999993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Libre Franklin" w:cs="Libre Franklin" w:eastAsia="Libre Franklin" w:hAnsi="Libre Franklin"/>
                <w:b w:val="1"/>
                <w:color w:val="434343"/>
                <w:sz w:val="26"/>
                <w:szCs w:val="26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1"/>
                <w:color w:val="434343"/>
                <w:sz w:val="26"/>
                <w:szCs w:val="26"/>
                <w:rtl w:val="0"/>
              </w:rPr>
              <w:t xml:space="preserve">Alumnos: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Libre Franklin" w:cs="Libre Franklin" w:eastAsia="Libre Franklin" w:hAnsi="Libre Franklin"/>
                <w:color w:val="434343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Libre Franklin" w:cs="Libre Franklin" w:eastAsia="Libre Franklin" w:hAnsi="Libre Franklin"/>
                <w:b w:val="1"/>
                <w:color w:val="434343"/>
                <w:sz w:val="26"/>
                <w:szCs w:val="26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1"/>
                <w:color w:val="434343"/>
                <w:sz w:val="26"/>
                <w:szCs w:val="26"/>
                <w:rtl w:val="0"/>
              </w:rPr>
              <w:t xml:space="preserve">Grupo: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Libre Franklin" w:cs="Libre Franklin" w:eastAsia="Libre Franklin" w:hAnsi="Libre Franklin"/>
                <w:color w:val="434343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both"/>
              <w:rPr>
                <w:rFonts w:ascii="Libre Franklin" w:cs="Libre Franklin" w:eastAsia="Libre Franklin" w:hAnsi="Libre Franklin"/>
                <w:b w:val="1"/>
                <w:color w:val="434343"/>
                <w:sz w:val="26"/>
                <w:szCs w:val="26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1"/>
                <w:color w:val="434343"/>
                <w:sz w:val="26"/>
                <w:szCs w:val="26"/>
                <w:rtl w:val="0"/>
              </w:rPr>
              <w:t xml:space="preserve">Docente:</w:t>
            </w:r>
          </w:p>
        </w:tc>
        <w:tc>
          <w:tcPr>
            <w:gridSpan w:val="3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Libre Franklin" w:cs="Libre Franklin" w:eastAsia="Libre Franklin" w:hAnsi="Libre Franklin"/>
                <w:color w:val="434343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Libre Franklin" w:cs="Libre Franklin" w:eastAsia="Libre Franklin" w:hAnsi="Libre Franklin"/>
                <w:b w:val="1"/>
                <w:color w:val="434343"/>
                <w:sz w:val="26"/>
                <w:szCs w:val="26"/>
              </w:rPr>
            </w:pPr>
            <w:r w:rsidDel="00000000" w:rsidR="00000000" w:rsidRPr="00000000">
              <w:rPr>
                <w:rFonts w:ascii="Libre Franklin" w:cs="Libre Franklin" w:eastAsia="Libre Franklin" w:hAnsi="Libre Franklin"/>
                <w:b w:val="1"/>
                <w:color w:val="434343"/>
                <w:sz w:val="26"/>
                <w:szCs w:val="26"/>
                <w:rtl w:val="0"/>
              </w:rPr>
              <w:t xml:space="preserve">Fecha:</w:t>
            </w:r>
          </w:p>
        </w:tc>
        <w:tc>
          <w:tcPr>
            <w:gridSpan w:val="3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Libre Franklin" w:cs="Libre Franklin" w:eastAsia="Libre Franklin" w:hAnsi="Libre Franklin"/>
                <w:color w:val="434343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line="276" w:lineRule="auto"/>
        <w:rPr>
          <w:rFonts w:ascii="Proxima Nova" w:cs="Proxima Nova" w:eastAsia="Proxima Nova" w:hAnsi="Proxima Nov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Libre Franklin SemiBold" w:cs="Libre Franklin SemiBold" w:eastAsia="Libre Franklin SemiBold" w:hAnsi="Libre Franklin SemiBold"/>
        </w:rPr>
      </w:pPr>
      <w:r w:rsidDel="00000000" w:rsidR="00000000" w:rsidRPr="00000000">
        <w:rPr>
          <w:rFonts w:ascii="Libre Franklin SemiBold" w:cs="Libre Franklin SemiBold" w:eastAsia="Libre Franklin SemiBold" w:hAnsi="Libre Franklin SemiBold"/>
          <w:rtl w:val="0"/>
        </w:rPr>
        <w:t xml:space="preserve">Para desarrollar un mini-proyecto en el aula utilizando RStudio para análisis estadístico, los estudiantes pueden realizar las siguientes actividades:</w:t>
      </w:r>
    </w:p>
    <w:p w:rsidR="00000000" w:rsidDel="00000000" w:rsidP="00000000" w:rsidRDefault="00000000" w:rsidRPr="00000000" w14:paraId="00000027">
      <w:pPr>
        <w:rPr>
          <w:rFonts w:ascii="Libre Franklin" w:cs="Libre Franklin" w:eastAsia="Libre Franklin" w:hAnsi="Libre Frankli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ind w:left="720" w:hanging="360"/>
        <w:rPr>
          <w:rFonts w:ascii="Libre Franklin" w:cs="Libre Franklin" w:eastAsia="Libre Franklin" w:hAnsi="Libre Franklin"/>
          <w:b w:val="1"/>
        </w:rPr>
      </w:pPr>
      <w:r w:rsidDel="00000000" w:rsidR="00000000" w:rsidRPr="00000000">
        <w:rPr>
          <w:rFonts w:ascii="Libre Franklin" w:cs="Libre Franklin" w:eastAsia="Libre Franklin" w:hAnsi="Libre Franklin"/>
          <w:b w:val="1"/>
          <w:rtl w:val="0"/>
        </w:rPr>
        <w:t xml:space="preserve">Definición del tema</w:t>
      </w:r>
    </w:p>
    <w:p w:rsidR="00000000" w:rsidDel="00000000" w:rsidP="00000000" w:rsidRDefault="00000000" w:rsidRPr="00000000" w14:paraId="00000029">
      <w:pPr>
        <w:jc w:val="both"/>
        <w:rPr>
          <w:rFonts w:ascii="Libre Franklin" w:cs="Libre Franklin" w:eastAsia="Libre Franklin" w:hAnsi="Libre Franklin"/>
        </w:rPr>
      </w:pP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Los estudiantes deben seleccionar un tema o problema de investigación que involucre el análisis de datos y que sea relevante para la asignatura de estadística. Puede ser una pregunta de investigación específica o una situación real donde se requiera el uso de técnicas estadísticas.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ind w:left="720" w:hanging="360"/>
        <w:rPr>
          <w:rFonts w:ascii="Libre Franklin" w:cs="Libre Franklin" w:eastAsia="Libre Franklin" w:hAnsi="Libre Franklin"/>
          <w:b w:val="1"/>
        </w:rPr>
      </w:pPr>
      <w:r w:rsidDel="00000000" w:rsidR="00000000" w:rsidRPr="00000000">
        <w:rPr>
          <w:rFonts w:ascii="Libre Franklin" w:cs="Libre Franklin" w:eastAsia="Libre Franklin" w:hAnsi="Libre Franklin"/>
          <w:b w:val="1"/>
          <w:rtl w:val="0"/>
        </w:rPr>
        <w:t xml:space="preserve">Obtención y preparación de datos</w:t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rFonts w:ascii="Libre Franklin" w:cs="Libre Franklin" w:eastAsia="Libre Franklin" w:hAnsi="Libre Franklin"/>
        </w:rPr>
      </w:pP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Los estudiantes deben buscar y recopilar los datos necesarios para el análisis estadístico. Pueden utilizar conjuntos de datos disponibles públicamente o crear sus propias recolecciones de datos. Luego, deben limpiar y preparar los datos para su análisis en RStudio.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ind w:left="720" w:hanging="360"/>
        <w:rPr>
          <w:rFonts w:ascii="Libre Franklin" w:cs="Libre Franklin" w:eastAsia="Libre Franklin" w:hAnsi="Libre Franklin"/>
          <w:b w:val="1"/>
        </w:rPr>
      </w:pPr>
      <w:r w:rsidDel="00000000" w:rsidR="00000000" w:rsidRPr="00000000">
        <w:rPr>
          <w:rFonts w:ascii="Libre Franklin" w:cs="Libre Franklin" w:eastAsia="Libre Franklin" w:hAnsi="Libre Franklin"/>
          <w:b w:val="1"/>
          <w:rtl w:val="0"/>
        </w:rPr>
        <w:t xml:space="preserve">Exploración de datos</w:t>
      </w:r>
    </w:p>
    <w:p w:rsidR="00000000" w:rsidDel="00000000" w:rsidP="00000000" w:rsidRDefault="00000000" w:rsidRPr="00000000" w14:paraId="0000002D">
      <w:pPr>
        <w:jc w:val="both"/>
        <w:rPr>
          <w:rFonts w:ascii="Libre Franklin" w:cs="Libre Franklin" w:eastAsia="Libre Franklin" w:hAnsi="Libre Franklin"/>
        </w:rPr>
      </w:pP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Antes de aplicar técnicas estadísticas, es importante que los estudiantes exploren los datos utilizando gráficos y resúmenes estadísticos. Esto les permitirá obtener una visión general de los datos y detectar posibles problemas o patrones interesantes.</w:t>
      </w:r>
    </w:p>
    <w:p w:rsidR="00000000" w:rsidDel="00000000" w:rsidP="00000000" w:rsidRDefault="00000000" w:rsidRPr="00000000" w14:paraId="0000002E">
      <w:pPr>
        <w:ind w:left="0" w:firstLine="0"/>
        <w:rPr>
          <w:rFonts w:ascii="Libre Franklin" w:cs="Libre Franklin" w:eastAsia="Libre Franklin" w:hAnsi="Libre Frankli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ind w:left="720" w:hanging="360"/>
        <w:rPr>
          <w:rFonts w:ascii="Libre Franklin" w:cs="Libre Franklin" w:eastAsia="Libre Franklin" w:hAnsi="Libre Franklin"/>
          <w:b w:val="1"/>
        </w:rPr>
      </w:pPr>
      <w:r w:rsidDel="00000000" w:rsidR="00000000" w:rsidRPr="00000000">
        <w:rPr>
          <w:rFonts w:ascii="Libre Franklin" w:cs="Libre Franklin" w:eastAsia="Libre Franklin" w:hAnsi="Libre Franklin"/>
          <w:b w:val="1"/>
          <w:rtl w:val="0"/>
        </w:rPr>
        <w:t xml:space="preserve">Aplicación de técnicas estadísticas</w:t>
      </w:r>
    </w:p>
    <w:p w:rsidR="00000000" w:rsidDel="00000000" w:rsidP="00000000" w:rsidRDefault="00000000" w:rsidRPr="00000000" w14:paraId="00000030">
      <w:pPr>
        <w:jc w:val="both"/>
        <w:rPr>
          <w:rFonts w:ascii="Libre Franklin" w:cs="Libre Franklin" w:eastAsia="Libre Franklin" w:hAnsi="Libre Franklin"/>
        </w:rPr>
      </w:pP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Los estudiantes deben seleccionar y aplicar las técnicas estadísticas apropiadas para responder a la pregunta de investigación o resolver el problema planteado. Esto podría incluir análisis descriptivos, pruebas de hipótesis, regresiones, análisis de varianza, entre otros.</w:t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ind w:left="720" w:hanging="360"/>
        <w:rPr>
          <w:rFonts w:ascii="Libre Franklin" w:cs="Libre Franklin" w:eastAsia="Libre Franklin" w:hAnsi="Libre Franklin"/>
          <w:b w:val="1"/>
        </w:rPr>
      </w:pPr>
      <w:r w:rsidDel="00000000" w:rsidR="00000000" w:rsidRPr="00000000">
        <w:rPr>
          <w:rFonts w:ascii="Libre Franklin" w:cs="Libre Franklin" w:eastAsia="Libre Franklin" w:hAnsi="Libre Franklin"/>
          <w:b w:val="1"/>
          <w:rtl w:val="0"/>
        </w:rPr>
        <w:t xml:space="preserve">Interpretación de resultados</w:t>
      </w:r>
    </w:p>
    <w:p w:rsidR="00000000" w:rsidDel="00000000" w:rsidP="00000000" w:rsidRDefault="00000000" w:rsidRPr="00000000" w14:paraId="00000032">
      <w:pPr>
        <w:jc w:val="both"/>
        <w:rPr>
          <w:rFonts w:ascii="Libre Franklin" w:cs="Libre Franklin" w:eastAsia="Libre Franklin" w:hAnsi="Libre Franklin"/>
        </w:rPr>
      </w:pP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Una vez realizados los análisis estadísticos, los estudiantes deben interpretar los resultados y sacar conclusiones basadas en los hallazgos. Es importante que sean capaces de explicar el significado estadístico y práctico de los resultados obtenidos.</w:t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ind w:left="720" w:hanging="360"/>
        <w:rPr>
          <w:rFonts w:ascii="Libre Franklin" w:cs="Libre Franklin" w:eastAsia="Libre Franklin" w:hAnsi="Libre Franklin"/>
          <w:b w:val="1"/>
        </w:rPr>
      </w:pPr>
      <w:r w:rsidDel="00000000" w:rsidR="00000000" w:rsidRPr="00000000">
        <w:rPr>
          <w:rFonts w:ascii="Libre Franklin" w:cs="Libre Franklin" w:eastAsia="Libre Franklin" w:hAnsi="Libre Franklin"/>
          <w:b w:val="1"/>
          <w:rtl w:val="0"/>
        </w:rPr>
        <w:t xml:space="preserve">Elaboración de informe</w:t>
      </w:r>
    </w:p>
    <w:p w:rsidR="00000000" w:rsidDel="00000000" w:rsidP="00000000" w:rsidRDefault="00000000" w:rsidRPr="00000000" w14:paraId="00000034">
      <w:pPr>
        <w:jc w:val="both"/>
        <w:rPr>
          <w:rFonts w:ascii="Libre Franklin" w:cs="Libre Franklin" w:eastAsia="Libre Franklin" w:hAnsi="Libre Franklin"/>
        </w:rPr>
      </w:pP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Los estudiantes deben crear un informe escrito que describa todo el proceso realizado en el mini-proyecto. Este informe debe incluir una introducción al tema, la metodología utilizada, los resultados obtenidos y las conclusiones alcanzadas. También se pueden incluir gráficos y visualizaciones para respaldar los resultados.</w:t>
      </w:r>
    </w:p>
    <w:p w:rsidR="00000000" w:rsidDel="00000000" w:rsidP="00000000" w:rsidRDefault="00000000" w:rsidRPr="00000000" w14:paraId="00000035">
      <w:pPr>
        <w:numPr>
          <w:ilvl w:val="0"/>
          <w:numId w:val="11"/>
        </w:numPr>
        <w:ind w:left="720" w:hanging="360"/>
        <w:rPr>
          <w:rFonts w:ascii="Libre Franklin" w:cs="Libre Franklin" w:eastAsia="Libre Franklin" w:hAnsi="Libre Franklin"/>
          <w:b w:val="1"/>
        </w:rPr>
      </w:pPr>
      <w:r w:rsidDel="00000000" w:rsidR="00000000" w:rsidRPr="00000000">
        <w:rPr>
          <w:rFonts w:ascii="Libre Franklin" w:cs="Libre Franklin" w:eastAsia="Libre Franklin" w:hAnsi="Libre Franklin"/>
          <w:b w:val="1"/>
          <w:rtl w:val="0"/>
        </w:rPr>
        <w:t xml:space="preserve">Presentación en clase</w:t>
      </w:r>
    </w:p>
    <w:p w:rsidR="00000000" w:rsidDel="00000000" w:rsidP="00000000" w:rsidRDefault="00000000" w:rsidRPr="00000000" w14:paraId="00000036">
      <w:pPr>
        <w:jc w:val="both"/>
        <w:rPr>
          <w:rFonts w:ascii="Libre Franklin" w:cs="Libre Franklin" w:eastAsia="Libre Franklin" w:hAnsi="Libre Franklin"/>
        </w:rPr>
      </w:pP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Finalmente, los estudiantes deben presentar su mini-proyecto ante el resto de la clase. Pueden utilizar diapositivas, gráficos y demostraciones en </w:t>
      </w: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RStudio</w:t>
      </w: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 para compartir sus hallazgos y explicar el proceso seguido en el análisis estadístico.</w:t>
      </w:r>
    </w:p>
    <w:p w:rsidR="00000000" w:rsidDel="00000000" w:rsidP="00000000" w:rsidRDefault="00000000" w:rsidRPr="00000000" w14:paraId="00000037">
      <w:pPr>
        <w:rPr>
          <w:rFonts w:ascii="Libre Franklin" w:cs="Libre Franklin" w:eastAsia="Libre Franklin" w:hAnsi="Libre Frankli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Libre Franklin" w:cs="Libre Franklin" w:eastAsia="Libre Franklin" w:hAnsi="Libre Franklin"/>
        </w:rPr>
      </w:pPr>
      <w:r w:rsidDel="00000000" w:rsidR="00000000" w:rsidRPr="00000000">
        <w:rPr>
          <w:rFonts w:ascii="Libre Franklin" w:cs="Libre Franklin" w:eastAsia="Libre Franklin" w:hAnsi="Libre Franklin"/>
          <w:sz w:val="20"/>
          <w:szCs w:val="20"/>
          <w:rtl w:val="0"/>
        </w:rPr>
        <w:t xml:space="preserve">Es importante que los estudiantes trabajen en grupos pequeños para fomentar la colaboración y el intercambio de ideas. Además, el docente debe proporcionar orientación y asistencia durante todo el proceso del mini-proyecto, asegurándose de que los estudiantes estén aplicando adecuadamente las técnicas estadísticas y comprendiendo los resultados obtenidos.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Libre Franklin" w:cs="Libre Franklin" w:eastAsia="Libre Franklin" w:hAnsi="Libre Frankli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Libre Franklin" w:cs="Libre Franklin" w:eastAsia="Libre Franklin" w:hAnsi="Libre Franklin"/>
          <w:sz w:val="20"/>
          <w:szCs w:val="20"/>
        </w:rPr>
      </w:pPr>
      <w:r w:rsidDel="00000000" w:rsidR="00000000" w:rsidRPr="00000000">
        <w:rPr>
          <w:rFonts w:ascii="Libre Franklin" w:cs="Libre Franklin" w:eastAsia="Libre Franklin" w:hAnsi="Libre Franklin"/>
          <w:sz w:val="20"/>
          <w:szCs w:val="20"/>
          <w:rtl w:val="0"/>
        </w:rPr>
        <w:t xml:space="preserve">Al realizar un ejercicio estadístico en </w:t>
      </w:r>
      <w:r w:rsidDel="00000000" w:rsidR="00000000" w:rsidRPr="00000000">
        <w:rPr>
          <w:rFonts w:ascii="Libre Franklin" w:cs="Libre Franklin" w:eastAsia="Libre Franklin" w:hAnsi="Libre Franklin"/>
          <w:sz w:val="20"/>
          <w:szCs w:val="20"/>
          <w:rtl w:val="0"/>
        </w:rPr>
        <w:t xml:space="preserve">RStudio</w:t>
      </w:r>
      <w:r w:rsidDel="00000000" w:rsidR="00000000" w:rsidRPr="00000000">
        <w:rPr>
          <w:rFonts w:ascii="Libre Franklin" w:cs="Libre Franklin" w:eastAsia="Libre Franklin" w:hAnsi="Libre Franklin"/>
          <w:sz w:val="20"/>
          <w:szCs w:val="20"/>
          <w:rtl w:val="0"/>
        </w:rPr>
        <w:t xml:space="preserve"> como parte de un mini-proyecto, es importante que el reporte del mismo sea claro, completo y bien estructurado. </w:t>
      </w:r>
    </w:p>
    <w:p w:rsidR="00000000" w:rsidDel="00000000" w:rsidP="00000000" w:rsidRDefault="00000000" w:rsidRPr="00000000" w14:paraId="0000003B">
      <w:pPr>
        <w:jc w:val="both"/>
        <w:rPr>
          <w:rFonts w:ascii="Libre Franklin" w:cs="Libre Franklin" w:eastAsia="Libre Franklin" w:hAnsi="Libre Franklin"/>
        </w:rPr>
      </w:pP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Aquí te sugiero los elementos que deberían incluir en el reporte:</w:t>
      </w:r>
    </w:p>
    <w:p w:rsidR="00000000" w:rsidDel="00000000" w:rsidP="00000000" w:rsidRDefault="00000000" w:rsidRPr="00000000" w14:paraId="0000003C">
      <w:pPr>
        <w:jc w:val="both"/>
        <w:rPr>
          <w:rFonts w:ascii="Libre Franklin" w:cs="Libre Franklin" w:eastAsia="Libre Franklin" w:hAnsi="Libre Frankli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Libre Franklin" w:cs="Libre Franklin" w:eastAsia="Libre Franklin" w:hAnsi="Libre Franklin"/>
          <w:b w:val="1"/>
        </w:rPr>
      </w:pPr>
      <w:r w:rsidDel="00000000" w:rsidR="00000000" w:rsidRPr="00000000">
        <w:rPr>
          <w:rFonts w:ascii="Libre Franklin" w:cs="Libre Franklin" w:eastAsia="Libre Franklin" w:hAnsi="Libre Franklin"/>
          <w:b w:val="1"/>
          <w:rtl w:val="0"/>
        </w:rPr>
        <w:t xml:space="preserve">Que debe incluir informe: </w:t>
      </w:r>
    </w:p>
    <w:p w:rsidR="00000000" w:rsidDel="00000000" w:rsidP="00000000" w:rsidRDefault="00000000" w:rsidRPr="00000000" w14:paraId="0000003E">
      <w:pPr>
        <w:rPr>
          <w:rFonts w:ascii="Libre Franklin" w:cs="Libre Franklin" w:eastAsia="Libre Franklin" w:hAnsi="Libre Frankli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  <w:rPr>
          <w:rFonts w:ascii="Libre Franklin Medium" w:cs="Libre Franklin Medium" w:eastAsia="Libre Franklin Medium" w:hAnsi="Libre Franklin Medium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rtl w:val="0"/>
        </w:rPr>
        <w:t xml:space="preserve">Portada y datos de identificación</w:t>
      </w:r>
    </w:p>
    <w:p w:rsidR="00000000" w:rsidDel="00000000" w:rsidP="00000000" w:rsidRDefault="00000000" w:rsidRPr="00000000" w14:paraId="00000040">
      <w:pPr>
        <w:jc w:val="both"/>
        <w:rPr>
          <w:rFonts w:ascii="Libre Franklin" w:cs="Libre Franklin" w:eastAsia="Libre Franklin" w:hAnsi="Libre Franklin"/>
        </w:rPr>
      </w:pP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Incluye una portada con el título del mini-proyecto, el nombre de los estudiantes que participaron, la fecha y el nombre del curso o asignatura. (Solo rellenar espacios de portada)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rFonts w:ascii="Libre Franklin Medium" w:cs="Libre Franklin Medium" w:eastAsia="Libre Franklin Medium" w:hAnsi="Libre Franklin Medium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rtl w:val="0"/>
        </w:rPr>
        <w:t xml:space="preserve">Resumen o introducción: </w:t>
      </w:r>
    </w:p>
    <w:p w:rsidR="00000000" w:rsidDel="00000000" w:rsidP="00000000" w:rsidRDefault="00000000" w:rsidRPr="00000000" w14:paraId="00000042">
      <w:pPr>
        <w:ind w:left="0" w:firstLine="0"/>
        <w:rPr>
          <w:rFonts w:ascii="Libre Franklin" w:cs="Libre Franklin" w:eastAsia="Libre Franklin" w:hAnsi="Libre Franklin"/>
        </w:rPr>
      </w:pP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Un breve resumen que explique el objetivo del mini-proyecto y qué se pretendía investigar o analizar con el ejercicio estadístico.</w:t>
      </w:r>
    </w:p>
    <w:p w:rsidR="00000000" w:rsidDel="00000000" w:rsidP="00000000" w:rsidRDefault="00000000" w:rsidRPr="00000000" w14:paraId="00000043">
      <w:pPr>
        <w:numPr>
          <w:ilvl w:val="0"/>
          <w:numId w:val="12"/>
        </w:numPr>
        <w:ind w:left="720" w:hanging="360"/>
        <w:rPr>
          <w:rFonts w:ascii="Libre Franklin Medium" w:cs="Libre Franklin Medium" w:eastAsia="Libre Franklin Medium" w:hAnsi="Libre Franklin Medium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rtl w:val="0"/>
        </w:rPr>
        <w:t xml:space="preserve">Marco teórico: </w:t>
      </w:r>
    </w:p>
    <w:p w:rsidR="00000000" w:rsidDel="00000000" w:rsidP="00000000" w:rsidRDefault="00000000" w:rsidRPr="00000000" w14:paraId="00000044">
      <w:pPr>
        <w:ind w:left="0" w:firstLine="0"/>
        <w:jc w:val="both"/>
        <w:rPr>
          <w:rFonts w:ascii="Libre Franklin" w:cs="Libre Franklin" w:eastAsia="Libre Franklin" w:hAnsi="Libre Franklin"/>
        </w:rPr>
      </w:pP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Una breve revisión de los conceptos teóricos relevantes para el ejercicio estadístico. Aquí puedes explicar las técnicas o métodos estadísticos que se utilizaron y su justificación.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rFonts w:ascii="Libre Franklin Medium" w:cs="Libre Franklin Medium" w:eastAsia="Libre Franklin Medium" w:hAnsi="Libre Franklin Medium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rtl w:val="0"/>
        </w:rPr>
        <w:t xml:space="preserve">Metodología: </w:t>
      </w:r>
    </w:p>
    <w:p w:rsidR="00000000" w:rsidDel="00000000" w:rsidP="00000000" w:rsidRDefault="00000000" w:rsidRPr="00000000" w14:paraId="00000046">
      <w:pPr>
        <w:jc w:val="both"/>
        <w:rPr>
          <w:rFonts w:ascii="Libre Franklin" w:cs="Libre Franklin" w:eastAsia="Libre Franklin" w:hAnsi="Libre Franklin"/>
        </w:rPr>
      </w:pP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Detalla los pasos específicos que se llevaron a cabo en el análisis estadístico. Incluye información sobre el tipo de datos utilizados, cómo se obtuvieron, el preprocesamiento (si es necesario), y las herramientas específicas de </w:t>
      </w: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RStudio</w:t>
      </w: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 que se emplearon.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rFonts w:ascii="Libre Franklin Medium" w:cs="Libre Franklin Medium" w:eastAsia="Libre Franklin Medium" w:hAnsi="Libre Franklin Medium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rtl w:val="0"/>
        </w:rPr>
        <w:t xml:space="preserve">Resultados:</w:t>
      </w:r>
    </w:p>
    <w:p w:rsidR="00000000" w:rsidDel="00000000" w:rsidP="00000000" w:rsidRDefault="00000000" w:rsidRPr="00000000" w14:paraId="00000048">
      <w:pPr>
        <w:jc w:val="both"/>
        <w:rPr>
          <w:rFonts w:ascii="Libre Franklin" w:cs="Libre Franklin" w:eastAsia="Libre Franklin" w:hAnsi="Libre Franklin"/>
        </w:rPr>
      </w:pP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 Presenta los resultados del análisis estadístico de manera clara y concisa. Puedes utilizar tablas, gráficos o visualizaciones para representar los datos y mostrar las conclusiones.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ind w:left="720" w:hanging="360"/>
        <w:rPr>
          <w:rFonts w:ascii="Libre Franklin Medium" w:cs="Libre Franklin Medium" w:eastAsia="Libre Franklin Medium" w:hAnsi="Libre Franklin Medium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rtl w:val="0"/>
        </w:rPr>
        <w:t xml:space="preserve">Discusión de resultados: </w:t>
      </w:r>
    </w:p>
    <w:p w:rsidR="00000000" w:rsidDel="00000000" w:rsidP="00000000" w:rsidRDefault="00000000" w:rsidRPr="00000000" w14:paraId="0000004A">
      <w:pPr>
        <w:jc w:val="both"/>
        <w:rPr>
          <w:rFonts w:ascii="Libre Franklin" w:cs="Libre Franklin" w:eastAsia="Libre Franklin" w:hAnsi="Libre Franklin"/>
        </w:rPr>
      </w:pP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Interpreta los resultados obtenidos y explícalos en el contexto del problema planteado en el mini-proyecto. Discute cualquier hallazgo interesante o inesperado y sugiere posibles razones para los resultados.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ind w:left="720" w:hanging="360"/>
        <w:rPr>
          <w:rFonts w:ascii="Libre Franklin Medium" w:cs="Libre Franklin Medium" w:eastAsia="Libre Franklin Medium" w:hAnsi="Libre Franklin Medium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rtl w:val="0"/>
        </w:rPr>
        <w:t xml:space="preserve">Conclusiones: </w:t>
      </w:r>
    </w:p>
    <w:p w:rsidR="00000000" w:rsidDel="00000000" w:rsidP="00000000" w:rsidRDefault="00000000" w:rsidRPr="00000000" w14:paraId="0000004C">
      <w:pPr>
        <w:jc w:val="both"/>
        <w:rPr>
          <w:rFonts w:ascii="Libre Franklin" w:cs="Libre Franklin" w:eastAsia="Libre Franklin" w:hAnsi="Libre Franklin"/>
        </w:rPr>
      </w:pP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Resume las principales conclusiones del ejercicio estadístico y cómo se relacionan con los objetivos del mini-proyecto.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ind w:left="720" w:hanging="360"/>
        <w:rPr>
          <w:rFonts w:ascii="Libre Franklin Medium" w:cs="Libre Franklin Medium" w:eastAsia="Libre Franklin Medium" w:hAnsi="Libre Franklin Medium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rtl w:val="0"/>
        </w:rPr>
        <w:t xml:space="preserve">Limitaciones: </w:t>
      </w:r>
    </w:p>
    <w:p w:rsidR="00000000" w:rsidDel="00000000" w:rsidP="00000000" w:rsidRDefault="00000000" w:rsidRPr="00000000" w14:paraId="0000004E">
      <w:pPr>
        <w:jc w:val="both"/>
        <w:rPr>
          <w:rFonts w:ascii="Libre Franklin" w:cs="Libre Franklin" w:eastAsia="Libre Franklin" w:hAnsi="Libre Franklin"/>
        </w:rPr>
      </w:pP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Reconoce cualquier limitación en el análisis estadístico o en los datos utilizados y explica cómo podrían haber afectado los resultados.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rFonts w:ascii="Libre Franklin" w:cs="Libre Franklin" w:eastAsia="Libre Franklin" w:hAnsi="Libre Franklin"/>
          <w:u w:val="none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rtl w:val="0"/>
        </w:rPr>
        <w:t xml:space="preserve">Recomendaciones</w:t>
      </w: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: </w:t>
      </w:r>
    </w:p>
    <w:p w:rsidR="00000000" w:rsidDel="00000000" w:rsidP="00000000" w:rsidRDefault="00000000" w:rsidRPr="00000000" w14:paraId="00000050">
      <w:pPr>
        <w:jc w:val="both"/>
        <w:rPr>
          <w:rFonts w:ascii="Libre Franklin" w:cs="Libre Franklin" w:eastAsia="Libre Franklin" w:hAnsi="Libre Franklin"/>
        </w:rPr>
      </w:pP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Si es aplicable, sugiere posibles mejoras o pasos a seguir en futuras investigaciones relacionadas con el tema del mini-proyecto.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  <w:rPr>
          <w:rFonts w:ascii="Libre Franklin Medium" w:cs="Libre Franklin Medium" w:eastAsia="Libre Franklin Medium" w:hAnsi="Libre Franklin Medium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rtl w:val="0"/>
        </w:rPr>
        <w:t xml:space="preserve">Referencias: </w:t>
      </w:r>
    </w:p>
    <w:p w:rsidR="00000000" w:rsidDel="00000000" w:rsidP="00000000" w:rsidRDefault="00000000" w:rsidRPr="00000000" w14:paraId="00000052">
      <w:pPr>
        <w:jc w:val="both"/>
        <w:rPr>
          <w:rFonts w:ascii="Libre Franklin" w:cs="Libre Franklin" w:eastAsia="Libre Franklin" w:hAnsi="Libre Franklin"/>
        </w:rPr>
      </w:pP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Incluye una lista de todas las fuentes bibliográficas que se utilizaron para fundamentar el marco teórico o para obtener los datos.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720" w:hanging="360"/>
        <w:rPr>
          <w:rFonts w:ascii="Libre Franklin Medium" w:cs="Libre Franklin Medium" w:eastAsia="Libre Franklin Medium" w:hAnsi="Libre Franklin Medium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rtl w:val="0"/>
        </w:rPr>
        <w:t xml:space="preserve">Anexos: </w:t>
      </w:r>
    </w:p>
    <w:p w:rsidR="00000000" w:rsidDel="00000000" w:rsidP="00000000" w:rsidRDefault="00000000" w:rsidRPr="00000000" w14:paraId="00000054">
      <w:pPr>
        <w:rPr>
          <w:rFonts w:ascii="Libre Franklin" w:cs="Libre Franklin" w:eastAsia="Libre Franklin" w:hAnsi="Libre Franklin"/>
        </w:rPr>
      </w:pP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Si hay información adicional relevante, como gráficos detallados, código de </w:t>
      </w: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RStudio</w:t>
      </w: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 utilizado, datos brutos, entre otros, puedes agregarlos en los anexos.</w:t>
      </w:r>
    </w:p>
    <w:p w:rsidR="00000000" w:rsidDel="00000000" w:rsidP="00000000" w:rsidRDefault="00000000" w:rsidRPr="00000000" w14:paraId="00000055">
      <w:pPr>
        <w:rPr>
          <w:rFonts w:ascii="Libre Franklin" w:cs="Libre Franklin" w:eastAsia="Libre Franklin" w:hAnsi="Libre Frankli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Fonts w:ascii="Libre Franklin" w:cs="Libre Franklin" w:eastAsia="Libre Franklin" w:hAnsi="Libre Franklin"/>
          <w:rtl w:val="0"/>
        </w:rPr>
        <w:t xml:space="preserve">Recuerda que un reporte bien organizado y con información clara ayudará a los lectores a comprender el trabajo realizado y las conclusiones alcanzadas en el ejercicio estadístico. Además, la presentación ordenada y profesional del informe reflejará el esfuerzo y la calidad del trabajo realizado en el mini-proyecto.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ibre Franklin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ibre Franklin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roxima Nov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ibre Franklin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roximaNova-italic.ttf"/><Relationship Id="rId10" Type="http://schemas.openxmlformats.org/officeDocument/2006/relationships/font" Target="fonts/ProximaNova-bold.ttf"/><Relationship Id="rId13" Type="http://schemas.openxmlformats.org/officeDocument/2006/relationships/font" Target="fonts/LibreFranklinMedium-regular.ttf"/><Relationship Id="rId12" Type="http://schemas.openxmlformats.org/officeDocument/2006/relationships/font" Target="fonts/ProximaNova-boldItalic.ttf"/><Relationship Id="rId1" Type="http://schemas.openxmlformats.org/officeDocument/2006/relationships/font" Target="fonts/LibreFranklinSemiBold-regular.ttf"/><Relationship Id="rId2" Type="http://schemas.openxmlformats.org/officeDocument/2006/relationships/font" Target="fonts/LibreFranklinSemiBold-bold.ttf"/><Relationship Id="rId3" Type="http://schemas.openxmlformats.org/officeDocument/2006/relationships/font" Target="fonts/LibreFranklinSemiBold-italic.ttf"/><Relationship Id="rId4" Type="http://schemas.openxmlformats.org/officeDocument/2006/relationships/font" Target="fonts/LibreFranklinSemiBold-boldItalic.ttf"/><Relationship Id="rId9" Type="http://schemas.openxmlformats.org/officeDocument/2006/relationships/font" Target="fonts/ProximaNova-regular.ttf"/><Relationship Id="rId15" Type="http://schemas.openxmlformats.org/officeDocument/2006/relationships/font" Target="fonts/LibreFranklinMedium-italic.ttf"/><Relationship Id="rId14" Type="http://schemas.openxmlformats.org/officeDocument/2006/relationships/font" Target="fonts/LibreFranklinMedium-bold.ttf"/><Relationship Id="rId16" Type="http://schemas.openxmlformats.org/officeDocument/2006/relationships/font" Target="fonts/LibreFranklinMedium-boldItalic.ttf"/><Relationship Id="rId5" Type="http://schemas.openxmlformats.org/officeDocument/2006/relationships/font" Target="fonts/LibreFranklin-regular.ttf"/><Relationship Id="rId6" Type="http://schemas.openxmlformats.org/officeDocument/2006/relationships/font" Target="fonts/LibreFranklin-bold.ttf"/><Relationship Id="rId7" Type="http://schemas.openxmlformats.org/officeDocument/2006/relationships/font" Target="fonts/LibreFranklin-italic.ttf"/><Relationship Id="rId8" Type="http://schemas.openxmlformats.org/officeDocument/2006/relationships/font" Target="fonts/LibreFranklin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