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1</w:t>
      </w:r>
      <w:r>
        <w:t xml:space="preserve"> </w:t>
      </w:r>
    </w:p>
    <w:bookmarkStart w:id="20" w:name="due."/>
    <w:p>
      <w:pPr>
        <w:pStyle w:val="Heading4"/>
      </w:pPr>
      <w:r>
        <w:t xml:space="preserve">Due.</w:t>
      </w:r>
    </w:p>
    <w:p>
      <w:pPr>
        <w:pStyle w:val="FirstParagraph"/>
      </w:pPr>
      <w:r>
        <w:t xml:space="preserve">Sunday, January 23th, 2022 @ 11:59 PM!</w:t>
      </w:r>
    </w:p>
    <w:bookmarkEnd w:id="20"/>
    <w:bookmarkStart w:id="23" w:name="homework-expectations"/>
    <w:p>
      <w:pPr>
        <w:pStyle w:val="Heading4"/>
      </w:pPr>
      <w:r>
        <w:t xml:space="preserve">Homework Expectations:</w:t>
      </w:r>
    </w:p>
    <w:p>
      <w:pPr>
        <w:pStyle w:val="FirstParagraph"/>
      </w:pPr>
      <w:r>
        <w:t xml:space="preserve">Please see the</w:t>
      </w:r>
      <w:r>
        <w:t xml:space="preserve"> </w:t>
      </w:r>
      <w:hyperlink r:id="rId21">
        <w:r>
          <w:rPr>
            <w:rStyle w:val="Hyperlink"/>
          </w:rPr>
          <w:t xml:space="preserve">Homework</w:t>
        </w:r>
      </w:hyperlink>
      <w:r>
        <w:t xml:space="preserve"> </w:t>
      </w:r>
      <w:r>
        <w:t xml:space="preserve">part of the Course Website (</w:t>
      </w:r>
      <w:hyperlink r:id="rId22">
        <w:r>
          <w:rPr>
            <w:rStyle w:val="Hyperlink"/>
          </w:rPr>
          <w:t xml:space="preserve">comp285.ml/policies</w:t>
        </w:r>
      </w:hyperlink>
      <w:r>
        <w:t xml:space="preserve">) for guidance on what we are looking for in homework solutions. We will grade according to these standards, and you should cite all sources you used outside course material.</w:t>
      </w:r>
    </w:p>
    <w:bookmarkEnd w:id="23"/>
    <w:bookmarkStart w:id="24" w:name="what-we-expect"/>
    <w:p>
      <w:pPr>
        <w:pStyle w:val="Heading4"/>
      </w:pPr>
      <w:r>
        <w:t xml:space="preserve">What we expect:</w:t>
      </w:r>
    </w:p>
    <w:p>
      <w:pPr>
        <w:pStyle w:val="FirstParagraph"/>
      </w:pPr>
      <w:r>
        <w:t xml:space="preserve">Make sure to look at the</w:t>
      </w:r>
      <w:r>
        <w:t xml:space="preserve"> </w:t>
      </w:r>
      <w:r>
        <w:t xml:space="preserve">“</w:t>
      </w:r>
      <w:r>
        <w:rPr>
          <w:bCs/>
          <w:b/>
        </w:rPr>
        <w:t xml:space="preserve">We are expecting</w:t>
      </w:r>
      <w:r>
        <w:t xml:space="preserve">”</w:t>
      </w:r>
      <w:r>
        <w:t xml:space="preserve"> </w:t>
      </w:r>
      <w:r>
        <w:t xml:space="preserve">blocks below each problem to see what we will be grading for in each problem!</w:t>
      </w:r>
    </w:p>
    <w:bookmarkEnd w:id="24"/>
    <w:bookmarkStart w:id="25" w:name="exercises"/>
    <w:p>
      <w:pPr>
        <w:pStyle w:val="Heading4"/>
      </w:pPr>
      <w:r>
        <w:t xml:space="preserve">Exercises</w:t>
      </w:r>
    </w:p>
    <w:p>
      <w:pPr>
        <w:pStyle w:val="FirstParagraph"/>
      </w:pPr>
      <w:r>
        <w:t xml:space="preserve">The following questions are exercises. We suggest you do these on your own. As with any homework question, though, you may ask the course staff for help.</w:t>
      </w:r>
    </w:p>
    <w:bookmarkEnd w:id="25"/>
    <w:bookmarkStart w:id="26" w:name="points"/>
    <w:p>
      <w:pPr>
        <w:pStyle w:val="Heading4"/>
      </w:pPr>
      <w:r>
        <w:t xml:space="preserve">Points</w:t>
      </w:r>
    </w:p>
    <w:p>
      <w:pPr>
        <w:pStyle w:val="FirstParagraph"/>
      </w:pPr>
      <w:r>
        <w:t xml:space="preserve">This assignment is worth a total of 100 points.</w:t>
      </w:r>
    </w:p>
    <w:bookmarkEnd w:id="26"/>
    <w:bookmarkStart w:id="27" w:name="fun-with-algorithms"/>
    <w:p>
      <w:pPr>
        <w:pStyle w:val="Heading1"/>
      </w:pPr>
      <w:r>
        <w:t xml:space="preserve">Fun with Algorithms</w:t>
      </w:r>
    </w:p>
    <w:bookmarkEnd w:id="27"/>
    <w:p>
      <w:pPr>
        <w:pStyle w:val="FirstParagraph"/>
      </w:pPr>
      <w:r>
        <w:t xml:space="preserve">This course will be a mixture of written homework and coding assignments. Both types of assignments will be submitted through</w:t>
      </w:r>
      <w:r>
        <w:t xml:space="preserve"> </w:t>
      </w:r>
      <w:hyperlink r:id="rId28">
        <w:r>
          <w:rPr>
            <w:rStyle w:val="Hyperlink"/>
          </w:rPr>
          <w:t xml:space="preserve">Gradescope</w:t>
        </w:r>
      </w:hyperlink>
      <w:r>
        <w:t xml:space="preserve">.</w:t>
      </w:r>
    </w:p>
    <w:p>
      <w:pPr>
        <w:pStyle w:val="BodyText"/>
      </w:pPr>
      <w:r>
        <w:t xml:space="preserve">In order to reduce the overhead to the course staff, all coding assignments will be released through</w:t>
      </w:r>
      <w:r>
        <w:t xml:space="preserve"> </w:t>
      </w:r>
      <w:hyperlink r:id="rId29">
        <w:r>
          <w:rPr>
            <w:rStyle w:val="Hyperlink"/>
          </w:rPr>
          <w:t xml:space="preserve">repl.it</w:t>
        </w:r>
      </w:hyperlink>
      <w:r>
        <w:t xml:space="preserve">, an in-browser IDE.</w:t>
      </w:r>
      <w:r>
        <w:t xml:space="preserve"> </w:t>
      </w:r>
      <w:r>
        <w:rPr>
          <w:iCs/>
          <w:i/>
        </w:rPr>
        <w:t xml:space="preserve">This will be the only supported IDE</w:t>
      </w:r>
      <w:r>
        <w:t xml:space="preserve"> </w:t>
      </w:r>
      <w:r>
        <w:t xml:space="preserve">for the class.</w:t>
      </w:r>
    </w:p>
    <w:p>
      <w:pPr>
        <w:pStyle w:val="BodyText"/>
      </w:pPr>
      <w:r>
        <w:t xml:space="preserve">By</w:t>
      </w:r>
      <w:r>
        <w:t xml:space="preserve"> </w:t>
      </w:r>
      <w:r>
        <w:rPr>
          <w:iCs/>
          <w:i/>
        </w:rPr>
        <w:t xml:space="preserve">supported</w:t>
      </w:r>
      <w:r>
        <w:t xml:space="preserve">, we mean that if you run into issues on</w:t>
      </w:r>
      <w:r>
        <w:t xml:space="preserve"> </w:t>
      </w:r>
      <w:hyperlink r:id="rId29">
        <w:r>
          <w:rPr>
            <w:rStyle w:val="Hyperlink"/>
          </w:rPr>
          <w:t xml:space="preserve">repl.it</w:t>
        </w:r>
      </w:hyperlink>
      <w:r>
        <w:t xml:space="preserve">, the course staff will do everything in their power to resolve them. We</w:t>
      </w:r>
      <w:r>
        <w:t xml:space="preserve"> </w:t>
      </w:r>
      <w:r>
        <w:rPr>
          <w:iCs/>
          <w:i/>
        </w:rPr>
        <w:t xml:space="preserve">strongly encourage</w:t>
      </w:r>
      <w:r>
        <w:t xml:space="preserve"> </w:t>
      </w:r>
      <w:r>
        <w:t xml:space="preserve">you to use repl.it for the coding portions of the homework assignments.</w:t>
      </w:r>
    </w:p>
    <w:bookmarkStart w:id="36" w:name="exercise-setting-up-repl.it"/>
    <w:p>
      <w:pPr>
        <w:pStyle w:val="Heading1"/>
      </w:pPr>
      <w:r>
        <w:t xml:space="preserve">Exercise: Setting up repl.it</w:t>
      </w:r>
    </w:p>
    <w:p>
      <w:pPr>
        <w:pStyle w:val="FirstParagraph"/>
      </w:pPr>
      <w:r>
        <w:t xml:space="preserve">As such, the this graded exercise will walk you through setting up your</w:t>
      </w:r>
      <w:r>
        <w:t xml:space="preserve"> </w:t>
      </w:r>
      <w:hyperlink r:id="rId29">
        <w:r>
          <w:rPr>
            <w:rStyle w:val="Hyperlink"/>
          </w:rPr>
          <w:t xml:space="preserve">repl.it</w:t>
        </w:r>
      </w:hyperlink>
      <w:r>
        <w:t xml:space="preserve"> </w:t>
      </w:r>
      <w:r>
        <w:t xml:space="preserve">account, joining the course, and getting your copy of the starter code. Even if you</w:t>
      </w:r>
      <w:r>
        <w:t xml:space="preserve"> </w:t>
      </w:r>
      <w:r>
        <w:rPr>
          <w:bCs/>
          <w:b/>
        </w:rPr>
        <w:t xml:space="preserve">do not plan</w:t>
      </w:r>
      <w:r>
        <w:t xml:space="preserve"> </w:t>
      </w:r>
      <w:r>
        <w:t xml:space="preserve">to use</w:t>
      </w:r>
      <w:r>
        <w:t xml:space="preserve"> </w:t>
      </w:r>
      <w:hyperlink r:id="rId29">
        <w:r>
          <w:rPr>
            <w:rStyle w:val="Hyperlink"/>
          </w:rPr>
          <w:t xml:space="preserve">repl.it</w:t>
        </w:r>
      </w:hyperlink>
      <w:r>
        <w:t xml:space="preserve"> </w:t>
      </w:r>
      <w:r>
        <w:t xml:space="preserve">for writing/developing your solutions (because you have another preferred IDE), you will use it to obtain your starter code.</w:t>
      </w:r>
    </w:p>
    <w:p>
      <w:pPr>
        <w:pStyle w:val="BodyText"/>
      </w:pPr>
      <w:r>
        <w:t xml:space="preserve">First, let’s start by getting you an account and joining the right project:</w:t>
      </w:r>
    </w:p>
    <w:p>
      <w:pPr>
        <w:numPr>
          <w:ilvl w:val="0"/>
          <w:numId w:val="1001"/>
        </w:numPr>
      </w:pPr>
      <w:r>
        <w:t xml:space="preserve">If you don’t already have a repl.it account with your</w:t>
      </w:r>
      <w:r>
        <w:t xml:space="preserve"> </w:t>
      </w:r>
      <w:r>
        <w:t xml:space="preserve">“</w:t>
      </w:r>
      <w:r>
        <w:t xml:space="preserve">aggies.ncat.edu</w:t>
      </w:r>
      <w:r>
        <w:t xml:space="preserve">”</w:t>
      </w:r>
      <w:r>
        <w:t xml:space="preserve"> </w:t>
      </w:r>
      <w:r>
        <w:t xml:space="preserve">email, head over to the repl.it</w:t>
      </w:r>
      <w:r>
        <w:t xml:space="preserve"> </w:t>
      </w:r>
      <w:hyperlink r:id="rId29">
        <w:r>
          <w:rPr>
            <w:rStyle w:val="Hyperlink"/>
          </w:rPr>
          <w:t xml:space="preserve">homepage</w:t>
        </w:r>
      </w:hyperlink>
      <w:r>
        <w:t xml:space="preserve">. On the top-right, click the</w:t>
      </w:r>
      <w:r>
        <w:t xml:space="preserve"> </w:t>
      </w:r>
      <w:r>
        <w:t xml:space="preserve">‘</w:t>
      </w:r>
      <w:r>
        <w:t xml:space="preserve">Sign Up</w:t>
      </w:r>
      <w:r>
        <w:t xml:space="preserve">’</w:t>
      </w:r>
      <w:r>
        <w:t xml:space="preserve"> </w:t>
      </w:r>
      <w:r>
        <w:t xml:space="preserve">and use your NCAT email address to sign-up.</w:t>
      </w:r>
    </w:p>
    <w:p>
      <w:pPr>
        <w:numPr>
          <w:ilvl w:val="0"/>
          <w:numId w:val="1001"/>
        </w:numPr>
      </w:pPr>
      <w:r>
        <w:t xml:space="preserve">Complete the registration process (eg, there’s a verification email you should get)</w:t>
      </w:r>
    </w:p>
    <w:p>
      <w:pPr>
        <w:numPr>
          <w:ilvl w:val="0"/>
          <w:numId w:val="1001"/>
        </w:numPr>
      </w:pPr>
      <w:r>
        <w:t xml:space="preserve">Join the @COMP285 Team by following</w:t>
      </w:r>
      <w:r>
        <w:t xml:space="preserve"> </w:t>
      </w:r>
      <w:hyperlink r:id="rId30">
        <w:r>
          <w:rPr>
            <w:rStyle w:val="Hyperlink"/>
          </w:rPr>
          <w:t xml:space="preserve">this link</w:t>
        </w:r>
      </w:hyperlink>
      <w:r>
        <w:t xml:space="preserve">.</w:t>
      </w:r>
    </w:p>
    <w:p>
      <w:pPr>
        <w:pStyle w:val="FirstParagraph"/>
      </w:pPr>
      <w:r>
        <w:t xml:space="preserve">Next, let’s get your starter code. From your repl.it homepage, you should have a menu down the left-hand side of the page (if not, maybe click the hamburger menu to open it?). Click on "Teams" as shown in Figure</w:t>
      </w:r>
      <w:r>
        <w:t xml:space="preserve"> </w:t>
      </w:r>
      <w:hyperlink w:anchor="fig:replit_homepage">
        <w:r>
          <w:rPr>
            <w:rStyle w:val="Hyperlink"/>
          </w:rPr>
          <w:t xml:space="preserve">1</w:t>
        </w:r>
      </w:hyperlink>
      <w:r>
        <w:t xml:space="preserve">. You should see</w:t>
      </w:r>
      <w:r>
        <w:t xml:space="preserve"> </w:t>
      </w:r>
      <w:r>
        <w:t xml:space="preserve">‘</w:t>
      </w:r>
      <w:r>
        <w:t xml:space="preserve">North Carolina A&amp;T</w:t>
      </w:r>
      <w:r>
        <w:t xml:space="preserve">’</w:t>
      </w:r>
      <w:r>
        <w:t xml:space="preserve"> </w:t>
      </w:r>
      <w:r>
        <w:t xml:space="preserve">under</w:t>
      </w:r>
      <w:r>
        <w:t xml:space="preserve"> </w:t>
      </w:r>
      <w:r>
        <w:t xml:space="preserve">‘</w:t>
      </w:r>
      <w:r>
        <w:t xml:space="preserve">Education</w:t>
      </w:r>
      <w:r>
        <w:t xml:space="preserve">’</w:t>
      </w:r>
      <w:r>
        <w:t xml:space="preserve">, as well as the</w:t>
      </w:r>
      <w:r>
        <w:t xml:space="preserve"> </w:t>
      </w:r>
      <w:r>
        <w:t xml:space="preserve">‘</w:t>
      </w:r>
      <w:r>
        <w:t xml:space="preserve">COMP 285</w:t>
      </w:r>
      <w:r>
        <w:t xml:space="preserve">’</w:t>
      </w:r>
      <w:r>
        <w:t xml:space="preserve"> </w:t>
      </w:r>
      <w:r>
        <w:t xml:space="preserve">Team Project.</w:t>
      </w:r>
    </w:p>
    <w:p>
      <w:pPr>
        <w:pStyle w:val="BodyText"/>
      </w:pPr>
      <w:r>
        <w:t xml:space="preserve">Click on</w:t>
      </w:r>
      <w:r>
        <w:t xml:space="preserve"> </w:t>
      </w:r>
      <w:r>
        <w:t xml:space="preserve">‘</w:t>
      </w:r>
      <w:r>
        <w:t xml:space="preserve">COMP 285</w:t>
      </w:r>
      <w:r>
        <w:t xml:space="preserve">’</w:t>
      </w:r>
      <w:r>
        <w:t xml:space="preserve">, which will take you to the Team Homepage. From there, under</w:t>
      </w:r>
      <w:r>
        <w:t xml:space="preserve"> </w:t>
      </w:r>
      <w:r>
        <w:t xml:space="preserve">‘</w:t>
      </w:r>
      <w:r>
        <w:t xml:space="preserve">Projects</w:t>
      </w:r>
      <w:r>
        <w:t xml:space="preserve">’</w:t>
      </w:r>
      <w:r>
        <w:t xml:space="preserve">, you should see a link to get started on HW1-Code. Clicking it will give you the starter code, as well as set you up with an online.</w:t>
      </w:r>
    </w:p>
    <w:p>
      <w:pPr>
        <w:pStyle w:val="BodyText"/>
      </w:pPr>
      <w:r>
        <w:t xml:space="preserve">If the above does not work, you can also try going directly to the</w:t>
      </w:r>
      <w:r>
        <w:t xml:space="preserve"> </w:t>
      </w:r>
      <w:hyperlink r:id="rId31">
        <w:r>
          <w:rPr>
            <w:rStyle w:val="Hyperlink"/>
          </w:rPr>
          <w:t xml:space="preserve">project link</w:t>
        </w:r>
      </w:hyperlink>
      <w:r>
        <w:t xml:space="preserve">.</w:t>
      </w:r>
    </w:p>
    <w:p>
      <w:pPr>
        <w:pStyle w:val="CaptionedFigure"/>
      </w:pPr>
      <w:bookmarkStart w:id="35" w:name="fig:replit_homepage"/>
      <w:r>
        <w:drawing>
          <wp:inline>
            <wp:extent cx="5334000" cy="3017083"/>
            <wp:effectExtent b="0" l="0" r="0" t="0"/>
            <wp:docPr descr="View of the repl.it Homepage for a student." title="" id="33" name="Picture"/>
            <a:graphic>
              <a:graphicData uri="http://schemas.openxmlformats.org/drawingml/2006/picture">
                <pic:pic>
                  <pic:nvPicPr>
                    <pic:cNvPr descr="replit.png" id="34" name="Picture"/>
                    <pic:cNvPicPr>
                      <a:picLocks noChangeArrowheads="1" noChangeAspect="1"/>
                    </pic:cNvPicPr>
                  </pic:nvPicPr>
                  <pic:blipFill>
                    <a:blip r:embed="rId32"/>
                    <a:stretch>
                      <a:fillRect/>
                    </a:stretch>
                  </pic:blipFill>
                  <pic:spPr bwMode="auto">
                    <a:xfrm>
                      <a:off x="0" y="0"/>
                      <a:ext cx="5334000" cy="3017083"/>
                    </a:xfrm>
                    <a:prstGeom prst="rect">
                      <a:avLst/>
                    </a:prstGeom>
                    <a:noFill/>
                    <a:ln w="9525">
                      <a:noFill/>
                      <a:headEnd/>
                      <a:tailEnd/>
                    </a:ln>
                  </pic:spPr>
                </pic:pic>
              </a:graphicData>
            </a:graphic>
          </wp:inline>
        </w:drawing>
      </w:r>
      <w:bookmarkEnd w:id="35"/>
    </w:p>
    <w:p>
      <w:pPr>
        <w:pStyle w:val="ImageCaption"/>
      </w:pPr>
      <w:r>
        <w:t xml:space="preserve">View of the repl.it Homepage for a student.</w:t>
      </w:r>
    </w:p>
    <w:p>
      <w:pPr>
        <w:pStyle w:val="BodyText"/>
      </w:pPr>
      <w:r>
        <w:t xml:space="preserve">Either way, you should now have the starter code. Clicking the big green button at the top of the IDE will execute the</w:t>
      </w:r>
      <w:r>
        <w:t xml:space="preserve"> </w:t>
      </w:r>
      <w:r>
        <w:rPr>
          <w:rStyle w:val="VerbatimChar"/>
        </w:rPr>
        <w:t xml:space="preserve">main</w:t>
      </w:r>
      <w:r>
        <w:t xml:space="preserve"> </w:t>
      </w:r>
      <w:r>
        <w:t xml:space="preserve">function defined in</w:t>
      </w:r>
      <w:r>
        <w:t xml:space="preserve"> </w:t>
      </w:r>
      <w:r>
        <w:rPr>
          <w:rStyle w:val="VerbatimChar"/>
        </w:rPr>
        <w:t xml:space="preserve">main.cpp</w:t>
      </w:r>
      <w:r>
        <w:t xml:space="preserve">. It’ll fail, but that’s okay. The rest of the assignment will walk you through implementing different functions in your starter code.</w:t>
      </w:r>
    </w:p>
    <w:bookmarkEnd w:id="36"/>
    <w:bookmarkStart w:id="46" w:name="interview-practice-whos-missing"/>
    <w:p>
      <w:pPr>
        <w:pStyle w:val="Heading1"/>
      </w:pPr>
      <w:r>
        <w:t xml:space="preserve">Interview Practice: Who’s Missing!</w:t>
      </w:r>
    </w:p>
    <w:p>
      <w:pPr>
        <w:pStyle w:val="FirstParagraph"/>
      </w:pPr>
      <w:r>
        <w:t xml:space="preserve">Trinitee is just wrapping up her software engineering internship at Foogle</w:t>
      </w:r>
      <w:r>
        <w:t xml:space="preserve"> </w:t>
      </w:r>
      <w:r>
        <w:rPr>
          <w:rStyle w:val="FootnoteReference"/>
        </w:rPr>
        <w:footnoteReference w:id="37"/>
      </w:r>
      <w:r>
        <w:t xml:space="preserve">. She recently developed an algorithm,</w:t>
      </w:r>
      <w:r>
        <w:t xml:space="preserve"> </w:t>
      </w:r>
      <w:r>
        <w:rPr>
          <w:rStyle w:val="VerbatimChar"/>
        </w:rPr>
        <w:t xml:space="preserve">genereateIDs</w:t>
      </w:r>
      <w:r>
        <w:t xml:space="preserve">, that gives unique IDs, starting from</w:t>
      </w:r>
      <w:r>
        <w:t xml:space="preserve"> </w:t>
      </w:r>
      <m:oMath>
        <m:r>
          <m:t>0</m:t>
        </m:r>
      </m:oMath>
      <w:r>
        <w:t xml:space="preserve"> </w:t>
      </w:r>
      <w:r>
        <w:t xml:space="preserve">and in increasing order, to each Google account in a particular region. This is how she defined her algorithm, in a</w:t>
      </w:r>
      <w:r>
        <w:t xml:space="preserve"> </w:t>
      </w:r>
      <w:r>
        <w:t xml:space="preserve">‘</w:t>
      </w:r>
      <w:r>
        <w:t xml:space="preserve">.h</w:t>
      </w:r>
      <w:r>
        <w:t xml:space="preserve">’</w:t>
      </w:r>
      <w:r>
        <w:t xml:space="preserve"> </w:t>
      </w:r>
      <w:r>
        <w:t xml:space="preserve">file.</w:t>
      </w:r>
    </w:p>
    <w:p>
      <w:pPr>
        <w:pStyle w:val="SourceCode"/>
      </w:pPr>
      <w:r>
        <w:rPr>
          <w:rStyle w:val="PreprocessorTok"/>
        </w:rPr>
        <w:t xml:space="preserve">#include </w:t>
      </w:r>
      <w:r>
        <w:rPr>
          <w:rStyle w:val="ImportTok"/>
        </w:rPr>
        <w:t xml:space="preserve">&lt;vector&gt;</w:t>
      </w:r>
      <w:r>
        <w:br/>
      </w:r>
      <w:r>
        <w:br/>
      </w:r>
      <w:r>
        <w:rPr>
          <w:rStyle w:val="CommentTok"/>
        </w:rPr>
        <w:t xml:space="preserve">// Returns a list of unique IDs for the specified `region'.</w:t>
      </w:r>
      <w:r>
        <w:br/>
      </w:r>
      <w:r>
        <w:rPr>
          <w:rStyle w:val="CommentTok"/>
        </w:rPr>
        <w:t xml:space="preserve">//</w:t>
      </w:r>
      <w:r>
        <w:br/>
      </w:r>
      <w:r>
        <w:rPr>
          <w:rStyle w:val="CommentTok"/>
        </w:rPr>
        <w:t xml:space="preserve">// `region' is a string that specifies a county, place, or location.</w:t>
      </w:r>
      <w:r>
        <w:br/>
      </w:r>
      <w:r>
        <w:rPr>
          <w:rStyle w:val="CommentTok"/>
        </w:rPr>
        <w:t xml:space="preserve">// This algorithm looks up every Foogle account in the location,</w:t>
      </w:r>
      <w:r>
        <w:br/>
      </w:r>
      <w:r>
        <w:rPr>
          <w:rStyle w:val="CommentTok"/>
        </w:rPr>
        <w:t xml:space="preserve">// and assigns a unique ID. IDs are generated sequentially</w:t>
      </w:r>
      <w:r>
        <w:br/>
      </w:r>
      <w:r>
        <w:rPr>
          <w:rStyle w:val="CommentTok"/>
        </w:rPr>
        <w:t xml:space="preserve">// (starting at with 0) and up to `n-1', where `n' is the number</w:t>
      </w:r>
      <w:r>
        <w:br/>
      </w:r>
      <w:r>
        <w:rPr>
          <w:rStyle w:val="CommentTok"/>
        </w:rPr>
        <w:t xml:space="preserve">// of people in the given region.</w:t>
      </w:r>
      <w:r>
        <w:br/>
      </w:r>
      <w:r>
        <w:rPr>
          <w:rStyle w:val="CommentTok"/>
        </w:rPr>
        <w:t xml:space="preserve">//</w:t>
      </w:r>
      <w:r>
        <w:br/>
      </w:r>
      <w:r>
        <w:rPr>
          <w:rStyle w:val="CommentTok"/>
        </w:rPr>
        <w:t xml:space="preserve">// For example:</w:t>
      </w:r>
      <w:r>
        <w:br/>
      </w:r>
      <w:r>
        <w:rPr>
          <w:rStyle w:val="CommentTok"/>
        </w:rPr>
        <w:t xml:space="preserve">//      If a region has 3 accounts, return {2, 0, 1}.</w:t>
      </w:r>
      <w:r>
        <w:br/>
      </w:r>
      <w:r>
        <w:rPr>
          <w:rStyle w:val="CommentTok"/>
        </w:rPr>
        <w:t xml:space="preserve">//      If a region has 5 accounts, return {1, 0, 3, 2, 4};</w:t>
      </w:r>
      <w:r>
        <w:br/>
      </w:r>
      <w:r>
        <w:rPr>
          <w:rStyle w:val="CommentTok"/>
        </w:rPr>
        <w:t xml:space="preserve">//</w:t>
      </w:r>
      <w:r>
        <w:br/>
      </w:r>
      <w:r>
        <w:rPr>
          <w:rStyle w:val="CommentTok"/>
        </w:rPr>
        <w:t xml:space="preserve">// Note that the returned IDs are not necessarily sorted.</w:t>
      </w:r>
      <w:r>
        <w:br/>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generateIDs</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region</w:t>
      </w:r>
      <w:r>
        <w:rPr>
          <w:rStyle w:val="OperatorTok"/>
        </w:rPr>
        <w:t xml:space="preserve">);</w:t>
      </w:r>
    </w:p>
    <w:p>
      <w:pPr>
        <w:pStyle w:val="FirstParagraph"/>
      </w:pPr>
      <w:r>
        <w:t xml:space="preserve">However, she’s running into a few issues with her code. It seems that the returned vector is always too small - precisely, it seems to always be</w:t>
      </w:r>
      <w:r>
        <w:t xml:space="preserve"> </w:t>
      </w:r>
      <w:r>
        <w:rPr>
          <w:iCs/>
          <w:i/>
        </w:rPr>
        <w:t xml:space="preserve">exactly one element</w:t>
      </w:r>
      <w:r>
        <w:t xml:space="preserve"> </w:t>
      </w:r>
      <w:r>
        <w:t xml:space="preserve">too small.</w:t>
      </w:r>
    </w:p>
    <w:p>
      <w:pPr>
        <w:pStyle w:val="BodyText"/>
      </w:pPr>
      <w:r>
        <w:t xml:space="preserve">For example, Trinitee knows that in the country of Algolandia</w:t>
      </w:r>
      <w:r>
        <w:t xml:space="preserve"> </w:t>
      </w:r>
      <w:r>
        <w:rPr>
          <w:rStyle w:val="FootnoteReference"/>
        </w:rPr>
        <w:footnoteReference w:id="38"/>
      </w:r>
      <w:r>
        <w:t xml:space="preserve">, there are exactly</w:t>
      </w:r>
      <w:r>
        <w:t xml:space="preserve"> </w:t>
      </w:r>
      <m:oMath>
        <m:sSup>
          <m:e>
            <m:r>
              <m:t>2</m:t>
            </m:r>
          </m:e>
          <m:sup>
            <m:r>
              <m:t>20</m:t>
            </m:r>
          </m:sup>
        </m:sSup>
        <m:r>
          <m:rPr>
            <m:sty m:val="p"/>
          </m:rPr>
          <m:t>=</m:t>
        </m:r>
        <m:r>
          <m:t>1</m:t>
        </m:r>
        <m:r>
          <m:rPr>
            <m:sty m:val="p"/>
          </m:rPr>
          <m:t>,</m:t>
        </m:r>
        <m:r>
          <m:t>048</m:t>
        </m:r>
        <m:r>
          <m:rPr>
            <m:sty m:val="p"/>
          </m:rPr>
          <m:t>,</m:t>
        </m:r>
        <m:r>
          <m:t>576</m:t>
        </m:r>
      </m:oMath>
      <w:r>
        <w:t xml:space="preserve"> </w:t>
      </w:r>
      <w:r>
        <w:t xml:space="preserve">accounts. However, when she runs the following lines of code:</w:t>
      </w:r>
    </w:p>
    <w:p>
      <w:pPr>
        <w:pStyle w:val="SourceCode"/>
      </w:pPr>
      <w:r>
        <w:rPr>
          <w:rStyle w:val="AttributeTok"/>
        </w:rPr>
        <w:t xml:space="preserve">const</w:t>
      </w:r>
      <w:r>
        <w:rPr>
          <w:rStyle w:val="NormalTok"/>
        </w:rPr>
        <w:t xml:space="preserve"> </w:t>
      </w:r>
      <w:r>
        <w:rPr>
          <w:rStyle w:val="KeywordTok"/>
        </w:rPr>
        <w:t xml:space="preserve">auto</w:t>
      </w:r>
      <w:r>
        <w:rPr>
          <w:rStyle w:val="NormalTok"/>
        </w:rPr>
        <w:t xml:space="preserve"> ids </w:t>
      </w:r>
      <w:r>
        <w:rPr>
          <w:rStyle w:val="OperatorTok"/>
        </w:rPr>
        <w:t xml:space="preserve">=</w:t>
      </w:r>
      <w:r>
        <w:rPr>
          <w:rStyle w:val="NormalTok"/>
        </w:rPr>
        <w:t xml:space="preserve"> genereateIDs</w:t>
      </w:r>
      <w:r>
        <w:rPr>
          <w:rStyle w:val="OperatorTok"/>
        </w:rPr>
        <w:t xml:space="preserve">(</w:t>
      </w:r>
      <w:r>
        <w:rPr>
          <w:rStyle w:val="StringTok"/>
        </w:rPr>
        <w:t xml:space="preserve">"Algolandia"</w:t>
      </w:r>
      <w:r>
        <w:rPr>
          <w:rStyle w:val="OperatorTok"/>
        </w:rPr>
        <w:t xml:space="preserve">);</w:t>
      </w:r>
      <w:r>
        <w:br/>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"Length of my ids: "</w:t>
      </w:r>
      <w:r>
        <w:rPr>
          <w:rStyle w:val="NormalTok"/>
        </w:rPr>
        <w:t xml:space="preserve"> </w:t>
      </w:r>
      <w:r>
        <w:rPr>
          <w:rStyle w:val="OperatorTok"/>
        </w:rPr>
        <w:t xml:space="preserve">&lt;&lt;</w:t>
      </w:r>
      <w:r>
        <w:rPr>
          <w:rStyle w:val="NormalTok"/>
        </w:rPr>
        <w:t xml:space="preserve"> ids</w:t>
      </w:r>
      <w:r>
        <w:rPr>
          <w:rStyle w:val="OperatorTok"/>
        </w:rPr>
        <w:t xml:space="preserve">.</w:t>
      </w:r>
      <w:r>
        <w:rPr>
          <w:rStyle w:val="NormalTok"/>
        </w:rPr>
        <w:t xml:space="preserve">size</w:t>
      </w:r>
      <w:r>
        <w:rPr>
          <w:rStyle w:val="OperatorTok"/>
        </w:rPr>
        <w:t xml:space="preserve">();</w:t>
      </w:r>
    </w:p>
    <w:p>
      <w:pPr>
        <w:pStyle w:val="FirstParagraph"/>
      </w:pPr>
      <w:r>
        <w:t xml:space="preserve">It prints</w:t>
      </w:r>
      <w:r>
        <w:t xml:space="preserve"> </w:t>
      </w:r>
      <m:oMath>
        <m:r>
          <m:t>1</m:t>
        </m:r>
        <m:r>
          <m:rPr>
            <m:sty m:val="p"/>
          </m:rPr>
          <m:t>,</m:t>
        </m:r>
        <m:r>
          <m:t>048</m:t>
        </m:r>
        <m:r>
          <m:rPr>
            <m:sty m:val="p"/>
          </m:rPr>
          <m:t>,</m:t>
        </m:r>
        <m:r>
          <m:t>575</m:t>
        </m:r>
      </m:oMath>
      <w:r>
        <w:t xml:space="preserve">, which is precisely one short. Confused, Trinitee decides to ask Asha, a fellow intern, for some help.</w:t>
      </w:r>
    </w:p>
    <w:bookmarkStart w:id="41" w:name="is-it-sorted"/>
    <w:p>
      <w:pPr>
        <w:pStyle w:val="Heading2"/>
      </w:pPr>
      <w:r>
        <w:t xml:space="preserve">Is it sorted?</w:t>
      </w:r>
    </w:p>
    <w:p>
      <w:pPr>
        <w:pStyle w:val="FirstParagraph"/>
      </w:pPr>
      <w:r>
        <w:t xml:space="preserve">Asha suggest to Trinitee that they first write a program to check if the IDs she’s getting back are</w:t>
      </w:r>
      <w:r>
        <w:t xml:space="preserve"> </w:t>
      </w:r>
      <w:r>
        <w:rPr>
          <w:bCs/>
          <w:b/>
        </w:rPr>
        <w:t xml:space="preserve">sorted in descending order</w:t>
      </w:r>
      <w:r>
        <w:t xml:space="preserve">. She thinks that if they’re sorted, it’ll be easy for them to find which one is missing!</w:t>
      </w:r>
    </w:p>
    <w:p>
      <w:pPr>
        <w:pStyle w:val="BodyText"/>
      </w:pPr>
      <w:r>
        <w:t xml:space="preserve">She starts writing out the program to do this (check if a vector of integers is</w:t>
      </w:r>
      <w:r>
        <w:t xml:space="preserve"> </w:t>
      </w:r>
      <w:r>
        <w:rPr>
          <w:bCs/>
          <w:b/>
        </w:rPr>
        <w:t xml:space="preserve">sorted in descending order</w:t>
      </w:r>
      <w:r>
        <w:t xml:space="preserve">), but suddently, someone comes a long and deletes part of her code! Below is what she has left.</w:t>
      </w:r>
    </w:p>
    <w:p>
      <w:pPr>
        <w:pStyle w:val="SourceCode"/>
      </w:pPr>
      <w:r>
        <w:rPr>
          <w:rStyle w:val="CommentTok"/>
        </w:rPr>
        <w:t xml:space="preserve">// Checks if a vector&lt;int&gt; called `elements' is sorted in</w:t>
      </w:r>
      <w:r>
        <w:br/>
      </w:r>
      <w:r>
        <w:rPr>
          <w:rStyle w:val="CommentTok"/>
        </w:rPr>
        <w:t xml:space="preserve">// descending order. That is:</w:t>
      </w:r>
      <w:r>
        <w:br/>
      </w:r>
      <w:r>
        <w:rPr>
          <w:rStyle w:val="CommentTok"/>
        </w:rPr>
        <w:t xml:space="preserve">// {1, 2, 3, 4} returns false, because it's sorted but increasing.</w:t>
      </w:r>
      <w:r>
        <w:br/>
      </w:r>
      <w:r>
        <w:rPr>
          <w:rStyle w:val="CommentTok"/>
        </w:rPr>
        <w:t xml:space="preserve">// {4, 3, 2, 1} returns true, because it's sorted and decreasing.</w:t>
      </w:r>
      <w:r>
        <w:br/>
      </w:r>
      <w:r>
        <w:rPr>
          <w:rStyle w:val="DataTypeTok"/>
        </w:rPr>
        <w:t xml:space="preserve">bool</w:t>
      </w:r>
      <w:r>
        <w:rPr>
          <w:rStyle w:val="NormalTok"/>
        </w:rPr>
        <w:t xml:space="preserve"> isSortedDescending</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&lt;???&gt;&amp;</w:t>
      </w:r>
      <w:r>
        <w:rPr>
          <w:rStyle w:val="NormalTok"/>
        </w:rPr>
        <w:t xml:space="preserve"> elements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element</w:t>
      </w:r>
      <w:r>
        <w:rPr>
          <w:rStyle w:val="OperatorTok"/>
        </w:rPr>
        <w:t xml:space="preserve">.</w:t>
      </w:r>
      <w:r>
        <w:rPr>
          <w:rStyle w:val="NormalTok"/>
        </w:rPr>
        <w:t xml:space="preserve">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p>
    <w:p>
      <w:pPr>
        <w:pStyle w:val="FirstParagraph"/>
      </w:pPr>
      <w:r>
        <w:t xml:space="preserve">Flabergasted, Asha turns to you for help!</w:t>
      </w:r>
    </w:p>
    <w:p>
      <w:pPr>
        <w:numPr>
          <w:ilvl w:val="0"/>
          <w:numId w:val="1002"/>
        </w:numPr>
      </w:pPr>
      <w:r>
        <w:t xml:space="preserve">What should go in the first set of</w:t>
      </w:r>
      <w:r>
        <w:t xml:space="preserve"> </w:t>
      </w:r>
      <w:r>
        <w:t xml:space="preserve">‘</w:t>
      </w:r>
      <w:r>
        <w:t xml:space="preserve">???</w:t>
      </w:r>
      <w:r>
        <w:t xml:space="preserve">’</w:t>
      </w:r>
      <w:r>
        <w:t xml:space="preserve"> </w:t>
      </w:r>
      <w:r>
        <w:t xml:space="preserve">in line 5 above?</w:t>
      </w:r>
      <w:r>
        <w:t xml:space="preserve"> </w:t>
      </w:r>
      <w:r>
        <w:rPr>
          <w:rStyle w:val="FootnoteReference"/>
        </w:rPr>
        <w:footnoteReference w:id="39"/>
      </w:r>
    </w:p>
    <w:p>
      <w:pPr>
        <w:numPr>
          <w:ilvl w:val="0"/>
          <w:numId w:val="1002"/>
        </w:numPr>
      </w:pPr>
      <w:r>
        <w:t xml:space="preserve">What should go in the second set of</w:t>
      </w:r>
      <w:r>
        <w:t xml:space="preserve"> </w:t>
      </w:r>
      <w:r>
        <w:t xml:space="preserve">‘</w:t>
      </w:r>
      <w:r>
        <w:t xml:space="preserve">???</w:t>
      </w:r>
      <w:r>
        <w:t xml:space="preserve">’</w:t>
      </w:r>
      <w:r>
        <w:t xml:space="preserve"> </w:t>
      </w:r>
      <w:r>
        <w:t xml:space="preserve">in line 7 above?</w:t>
      </w:r>
      <w:r>
        <w:t xml:space="preserve"> </w:t>
      </w:r>
      <w:r>
        <w:rPr>
          <w:rStyle w:val="FootnoteReference"/>
        </w:rPr>
        <w:footnoteReference w:id="40"/>
      </w:r>
    </w:p>
    <w:p>
      <w:pPr>
        <w:numPr>
          <w:ilvl w:val="0"/>
          <w:numId w:val="1002"/>
        </w:numPr>
      </w:pPr>
      <w:r>
        <w:t xml:space="preserve">What is the big-Oh running time of the</w:t>
      </w:r>
      <w:r>
        <w:t xml:space="preserve"> </w:t>
      </w:r>
      <w:r>
        <w:rPr>
          <w:rStyle w:val="VerbatimChar"/>
        </w:rPr>
        <w:t xml:space="preserve">isSortedDescending</w:t>
      </w:r>
      <w:r>
        <w:t xml:space="preserve"> </w:t>
      </w:r>
      <w:r>
        <w:t xml:space="preserve">function, if we let</w:t>
      </w:r>
      <w:r>
        <w:t xml:space="preserve"> </w:t>
      </w:r>
      <m:oMath>
        <m:r>
          <m:t>n</m:t>
        </m:r>
      </m:oMath>
      <w:r>
        <w:t xml:space="preserve"> </w:t>
      </w:r>
      <w:r>
        <w:t xml:space="preserve">be the number of elements?</w:t>
      </w:r>
    </w:p>
    <w:bookmarkEnd w:id="41"/>
    <w:bookmarkStart w:id="44" w:name="so-what-account-is-missing"/>
    <w:p>
      <w:pPr>
        <w:pStyle w:val="Heading2"/>
      </w:pPr>
      <w:r>
        <w:t xml:space="preserve">So what account is missing?</w:t>
      </w:r>
    </w:p>
    <w:p>
      <w:pPr>
        <w:pStyle w:val="FirstParagraph"/>
      </w:pPr>
      <w:r>
        <w:t xml:space="preserve">Sadly, it turns out the lists are not sorted! I guess the documentation was right this time! You, Trinitee, and Asha start brainstorming other solutions. How can we figure out which ID is the one that’s missing?</w:t>
      </w:r>
    </w:p>
    <w:p>
      <w:pPr>
        <w:pStyle w:val="BodyText"/>
      </w:pPr>
      <w:r>
        <w:t xml:space="preserve">Trinitee gives another suggestion. On the white board, she writes the numbers:</w:t>
      </w:r>
    </w:p>
    <w:p>
      <w:pPr>
        <w:pStyle w:val="BodyText"/>
      </w:pPr>
      <m:oMathPara>
        <m:oMathParaPr>
          <m:jc m:val="center"/>
        </m:oMathParaPr>
        <m:oMath>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oMath>
      </m:oMathPara>
    </w:p>
    <w:p>
      <w:pPr>
        <w:pStyle w:val="FirstParagraph"/>
      </w:pPr>
      <w:r>
        <w:t xml:space="preserve">And asks:</w:t>
      </w:r>
    </w:p>
    <w:p>
      <w:pPr>
        <w:numPr>
          <w:ilvl w:val="0"/>
          <w:numId w:val="1003"/>
        </w:numPr>
      </w:pPr>
      <w:r>
        <w:t xml:space="preserve">What do the numbers above add up to?</w:t>
      </w:r>
    </w:p>
    <w:p>
      <w:pPr>
        <w:pStyle w:val="FirstParagraph"/>
      </w:pPr>
      <w:r>
        <w:t xml:space="preserve">She then erases the numbers, and writes:</w:t>
      </w:r>
    </w:p>
    <w:p>
      <w:pPr>
        <w:pStyle w:val="BodyText"/>
      </w:pPr>
      <m:oMathPara>
        <m:oMathParaPr>
          <m:jc m:val="center"/>
        </m:oMathParaPr>
        <m:oMath>
          <m:d>
            <m:dPr>
              <m:begChr m:val="("/>
              <m:endChr m:val=")"/>
              <m:sepChr m:val=""/>
              <m:grow/>
            </m:dPr>
            <m:e>
              <m:r>
                <m:t>0</m:t>
              </m:r>
              <m:r>
                <m:rPr>
                  <m:sty m:val="p"/>
                </m:rPr>
                <m:t>,</m:t>
              </m:r>
              <m:r>
                <m:t>7</m:t>
              </m:r>
            </m:e>
          </m:d>
          <m:r>
            <m:rPr>
              <m:sty m:val="p"/>
            </m:rPr>
            <m:t>;</m:t>
          </m:r>
          <m:d>
            <m:dPr>
              <m:begChr m:val="("/>
              <m:endChr m:val=")"/>
              <m:sepChr m:val=""/>
              <m:grow/>
            </m:dPr>
            <m:e>
              <m:r>
                <m:t>1</m:t>
              </m:r>
              <m:r>
                <m:rPr>
                  <m:sty m:val="p"/>
                </m:rPr>
                <m:t>,</m:t>
              </m:r>
              <m:r>
                <m:t>6</m:t>
              </m:r>
            </m:e>
          </m:d>
          <m:r>
            <m:rPr>
              <m:sty m:val="p"/>
            </m:rPr>
            <m:t>;</m:t>
          </m:r>
          <m:d>
            <m:dPr>
              <m:begChr m:val="("/>
              <m:endChr m:val=")"/>
              <m:sepChr m:val=""/>
              <m:grow/>
            </m:dPr>
            <m:e>
              <m:r>
                <m:t>2</m:t>
              </m:r>
              <m:r>
                <m:rPr>
                  <m:sty m:val="p"/>
                </m:rPr>
                <m:t>,</m:t>
              </m:r>
              <m:r>
                <m:t>5</m:t>
              </m:r>
            </m:e>
          </m:d>
          <m:r>
            <m:rPr>
              <m:sty m:val="p"/>
            </m:rPr>
            <m:t>;</m:t>
          </m:r>
          <m:d>
            <m:dPr>
              <m:begChr m:val="("/>
              <m:endChr m:val=")"/>
              <m:sepChr m:val=""/>
              <m:grow/>
            </m:dPr>
            <m:e>
              <m:r>
                <m:t>3</m:t>
              </m:r>
              <m:r>
                <m:rPr>
                  <m:sty m:val="p"/>
                </m:rPr>
                <m:t>,</m:t>
              </m:r>
              <m:r>
                <m:t>4</m:t>
              </m:r>
            </m:e>
          </m:d>
        </m:oMath>
      </m:oMathPara>
    </w:p>
    <w:p>
      <w:pPr>
        <w:pStyle w:val="FirstParagraph"/>
      </w:pPr>
      <w:r>
        <w:t xml:space="preserve">She turns to you, and asks:</w:t>
      </w:r>
    </w:p>
    <w:p>
      <w:pPr>
        <w:numPr>
          <w:ilvl w:val="0"/>
          <w:numId w:val="1004"/>
        </w:numPr>
      </w:pPr>
      <w:r>
        <w:t xml:space="preserve">What do each of the pairs add up to? How many pairs are there?</w:t>
      </w:r>
    </w:p>
    <w:p>
      <w:pPr>
        <w:pStyle w:val="FirstParagraph"/>
      </w:pPr>
      <w:r>
        <w:t xml:space="preserve">After thinking about the above for a bit, all three of you jump up excitedly! Asha goes to the board and writes:</w:t>
      </w:r>
    </w:p>
    <w:p>
      <w:pPr>
        <w:pStyle w:val="BodyText"/>
      </w:pPr>
      <m:oMathPara>
        <m:oMathParaPr>
          <m:jc m:val="center"/>
        </m:oMathParaPr>
        <m:oMath>
          <m:r>
            <m:t>0</m:t>
          </m:r>
          <m:r>
            <m:rPr>
              <m:sty m:val="p"/>
            </m:rPr>
            <m:t>,</m:t>
          </m:r>
          <m:r>
            <m:t>1</m:t>
          </m:r>
          <m:r>
            <m:rPr>
              <m:sty m:val="p"/>
            </m:rPr>
            <m:t>,</m:t>
          </m:r>
          <m:r>
            <m:t>2</m:t>
          </m:r>
          <m:r>
            <m:rPr>
              <m:sty m:val="p"/>
            </m:rPr>
            <m:t>,</m:t>
          </m:r>
          <m:r>
            <m:t>3</m:t>
          </m:r>
          <m:r>
            <m:rPr>
              <m:sty m:val="p"/>
            </m:rPr>
            <m:t>,</m:t>
          </m:r>
          <m:r>
            <m:t>4</m:t>
          </m:r>
          <m:r>
            <m:rPr>
              <m:sty m:val="p"/>
            </m:rPr>
            <m:t>,</m:t>
          </m:r>
          <m:r>
            <m:rPr>
              <m:sty m:val="p"/>
            </m:rPr>
            <m:t>…</m:t>
          </m:r>
          <m:r>
            <m:rPr>
              <m:sty m:val="p"/>
            </m:rPr>
            <m:t>,</m:t>
          </m:r>
          <m:r>
            <m:t>n</m:t>
          </m:r>
          <m:r>
            <m:rPr>
              <m:sty m:val="p"/>
            </m:rPr>
            <m:t>−</m:t>
          </m:r>
          <m:r>
            <m:t>3</m:t>
          </m:r>
          <m:r>
            <m:rPr>
              <m:sty m:val="p"/>
            </m:rPr>
            <m:t>,</m:t>
          </m:r>
          <m:r>
            <m:t>n</m:t>
          </m:r>
          <m:r>
            <m:rPr>
              <m:sty m:val="p"/>
            </m:rPr>
            <m:t>−</m:t>
          </m:r>
          <m:r>
            <m:t>2</m:t>
          </m:r>
          <m:r>
            <m:rPr>
              <m:sty m:val="p"/>
            </m:rPr>
            <m:t>,</m:t>
          </m:r>
          <m:r>
            <m:t>n</m:t>
          </m:r>
          <m:r>
            <m:rPr>
              <m:sty m:val="p"/>
            </m:rPr>
            <m:t>−</m:t>
          </m:r>
          <m:r>
            <m:t>1</m:t>
          </m:r>
          <m:r>
            <m:rPr>
              <m:sty m:val="p"/>
            </m:rPr>
            <m:t>,</m:t>
          </m:r>
          <m:r>
            <m:t>n</m:t>
          </m:r>
        </m:oMath>
      </m:oMathPara>
    </w:p>
    <w:p>
      <w:pPr>
        <w:pStyle w:val="FirstParagraph"/>
      </w:pPr>
      <w:r>
        <w:t xml:space="preserve">and then writes:</w:t>
      </w:r>
    </w:p>
    <w:p>
      <w:pPr>
        <w:pStyle w:val="BodyText"/>
      </w:pPr>
      <m:oMathPara>
        <m:oMathParaPr>
          <m:jc m:val="center"/>
        </m:oMathParaPr>
        <m:oMath>
          <m:d>
            <m:dPr>
              <m:begChr m:val="("/>
              <m:endChr m:val=")"/>
              <m:sepChr m:val=""/>
              <m:grow/>
            </m:dPr>
            <m:e>
              <m:r>
                <m:t>0</m:t>
              </m:r>
              <m:r>
                <m:rPr>
                  <m:sty m:val="p"/>
                </m:rPr>
                <m:t>,</m:t>
              </m:r>
              <m:r>
                <m:t>n</m:t>
              </m:r>
            </m:e>
          </m:d>
          <m:r>
            <m:rPr>
              <m:sty m:val="p"/>
            </m:rPr>
            <m:t>;</m:t>
          </m:r>
          <m:d>
            <m:dPr>
              <m:begChr m:val="("/>
              <m:endChr m:val=")"/>
              <m:sepChr m:val=""/>
              <m:grow/>
            </m:dPr>
            <m:e>
              <m:r>
                <m:t>1</m:t>
              </m:r>
              <m:r>
                <m:rPr>
                  <m:sty m:val="p"/>
                </m:rPr>
                <m:t>,</m:t>
              </m:r>
              <m:r>
                <m:t>n</m:t>
              </m:r>
              <m:r>
                <m:rPr>
                  <m:sty m:val="p"/>
                </m:rPr>
                <m:t>−</m:t>
              </m:r>
              <m:r>
                <m:t>1</m:t>
              </m:r>
            </m:e>
          </m:d>
          <m:r>
            <m:rPr>
              <m:sty m:val="p"/>
            </m:rPr>
            <m:t>;</m:t>
          </m:r>
          <m:d>
            <m:dPr>
              <m:begChr m:val="("/>
              <m:endChr m:val=")"/>
              <m:sepChr m:val=""/>
              <m:grow/>
            </m:dPr>
            <m:e>
              <m:r>
                <m:t>2</m:t>
              </m:r>
              <m:r>
                <m:rPr>
                  <m:sty m:val="p"/>
                </m:rPr>
                <m:t>,</m:t>
              </m:r>
              <m:r>
                <m:t>n</m:t>
              </m:r>
              <m:r>
                <m:rPr>
                  <m:sty m:val="p"/>
                </m:rPr>
                <m:t>−</m:t>
              </m:r>
              <m:r>
                <m:t>2</m:t>
              </m:r>
            </m:e>
          </m:d>
          <m:r>
            <m:rPr>
              <m:sty m:val="p"/>
            </m:rPr>
            <m:t>;</m:t>
          </m:r>
          <m:d>
            <m:dPr>
              <m:begChr m:val="("/>
              <m:endChr m:val=")"/>
              <m:sepChr m:val=""/>
              <m:grow/>
            </m:dPr>
            <m:e>
              <m:r>
                <m:t>3</m:t>
              </m:r>
              <m:r>
                <m:rPr>
                  <m:sty m:val="p"/>
                </m:rPr>
                <m:t>,</m:t>
              </m:r>
              <m:r>
                <m:t>n</m:t>
              </m:r>
              <m:r>
                <m:rPr>
                  <m:sty m:val="p"/>
                </m:rPr>
                <m:t>−</m:t>
              </m:r>
              <m:r>
                <m:t>3</m:t>
              </m:r>
            </m:e>
          </m:d>
          <m:r>
            <m:rPr>
              <m:sty m:val="p"/>
            </m:rPr>
            <m:t>;</m:t>
          </m:r>
          <m:d>
            <m:dPr>
              <m:begChr m:val="("/>
              <m:endChr m:val=")"/>
              <m:sepChr m:val=""/>
              <m:grow/>
            </m:dPr>
            <m:e>
              <m:r>
                <m:t>4</m:t>
              </m:r>
              <m:r>
                <m:rPr>
                  <m:sty m:val="p"/>
                </m:rPr>
                <m:t>,</m:t>
              </m:r>
              <m:r>
                <m:t>n</m:t>
              </m:r>
              <m:r>
                <m:rPr>
                  <m:sty m:val="p"/>
                </m:rPr>
                <m:t>−</m:t>
              </m:r>
              <m:r>
                <m:t>4</m:t>
              </m:r>
            </m:e>
          </m:d>
          <m:r>
            <m:rPr>
              <m:sty m:val="p"/>
            </m:rPr>
            <m:t>,</m:t>
          </m:r>
          <m:r>
            <m:rPr>
              <m:sty m:val="p"/>
            </m:rPr>
            <m:t>…</m:t>
          </m:r>
        </m:oMath>
      </m:oMathPara>
    </w:p>
    <w:p>
      <w:pPr>
        <w:pStyle w:val="FirstParagraph"/>
      </w:pPr>
      <w:r>
        <w:t xml:space="preserve">Turns out both Asha and Trinitee are quite smart! They turn to you, and ask:</w:t>
      </w:r>
    </w:p>
    <w:p>
      <w:pPr>
        <w:numPr>
          <w:ilvl w:val="0"/>
          <w:numId w:val="1005"/>
        </w:numPr>
      </w:pPr>
      <w:r>
        <w:t xml:space="preserve">If we add up all the numbers from</w:t>
      </w:r>
      <w:r>
        <w:t xml:space="preserve"> </w:t>
      </w:r>
      <m:oMath>
        <m:r>
          <m:t>0</m:t>
        </m:r>
      </m:oMath>
      <w:r>
        <w:t xml:space="preserve"> </w:t>
      </w:r>
      <w:r>
        <w:t xml:space="preserve">to</w:t>
      </w:r>
      <w:r>
        <w:t xml:space="preserve"> </w:t>
      </w:r>
      <m:oMath>
        <m:r>
          <m:t>n</m:t>
        </m:r>
      </m:oMath>
      <w:r>
        <w:t xml:space="preserve">, what do they add up to? Is there a closed-form formula?</w:t>
      </w:r>
      <w:r>
        <w:t xml:space="preserve"> </w:t>
      </w:r>
      <w:r>
        <w:rPr>
          <w:rStyle w:val="FootnoteReference"/>
        </w:rPr>
        <w:footnoteReference w:id="42"/>
      </w:r>
    </w:p>
    <w:bookmarkEnd w:id="44"/>
    <w:bookmarkStart w:id="45" w:name="finding-the-missing-id"/>
    <w:p>
      <w:pPr>
        <w:pStyle w:val="Heading2"/>
      </w:pPr>
      <w:r>
        <w:t xml:space="preserve">Finding The Missing ID</w:t>
      </w:r>
    </w:p>
    <w:p>
      <w:pPr>
        <w:pStyle w:val="FirstParagraph"/>
      </w:pPr>
      <w:r>
        <w:t xml:space="preserve">Having figured out the above, the three of you start coding! You come up with the following pseudo-code:</w:t>
      </w:r>
    </w:p>
    <w:p>
      <w:pPr>
        <w:pStyle w:val="SourceCode"/>
      </w:pPr>
      <w:r>
        <w:rPr>
          <w:rStyle w:val="VerbatimChar"/>
        </w:rPr>
        <w:t xml:space="preserve">algorithm discoverMissingID</w:t>
      </w:r>
      <w:r>
        <w:br/>
      </w:r>
      <w:r>
        <w:rPr>
          <w:rStyle w:val="VerbatimChar"/>
        </w:rPr>
        <w:t xml:space="preserve">  Input: The output from the malfunctioning generateIDs function above.</w:t>
      </w:r>
      <w:r>
        <w:br/>
      </w:r>
      <w:r>
        <w:rPr>
          <w:rStyle w:val="VerbatimChar"/>
        </w:rPr>
        <w:t xml:space="preserve">  Output: The missing ID.</w:t>
      </w:r>
      <w:r>
        <w:br/>
      </w:r>
      <w:r>
        <w:br/>
      </w:r>
      <w:r>
        <w:rPr>
          <w:rStyle w:val="VerbatimChar"/>
        </w:rPr>
        <w:t xml:space="preserve">  s1 = the sum of all numbers in the given vec&lt;int&gt;</w:t>
      </w:r>
      <w:r>
        <w:br/>
      </w:r>
      <w:r>
        <w:rPr>
          <w:rStyle w:val="VerbatimChar"/>
        </w:rPr>
        <w:t xml:space="preserve">  s2 = what the sum should be if no numbers were missing. See answer to 2.2.3.</w:t>
      </w:r>
      <w:r>
        <w:br/>
      </w:r>
      <w:r>
        <w:rPr>
          <w:rStyle w:val="VerbatimChar"/>
        </w:rPr>
        <w:t xml:space="preserve">  return s2 - s1</w:t>
      </w:r>
    </w:p>
    <w:p>
      <w:pPr>
        <w:pStyle w:val="FirstParagraph"/>
      </w:pPr>
      <w:r>
        <w:t xml:space="preserve">Now, Trinitee and Asha look at you, and say: "Can you code it up for us?"</w:t>
      </w:r>
    </w:p>
    <w:p>
      <w:pPr>
        <w:pStyle w:val="BodyText"/>
      </w:pPr>
      <w:r>
        <w:t xml:space="preserve">.</w:t>
      </w:r>
    </w:p>
    <w:bookmarkEnd w:id="45"/>
    <w:bookmarkEnd w:id="46"/>
    <w:bookmarkStart w:id="52" w:name="X521074276398ec1978c7a9d7ab0562bef907d16"/>
    <w:p>
      <w:pPr>
        <w:pStyle w:val="Heading1"/>
      </w:pPr>
      <w:r>
        <w:t xml:space="preserve">Interview Practice: The Best Basketball Player</w:t>
      </w:r>
    </w:p>
    <w:p>
      <w:pPr>
        <w:pStyle w:val="FirstParagraph"/>
      </w:pPr>
      <w:r>
        <w:t xml:space="preserve">Hassan has been following closely the latest happening with the Denver Nuggest</w:t>
      </w:r>
      <w:r>
        <w:t xml:space="preserve"> </w:t>
      </w:r>
      <w:r>
        <w:rPr>
          <w:rStyle w:val="FootnoteReference"/>
        </w:rPr>
        <w:footnoteReference w:id="47"/>
      </w:r>
      <w:r>
        <w:t xml:space="preserve">. He’s a bit disappointed with their performance this season, so he reaches out to his friend Caleb.</w:t>
      </w:r>
    </w:p>
    <w:p>
      <w:pPr>
        <w:pStyle w:val="BodyText"/>
      </w:pPr>
      <w:r>
        <w:t xml:space="preserve">Caleb is a data scientist working for the U.S. Census. He tells Hassan that a big issue with the Denver Nuggest this season is that they’re players are too short! What they really need is a tall player - wait, not a tall player,</w:t>
      </w:r>
      <w:r>
        <w:t xml:space="preserve"> </w:t>
      </w:r>
      <w:r>
        <w:rPr>
          <w:bCs/>
          <w:b/>
        </w:rPr>
        <w:t xml:space="preserve">the tallest player</w:t>
      </w:r>
      <w:r>
        <w:t xml:space="preserve"> </w:t>
      </w:r>
      <w:r>
        <w:t xml:space="preserve">in America.</w:t>
      </w:r>
    </w:p>
    <w:p>
      <w:pPr>
        <w:pStyle w:val="BodyText"/>
      </w:pPr>
      <w:r>
        <w:t xml:space="preserve">Thankfully, Caleb has just the data for the job! He shows Hassan that the census collects every person’s height as an integer in inches</w:t>
      </w:r>
      <w:r>
        <w:t xml:space="preserve"> </w:t>
      </w:r>
      <w:r>
        <w:rPr>
          <w:rStyle w:val="FootnoteReference"/>
        </w:rPr>
        <w:footnoteReference w:id="48"/>
      </w:r>
      <w:r>
        <w:t xml:space="preserve"> </w:t>
      </w:r>
      <w:r>
        <w:t xml:space="preserve">(they’re too lazy, so they always round to the nearest inch).</w:t>
      </w:r>
    </w:p>
    <w:bookmarkStart w:id="49" w:name="finding-the-tallest-american"/>
    <w:p>
      <w:pPr>
        <w:pStyle w:val="Heading2"/>
      </w:pPr>
      <w:r>
        <w:t xml:space="preserve">Finding the Tallest American</w:t>
      </w:r>
    </w:p>
    <w:p>
      <w:pPr>
        <w:pStyle w:val="FirstParagraph"/>
      </w:pPr>
      <w:r>
        <w:t xml:space="preserve">Hassan and Caleb feel like they’ve done a good job so far, so they reach out to you. They know you’re an expert in C++, do they ask you to write a function -</w:t>
      </w:r>
      <w:r>
        <w:t xml:space="preserve"> </w:t>
      </w:r>
      <w:r>
        <w:rPr>
          <w:rStyle w:val="VerbatimChar"/>
        </w:rPr>
        <w:t xml:space="preserve">findTallestPerson</w:t>
      </w:r>
      <w:r>
        <w:t xml:space="preserve"> </w:t>
      </w:r>
      <w:r>
        <w:t xml:space="preserve">- which takes in a vector of integers correspondong to each person’s height from the census data Caleb has, and returns</w:t>
      </w:r>
      <w:r>
        <w:t xml:space="preserve"> </w:t>
      </w:r>
      <w:r>
        <w:rPr>
          <w:bCs/>
          <w:b/>
        </w:rPr>
        <w:t xml:space="preserve">the index</w:t>
      </w:r>
      <w:r>
        <w:t xml:space="preserve"> </w:t>
      </w:r>
      <w:r>
        <w:t xml:space="preserve">of the largest height. If there are multiple largest heights, it returns the smaller index.</w:t>
      </w:r>
    </w:p>
    <w:p>
      <w:pPr>
        <w:pStyle w:val="BodyText"/>
      </w:pPr>
      <w:r>
        <w:t xml:space="preserve">They give you the following examples:</w:t>
      </w:r>
    </w:p>
    <w:p>
      <w:pPr>
        <w:pStyle w:val="SourceCode"/>
      </w:pPr>
      <w:r>
        <w:rPr>
          <w:rStyle w:val="NormalTok"/>
        </w:rPr>
        <w:t xml:space="preserve">findTallestPerson</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should return 3, the index of 5</w:t>
      </w:r>
      <w:r>
        <w:br/>
      </w:r>
      <w:r>
        <w:rPr>
          <w:rStyle w:val="NormalTok"/>
        </w:rPr>
        <w:t xml:space="preserve">findTallestPerson</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should return 0, the index of -1</w:t>
      </w:r>
      <w:r>
        <w:br/>
      </w:r>
      <w:r>
        <w:rPr>
          <w:rStyle w:val="NormalTok"/>
        </w:rPr>
        <w:t xml:space="preserve">findTallestPerson</w:t>
      </w:r>
      <w:r>
        <w:rPr>
          <w:rStyle w:val="OperatorTok"/>
        </w:rPr>
        <w:t xml:space="preserve">({});</w:t>
      </w:r>
      <w:r>
        <w:rPr>
          <w:rStyle w:val="NormalTok"/>
        </w:rPr>
        <w:t xml:space="preserve">  </w:t>
      </w:r>
      <w:r>
        <w:rPr>
          <w:rStyle w:val="CommentTok"/>
        </w:rPr>
        <w:t xml:space="preserve">// should throw std::invalid_argument</w:t>
      </w:r>
    </w:p>
    <w:p>
      <w:pPr>
        <w:pStyle w:val="FirstParagraph"/>
      </w:pPr>
      <w:r>
        <w:t xml:space="preserve">You look at them a bit funny, and wonder to yourself: "Who in the world has negative height? And why would the list ever be empty?" Still, you want to do a good job, so you do what they ask.</w:t>
      </w:r>
    </w:p>
    <w:p>
      <w:pPr>
        <w:pStyle w:val="BodyText"/>
      </w:pPr>
      <w:r>
        <w:t xml:space="preserve">.</w:t>
      </w:r>
    </w:p>
    <w:bookmarkEnd w:id="49"/>
    <w:bookmarkStart w:id="50" w:name="is-it-correct"/>
    <w:p>
      <w:pPr>
        <w:pStyle w:val="Heading2"/>
      </w:pPr>
      <w:r>
        <w:t xml:space="preserve">Is it Correct?</w:t>
      </w:r>
    </w:p>
    <w:p>
      <w:pPr>
        <w:pStyle w:val="FirstParagraph"/>
      </w:pPr>
      <w:r>
        <w:t xml:space="preserve">After implementing the above algorithm, you want to show all your friends how good you’ve gotten at</w:t>
      </w:r>
      <w:r>
        <w:t xml:space="preserve"> </w:t>
      </w:r>
      <w:r>
        <w:rPr>
          <w:iCs/>
          <w:i/>
        </w:rPr>
        <w:t xml:space="preserve">correcness</w:t>
      </w:r>
      <w:r>
        <w:t xml:space="preserve"> </w:t>
      </w:r>
      <w:r>
        <w:t xml:space="preserve">and</w:t>
      </w:r>
      <w:r>
        <w:t xml:space="preserve"> </w:t>
      </w:r>
      <w:r>
        <w:rPr>
          <w:iCs/>
          <w:i/>
        </w:rPr>
        <w:t xml:space="preserve">runtime</w:t>
      </w:r>
      <w:r>
        <w:t xml:space="preserve"> </w:t>
      </w:r>
      <w:r>
        <w:t xml:space="preserve">analysis. You write down the pseudocode:</w:t>
      </w:r>
    </w:p>
    <w:p>
      <w:pPr>
        <w:pStyle w:val="SourceCode"/>
      </w:pPr>
      <w:r>
        <w:rPr>
          <w:rStyle w:val="VerbatimChar"/>
        </w:rPr>
        <w:t xml:space="preserve">algorithm findTallestPerson</w:t>
      </w:r>
      <w:r>
        <w:br/>
      </w:r>
      <w:r>
        <w:rPr>
          <w:rStyle w:val="VerbatimChar"/>
        </w:rPr>
        <w:t xml:space="preserve">    Input: A vector of integers representing height in inches</w:t>
      </w:r>
      <w:r>
        <w:br/>
      </w:r>
      <w:r>
        <w:rPr>
          <w:rStyle w:val="VerbatimChar"/>
        </w:rPr>
        <w:t xml:space="preserve">    Output: The index of the tallest person.</w:t>
      </w:r>
      <w:r>
        <w:br/>
      </w:r>
      <w:r>
        <w:br/>
      </w:r>
      <w:r>
        <w:rPr>
          <w:rStyle w:val="VerbatimChar"/>
        </w:rPr>
        <w:t xml:space="preserve">    if input is empty:</w:t>
      </w:r>
      <w:r>
        <w:br/>
      </w:r>
      <w:r>
        <w:rPr>
          <w:rStyle w:val="VerbatimChar"/>
        </w:rPr>
        <w:t xml:space="preserve">        throw error</w:t>
      </w:r>
      <w:r>
        <w:br/>
      </w:r>
      <w:r>
        <w:br/>
      </w:r>
      <w:r>
        <w:rPr>
          <w:rStyle w:val="VerbatimChar"/>
        </w:rPr>
        <w:t xml:space="preserve">    tallestIndex = 0</w:t>
      </w:r>
      <w:r>
        <w:br/>
      </w:r>
      <w:r>
        <w:rPr>
          <w:rStyle w:val="VerbatimChar"/>
        </w:rPr>
        <w:t xml:space="preserve">    for index in {1, ..., input.size() - 1}:</w:t>
      </w:r>
      <w:r>
        <w:br/>
      </w:r>
      <w:r>
        <w:rPr>
          <w:rStyle w:val="VerbatimChar"/>
        </w:rPr>
        <w:t xml:space="preserve">        if input[index] &gt; input[tallestIndex]:</w:t>
      </w:r>
      <w:r>
        <w:br/>
      </w:r>
      <w:r>
        <w:rPr>
          <w:rStyle w:val="VerbatimChar"/>
        </w:rPr>
        <w:t xml:space="preserve">            tallestIndex = index</w:t>
      </w:r>
      <w:r>
        <w:br/>
      </w:r>
      <w:r>
        <w:rPr>
          <w:rStyle w:val="VerbatimChar"/>
        </w:rPr>
        <w:t xml:space="preserve">    return tallestIndex</w:t>
      </w:r>
    </w:p>
    <w:p>
      <w:pPr>
        <w:pStyle w:val="FirstParagraph"/>
      </w:pPr>
      <w:r>
        <w:t xml:space="preserve">You want to</w:t>
      </w:r>
      <w:r>
        <w:t xml:space="preserve"> </w:t>
      </w:r>
      <w:r>
        <w:rPr>
          <w:iCs/>
          <w:i/>
        </w:rPr>
        <w:t xml:space="preserve">prove</w:t>
      </w:r>
      <w:r>
        <w:t xml:space="preserve"> </w:t>
      </w:r>
      <w:r>
        <w:t xml:space="preserve">to Caleb and Hassan the algorithm above is correct. You start walking them through a proof by induction. Fill out the missing pieces.</w:t>
      </w:r>
    </w:p>
    <w:p>
      <w:pPr>
        <w:numPr>
          <w:ilvl w:val="0"/>
          <w:numId w:val="1006"/>
        </w:numPr>
      </w:pPr>
      <w:r>
        <w:rPr>
          <w:bCs/>
          <w:b/>
        </w:rPr>
        <w:t xml:space="preserve">Inductive Hypothes</w:t>
      </w:r>
      <w:r>
        <w:t xml:space="preserve">:</w:t>
      </w:r>
      <w:r>
        <w:t xml:space="preserve"> </w:t>
      </w:r>
      <w:r>
        <w:rPr>
          <w:rStyle w:val="VerbatimChar"/>
        </w:rPr>
        <w:t xml:space="preserve">tallestIndex</w:t>
      </w:r>
      <w:r>
        <w:t xml:space="preserve"> </w:t>
      </w:r>
      <w:r>
        <w:t xml:space="preserve">points to the index of the largest element in</w:t>
      </w:r>
      <w:r>
        <w:t xml:space="preserve"> </w:t>
      </w:r>
      <w:r>
        <w:rPr>
          <w:rStyle w:val="VerbatimChar"/>
        </w:rPr>
        <w:t xml:space="preserve">input[:i+1]</w:t>
      </w:r>
      <w:r>
        <w:t xml:space="preserve"> </w:t>
      </w:r>
      <w:r>
        <w:t xml:space="preserve">after the</w:t>
      </w:r>
      <w:r>
        <w:t xml:space="preserve"> </w:t>
      </w:r>
      <m:oMath>
        <m:r>
          <m:t>i</m:t>
        </m:r>
      </m:oMath>
      <w:r>
        <w:t xml:space="preserve">-th iteration (of the for loop)</w:t>
      </w:r>
    </w:p>
    <w:p>
      <w:pPr>
        <w:numPr>
          <w:ilvl w:val="0"/>
          <w:numId w:val="1006"/>
        </w:numPr>
      </w:pPr>
      <w:r>
        <w:rPr>
          <w:bCs/>
          <w:b/>
        </w:rPr>
        <w:t xml:space="preserve">Base Case (i=0)</w:t>
      </w:r>
      <w:r>
        <w:t xml:space="preserve"> </w:t>
      </w:r>
      <w:r>
        <w:rPr>
          <w:iCs/>
          <w:i/>
        </w:rPr>
        <w:t xml:space="preserve">TODO: FILL THIS OUT</w:t>
      </w:r>
    </w:p>
    <w:p>
      <w:pPr>
        <w:numPr>
          <w:ilvl w:val="0"/>
          <w:numId w:val="1006"/>
        </w:numPr>
      </w:pPr>
      <w:r>
        <w:rPr>
          <w:bCs/>
          <w:b/>
        </w:rPr>
        <w:t xml:space="preserve">Inductive step</w:t>
      </w:r>
      <w:r>
        <w:t xml:space="preserve"> </w:t>
      </w:r>
      <w:r>
        <w:t xml:space="preserve">Assume our</w:t>
      </w:r>
      <w:r>
        <w:t xml:space="preserve"> </w:t>
      </w:r>
      <w:r>
        <w:rPr>
          <w:bCs/>
          <w:b/>
        </w:rPr>
        <w:t xml:space="preserve">inductive hypothesis</w:t>
      </w:r>
      <w:r>
        <w:t xml:space="preserve"> </w:t>
      </w:r>
      <w:r>
        <w:t xml:space="preserve">is true for</w:t>
      </w:r>
      <w:r>
        <w:t xml:space="preserve"> </w:t>
      </w:r>
      <m:oMath>
        <m:r>
          <m:t>i</m:t>
        </m:r>
        <m:r>
          <m:rPr>
            <m:sty m:val="p"/>
          </m:rPr>
          <m:t>=</m:t>
        </m:r>
        <m:r>
          <m:t>k</m:t>
        </m:r>
      </m:oMath>
      <w:r>
        <w:t xml:space="preserve"> </w:t>
      </w:r>
      <w:r>
        <w:t xml:space="preserve">(eg, at the</w:t>
      </w:r>
      <w:r>
        <w:t xml:space="preserve"> </w:t>
      </w:r>
      <m:oMath>
        <m:r>
          <m:t>k</m:t>
        </m:r>
      </m:oMath>
      <w:r>
        <w:t xml:space="preserve">-th) iteration.</w:t>
      </w:r>
      <w:r>
        <w:t xml:space="preserve"> </w:t>
      </w:r>
      <w:r>
        <w:rPr>
          <w:iCs/>
          <w:i/>
        </w:rPr>
        <w:t xml:space="preserve">Explain why</w:t>
      </w:r>
      <w:r>
        <w:t xml:space="preserve"> </w:t>
      </w:r>
      <w:r>
        <w:t xml:space="preserve">it will also be true for</w:t>
      </w:r>
      <w:r>
        <w:t xml:space="preserve"> </w:t>
      </w:r>
      <m:oMath>
        <m:r>
          <m:t>i</m:t>
        </m:r>
        <m:r>
          <m:rPr>
            <m:sty m:val="p"/>
          </m:rPr>
          <m:t>=</m:t>
        </m:r>
        <m:r>
          <m:t>k</m:t>
        </m:r>
        <m:r>
          <m:rPr>
            <m:sty m:val="p"/>
          </m:rPr>
          <m:t>+</m:t>
        </m:r>
        <m:r>
          <m:t>1</m:t>
        </m:r>
      </m:oMath>
      <w:r>
        <w:t xml:space="preserve"> </w:t>
      </w:r>
      <w:r>
        <w:t xml:space="preserve">(eg, at the next iteration of the for-loop).</w:t>
      </w:r>
    </w:p>
    <w:p>
      <w:pPr>
        <w:numPr>
          <w:ilvl w:val="0"/>
          <w:numId w:val="1006"/>
        </w:numPr>
      </w:pPr>
      <w:r>
        <w:rPr>
          <w:bCs/>
          <w:b/>
        </w:rPr>
        <w:t xml:space="preserve">Conclusion</w:t>
      </w:r>
      <w:r>
        <w:t xml:space="preserve">: As shown above, the inductive hypothesis holds for</w:t>
      </w:r>
      <w:r>
        <w:t xml:space="preserve"> </w:t>
      </w:r>
      <m:oMath>
        <m:r>
          <m:t>i</m:t>
        </m:r>
        <m:r>
          <m:rPr>
            <m:sty m:val="p"/>
          </m:rPr>
          <m:t>=</m:t>
        </m:r>
        <m:r>
          <m:t>0</m:t>
        </m:r>
      </m:oMath>
      <w:r>
        <w:t xml:space="preserve">, (</w:t>
      </w:r>
      <w:r>
        <w:rPr>
          <w:bCs/>
          <w:b/>
        </w:rPr>
        <w:t xml:space="preserve">base case</w:t>
      </w:r>
      <w:r>
        <w:t xml:space="preserve">). We also argued as part of the</w:t>
      </w:r>
      <w:r>
        <w:t xml:space="preserve"> </w:t>
      </w:r>
      <w:r>
        <w:rPr>
          <w:bCs/>
          <w:b/>
        </w:rPr>
        <w:t xml:space="preserve">inductive step</w:t>
      </w:r>
      <w:r>
        <w:t xml:space="preserve">, that if it holds for</w:t>
      </w:r>
      <w:r>
        <w:t xml:space="preserve"> </w:t>
      </w:r>
      <m:oMath>
        <m:r>
          <m:t>i</m:t>
        </m:r>
        <m:r>
          <m:rPr>
            <m:sty m:val="p"/>
          </m:rPr>
          <m:t>=</m:t>
        </m:r>
        <m:r>
          <m:t>0</m:t>
        </m:r>
      </m:oMath>
      <w:r>
        <w:t xml:space="preserve">, it is also true for</w:t>
      </w:r>
      <w:r>
        <w:t xml:space="preserve"> </w:t>
      </w:r>
      <m:oMath>
        <m:r>
          <m:t>i</m:t>
        </m:r>
        <m:r>
          <m:rPr>
            <m:sty m:val="p"/>
          </m:rPr>
          <m:t>=</m:t>
        </m:r>
        <m:r>
          <m:t>1</m:t>
        </m:r>
      </m:oMath>
      <w:r>
        <w:t xml:space="preserve">, and if it’s true for</w:t>
      </w:r>
      <w:r>
        <w:t xml:space="preserve"> </w:t>
      </w:r>
      <m:oMath>
        <m:r>
          <m:t>i</m:t>
        </m:r>
        <m:r>
          <m:rPr>
            <m:sty m:val="p"/>
          </m:rPr>
          <m:t>=</m:t>
        </m:r>
        <m:r>
          <m:t>1</m:t>
        </m:r>
      </m:oMath>
      <w:r>
        <w:t xml:space="preserve">, it’s true for</w:t>
      </w:r>
      <w:r>
        <w:t xml:space="preserve"> </w:t>
      </w:r>
      <m:oMath>
        <m:r>
          <m:t>i</m:t>
        </m:r>
        <m:r>
          <m:rPr>
            <m:sty m:val="p"/>
          </m:rPr>
          <m:t>=</m:t>
        </m:r>
        <m:r>
          <m:t>2</m:t>
        </m:r>
      </m:oMath>
      <w:r>
        <w:t xml:space="preserve">, and so on. As such, it must be true for</w:t>
      </w:r>
      <w:r>
        <w:t xml:space="preserve"> </w:t>
      </w:r>
      <m:oMath>
        <m:r>
          <m:t>i</m:t>
        </m:r>
        <m:r>
          <m:rPr>
            <m:sty m:val="p"/>
          </m:rPr>
          <m:t>=</m:t>
        </m:r>
        <m:r>
          <m:t>n</m:t>
        </m:r>
        <m:r>
          <m:rPr>
            <m:sty m:val="p"/>
          </m:rPr>
          <m:t>−</m:t>
        </m:r>
        <m:r>
          <m:t>1</m:t>
        </m:r>
      </m:oMath>
      <w:r>
        <w:t xml:space="preserve"> </w:t>
      </w:r>
      <w:r>
        <w:t xml:space="preserve">(aka, when our for-loop finishes). Therefore,</w:t>
      </w:r>
      <w:r>
        <w:t xml:space="preserve"> </w:t>
      </w:r>
      <w:r>
        <w:rPr>
          <w:rStyle w:val="VerbatimChar"/>
        </w:rPr>
        <w:t xml:space="preserve">tallestIndex</w:t>
      </w:r>
      <w:r>
        <w:t xml:space="preserve"> </w:t>
      </w:r>
      <w:r>
        <w:t xml:space="preserve">points to the index of the largest element in</w:t>
      </w:r>
      <w:r>
        <w:t xml:space="preserve"> </w:t>
      </w:r>
      <w:r>
        <w:rPr>
          <w:rStyle w:val="VerbatimChar"/>
        </w:rPr>
        <w:t xml:space="preserve">input[:n]</w:t>
      </w:r>
      <w:r>
        <w:t xml:space="preserve"> </w:t>
      </w:r>
      <w:r>
        <w:t xml:space="preserve">after the</w:t>
      </w:r>
      <w:r>
        <w:t xml:space="preserve"> </w:t>
      </w:r>
      <m:oMath>
        <m:r>
          <m:t>n</m:t>
        </m:r>
        <m:r>
          <m:rPr>
            <m:sty m:val="p"/>
          </m:rPr>
          <m:t>−</m:t>
        </m:r>
        <m:r>
          <m:t>1</m:t>
        </m:r>
      </m:oMath>
      <w:r>
        <w:t xml:space="preserve">-th iteration, which is exactly what we wanted.</w:t>
      </w:r>
    </w:p>
    <w:bookmarkEnd w:id="50"/>
    <w:bookmarkStart w:id="51" w:name="how-fast-is-it"/>
    <w:p>
      <w:pPr>
        <w:pStyle w:val="Heading2"/>
      </w:pPr>
      <w:r>
        <w:t xml:space="preserve">How fast is it?</w:t>
      </w:r>
    </w:p>
    <w:p>
      <w:pPr>
        <w:pStyle w:val="FirstParagraph"/>
      </w:pPr>
      <w:r>
        <w:t xml:space="preserve">You also want to show everyone how good you are at analyzing the runtime of your algorithm. For your reference, you write down the formal definition of big-Oh:</w:t>
      </w:r>
      <w:r>
        <w:t xml:space="preserve"> </w:t>
      </w:r>
      <m:oMath>
        <m:r>
          <m:t>T</m:t>
        </m:r>
        <m:d>
          <m:dPr>
            <m:begChr m:val="("/>
            <m:endChr m:val=")"/>
            <m:sepChr m:val=""/>
            <m:grow/>
          </m:dPr>
          <m:e>
            <m:r>
              <m:t>n</m:t>
            </m:r>
          </m:e>
        </m:d>
        <m:r>
          <m:rPr>
            <m:sty m:val="p"/>
          </m:rPr>
          <m:t>=</m:t>
        </m:r>
        <m:r>
          <m:t>O</m:t>
        </m:r>
        <m:d>
          <m:dPr>
            <m:begChr m:val="("/>
            <m:endChr m:val=")"/>
            <m:sepChr m:val=""/>
            <m:grow/>
          </m:dPr>
          <m:e>
            <m:r>
              <m:t>g</m:t>
            </m:r>
            <m:d>
              <m:dPr>
                <m:begChr m:val="("/>
                <m:endChr m:val=")"/>
                <m:sepChr m:val=""/>
                <m:grow/>
              </m:dPr>
              <m:e>
                <m:r>
                  <m:t>n</m:t>
                </m:r>
              </m:e>
            </m:d>
          </m:e>
        </m:d>
      </m:oMath>
      <w:r>
        <w:t xml:space="preserve"> </w:t>
      </w:r>
      <w:r>
        <w:t xml:space="preserve">if and only if:</w:t>
      </w:r>
    </w:p>
    <w:p>
      <w:pPr>
        <w:pStyle w:val="BodyText"/>
      </w:pPr>
      <m:oMathPara>
        <m:oMathParaPr>
          <m:jc m:val="center"/>
        </m:oMathParaPr>
        <m:oMath>
          <m:r>
            <m:rPr>
              <m:sty m:val="p"/>
            </m:rPr>
            <m:t>∃</m:t>
          </m:r>
          <m:r>
            <m:t>c</m:t>
          </m:r>
          <m:r>
            <m:rPr>
              <m:sty m:val="p"/>
            </m:rPr>
            <m:t>,</m:t>
          </m:r>
          <m:sSub>
            <m:e>
              <m:r>
                <m:t>n</m:t>
              </m:r>
            </m:e>
            <m:sub>
              <m:r>
                <m:t>0</m:t>
              </m:r>
            </m:sub>
          </m:sSub>
          <m:r>
            <m:rPr>
              <m:nor/>
              <m:sty m:val="p"/>
            </m:rPr>
            <m:t> s.t. </m:t>
          </m:r>
          <m:r>
            <m:rPr>
              <m:sty m:val="p"/>
            </m:rPr>
            <m:t>∀</m:t>
          </m:r>
          <m:r>
            <m:t>n</m:t>
          </m:r>
          <m:r>
            <m:rPr>
              <m:sty m:val="p"/>
            </m:rPr>
            <m:t>&gt;</m:t>
          </m:r>
          <m:sSub>
            <m:e>
              <m:r>
                <m:t>n</m:t>
              </m:r>
            </m:e>
            <m:sub>
              <m:r>
                <m:t>0</m:t>
              </m:r>
            </m:sub>
          </m:sSub>
          <m:r>
            <m:rPr>
              <m:sty m:val="p"/>
            </m:rPr>
            <m:t>,</m:t>
          </m:r>
          <m:r>
            <m:t>T</m:t>
          </m:r>
          <m:d>
            <m:dPr>
              <m:begChr m:val="("/>
              <m:endChr m:val=")"/>
              <m:sepChr m:val=""/>
              <m:grow/>
            </m:dPr>
            <m:e>
              <m:r>
                <m:t>n</m:t>
              </m:r>
            </m:e>
          </m:d>
          <m:r>
            <m:rPr>
              <m:sty m:val="p"/>
            </m:rPr>
            <m:t>≤</m:t>
          </m:r>
          <m:r>
            <m:t>c</m:t>
          </m:r>
          <m:r>
            <m:rPr>
              <m:sty m:val="p"/>
            </m:rPr>
            <m:t>⋅</m:t>
          </m:r>
          <m:r>
            <m:t>g</m:t>
          </m:r>
          <m:d>
            <m:dPr>
              <m:begChr m:val="("/>
              <m:endChr m:val=")"/>
              <m:sepChr m:val=""/>
              <m:grow/>
            </m:dPr>
            <m:e>
              <m:r>
                <m:t>n</m:t>
              </m:r>
            </m:e>
          </m:d>
        </m:oMath>
      </m:oMathPara>
    </w:p>
    <w:p>
      <w:pPr>
        <w:pStyle w:val="FirstParagraph"/>
      </w:pPr>
      <w:r>
        <w:t xml:space="preserve">Then, you answer the following:</w:t>
      </w:r>
    </w:p>
    <w:p>
      <w:pPr>
        <w:numPr>
          <w:ilvl w:val="0"/>
          <w:numId w:val="1007"/>
        </w:numPr>
      </w:pPr>
      <w:r>
        <w:t xml:space="preserve">What is the big-Oh runtime of the pseudo-code shown above?</w:t>
      </w:r>
    </w:p>
    <w:p>
      <w:pPr>
        <w:numPr>
          <w:ilvl w:val="0"/>
          <w:numId w:val="1007"/>
        </w:numPr>
      </w:pPr>
      <w:r>
        <w:t xml:space="preserve">After practicing the guitar, Vincent (another amazing C++ coder), tells you:</w:t>
      </w:r>
      <w:r>
        <w:t xml:space="preserve"> </w:t>
      </w:r>
      <w:r>
        <w:t xml:space="preserve">“</w:t>
      </w:r>
      <w:r>
        <w:t xml:space="preserve">I implemented your code, and counted up all the operations. There are exactly</w:t>
      </w:r>
      <w:r>
        <w:t xml:space="preserve"> </w:t>
      </w:r>
      <m:oMath>
        <m:r>
          <m:t>T</m:t>
        </m:r>
        <m:d>
          <m:dPr>
            <m:begChr m:val="("/>
            <m:endChr m:val=")"/>
            <m:sepChr m:val=""/>
            <m:grow/>
          </m:dPr>
          <m:e>
            <m:r>
              <m:t>n</m:t>
            </m:r>
          </m:e>
        </m:d>
        <m:r>
          <m:rPr>
            <m:sty m:val="p"/>
          </m:rPr>
          <m:t>=</m:t>
        </m:r>
        <m:r>
          <m:t>3</m:t>
        </m:r>
        <m:r>
          <m:t>n</m:t>
        </m:r>
        <m:r>
          <m:rPr>
            <m:sty m:val="p"/>
          </m:rPr>
          <m:t>+</m:t>
        </m:r>
        <m:r>
          <m:t>1</m:t>
        </m:r>
      </m:oMath>
      <w:r>
        <w:t xml:space="preserve"> </w:t>
      </w:r>
      <w:r>
        <w:t xml:space="preserve">operations in my implementation! I think</w:t>
      </w:r>
      <w:r>
        <w:t xml:space="preserve"> </w:t>
      </w:r>
      <m:oMath>
        <m:r>
          <m:t>T</m:t>
        </m:r>
        <m:d>
          <m:dPr>
            <m:begChr m:val="("/>
            <m:endChr m:val=")"/>
            <m:sepChr m:val=""/>
            <m:grow/>
          </m:dPr>
          <m:e>
            <m:r>
              <m:t>n</m:t>
            </m:r>
          </m:e>
        </m:d>
        <m:r>
          <m:rPr>
            <m:sty m:val="p"/>
          </m:rPr>
          <m:t>=</m:t>
        </m:r>
        <m:r>
          <m:t>O</m:t>
        </m:r>
        <m:d>
          <m:dPr>
            <m:begChr m:val="("/>
            <m:endChr m:val=")"/>
            <m:sepChr m:val=""/>
            <m:grow/>
          </m:dPr>
          <m:e>
            <m:r>
              <m:t>n</m:t>
            </m:r>
          </m:e>
        </m:d>
      </m:oMath>
      <w:r>
        <w:t xml:space="preserve">”</w:t>
      </w:r>
      <w:r>
        <w:t xml:space="preserve">. What values of</w:t>
      </w:r>
      <w:r>
        <w:t xml:space="preserve"> </w:t>
      </w:r>
      <m:oMath>
        <m:r>
          <m:t>c</m:t>
        </m:r>
        <m:r>
          <m:rPr>
            <m:sty m:val="p"/>
          </m:rPr>
          <m:t>,</m:t>
        </m:r>
        <m:sSub>
          <m:e>
            <m:r>
              <m:t>n</m:t>
            </m:r>
          </m:e>
          <m:sub>
            <m:r>
              <m:t>0</m:t>
            </m:r>
          </m:sub>
        </m:sSub>
      </m:oMath>
      <w:r>
        <w:t xml:space="preserve"> </w:t>
      </w:r>
      <w:r>
        <w:t xml:space="preserve">would convince you that Vincent is right, and his implementation is in-fact</w:t>
      </w:r>
      <w:r>
        <w:t xml:space="preserve"> </w:t>
      </w:r>
      <m:oMath>
        <m:r>
          <m:t>O</m:t>
        </m:r>
        <m:d>
          <m:dPr>
            <m:begChr m:val="("/>
            <m:endChr m:val=")"/>
            <m:sepChr m:val=""/>
            <m:grow/>
          </m:dPr>
          <m:e>
            <m:r>
              <m:t>n</m:t>
            </m:r>
          </m:e>
        </m:d>
      </m:oMath>
      <w:r>
        <w:t xml:space="preserve">?</w:t>
      </w:r>
    </w:p>
    <w:p>
      <w:pPr>
        <w:numPr>
          <w:ilvl w:val="0"/>
          <w:numId w:val="1007"/>
        </w:numPr>
      </w:pPr>
      <w:r>
        <w:t xml:space="preserve">Vincent thinks for a bit, and says - I think</w:t>
      </w:r>
      <w:r>
        <w:t xml:space="preserve"> </w:t>
      </w:r>
      <m:oMath>
        <m:r>
          <m:t>T</m:t>
        </m:r>
        <m:d>
          <m:dPr>
            <m:begChr m:val="("/>
            <m:endChr m:val=")"/>
            <m:sepChr m:val=""/>
            <m:grow/>
          </m:dPr>
          <m:e>
            <m:r>
              <m:t>n</m:t>
            </m:r>
          </m:e>
        </m:d>
        <m:r>
          <m:rPr>
            <m:sty m:val="p"/>
          </m:rPr>
          <m:t>=</m:t>
        </m:r>
        <m:r>
          <m:t>O</m:t>
        </m:r>
        <m:d>
          <m:dPr>
            <m:begChr m:val="("/>
            <m:endChr m:val=")"/>
            <m:sepChr m:val=""/>
            <m:grow/>
          </m:dPr>
          <m:e>
            <m:sSup>
              <m:e>
                <m:r>
                  <m:t>n</m:t>
                </m:r>
              </m:e>
              <m:sup>
                <m:r>
                  <m:t>2</m:t>
                </m:r>
              </m:sup>
            </m:sSup>
          </m:e>
        </m:d>
      </m:oMath>
      <w:r>
        <w:t xml:space="preserve">! Is he right? If yes, what are the</w:t>
      </w:r>
      <w:r>
        <w:t xml:space="preserve"> </w:t>
      </w:r>
      <m:oMath>
        <m:sSub>
          <m:e>
            <m:r>
              <m:t>n</m:t>
            </m:r>
          </m:e>
          <m:sub>
            <m:r>
              <m:t>0</m:t>
            </m:r>
          </m:sub>
        </m:sSub>
      </m:oMath>
      <w:r>
        <w:t xml:space="preserve"> </w:t>
      </w:r>
      <w:r>
        <w:t xml:space="preserve">and</w:t>
      </w:r>
      <w:r>
        <w:t xml:space="preserve"> </w:t>
      </w:r>
      <m:oMath>
        <m:r>
          <m:t>c</m:t>
        </m:r>
      </m:oMath>
      <w:r>
        <w:t xml:space="preserve"> </w:t>
      </w:r>
      <w:r>
        <w:t xml:space="preserve">values that convince you he’s right? If no, briefly explain why such values cannot exist.</w:t>
      </w:r>
    </w:p>
    <w:bookmarkEnd w:id="51"/>
    <w:bookmarkEnd w:id="52"/>
    <w:bookmarkStart w:id="58" w:name="interview-practice-game-development"/>
    <w:p>
      <w:pPr>
        <w:pStyle w:val="Heading1"/>
      </w:pPr>
      <w:r>
        <w:t xml:space="preserve">Interview Practice: Game Development</w:t>
      </w:r>
    </w:p>
    <w:p>
      <w:pPr>
        <w:pStyle w:val="FirstParagraph"/>
      </w:pPr>
      <w:r>
        <w:t xml:space="preserve">Nkumbu is a world-renowed game developer working for Big Corp Studios</w:t>
      </w:r>
      <w:r>
        <w:t xml:space="preserve"> </w:t>
      </w:r>
      <w:r>
        <w:rPr>
          <w:rStyle w:val="FootnoteReference"/>
        </w:rPr>
        <w:footnoteReference w:id="53"/>
      </w:r>
      <w:r>
        <w:t xml:space="preserve">. His game works by randomly generating pets, each which costs a random amount of coins (only integer values). The player is then allowed to purchase precisely</w:t>
      </w:r>
      <w:r>
        <w:t xml:space="preserve"> </w:t>
      </w:r>
      <w:r>
        <w:rPr>
          <w:iCs/>
          <w:i/>
        </w:rPr>
        <w:t xml:space="preserve">two</w:t>
      </w:r>
      <w:r>
        <w:t xml:space="preserve"> </w:t>
      </w:r>
      <w:r>
        <w:t xml:space="preserve">pets.</w:t>
      </w:r>
    </w:p>
    <w:p>
      <w:pPr>
        <w:pStyle w:val="BodyText"/>
      </w:pPr>
      <w:r>
        <w:t xml:space="preserve">Being an awesome developer, Nkumbu wants to make sure that no matter how many coins the player has, there are always</w:t>
      </w:r>
      <w:r>
        <w:t xml:space="preserve"> </w:t>
      </w:r>
      <w:r>
        <w:rPr>
          <w:iCs/>
          <w:i/>
        </w:rPr>
        <w:t xml:space="preserve">two</w:t>
      </w:r>
      <w:r>
        <w:t xml:space="preserve"> </w:t>
      </w:r>
      <w:r>
        <w:t xml:space="preserve">pets that we can purchase at the cost of all his coins.</w:t>
      </w:r>
    </w:p>
    <w:bookmarkStart w:id="55" w:name="finding-the-most-expensive-pets"/>
    <w:p>
      <w:pPr>
        <w:pStyle w:val="Heading2"/>
      </w:pPr>
      <w:r>
        <w:t xml:space="preserve">Finding the Most Expensive Pets</w:t>
      </w:r>
    </w:p>
    <w:p>
      <w:pPr>
        <w:pStyle w:val="FirstParagraph"/>
      </w:pPr>
      <w:r>
        <w:t xml:space="preserve">Having been stumped with this problem for quite a bit, he reaches out to Isaiah, whose an avid gamer and recently took COMP 285: Analysis of Algorithms for help. He asks Isaiah to write a C++ function</w:t>
      </w:r>
      <w:r>
        <w:t xml:space="preserve"> </w:t>
      </w:r>
      <w:r>
        <w:rPr>
          <w:rStyle w:val="VerbatimChar"/>
        </w:rPr>
        <w:t xml:space="preserve">findTwoPets</w:t>
      </w:r>
      <w:r>
        <w:t xml:space="preserve">, which takes as input a vector of integers (corresponding to the cost of each pet) as well as a target value (corresponding to how many coins the player currently has), and returns a pair that represents two</w:t>
      </w:r>
      <w:r>
        <w:t xml:space="preserve"> </w:t>
      </w:r>
      <w:r>
        <w:rPr>
          <w:bCs/>
          <w:b/>
        </w:rPr>
        <w:t xml:space="preserve">distinct</w:t>
      </w:r>
      <w:r>
        <w:rPr>
          <w:rStyle w:val="FootnoteReference"/>
        </w:rPr>
        <w:footnoteReference w:id="54"/>
      </w:r>
      <w:r>
        <w:t xml:space="preserve"> </w:t>
      </w:r>
      <w:r>
        <w:t xml:space="preserve">indices of pet costs that sum up to the target value.</w:t>
      </w:r>
    </w:p>
    <w:p>
      <w:pPr>
        <w:pStyle w:val="BodyText"/>
      </w:pPr>
      <w:r>
        <w:t xml:space="preserve">For some reason, Nkumbu also wants the smaller index to be first. To be super clear, he gives a few examples to Isaiah:</w:t>
      </w:r>
    </w:p>
    <w:p>
      <w:pPr>
        <w:pStyle w:val="SourceCode"/>
      </w:pP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pet_costs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BuiltInTok"/>
        </w:rPr>
        <w:t xml:space="preserve">std::</w:t>
      </w:r>
      <w:r>
        <w:rPr>
          <w:rStyle w:val="NormalTok"/>
        </w:rPr>
        <w:t xml:space="preserve">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out1 </w:t>
      </w:r>
      <w:r>
        <w:rPr>
          <w:rStyle w:val="OperatorTok"/>
        </w:rPr>
        <w:t xml:space="preserve">=</w:t>
      </w:r>
      <w:r>
        <w:rPr>
          <w:rStyle w:val="NormalTok"/>
        </w:rPr>
        <w:t xml:space="preserve"> findTwoPets</w:t>
      </w:r>
      <w:r>
        <w:rPr>
          <w:rStyle w:val="OperatorTok"/>
        </w:rPr>
        <w:t xml:space="preserve">(</w:t>
      </w:r>
      <w:r>
        <w:rPr>
          <w:rStyle w:val="NormalTok"/>
        </w:rPr>
        <w:t xml:space="preserve">pet_costs</w:t>
      </w:r>
      <w:r>
        <w:rPr>
          <w:rStyle w:val="OperatorTok"/>
        </w:rPr>
        <w:t xml:space="preserve">,</w:t>
      </w:r>
      <w:r>
        <w:rPr>
          <w:rStyle w:val="NormalTok"/>
        </w:rPr>
        <w:t xml:space="preserve"> </w:t>
      </w:r>
      <w:r>
        <w:rPr>
          <w:rStyle w:val="CommentTok"/>
        </w:rPr>
        <w:t xml:space="preserve">/*coins=*/</w:t>
      </w:r>
      <w:r>
        <w:rPr>
          <w:rStyle w:val="DecValTok"/>
        </w:rPr>
        <w:t xml:space="preserve">6</w:t>
      </w:r>
      <w:r>
        <w:rPr>
          <w:rStyle w:val="OperatorTok"/>
        </w:rPr>
        <w:t xml:space="preserve">);</w:t>
      </w:r>
      <w:r>
        <w:br/>
      </w:r>
      <w:r>
        <w:rPr>
          <w:rStyle w:val="BuiltInTok"/>
        </w:rPr>
        <w:t xml:space="preserve">std::</w:t>
      </w:r>
      <w:r>
        <w:rPr>
          <w:rStyle w:val="NormalTok"/>
        </w:rPr>
        <w:t xml:space="preserve">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out2 </w:t>
      </w:r>
      <w:r>
        <w:rPr>
          <w:rStyle w:val="OperatorTok"/>
        </w:rPr>
        <w:t xml:space="preserve">=</w:t>
      </w:r>
      <w:r>
        <w:rPr>
          <w:rStyle w:val="NormalTok"/>
        </w:rPr>
        <w:t xml:space="preserve"> findTwoPets</w:t>
      </w:r>
      <w:r>
        <w:rPr>
          <w:rStyle w:val="OperatorTok"/>
        </w:rPr>
        <w:t xml:space="preserve">(</w:t>
      </w:r>
      <w:r>
        <w:rPr>
          <w:rStyle w:val="NormalTok"/>
        </w:rPr>
        <w:t xml:space="preserve">pet_costs</w:t>
      </w:r>
      <w:r>
        <w:rPr>
          <w:rStyle w:val="OperatorTok"/>
        </w:rPr>
        <w:t xml:space="preserve">,</w:t>
      </w:r>
      <w:r>
        <w:rPr>
          <w:rStyle w:val="NormalTok"/>
        </w:rPr>
        <w:t xml:space="preserve"> </w:t>
      </w:r>
      <w:r>
        <w:rPr>
          <w:rStyle w:val="CommentTok"/>
        </w:rPr>
        <w:t xml:space="preserve">/*coinst*/</w:t>
      </w:r>
      <w:r>
        <w:rPr>
          <w:rStyle w:val="DecValTok"/>
        </w:rPr>
        <w:t xml:space="preserve">10</w:t>
      </w:r>
      <w:r>
        <w:rPr>
          <w:rStyle w:val="OperatorTok"/>
        </w:rPr>
        <w:t xml:space="preserve">);</w:t>
      </w:r>
      <w:r>
        <w:br/>
      </w:r>
      <w:r>
        <w:br/>
      </w:r>
      <w:r>
        <w:rPr>
          <w:rStyle w:val="BuiltInTok"/>
        </w:rPr>
        <w:t xml:space="preserve">std::</w:t>
      </w:r>
      <w:r>
        <w:rPr>
          <w:rStyle w:val="NormalTok"/>
        </w:rPr>
        <w:t xml:space="preserve">cout</w:t>
      </w:r>
      <w:r>
        <w:rPr>
          <w:rStyle w:val="OperatorTok"/>
        </w:rPr>
        <w:t xml:space="preserve"> &lt;&lt;</w:t>
      </w:r>
      <w:r>
        <w:rPr>
          <w:rStyle w:val="NormalTok"/>
        </w:rPr>
        <w:t xml:space="preserve"> out1</w:t>
      </w:r>
      <w:r>
        <w:rPr>
          <w:rStyle w:val="OperatorTok"/>
        </w:rPr>
        <w:t xml:space="preserve">.</w:t>
      </w:r>
      <w:r>
        <w:rPr>
          <w:rStyle w:val="NormalTok"/>
        </w:rPr>
        <w:t xml:space="preserve">first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out1</w:t>
      </w:r>
      <w:r>
        <w:rPr>
          <w:rStyle w:val="OperatorTok"/>
        </w:rPr>
        <w:t xml:space="preserve">.</w:t>
      </w:r>
      <w:r>
        <w:rPr>
          <w:rStyle w:val="NormalTok"/>
        </w:rPr>
        <w:t xml:space="preserve">second</w:t>
      </w:r>
      <w:r>
        <w:rPr>
          <w:rStyle w:val="OperatorTok"/>
        </w:rPr>
        <w:t xml:space="preserve">;</w:t>
      </w:r>
      <w:r>
        <w:rPr>
          <w:rStyle w:val="NormalTok"/>
        </w:rPr>
        <w:t xml:space="preserve">  </w:t>
      </w:r>
      <w:r>
        <w:rPr>
          <w:rStyle w:val="CommentTok"/>
        </w:rPr>
        <w:t xml:space="preserve">// should output 1 3</w:t>
      </w:r>
      <w:r>
        <w:br/>
      </w:r>
      <w:r>
        <w:rPr>
          <w:rStyle w:val="BuiltInTok"/>
        </w:rPr>
        <w:t xml:space="preserve">std::</w:t>
      </w:r>
      <w:r>
        <w:rPr>
          <w:rStyle w:val="NormalTok"/>
        </w:rPr>
        <w:t xml:space="preserve">cout</w:t>
      </w:r>
      <w:r>
        <w:rPr>
          <w:rStyle w:val="OperatorTok"/>
        </w:rPr>
        <w:t xml:space="preserve"> &lt;&lt;</w:t>
      </w:r>
      <w:r>
        <w:rPr>
          <w:rStyle w:val="NormalTok"/>
        </w:rPr>
        <w:t xml:space="preserve"> out2</w:t>
      </w:r>
      <w:r>
        <w:rPr>
          <w:rStyle w:val="OperatorTok"/>
        </w:rPr>
        <w:t xml:space="preserve">.</w:t>
      </w:r>
      <w:r>
        <w:rPr>
          <w:rStyle w:val="NormalTok"/>
        </w:rPr>
        <w:t xml:space="preserve">first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out2</w:t>
      </w:r>
      <w:r>
        <w:rPr>
          <w:rStyle w:val="OperatorTok"/>
        </w:rPr>
        <w:t xml:space="preserve">.</w:t>
      </w:r>
      <w:r>
        <w:rPr>
          <w:rStyle w:val="NormalTok"/>
        </w:rPr>
        <w:t xml:space="preserve">second</w:t>
      </w:r>
      <w:r>
        <w:rPr>
          <w:rStyle w:val="OperatorTok"/>
        </w:rPr>
        <w:t xml:space="preserve">;</w:t>
      </w:r>
      <w:r>
        <w:rPr>
          <w:rStyle w:val="NormalTok"/>
        </w:rPr>
        <w:t xml:space="preserve">  </w:t>
      </w:r>
      <w:r>
        <w:rPr>
          <w:rStyle w:val="CommentTok"/>
        </w:rPr>
        <w:t xml:space="preserve">// should output -1 -1</w:t>
      </w:r>
    </w:p>
    <w:p>
      <w:pPr>
        <w:pStyle w:val="FirstParagraph"/>
      </w:pPr>
      <w:r>
        <w:t xml:space="preserve">In the first example,</w:t>
      </w:r>
      <w:r>
        <w:t xml:space="preserve"> </w:t>
      </w:r>
      <w:r>
        <w:rPr>
          <w:rStyle w:val="VerbatimChar"/>
        </w:rPr>
        <w:t xml:space="preserve">vec[1] + vec[3] = 2 + 4 = 6</w:t>
      </w:r>
      <w:r>
        <w:t xml:space="preserve">. In the second example, we returned</w:t>
      </w:r>
      <w:r>
        <w:t xml:space="preserve"> </w:t>
      </w:r>
      <w:r>
        <w:rPr>
          <w:rStyle w:val="VerbatimChar"/>
        </w:rPr>
        <w:t xml:space="preserve">-1, -1</w:t>
      </w:r>
      <w:r>
        <w:t xml:space="preserve"> </w:t>
      </w:r>
      <w:r>
        <w:t xml:space="preserve">because there are not two distinct elements within the vector that sum to 10 (you can’t use 5 twice).</w:t>
      </w:r>
    </w:p>
    <w:p>
      <w:pPr>
        <w:pStyle w:val="BodyText"/>
      </w:pPr>
      <w:r>
        <w:t xml:space="preserve">Help Isaiah by writing an algorithm (in C++) that solves this problem. Your solution should be written in</w:t>
      </w:r>
      <w:r>
        <w:t xml:space="preserve"> </w:t>
      </w:r>
      <w:r>
        <w:rPr>
          <w:rStyle w:val="VerbatimChar"/>
        </w:rPr>
        <w:t xml:space="preserve">answer.cpp</w:t>
      </w:r>
      <w:r>
        <w:t xml:space="preserve"> </w:t>
      </w:r>
      <w:r>
        <w:t xml:space="preserve">which is part of the starter code.</w:t>
      </w:r>
    </w:p>
    <w:p>
      <w:pPr>
        <w:pStyle w:val="BodyText"/>
      </w:pPr>
      <w:r>
        <w:t xml:space="preserve">For context, there’s a straight-forward</w:t>
      </w:r>
      <w:r>
        <w:t xml:space="preserve"> </w:t>
      </w:r>
      <m:oMath>
        <m:r>
          <m:t>O</m:t>
        </m:r>
        <m:d>
          <m:dPr>
            <m:begChr m:val="("/>
            <m:endChr m:val=")"/>
            <m:sepChr m:val=""/>
            <m:grow/>
          </m:dPr>
          <m:e>
            <m:sSup>
              <m:e>
                <m:r>
                  <m:t>n</m:t>
                </m:r>
              </m:e>
              <m:sup>
                <m:r>
                  <m:t>2</m:t>
                </m:r>
              </m:sup>
            </m:sSup>
          </m:e>
        </m:d>
      </m:oMath>
      <w:r>
        <w:t xml:space="preserve"> </w:t>
      </w:r>
      <w:r>
        <w:t xml:space="preserve">algorithm that you can start with (this is probably the first one you’ll think of). There is also an</w:t>
      </w:r>
      <w:r>
        <w:t xml:space="preserve"> </w:t>
      </w:r>
      <m:oMath>
        <m:r>
          <m:t>O</m:t>
        </m:r>
        <m:d>
          <m:dPr>
            <m:begChr m:val="("/>
            <m:endChr m:val=")"/>
            <m:sepChr m:val=""/>
            <m:grow/>
          </m:dPr>
          <m:e>
            <m:r>
              <m:t>n</m:t>
            </m:r>
            <m:r>
              <m:rPr>
                <m:sty m:val="p"/>
              </m:rPr>
              <m:t>log</m:t>
            </m:r>
            <m:r>
              <m:t>n</m:t>
            </m:r>
          </m:e>
        </m:d>
      </m:oMath>
      <w:r>
        <w:t xml:space="preserve"> </w:t>
      </w:r>
      <w:r>
        <w:t xml:space="preserve">algorithm (Hint: what if the list was sorted?), and even a far more efficient</w:t>
      </w:r>
      <w:r>
        <w:t xml:space="preserve"> </w:t>
      </w:r>
      <m:oMath>
        <m:r>
          <m:t>O</m:t>
        </m:r>
        <m:d>
          <m:dPr>
            <m:begChr m:val="("/>
            <m:endChr m:val=")"/>
            <m:sepChr m:val=""/>
            <m:grow/>
          </m:dPr>
          <m:e>
            <m:r>
              <m:t>n</m:t>
            </m:r>
          </m:e>
        </m:d>
      </m:oMath>
      <w:r>
        <w:t xml:space="preserve"> </w:t>
      </w:r>
      <w:r>
        <w:t xml:space="preserve">algorithm.</w:t>
      </w:r>
    </w:p>
    <w:p>
      <w:pPr>
        <w:pStyle w:val="BodyText"/>
      </w:pPr>
      <w:r>
        <w:t xml:space="preserve">For this homework,</w:t>
      </w:r>
      <w:r>
        <w:t xml:space="preserve"> </w:t>
      </w:r>
      <w:r>
        <w:rPr>
          <w:iCs/>
          <w:i/>
        </w:rPr>
        <w:t xml:space="preserve">there are no explicit time complexity constraints</w:t>
      </w:r>
      <w:r>
        <w:t xml:space="preserve"> </w:t>
      </w:r>
      <w:r>
        <w:t xml:space="preserve">here (i.e. algorithm just needs to work as intended). You</w:t>
      </w:r>
      <w:r>
        <w:t xml:space="preserve"> </w:t>
      </w:r>
      <w:r>
        <w:rPr>
          <w:iCs/>
          <w:i/>
        </w:rPr>
        <w:t xml:space="preserve">might</w:t>
      </w:r>
      <w:r>
        <w:t xml:space="preserve"> </w:t>
      </w:r>
      <w:r>
        <w:t xml:space="preserve">receive bonus points if you implement one of the faster ones, though.</w:t>
      </w:r>
    </w:p>
    <w:bookmarkEnd w:id="55"/>
    <w:bookmarkStart w:id="56" w:name="correctness-of-algorithm"/>
    <w:p>
      <w:pPr>
        <w:pStyle w:val="Heading2"/>
      </w:pPr>
      <w:r>
        <w:t xml:space="preserve">Correctness of Algorithm</w:t>
      </w:r>
    </w:p>
    <w:p>
      <w:pPr>
        <w:pStyle w:val="FirstParagraph"/>
      </w:pPr>
      <w:r>
        <w:t xml:space="preserve">For whichever algorithm you implemented, please provide a few sentences</w:t>
      </w:r>
      <w:r>
        <w:t xml:space="preserve"> </w:t>
      </w:r>
      <w:r>
        <w:rPr>
          <w:iCs/>
          <w:i/>
        </w:rPr>
        <w:t xml:space="preserve">explaning why</w:t>
      </w:r>
      <w:r>
        <w:t xml:space="preserve"> </w:t>
      </w:r>
      <w:r>
        <w:t xml:space="preserve">it is correct. This does not need to be formal (but feel free to try a proof by induction).</w:t>
      </w:r>
    </w:p>
    <w:bookmarkEnd w:id="56"/>
    <w:bookmarkStart w:id="57" w:name="runtime-of-algorithm"/>
    <w:p>
      <w:pPr>
        <w:pStyle w:val="Heading2"/>
      </w:pPr>
      <w:r>
        <w:t xml:space="preserve">Runtime of Algorithm</w:t>
      </w:r>
    </w:p>
    <w:p>
      <w:pPr>
        <w:pStyle w:val="FirstParagraph"/>
      </w:pPr>
      <w:r>
        <w:t xml:space="preserve">For whichiever algorithm you implemented, what is the big-Oh runtime?</w:t>
      </w:r>
    </w:p>
    <w:bookmarkEnd w:id="57"/>
    <w:bookmarkEnd w:id="58"/>
    <w:bookmarkStart w:id="61" w:name="X084ea7d6f732a926ec17b3e5d7a0e0524736cba"/>
    <w:p>
      <w:pPr>
        <w:pStyle w:val="Heading1"/>
      </w:pPr>
      <w:r>
        <w:t xml:space="preserve">Exercise: Refresher on Nodes, Pointers, etc.</w:t>
      </w:r>
    </w:p>
    <w:p>
      <w:pPr>
        <w:pStyle w:val="FirstParagraph"/>
      </w:pPr>
      <w:r>
        <w:t xml:space="preserve">In this exercise, we’ll write some code that will set you up for implementing Karatsuba’s algorithm later in the class (maybe as extra credit!).</w:t>
      </w:r>
    </w:p>
    <w:bookmarkStart w:id="59" w:name="adding-two-numbers"/>
    <w:p>
      <w:pPr>
        <w:pStyle w:val="Heading2"/>
      </w:pPr>
      <w:r>
        <w:t xml:space="preserve">Adding Two Numbers</w:t>
      </w:r>
    </w:p>
    <w:p>
      <w:pPr>
        <w:pStyle w:val="FirstParagraph"/>
      </w:pPr>
      <w:r>
        <w:t xml:space="preserve">Almost every programming languages already has</w:t>
      </w:r>
      <w:r>
        <w:t xml:space="preserve"> </w:t>
      </w:r>
      <w:r>
        <w:t xml:space="preserve">‘</w:t>
      </w:r>
      <w:r>
        <w:t xml:space="preserve">+</w:t>
      </w:r>
      <w:r>
        <w:t xml:space="preserve">’</w:t>
      </w:r>
      <w:r>
        <w:t xml:space="preserve"> </w:t>
      </w:r>
      <w:r>
        <w:t xml:space="preserve">and</w:t>
      </w:r>
      <w:r>
        <w:t xml:space="preserve"> </w:t>
      </w:r>
      <w:r>
        <w:t xml:space="preserve">‘</w:t>
      </w:r>
      <w:r>
        <w:t xml:space="preserve">*</w:t>
      </w:r>
      <w:r>
        <w:t xml:space="preserve">’</w:t>
      </w:r>
      <w:r>
        <w:t xml:space="preserve"> </w:t>
      </w:r>
      <w:r>
        <w:t xml:space="preserve">implemented for you, on integers. So to make this more interesting, your task is to write the function</w:t>
      </w:r>
      <w:r>
        <w:t xml:space="preserve"> </w:t>
      </w:r>
      <w:r>
        <w:rPr>
          <w:rStyle w:val="VerbatimChar"/>
        </w:rPr>
        <w:t xml:space="preserve">add</w:t>
      </w:r>
      <w:r>
        <w:t xml:space="preserve">, which given two numbers represented as linked lists of single-digit</w:t>
      </w:r>
      <w:r>
        <w:t xml:space="preserve"> </w:t>
      </w:r>
      <w:r>
        <w:t xml:space="preserve">integers, returns their sum as a linked list of integers. Return the head node.</w:t>
      </w:r>
    </w:p>
    <w:p>
      <w:pPr>
        <w:pStyle w:val="BodyText"/>
      </w:pPr>
      <w:r>
        <w:t xml:space="preserve">The linked list is represented as follows:</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struct</w:t>
      </w:r>
      <w:r>
        <w:rPr>
          <w:rStyle w:val="NormalTok"/>
        </w:rPr>
        <w:t xml:space="preserve"> Node </w:t>
      </w:r>
      <w:r>
        <w:rPr>
          <w:rStyle w:val="OperatorTok"/>
        </w:rPr>
        <w:t xml:space="preserve">{</w:t>
      </w:r>
      <w:r>
        <w:br/>
      </w:r>
      <w:r>
        <w:rPr>
          <w:rStyle w:val="NormalTok"/>
        </w:rPr>
        <w:t xml:space="preserve">  T </w:t>
      </w:r>
      <w:r>
        <w:rPr>
          <w:rStyle w:val="VariableTok"/>
        </w:rPr>
        <w:t xml:space="preserve">value_</w:t>
      </w:r>
      <w:r>
        <w:rPr>
          <w:rStyle w:val="OperatorTok"/>
        </w:rPr>
        <w:t xml:space="preserve">;</w:t>
      </w:r>
      <w:r>
        <w:br/>
      </w:r>
      <w:r>
        <w:rPr>
          <w:rStyle w:val="NormalTok"/>
        </w:rPr>
        <w:t xml:space="preserve">  Node</w:t>
      </w:r>
      <w:r>
        <w:rPr>
          <w:rStyle w:val="OperatorTok"/>
        </w:rPr>
        <w:t xml:space="preserve">&lt;</w:t>
      </w:r>
      <w:r>
        <w:rPr>
          <w:rStyle w:val="NormalTok"/>
        </w:rPr>
        <w:t xml:space="preserve">T</w:t>
      </w:r>
      <w:r>
        <w:rPr>
          <w:rStyle w:val="OperatorTok"/>
        </w:rPr>
        <w:t xml:space="preserve">&gt;*</w:t>
      </w:r>
      <w:r>
        <w:rPr>
          <w:rStyle w:val="NormalTok"/>
        </w:rPr>
        <w:t xml:space="preserve"> </w:t>
      </w:r>
      <w:r>
        <w:rPr>
          <w:rStyle w:val="VariableTok"/>
        </w:rPr>
        <w:t xml:space="preserve">next_</w:t>
      </w:r>
      <w:r>
        <w:rPr>
          <w:rStyle w:val="NormalTok"/>
        </w:rPr>
        <w:t xml:space="preserve">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OperatorTok"/>
        </w:rPr>
        <w:t xml:space="preserve">};</w:t>
      </w:r>
    </w:p>
    <w:p>
      <w:pPr>
        <w:pStyle w:val="FirstParagraph"/>
      </w:pPr>
      <w:r>
        <w:t xml:space="preserve">We have provided a util function</w:t>
      </w:r>
      <w:r>
        <w:t xml:space="preserve"> </w:t>
      </w:r>
      <w:r>
        <w:rPr>
          <w:rStyle w:val="VerbatimChar"/>
        </w:rPr>
        <w:t xml:space="preserve">makeList</w:t>
      </w:r>
      <w:r>
        <w:t xml:space="preserve"> </w:t>
      </w:r>
      <w:r>
        <w:t xml:space="preserve">to convert an integer to its corresponding list representation. Feel free to take a look at the function in</w:t>
      </w:r>
      <w:r>
        <w:t xml:space="preserve"> </w:t>
      </w:r>
      <w:r>
        <w:rPr>
          <w:rStyle w:val="VerbatimChar"/>
        </w:rPr>
        <w:t xml:space="preserve">util.cpp</w:t>
      </w:r>
      <w:r>
        <w:t xml:space="preserve"> </w:t>
      </w:r>
      <w:r>
        <w:t xml:space="preserve">from the starter code and note how we extract the digits (</w:t>
      </w:r>
      <w:r>
        <w:rPr>
          <w:rStyle w:val="VerbatimChar"/>
        </w:rPr>
        <w:t xml:space="preserve">num % 10</w:t>
      </w:r>
      <w:r>
        <w:t xml:space="preserve"> </w:t>
      </w:r>
      <w:r>
        <w:t xml:space="preserve">and</w:t>
      </w:r>
      <w:r>
        <w:t xml:space="preserve"> </w:t>
      </w:r>
      <w:r>
        <w:rPr>
          <w:rStyle w:val="VerbatimChar"/>
        </w:rPr>
        <w:t xml:space="preserve">num / 10</w:t>
      </w:r>
      <w:r>
        <w:t xml:space="preserve"> </w:t>
      </w:r>
      <w:r>
        <w:t xml:space="preserve">in the loop).</w:t>
      </w:r>
    </w:p>
    <w:p>
      <w:pPr>
        <w:pStyle w:val="BodyText"/>
      </w:pPr>
      <w:r>
        <w:t xml:space="preserve">For convenience, the list stores the digits from the lowest to the highest, e.g.,</w:t>
      </w:r>
      <w:r>
        <w:t xml:space="preserve"> </w:t>
      </w:r>
      <w:r>
        <w:rPr>
          <w:rStyle w:val="VerbatimChar"/>
        </w:rPr>
        <w:t xml:space="preserve">makeList(123) =&gt; head -&gt; [3 -&gt; 2 -&gt; 1]</w:t>
      </w:r>
      <w:r>
        <w:t xml:space="preserve">.</w:t>
      </w:r>
    </w:p>
    <w:p>
      <w:pPr>
        <w:pStyle w:val="BodyText"/>
      </w:pPr>
      <w:r>
        <w:t xml:space="preserve">Some examples for</w:t>
      </w:r>
      <w:r>
        <w:t xml:space="preserve"> </w:t>
      </w:r>
      <w:r>
        <w:rPr>
          <w:rStyle w:val="VerbatimChar"/>
        </w:rPr>
        <w:t xml:space="preserve">add</w:t>
      </w:r>
      <w:r>
        <w:t xml:space="preserve">:</w:t>
      </w:r>
    </w:p>
    <w:p>
      <w:pPr>
        <w:pStyle w:val="SourceCode"/>
      </w:pP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q4bInput1 </w:t>
      </w:r>
      <w:r>
        <w:rPr>
          <w:rStyle w:val="OperatorTok"/>
        </w:rPr>
        <w:t xml:space="preserve">=</w:t>
      </w:r>
      <w:r>
        <w:rPr>
          <w:rStyle w:val="NormalTok"/>
        </w:rPr>
        <w:t xml:space="preserve"> makeList</w:t>
      </w:r>
      <w:r>
        <w:rPr>
          <w:rStyle w:val="OperatorTok"/>
        </w:rPr>
        <w:t xml:space="preserve">(</w:t>
      </w:r>
      <w:r>
        <w:rPr>
          <w:rStyle w:val="DecValTok"/>
        </w:rPr>
        <w:t xml:space="preserve">123</w:t>
      </w:r>
      <w:r>
        <w:rPr>
          <w:rStyle w:val="OperatorTok"/>
        </w:rPr>
        <w:t xml:space="preserve">);</w:t>
      </w:r>
      <w:r>
        <w:rPr>
          <w:rStyle w:val="NormalTok"/>
        </w:rPr>
        <w:t xml:space="preserve">  </w:t>
      </w:r>
      <w:r>
        <w:rPr>
          <w:rStyle w:val="CommentTok"/>
        </w:rPr>
        <w:t xml:space="preserve">// [3 -&gt; 2 -&gt; 1] </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q4bInput2 </w:t>
      </w:r>
      <w:r>
        <w:rPr>
          <w:rStyle w:val="OperatorTok"/>
        </w:rPr>
        <w:t xml:space="preserve">=</w:t>
      </w:r>
      <w:r>
        <w:rPr>
          <w:rStyle w:val="NormalTok"/>
        </w:rPr>
        <w:t xml:space="preserve"> makeList</w:t>
      </w:r>
      <w:r>
        <w:rPr>
          <w:rStyle w:val="OperatorTok"/>
        </w:rPr>
        <w:t xml:space="preserve">(</w:t>
      </w:r>
      <w:r>
        <w:rPr>
          <w:rStyle w:val="DecValTok"/>
        </w:rPr>
        <w:t xml:space="preserve">242</w:t>
      </w:r>
      <w:r>
        <w:rPr>
          <w:rStyle w:val="OperatorTok"/>
        </w:rPr>
        <w:t xml:space="preserve">);</w:t>
      </w:r>
      <w:r>
        <w:rPr>
          <w:rStyle w:val="NormalTok"/>
        </w:rPr>
        <w:t xml:space="preserve">  </w:t>
      </w:r>
      <w:r>
        <w:rPr>
          <w:rStyle w:val="CommentTok"/>
        </w:rPr>
        <w:t xml:space="preserve">// [2 -&gt; 4 -&gt; 2]</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q4bOut1 </w:t>
      </w:r>
      <w:r>
        <w:rPr>
          <w:rStyle w:val="OperatorTok"/>
        </w:rPr>
        <w:t xml:space="preserve">=</w:t>
      </w:r>
      <w:r>
        <w:rPr>
          <w:rStyle w:val="NormalTok"/>
        </w:rPr>
        <w:t xml:space="preserve"> add</w:t>
      </w:r>
      <w:r>
        <w:rPr>
          <w:rStyle w:val="OperatorTok"/>
        </w:rPr>
        <w:t xml:space="preserve">(</w:t>
      </w:r>
      <w:r>
        <w:rPr>
          <w:rStyle w:val="NormalTok"/>
        </w:rPr>
        <w:t xml:space="preserve">q4bInput1</w:t>
      </w:r>
      <w:r>
        <w:rPr>
          <w:rStyle w:val="OperatorTok"/>
        </w:rPr>
        <w:t xml:space="preserve">,</w:t>
      </w:r>
      <w:r>
        <w:rPr>
          <w:rStyle w:val="NormalTok"/>
        </w:rPr>
        <w:t xml:space="preserve"> q4bInput2</w:t>
      </w:r>
      <w:r>
        <w:rPr>
          <w:rStyle w:val="OperatorTok"/>
        </w:rPr>
        <w:t xml:space="preserve">);</w:t>
      </w:r>
      <w:r>
        <w:br/>
      </w:r>
      <w:r>
        <w:rPr>
          <w:rStyle w:val="BuiltInTok"/>
        </w:rPr>
        <w:t xml:space="preserve">std::</w:t>
      </w:r>
      <w:r>
        <w:rPr>
          <w:rStyle w:val="NormalTok"/>
        </w:rPr>
        <w:t xml:space="preserve">cout</w:t>
      </w:r>
      <w:r>
        <w:rPr>
          <w:rStyle w:val="OperatorTok"/>
        </w:rPr>
        <w:t xml:space="preserve"> &lt;&lt;</w:t>
      </w:r>
      <w:r>
        <w:rPr>
          <w:rStyle w:val="NormalTok"/>
        </w:rPr>
        <w:t xml:space="preserve"> listToString</w:t>
      </w:r>
      <w:r>
        <w:rPr>
          <w:rStyle w:val="OperatorTok"/>
        </w:rPr>
        <w:t xml:space="preserve">(</w:t>
      </w:r>
      <w:r>
        <w:rPr>
          <w:rStyle w:val="NormalTok"/>
        </w:rPr>
        <w:t xml:space="preserve">q4bOut1</w:t>
      </w:r>
      <w:r>
        <w:rPr>
          <w:rStyle w:val="OperatorTok"/>
        </w:rPr>
        <w:t xml:space="preserve">)</w:t>
      </w:r>
      <w:r>
        <w:br/>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rPr>
          <w:rStyle w:val="NormalTok"/>
        </w:rPr>
        <w:t xml:space="preserve">  </w:t>
      </w:r>
      <w:r>
        <w:rPr>
          <w:rStyle w:val="CommentTok"/>
        </w:rPr>
        <w:t xml:space="preserve">// should output [5 -&gt; 6 -&gt; 3] (meaning 365)</w:t>
      </w:r>
      <w:r>
        <w:br/>
      </w:r>
      <w:r>
        <w:rPr>
          <w:rStyle w:val="NormalTok"/>
        </w:rPr>
        <w:t xml:space="preserve">freeList</w:t>
      </w:r>
      <w:r>
        <w:rPr>
          <w:rStyle w:val="OperatorTok"/>
        </w:rPr>
        <w:t xml:space="preserve">(</w:t>
      </w:r>
      <w:r>
        <w:rPr>
          <w:rStyle w:val="NormalTok"/>
        </w:rPr>
        <w:t xml:space="preserve">q4bInput1</w:t>
      </w:r>
      <w:r>
        <w:rPr>
          <w:rStyle w:val="OperatorTok"/>
        </w:rPr>
        <w:t xml:space="preserve">);</w:t>
      </w:r>
      <w:r>
        <w:br/>
      </w:r>
      <w:r>
        <w:rPr>
          <w:rStyle w:val="NormalTok"/>
        </w:rPr>
        <w:t xml:space="preserve">freeList</w:t>
      </w:r>
      <w:r>
        <w:rPr>
          <w:rStyle w:val="OperatorTok"/>
        </w:rPr>
        <w:t xml:space="preserve">(</w:t>
      </w:r>
      <w:r>
        <w:rPr>
          <w:rStyle w:val="NormalTok"/>
        </w:rPr>
        <w:t xml:space="preserve">q4bInput2</w:t>
      </w:r>
      <w:r>
        <w:rPr>
          <w:rStyle w:val="OperatorTok"/>
        </w:rPr>
        <w:t xml:space="preserve">);</w:t>
      </w:r>
      <w:r>
        <w:br/>
      </w:r>
      <w:r>
        <w:rPr>
          <w:rStyle w:val="NormalTok"/>
        </w:rPr>
        <w:t xml:space="preserve">freeList</w:t>
      </w:r>
      <w:r>
        <w:rPr>
          <w:rStyle w:val="OperatorTok"/>
        </w:rPr>
        <w:t xml:space="preserve">(</w:t>
      </w:r>
      <w:r>
        <w:rPr>
          <w:rStyle w:val="NormalTok"/>
        </w:rPr>
        <w:t xml:space="preserve">q4bOut1</w:t>
      </w:r>
      <w:r>
        <w:rPr>
          <w:rStyle w:val="OperatorTok"/>
        </w:rPr>
        <w:t xml:space="preserve">);</w:t>
      </w:r>
      <w:r>
        <w:br/>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q4bInput3 </w:t>
      </w:r>
      <w:r>
        <w:rPr>
          <w:rStyle w:val="OperatorTok"/>
        </w:rPr>
        <w:t xml:space="preserve">=</w:t>
      </w:r>
      <w:r>
        <w:rPr>
          <w:rStyle w:val="NormalTok"/>
        </w:rPr>
        <w:t xml:space="preserve"> makeList</w:t>
      </w:r>
      <w:r>
        <w:rPr>
          <w:rStyle w:val="OperatorTok"/>
        </w:rPr>
        <w:t xml:space="preserve">(</w:t>
      </w:r>
      <w:r>
        <w:rPr>
          <w:rStyle w:val="DecValTok"/>
        </w:rPr>
        <w:t xml:space="preserve">999</w:t>
      </w:r>
      <w:r>
        <w:rPr>
          <w:rStyle w:val="OperatorTok"/>
        </w:rPr>
        <w:t xml:space="preserve">);</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q4bInput4 </w:t>
      </w:r>
      <w:r>
        <w:rPr>
          <w:rStyle w:val="OperatorTok"/>
        </w:rPr>
        <w:t xml:space="preserve">=</w:t>
      </w:r>
      <w:r>
        <w:rPr>
          <w:rStyle w:val="NormalTok"/>
        </w:rPr>
        <w:t xml:space="preserve"> makeList</w:t>
      </w:r>
      <w:r>
        <w:rPr>
          <w:rStyle w:val="OperatorTok"/>
        </w:rPr>
        <w:t xml:space="preserve">(</w:t>
      </w:r>
      <w:r>
        <w:rPr>
          <w:rStyle w:val="DecValTok"/>
        </w:rPr>
        <w:t xml:space="preserve">1</w:t>
      </w:r>
      <w:r>
        <w:rPr>
          <w:rStyle w:val="OperatorTok"/>
        </w:rPr>
        <w:t xml:space="preserve">);</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q4bOut2 </w:t>
      </w:r>
      <w:r>
        <w:rPr>
          <w:rStyle w:val="OperatorTok"/>
        </w:rPr>
        <w:t xml:space="preserve">=</w:t>
      </w:r>
      <w:r>
        <w:rPr>
          <w:rStyle w:val="NormalTok"/>
        </w:rPr>
        <w:t xml:space="preserve"> add</w:t>
      </w:r>
      <w:r>
        <w:rPr>
          <w:rStyle w:val="OperatorTok"/>
        </w:rPr>
        <w:t xml:space="preserve">(</w:t>
      </w:r>
      <w:r>
        <w:rPr>
          <w:rStyle w:val="NormalTok"/>
        </w:rPr>
        <w:t xml:space="preserve">q4bInput3</w:t>
      </w:r>
      <w:r>
        <w:rPr>
          <w:rStyle w:val="OperatorTok"/>
        </w:rPr>
        <w:t xml:space="preserve">,</w:t>
      </w:r>
      <w:r>
        <w:rPr>
          <w:rStyle w:val="NormalTok"/>
        </w:rPr>
        <w:t xml:space="preserve"> q4bInput4</w:t>
      </w:r>
      <w:r>
        <w:rPr>
          <w:rStyle w:val="OperatorTok"/>
        </w:rPr>
        <w:t xml:space="preserve">);</w:t>
      </w:r>
      <w:r>
        <w:br/>
      </w:r>
      <w:r>
        <w:rPr>
          <w:rStyle w:val="BuiltInTok"/>
        </w:rPr>
        <w:t xml:space="preserve">std::</w:t>
      </w:r>
      <w:r>
        <w:rPr>
          <w:rStyle w:val="NormalTok"/>
        </w:rPr>
        <w:t xml:space="preserve">cout</w:t>
      </w:r>
      <w:r>
        <w:rPr>
          <w:rStyle w:val="OperatorTok"/>
        </w:rPr>
        <w:t xml:space="preserve"> &lt;&lt;</w:t>
      </w:r>
      <w:r>
        <w:rPr>
          <w:rStyle w:val="NormalTok"/>
        </w:rPr>
        <w:t xml:space="preserve"> listToString</w:t>
      </w:r>
      <w:r>
        <w:rPr>
          <w:rStyle w:val="OperatorTok"/>
        </w:rPr>
        <w:t xml:space="preserve">(</w:t>
      </w:r>
      <w:r>
        <w:rPr>
          <w:rStyle w:val="NormalTok"/>
        </w:rPr>
        <w:t xml:space="preserve">q4bOut2</w:t>
      </w:r>
      <w:r>
        <w:rPr>
          <w:rStyle w:val="OperatorTok"/>
        </w:rPr>
        <w:t xml:space="preserve">)</w:t>
      </w:r>
      <w:r>
        <w:br/>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rPr>
          <w:rStyle w:val="NormalTok"/>
        </w:rPr>
        <w:t xml:space="preserve">  </w:t>
      </w:r>
      <w:r>
        <w:rPr>
          <w:rStyle w:val="CommentTok"/>
        </w:rPr>
        <w:t xml:space="preserve">// should output [0 -&gt; 0 -&gt; 0 -&gt; 1] (meaning 1000)</w:t>
      </w:r>
      <w:r>
        <w:br/>
      </w:r>
      <w:r>
        <w:rPr>
          <w:rStyle w:val="NormalTok"/>
        </w:rPr>
        <w:t xml:space="preserve">freeList</w:t>
      </w:r>
      <w:r>
        <w:rPr>
          <w:rStyle w:val="OperatorTok"/>
        </w:rPr>
        <w:t xml:space="preserve">(</w:t>
      </w:r>
      <w:r>
        <w:rPr>
          <w:rStyle w:val="NormalTok"/>
        </w:rPr>
        <w:t xml:space="preserve">q4bInput3</w:t>
      </w:r>
      <w:r>
        <w:rPr>
          <w:rStyle w:val="OperatorTok"/>
        </w:rPr>
        <w:t xml:space="preserve">);</w:t>
      </w:r>
      <w:r>
        <w:br/>
      </w:r>
      <w:r>
        <w:rPr>
          <w:rStyle w:val="NormalTok"/>
        </w:rPr>
        <w:t xml:space="preserve">freeList</w:t>
      </w:r>
      <w:r>
        <w:rPr>
          <w:rStyle w:val="OperatorTok"/>
        </w:rPr>
        <w:t xml:space="preserve">(</w:t>
      </w:r>
      <w:r>
        <w:rPr>
          <w:rStyle w:val="NormalTok"/>
        </w:rPr>
        <w:t xml:space="preserve">q4bInput4</w:t>
      </w:r>
      <w:r>
        <w:rPr>
          <w:rStyle w:val="OperatorTok"/>
        </w:rPr>
        <w:t xml:space="preserve">);</w:t>
      </w:r>
      <w:r>
        <w:br/>
      </w:r>
      <w:r>
        <w:rPr>
          <w:rStyle w:val="NormalTok"/>
        </w:rPr>
        <w:t xml:space="preserve">freeList</w:t>
      </w:r>
      <w:r>
        <w:rPr>
          <w:rStyle w:val="OperatorTok"/>
        </w:rPr>
        <w:t xml:space="preserve">(</w:t>
      </w:r>
      <w:r>
        <w:rPr>
          <w:rStyle w:val="NormalTok"/>
        </w:rPr>
        <w:t xml:space="preserve">q4bOut2</w:t>
      </w:r>
      <w:r>
        <w:rPr>
          <w:rStyle w:val="OperatorTok"/>
        </w:rPr>
        <w:t xml:space="preserve">);</w:t>
      </w:r>
    </w:p>
    <w:p>
      <w:pPr>
        <w:pStyle w:val="FirstParagraph"/>
      </w:pPr>
      <w:r>
        <w:t xml:space="preserve">Refresher on pointers, memory allocation, and deallocation for your reference:</w:t>
      </w:r>
    </w:p>
    <w:p>
      <w:pPr>
        <w:numPr>
          <w:ilvl w:val="0"/>
          <w:numId w:val="1008"/>
        </w:numPr>
      </w:pPr>
      <w:r>
        <w:t xml:space="preserve">To create a</w:t>
      </w:r>
      <w:r>
        <w:t xml:space="preserve"> </w:t>
      </w:r>
      <w:r>
        <w:rPr>
          <w:rStyle w:val="VerbatimChar"/>
        </w:rPr>
        <w:t xml:space="preserve">Node</w:t>
      </w:r>
      <w:r>
        <w:t xml:space="preserve"> </w:t>
      </w:r>
      <w:r>
        <w:t xml:space="preserve">object, use</w:t>
      </w:r>
      <w:r>
        <w:t xml:space="preserve"> </w:t>
      </w:r>
      <w:r>
        <w:rPr>
          <w:rStyle w:val="VerbatimChar"/>
        </w:rPr>
        <w:t xml:space="preserve">Node&lt;int&gt;* ptr = new Node&lt;int&gt;()</w:t>
      </w:r>
      <w:r>
        <w:t xml:space="preserve">.</w:t>
      </w:r>
      <w:r>
        <w:t xml:space="preserve"> </w:t>
      </w:r>
      <w:r>
        <w:rPr>
          <w:rStyle w:val="VerbatimChar"/>
        </w:rPr>
        <w:t xml:space="preserve">new</w:t>
      </w:r>
      <w:r>
        <w:t xml:space="preserve"> </w:t>
      </w:r>
      <w:r>
        <w:t xml:space="preserve">dynamically allocates memory for this.</w:t>
      </w:r>
    </w:p>
    <w:p>
      <w:pPr>
        <w:numPr>
          <w:ilvl w:val="0"/>
          <w:numId w:val="1008"/>
        </w:numPr>
      </w:pPr>
      <w:r>
        <w:t xml:space="preserve">We provided a</w:t>
      </w:r>
      <w:r>
        <w:t xml:space="preserve"> </w:t>
      </w:r>
      <w:r>
        <w:rPr>
          <w:rStyle w:val="VerbatimChar"/>
        </w:rPr>
        <w:t xml:space="preserve">freeList</w:t>
      </w:r>
      <w:r>
        <w:t xml:space="preserve"> </w:t>
      </w:r>
      <w:r>
        <w:t xml:space="preserve">function that will traverse the linked list and free every node.</w:t>
      </w:r>
      <w:r>
        <w:t xml:space="preserve"> </w:t>
      </w:r>
      <w:r>
        <w:rPr>
          <w:rStyle w:val="VerbatimChar"/>
        </w:rPr>
        <w:t xml:space="preserve">freeList</w:t>
      </w:r>
      <w:r>
        <w:t xml:space="preserve"> </w:t>
      </w:r>
      <w:r>
        <w:t xml:space="preserve">is all we need here, but always remember when you have allocated memory (i.e. with ‘new‘) to free it when finished (i.e. ‘delete ptr‘).</w:t>
      </w:r>
    </w:p>
    <w:p>
      <w:pPr>
        <w:numPr>
          <w:ilvl w:val="0"/>
          <w:numId w:val="1008"/>
        </w:numPr>
      </w:pPr>
      <w:r>
        <w:t xml:space="preserve">To check whether there are "memory leaks" (i.e., allocated memory but not deallocated), you can run valgrind on repl.it with ‘valgrind –leak-check-full ./main‘</w:t>
      </w:r>
    </w:p>
    <w:p>
      <w:pPr>
        <w:pStyle w:val="FirstParagraph"/>
      </w:pPr>
      <w:r>
        <w:t xml:space="preserve">Please note that this question is at the upper-end of the C++ intricacies we will learn on in the course. Having familiarity with pointers here will serve us well later on (e.g. with trees).</w:t>
      </w:r>
    </w:p>
    <w:bookmarkEnd w:id="59"/>
    <w:bookmarkStart w:id="60" w:name="runtime-of-addition"/>
    <w:p>
      <w:pPr>
        <w:pStyle w:val="Heading2"/>
      </w:pPr>
      <w:r>
        <w:t xml:space="preserve">Runtime of Addition</w:t>
      </w:r>
    </w:p>
    <w:p>
      <w:pPr>
        <w:pStyle w:val="FirstParagraph"/>
      </w:pPr>
      <w:r>
        <w:t xml:space="preserve">The algorithm above forces you to implement addition the way you would normally do it by hand (eg, add numbers and carry when they add to more than 10). In this context, let us define</w:t>
      </w:r>
      <w:r>
        <w:t xml:space="preserve"> </w:t>
      </w:r>
      <w:r>
        <w:t xml:space="preserve">“</w:t>
      </w:r>
      <w:r>
        <w:t xml:space="preserve">operation</w:t>
      </w:r>
      <w:r>
        <w:t xml:space="preserve">”</w:t>
      </w:r>
      <w:r>
        <w:t xml:space="preserve"> </w:t>
      </w:r>
      <w:r>
        <w:t xml:space="preserve">as being a 1-digit addition. What is the big-Oh running time of this algorithm, in terms of</w:t>
      </w:r>
      <w:r>
        <w:t xml:space="preserve"> </w:t>
      </w:r>
      <m:oMath>
        <m:r>
          <m:t>n</m:t>
        </m:r>
      </m:oMath>
      <w:r>
        <w:t xml:space="preserve"> </w:t>
      </w:r>
      <w:r>
        <w:t xml:space="preserve">where</w:t>
      </w:r>
      <w:r>
        <w:t xml:space="preserve"> </w:t>
      </w:r>
      <m:oMath>
        <m:r>
          <m:t>n</m:t>
        </m:r>
      </m:oMath>
      <w:r>
        <w:t xml:space="preserve"> </w:t>
      </w:r>
      <w:r>
        <w:t xml:space="preserve">is the length of the input lists (eg, numbers).</w:t>
      </w:r>
    </w:p>
    <w:bookmarkEnd w:id="60"/>
    <w:bookmarkEnd w:id="61"/>
    <w:bookmarkStart w:id="67"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28">
        <w:r>
          <w:rPr>
            <w:rStyle w:val="Hyperlink"/>
          </w:rPr>
          <w:t xml:space="preserve">Gradescope</w:t>
        </w:r>
      </w:hyperlink>
      <w:r>
        <w:t xml:space="preserve"> </w:t>
      </w:r>
      <w:r>
        <w:t xml:space="preserve">before the assignment due date on Januray 23rd, 2022 @ 11:59PM.</w:t>
      </w:r>
    </w:p>
    <w:p>
      <w:pPr>
        <w:pStyle w:val="BodyText"/>
      </w:pPr>
      <w:r>
        <w:t xml:space="preserve">The "Homework 1: Fun with Algorithms" assignment is the written portion, for which you should submit a</w:t>
      </w:r>
      <w:r>
        <w:t xml:space="preserve"> </w:t>
      </w:r>
      <w:r>
        <w:rPr>
          <w:bCs/>
          <w:b/>
        </w:rPr>
        <w:t xml:space="preserve">typed</w:t>
      </w:r>
      <w:r>
        <w:t xml:space="preserve"> </w:t>
      </w:r>
      <w:r>
        <w:t xml:space="preserve">response to the non-coding questions above. Each response should clearly be marked with its corresponding number (for example, 2.1 or 2.2.2) etc. You are free to use the provided templates, or to simply type your responses on a blank document (whatever works for you).</w:t>
      </w:r>
    </w:p>
    <w:p>
      <w:pPr>
        <w:pStyle w:val="BodyText"/>
      </w:pPr>
      <w:r>
        <w:t xml:space="preserve">The "Homework 1: Coding" is the programming portion of the assignment. For this portion, download the ".zip" file from replit (see Figure</w:t>
      </w:r>
      <w:r>
        <w:t xml:space="preserve"> </w:t>
      </w:r>
      <w:hyperlink w:anchor="fig:replit_download">
        <w:r>
          <w:rPr>
            <w:rStyle w:val="Hyperlink"/>
          </w:rPr>
          <w:t xml:space="preserve">2</w:t>
        </w:r>
      </w:hyperlink>
      <w:r>
        <w:t xml:space="preserve">), and upload this ".zip" file as your answer to</w:t>
      </w:r>
      <w:r>
        <w:t xml:space="preserve"> </w:t>
      </w:r>
      <w:hyperlink r:id="rId28">
        <w:r>
          <w:rPr>
            <w:rStyle w:val="Hyperlink"/>
          </w:rPr>
          <w:t xml:space="preserve">Gradescope</w:t>
        </w:r>
      </w:hyperlink>
      <w:r>
        <w:t xml:space="preserve">. You can upload the assignment as many times as you want - each time a set of automatic tests will run that test your code for correctness. Feel free to use this to detect when your code is wrong.</w:t>
      </w:r>
    </w:p>
    <w:p>
      <w:pPr>
        <w:pStyle w:val="CaptionedFigure"/>
      </w:pPr>
      <w:bookmarkStart w:id="65" w:name="fig:replit_download"/>
      <w:r>
        <w:drawing>
          <wp:inline>
            <wp:extent cx="5334000" cy="2895423"/>
            <wp:effectExtent b="0" l="0" r="0" t="0"/>
            <wp:docPr descr="View of the hamburger menu which holds the option to download your source code as a &quot;.zip&quot; which can be directly uploaded to Gradescope." title="" id="63" name="Picture"/>
            <a:graphic>
              <a:graphicData uri="http://schemas.openxmlformats.org/drawingml/2006/picture">
                <pic:pic>
                  <pic:nvPicPr>
                    <pic:cNvPr descr="replit-download.png" id="64" name="Picture"/>
                    <pic:cNvPicPr>
                      <a:picLocks noChangeArrowheads="1" noChangeAspect="1"/>
                    </pic:cNvPicPr>
                  </pic:nvPicPr>
                  <pic:blipFill>
                    <a:blip r:embed="rId62"/>
                    <a:stretch>
                      <a:fillRect/>
                    </a:stretch>
                  </pic:blipFill>
                  <pic:spPr bwMode="auto">
                    <a:xfrm>
                      <a:off x="0" y="0"/>
                      <a:ext cx="5334000" cy="2895423"/>
                    </a:xfrm>
                    <a:prstGeom prst="rect">
                      <a:avLst/>
                    </a:prstGeom>
                    <a:noFill/>
                    <a:ln w="9525">
                      <a:noFill/>
                      <a:headEnd/>
                      <a:tailEnd/>
                    </a:ln>
                  </pic:spPr>
                </pic:pic>
              </a:graphicData>
            </a:graphic>
          </wp:inline>
        </w:drawing>
      </w:r>
      <w:bookmarkEnd w:id="65"/>
    </w:p>
    <w:p>
      <w:pPr>
        <w:pStyle w:val="ImageCaption"/>
      </w:pPr>
      <w:r>
        <w:t xml:space="preserve">View of the hamburger menu which holds the option to download your source code as a ".zip" which can be directly uploaded to</w:t>
      </w:r>
      <w:r>
        <w:t xml:space="preserve"> </w:t>
      </w:r>
      <w:hyperlink r:id="rId28">
        <w:r>
          <w:rPr>
            <w:rStyle w:val="Hyperlink"/>
          </w:rPr>
          <w:t xml:space="preserve">Gradescope</w:t>
        </w:r>
      </w:hyperlink>
      <w:r>
        <w:t xml:space="preserve">.</w:t>
      </w:r>
    </w:p>
    <w:p>
      <w:pPr>
        <w:pStyle w:val="BodyText"/>
      </w:pPr>
      <w:r>
        <w:t xml:space="preserve">To summarize, do the following:</w:t>
      </w:r>
    </w:p>
    <w:p>
      <w:pPr>
        <w:numPr>
          <w:ilvl w:val="0"/>
          <w:numId w:val="1009"/>
        </w:numPr>
      </w:pPr>
      <w:r>
        <w:t xml:space="preserve">Submit your</w:t>
      </w:r>
      <w:r>
        <w:t xml:space="preserve"> </w:t>
      </w:r>
      <w:r>
        <w:rPr>
          <w:bCs/>
          <w:b/>
        </w:rPr>
        <w:t xml:space="preserve">typed</w:t>
      </w:r>
      <w:r>
        <w:t xml:space="preserve"> </w:t>
      </w:r>
      <w:r>
        <w:t xml:space="preserve">responses to the non-coding portion of the assignment on Gradescope for "Homework 1: Fun with Algorithms"</w:t>
      </w:r>
    </w:p>
    <w:p>
      <w:pPr>
        <w:numPr>
          <w:ilvl w:val="0"/>
          <w:numId w:val="1009"/>
        </w:numPr>
      </w:pPr>
      <w:r>
        <w:t xml:space="preserve">Submit your</w:t>
      </w:r>
      <w:r>
        <w:t xml:space="preserve"> </w:t>
      </w:r>
      <w:r>
        <w:rPr>
          <w:bCs/>
          <w:b/>
        </w:rPr>
        <w:t xml:space="preserve">code files</w:t>
      </w:r>
      <w:r>
        <w:t xml:space="preserve"> </w:t>
      </w:r>
      <w:r>
        <w:t xml:space="preserve">as a ".zip" to Gradescope for "Homework 1: Coding".</w:t>
      </w:r>
    </w:p>
    <w:p>
      <w:pPr>
        <w:numPr>
          <w:ilvl w:val="0"/>
          <w:numId w:val="1009"/>
        </w:numPr>
      </w:pPr>
      <w:r>
        <w:t xml:space="preserve">Fill out this</w:t>
      </w:r>
      <w:r>
        <w:t xml:space="preserve"> </w:t>
      </w:r>
      <w:r>
        <w:rPr>
          <w:bCs/>
          <w:b/>
        </w:rPr>
        <w:t xml:space="preserve">Google Form</w:t>
      </w:r>
      <w:r>
        <w:t xml:space="preserve"> </w:t>
      </w:r>
      <w:r>
        <w:t xml:space="preserve">(</w:t>
      </w:r>
      <w:hyperlink r:id="rId66">
        <w:r>
          <w:rPr>
            <w:rStyle w:val="Hyperlink"/>
          </w:rPr>
          <w:t xml:space="preserve">https://forms.gle/pvoM4pYV2u4yYXc96</w:t>
        </w:r>
      </w:hyperlink>
      <w:r>
        <w:t xml:space="preserve">) to help me track your thoughts on the homework.</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This is a meant to be a fake company.</w:t>
      </w:r>
    </w:p>
  </w:footnote>
  <w:footnote w:id="38">
    <w:p>
      <w:pPr>
        <w:pStyle w:val="FootnoteText"/>
      </w:pPr>
      <w:r>
        <w:rPr>
          <w:rStyle w:val="FootnoteReference"/>
        </w:rPr>
        <w:footnoteRef/>
      </w:r>
      <w:r>
        <w:t xml:space="preserve"> </w:t>
      </w:r>
      <w:r>
        <w:t xml:space="preserve">This is a fake country! Don’t worry if you’ve never heard of it!</w:t>
      </w:r>
    </w:p>
  </w:footnote>
  <w:footnote w:id="39">
    <w:p>
      <w:pPr>
        <w:pStyle w:val="FootnoteText"/>
      </w:pPr>
      <w:r>
        <w:rPr>
          <w:rStyle w:val="FootnoteReference"/>
        </w:rPr>
        <w:footnoteRef/>
      </w:r>
      <w:r>
        <w:t xml:space="preserve"> </w:t>
      </w:r>
      <w:r>
        <w:t xml:space="preserve">If you’re having trouble, read the comment for the function carefully!</w:t>
      </w:r>
    </w:p>
  </w:footnote>
  <w:footnote w:id="40">
    <w:p>
      <w:pPr>
        <w:pStyle w:val="FootnoteText"/>
      </w:pPr>
      <w:r>
        <w:rPr>
          <w:rStyle w:val="FootnoteReference"/>
        </w:rPr>
        <w:footnoteRef/>
      </w:r>
      <w:r>
        <w:t xml:space="preserve"> </w:t>
      </w:r>
      <w:r>
        <w:t xml:space="preserve">If you’re having rouble, this is very similar to what we did in class, but instead of</w:t>
      </w:r>
      <w:r>
        <w:t xml:space="preserve"> </w:t>
      </w:r>
      <w:r>
        <w:rPr>
          <w:bCs/>
          <w:b/>
        </w:rPr>
        <w:t xml:space="preserve">ascending</w:t>
      </w:r>
      <w:r>
        <w:t xml:space="preserve">, here we want to check if the list is</w:t>
      </w:r>
      <w:r>
        <w:t xml:space="preserve"> </w:t>
      </w:r>
      <w:r>
        <w:rPr>
          <w:bCs/>
          <w:b/>
        </w:rPr>
        <w:t xml:space="preserve">descending</w:t>
      </w:r>
      <w:r>
        <w:t xml:space="preserve">.</w:t>
      </w:r>
    </w:p>
  </w:footnote>
  <w:footnote w:id="42">
    <w:p>
      <w:pPr>
        <w:pStyle w:val="FootnoteText"/>
      </w:pPr>
      <w:r>
        <w:rPr>
          <w:rStyle w:val="FootnoteReference"/>
        </w:rPr>
        <w:footnoteRef/>
      </w:r>
      <w:r>
        <w:t xml:space="preserve"> </w:t>
      </w:r>
      <w:r>
        <w:t xml:space="preserve">If you’re having trouble, check-out this</w:t>
      </w:r>
      <w:r>
        <w:t xml:space="preserve"> </w:t>
      </w:r>
      <w:hyperlink r:id="rId43">
        <w:r>
          <w:rPr>
            <w:rStyle w:val="Hyperlink"/>
          </w:rPr>
          <w:t xml:space="preserve">video</w:t>
        </w:r>
      </w:hyperlink>
    </w:p>
  </w:footnote>
  <w:footnote w:id="47">
    <w:p>
      <w:pPr>
        <w:pStyle w:val="FootnoteText"/>
      </w:pPr>
      <w:r>
        <w:rPr>
          <w:rStyle w:val="FootnoteReference"/>
        </w:rPr>
        <w:footnoteRef/>
      </w:r>
      <w:r>
        <w:t xml:space="preserve"> </w:t>
      </w:r>
      <w:r>
        <w:t xml:space="preserve">If you’re like me and do now know who they are, suffice it to say that they’re a basketball team</w:t>
      </w:r>
    </w:p>
  </w:footnote>
  <w:footnote w:id="48">
    <w:p>
      <w:pPr>
        <w:pStyle w:val="FootnoteText"/>
      </w:pPr>
      <w:r>
        <w:rPr>
          <w:rStyle w:val="FootnoteReference"/>
        </w:rPr>
        <w:footnoteRef/>
      </w:r>
      <w:r>
        <w:t xml:space="preserve"> </w:t>
      </w:r>
      <w:r>
        <w:t xml:space="preserve">This is not true. It would be a violation of privacy if it was...</w:t>
      </w:r>
    </w:p>
  </w:footnote>
  <w:footnote w:id="53">
    <w:p>
      <w:pPr>
        <w:pStyle w:val="FootnoteText"/>
      </w:pPr>
      <w:r>
        <w:rPr>
          <w:rStyle w:val="FootnoteReference"/>
        </w:rPr>
        <w:footnoteRef/>
      </w:r>
      <w:r>
        <w:t xml:space="preserve"> </w:t>
      </w:r>
      <w:r>
        <w:t xml:space="preserve">Again, fake name.</w:t>
      </w:r>
    </w:p>
  </w:footnote>
  <w:footnote w:id="54">
    <w:p>
      <w:pPr>
        <w:pStyle w:val="FootnoteText"/>
      </w:pPr>
      <w:r>
        <w:rPr>
          <w:rStyle w:val="FootnoteReference"/>
        </w:rPr>
        <w:footnoteRef/>
      </w:r>
      <w:r>
        <w:t xml:space="preserve"> </w:t>
      </w:r>
      <w:r>
        <w:t xml:space="preserve">Should be pretty obvious that we’re not going to let a player buy the same pet twice!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32" Target="media/rId32.png" /><Relationship Type="http://schemas.openxmlformats.org/officeDocument/2006/relationships/hyperlink" Id="rId66" Target="https://forms.gle/pvoM4pYV2u4yYXc96" TargetMode="External" /><Relationship Type="http://schemas.openxmlformats.org/officeDocument/2006/relationships/hyperlink" Id="rId29" Target="https://repl.it/" TargetMode="External" /><Relationship Type="http://schemas.openxmlformats.org/officeDocument/2006/relationships/hyperlink" Id="rId30" Target="https://repl.it/teams/join/axywewyfiltmqtcgovikrywbqisfdgss-COMP285" TargetMode="External" /><Relationship Type="http://schemas.openxmlformats.org/officeDocument/2006/relationships/hyperlink" Id="rId31" Target="https://replit.com/team/COMP285/HW1-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28" Target="https://www.gradescope.com/courses/350304" TargetMode="External" /><Relationship Type="http://schemas.openxmlformats.org/officeDocument/2006/relationships/hyperlink" Id="rId43" Target="https://www.youtube.com/results?search_query=sum+of+first+n+terms" TargetMode="External" /></Relationships>
</file>

<file path=word/_rels/footnotes.xml.rels><?xml version="1.0" encoding="UTF-8"?><Relationships xmlns="http://schemas.openxmlformats.org/package/2006/relationships"><Relationship Type="http://schemas.openxmlformats.org/officeDocument/2006/relationships/hyperlink" Id="rId66" Target="https://forms.gle/pvoM4pYV2u4yYXc96" TargetMode="External" /><Relationship Type="http://schemas.openxmlformats.org/officeDocument/2006/relationships/hyperlink" Id="rId29" Target="https://repl.it/" TargetMode="External" /><Relationship Type="http://schemas.openxmlformats.org/officeDocument/2006/relationships/hyperlink" Id="rId30" Target="https://repl.it/teams/join/axywewyfiltmqtcgovikrywbqisfdgss-COMP285" TargetMode="External" /><Relationship Type="http://schemas.openxmlformats.org/officeDocument/2006/relationships/hyperlink" Id="rId31" Target="https://replit.com/team/COMP285/HW1-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28" Target="https://www.gradescope.com/courses/350304" TargetMode="External" /><Relationship Type="http://schemas.openxmlformats.org/officeDocument/2006/relationships/hyperlink" Id="rId43" Target="https://www.youtube.com/results?search_query=sum+of+first+n+ter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2022-01-17T23:05:05Z</dcterms:created>
  <dcterms:modified xsi:type="dcterms:W3CDTF">2022-01-17T23:05:05Z</dcterms:modified>
</cp:coreProperties>
</file>

<file path=docProps/custom.xml><?xml version="1.0" encoding="utf-8"?>
<Properties xmlns="http://schemas.openxmlformats.org/officeDocument/2006/custom-properties" xmlns:vt="http://schemas.openxmlformats.org/officeDocument/2006/docPropsVTypes"/>
</file>