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5A2A7" w14:textId="4E6CAE56" w:rsidR="00991000" w:rsidRDefault="002950FF" w:rsidP="002950FF">
      <w:pPr>
        <w:pStyle w:val="Heading1"/>
      </w:pPr>
      <w:r>
        <w:t>Overraskende tidsserier</w:t>
      </w:r>
    </w:p>
    <w:p w14:paraId="664549AE" w14:textId="018374F4" w:rsidR="002950FF" w:rsidRDefault="00EC0593" w:rsidP="002950FF">
      <w:r w:rsidRPr="00EC0593">
        <w:drawing>
          <wp:inline distT="0" distB="0" distL="0" distR="0" wp14:anchorId="2B2A6951" wp14:editId="1B1EA672">
            <wp:extent cx="6120130" cy="2522220"/>
            <wp:effectExtent l="0" t="0" r="0" b="0"/>
            <wp:docPr id="289175723" name="Picture 1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75723" name="Picture 1" descr="A graph with numbers and line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955BA" w14:textId="67E00C2C" w:rsidR="00301D5E" w:rsidRPr="002950FF" w:rsidRDefault="00EC0593" w:rsidP="002950FF">
      <w:r w:rsidRPr="00EC0593">
        <w:drawing>
          <wp:inline distT="0" distB="0" distL="0" distR="0" wp14:anchorId="631B6A91" wp14:editId="088436B7">
            <wp:extent cx="6120130" cy="2522220"/>
            <wp:effectExtent l="0" t="0" r="0" b="0"/>
            <wp:docPr id="1037642500" name="Picture 1" descr="A graph of a graph showing the growth of a stock mar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42500" name="Picture 1" descr="A graph of a graph showing the growth of a stock marke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1D5E" w:rsidRPr="002950F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8EF"/>
    <w:rsid w:val="001F0CB1"/>
    <w:rsid w:val="002950FF"/>
    <w:rsid w:val="00301D5E"/>
    <w:rsid w:val="003303BA"/>
    <w:rsid w:val="003636EE"/>
    <w:rsid w:val="00503F8B"/>
    <w:rsid w:val="006D439A"/>
    <w:rsid w:val="00876087"/>
    <w:rsid w:val="00991000"/>
    <w:rsid w:val="00B24E1B"/>
    <w:rsid w:val="00B65880"/>
    <w:rsid w:val="00C80C15"/>
    <w:rsid w:val="00CF41E4"/>
    <w:rsid w:val="00DD78EF"/>
    <w:rsid w:val="00EC0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40CC6"/>
  <w15:chartTrackingRefBased/>
  <w15:docId w15:val="{2DEB1356-3FD9-42D0-AB1E-C9B488AB6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8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8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8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8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8E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01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E1D8F13C92F2D4AA551A876B7C6A7A3" ma:contentTypeVersion="14" ma:contentTypeDescription="Opret et nyt dokument." ma:contentTypeScope="" ma:versionID="8dda2dd57fc26df75ab243af18280374">
  <xsd:schema xmlns:xsd="http://www.w3.org/2001/XMLSchema" xmlns:xs="http://www.w3.org/2001/XMLSchema" xmlns:p="http://schemas.microsoft.com/office/2006/metadata/properties" xmlns:ns2="53694279-be3b-48f4-abf1-f846896aa128" xmlns:ns3="fb2e3c1a-d678-4045-ab86-cec8bd5b223c" targetNamespace="http://schemas.microsoft.com/office/2006/metadata/properties" ma:root="true" ma:fieldsID="dd07e19499abe0f09366e12dd300ca23" ns2:_="" ns3:_="">
    <xsd:import namespace="53694279-be3b-48f4-abf1-f846896aa128"/>
    <xsd:import namespace="fb2e3c1a-d678-4045-ab86-cec8bd5b22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694279-be3b-48f4-abf1-f846896aa1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ledmærker" ma:readOnly="false" ma:fieldId="{5cf76f15-5ced-4ddc-b409-7134ff3c332f}" ma:taxonomyMulti="true" ma:sspId="cfe49cd5-0d4f-4079-a2e1-3a71b1890f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2e3c1a-d678-4045-ab86-cec8bd5b223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81259ba-daea-4186-9ee7-5b2073ce4a5f}" ma:internalName="TaxCatchAll" ma:showField="CatchAllData" ma:web="fb2e3c1a-d678-4045-ab86-cec8bd5b22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b2e3c1a-d678-4045-ab86-cec8bd5b223c" xsi:nil="true"/>
    <lcf76f155ced4ddcb4097134ff3c332f xmlns="53694279-be3b-48f4-abf1-f846896aa1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3218E4-7943-4C5C-93C8-7DF65038C1E8}"/>
</file>

<file path=customXml/itemProps2.xml><?xml version="1.0" encoding="utf-8"?>
<ds:datastoreItem xmlns:ds="http://schemas.openxmlformats.org/officeDocument/2006/customXml" ds:itemID="{3A5FEB4D-634A-4312-A887-A2C2B87AEF32}"/>
</file>

<file path=customXml/itemProps3.xml><?xml version="1.0" encoding="utf-8"?>
<ds:datastoreItem xmlns:ds="http://schemas.openxmlformats.org/officeDocument/2006/customXml" ds:itemID="{97182738-64DD-4AAE-863F-2FA49AEAD67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</Words>
  <Characters>25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Linus Lindquist</dc:creator>
  <cp:keywords/>
  <dc:description/>
  <cp:lastModifiedBy>Linus Lindquist</cp:lastModifiedBy>
  <cp:revision>12</cp:revision>
  <dcterms:created xsi:type="dcterms:W3CDTF">2025-11-21T16:16:00Z</dcterms:created>
  <dcterms:modified xsi:type="dcterms:W3CDTF">2025-11-21T16:26:00Z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0x0101003E1D8F13C92F2D4AA551A876B7C6A7A3</vt:lpwstr>
  </property>
</Properties>
</file>