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71" w:rsidRDefault="002D0A71" w:rsidP="004332BF">
      <w:pPr>
        <w:pStyle w:val="Title"/>
        <w:jc w:val="left"/>
      </w:pPr>
      <w:r w:rsidRPr="002D0A71">
        <w:t>Formal game proposal</w:t>
      </w:r>
    </w:p>
    <w:p w:rsidR="004332BF" w:rsidRPr="004332BF" w:rsidRDefault="004332BF" w:rsidP="004332BF">
      <w:pPr>
        <w:pStyle w:val="Subtitle"/>
        <w:jc w:val="right"/>
        <w:rPr>
          <w:lang w:val="de-CH"/>
        </w:rPr>
      </w:pPr>
      <w:proofErr w:type="spellStart"/>
      <w:r w:rsidRPr="004332BF">
        <w:rPr>
          <w:lang w:val="de-CH"/>
        </w:rPr>
        <w:t>Janick</w:t>
      </w:r>
      <w:proofErr w:type="spellEnd"/>
      <w:r w:rsidRPr="004332BF">
        <w:rPr>
          <w:lang w:val="de-CH"/>
        </w:rPr>
        <w:t xml:space="preserve"> </w:t>
      </w:r>
      <w:proofErr w:type="spellStart"/>
      <w:r w:rsidRPr="004332BF">
        <w:rPr>
          <w:lang w:val="de-CH"/>
        </w:rPr>
        <w:t>Bernet</w:t>
      </w:r>
      <w:proofErr w:type="spellEnd"/>
      <w:r w:rsidRPr="004332BF">
        <w:rPr>
          <w:lang w:val="de-CH"/>
        </w:rPr>
        <w:t>, Dominik Käser, Christian Oberholzer</w:t>
      </w:r>
    </w:p>
    <w:p w:rsidR="002D0A71" w:rsidRPr="00843FBD" w:rsidRDefault="002D0A71" w:rsidP="00843FBD">
      <w:pPr>
        <w:pStyle w:val="Heading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Heading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Heading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Heading2"/>
      </w:pPr>
      <w:r w:rsidRPr="00C3660A">
        <w:t xml:space="preserve">Game elements </w:t>
      </w:r>
    </w:p>
    <w:p w:rsidR="002D0A71" w:rsidRPr="002D0A71" w:rsidRDefault="002D0A71" w:rsidP="002D0A71">
      <w:pPr>
        <w:pStyle w:val="Heading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Paragraph"/>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Paragraph"/>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Paragraph"/>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lastRenderedPageBreak/>
        <w:t xml:space="preserve">A more precise definition of these elements follows. </w:t>
      </w:r>
    </w:p>
    <w:p w:rsidR="002D0A71" w:rsidRPr="003C0624" w:rsidRDefault="002D0A71" w:rsidP="003C0624">
      <w:pPr>
        <w:pStyle w:val="Heading3"/>
      </w:pPr>
      <w:r w:rsidRPr="003C0624">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Heading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Heading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70563C">
        <w:rPr>
          <w:lang w:eastAsia="de-CH"/>
        </w:rPr>
        <w:fldChar w:fldCharType="begin"/>
      </w:r>
      <w:r>
        <w:rPr>
          <w:lang w:eastAsia="de-CH"/>
        </w:rPr>
        <w:instrText xml:space="preserve"> REF _Ref223758458 \h </w:instrText>
      </w:r>
      <w:r w:rsidR="0070563C">
        <w:rPr>
          <w:lang w:eastAsia="de-CH"/>
        </w:rPr>
      </w:r>
      <w:r w:rsidR="0070563C">
        <w:rPr>
          <w:lang w:eastAsia="de-CH"/>
        </w:rPr>
        <w:fldChar w:fldCharType="separate"/>
      </w:r>
      <w:r w:rsidRPr="002D0A71">
        <w:rPr>
          <w:b/>
          <w:bCs/>
        </w:rPr>
        <w:t>Player Interactions</w:t>
      </w:r>
      <w:r w:rsidR="0070563C">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Heading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Heading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Heading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Heading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Heading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Heading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Paragraph"/>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Paragraph"/>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Paragraph"/>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Paragraph"/>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Heading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Paragraph"/>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Paragraph"/>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Paragraph"/>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Paragraph"/>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proofErr w:type="gramStart"/>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proofErr w:type="gramEnd"/>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Heading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Heading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ubtleReference"/>
                <w:b/>
                <w:color w:val="FFFFFF" w:themeColor="background1"/>
              </w:rPr>
            </w:pPr>
            <w:r>
              <w:rPr>
                <w:rStyle w:val="SubtleReference"/>
                <w:b/>
                <w:color w:val="FFFFFF" w:themeColor="background1"/>
              </w:rPr>
              <w:t>ID</w:t>
            </w:r>
          </w:p>
        </w:tc>
        <w:tc>
          <w:tcPr>
            <w:tcW w:w="0" w:type="auto"/>
            <w:hideMark/>
          </w:tcPr>
          <w:p w:rsidR="002D0A71" w:rsidRPr="0022786C" w:rsidRDefault="002D0A71" w:rsidP="00855198">
            <w:pPr>
              <w:jc w:val="left"/>
              <w:cnfStyle w:val="100000000000"/>
              <w:rPr>
                <w:rStyle w:val="SubtleReference"/>
                <w:b/>
                <w:color w:val="FFFFFF" w:themeColor="background1"/>
              </w:rPr>
            </w:pPr>
            <w:r w:rsidRPr="0022786C">
              <w:rPr>
                <w:rStyle w:val="SubtleReference"/>
                <w:b/>
                <w:color w:val="FFFFFF" w:themeColor="background1"/>
              </w:rPr>
              <w:t xml:space="preserve">Requirement </w:t>
            </w:r>
          </w:p>
        </w:tc>
        <w:tc>
          <w:tcPr>
            <w:tcW w:w="0" w:type="auto"/>
            <w:hideMark/>
          </w:tcPr>
          <w:p w:rsidR="002D0A71" w:rsidRPr="0022786C" w:rsidRDefault="002D0A71" w:rsidP="00855198">
            <w:pPr>
              <w:jc w:val="left"/>
              <w:cnfStyle w:val="100000000000"/>
              <w:rPr>
                <w:rStyle w:val="SubtleReference"/>
                <w:b/>
                <w:color w:val="FFFFFF" w:themeColor="background1"/>
              </w:rPr>
            </w:pPr>
            <w:r w:rsidRPr="0022786C">
              <w:rPr>
                <w:rStyle w:val="SubtleReference"/>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w:t>
            </w:r>
            <w:proofErr w:type="gramStart"/>
            <w:r w:rsidRPr="00FC4017">
              <w:rPr>
                <w:lang w:eastAsia="de-CH"/>
              </w:rPr>
              <w:t>an</w:t>
            </w:r>
            <w:proofErr w:type="gramEnd"/>
            <w:r w:rsidRPr="00FC4017">
              <w:rPr>
                <w:lang w:eastAsia="de-CH"/>
              </w:rPr>
              <w:t xml:space="preserve">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Heading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ubtleReference"/>
                <w:b/>
                <w:color w:val="FFFFFF" w:themeColor="background1"/>
              </w:rPr>
            </w:pPr>
            <w:r>
              <w:rPr>
                <w:rStyle w:val="SubtleReference"/>
                <w:b/>
                <w:color w:val="FFFFFF" w:themeColor="background1"/>
              </w:rPr>
              <w:t>ID</w:t>
            </w:r>
          </w:p>
        </w:tc>
        <w:tc>
          <w:tcPr>
            <w:tcW w:w="0" w:type="auto"/>
            <w:hideMark/>
          </w:tcPr>
          <w:p w:rsidR="0011438F" w:rsidRPr="0022786C" w:rsidRDefault="0011438F" w:rsidP="00855198">
            <w:pPr>
              <w:jc w:val="left"/>
              <w:cnfStyle w:val="100000000000"/>
              <w:rPr>
                <w:rStyle w:val="SubtleReference"/>
                <w:b/>
                <w:color w:val="FFFFFF" w:themeColor="background1"/>
              </w:rPr>
            </w:pPr>
            <w:r w:rsidRPr="0022786C">
              <w:rPr>
                <w:rStyle w:val="SubtleReference"/>
                <w:b/>
                <w:color w:val="FFFFFF" w:themeColor="background1"/>
              </w:rPr>
              <w:t xml:space="preserve">Requirement </w:t>
            </w:r>
          </w:p>
        </w:tc>
        <w:tc>
          <w:tcPr>
            <w:tcW w:w="0" w:type="auto"/>
            <w:hideMark/>
          </w:tcPr>
          <w:p w:rsidR="0011438F" w:rsidRPr="0022786C" w:rsidRDefault="0011438F" w:rsidP="00855198">
            <w:pPr>
              <w:jc w:val="left"/>
              <w:cnfStyle w:val="100000000000"/>
              <w:rPr>
                <w:rStyle w:val="SubtleReference"/>
                <w:b/>
                <w:color w:val="FFFFFF" w:themeColor="background1"/>
              </w:rPr>
            </w:pPr>
            <w:r w:rsidRPr="0022786C">
              <w:rPr>
                <w:rStyle w:val="SubtleReference"/>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Heading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ubtleReference"/>
                <w:b/>
                <w:color w:val="FFFFFF" w:themeColor="background1"/>
              </w:rPr>
            </w:pPr>
            <w:r>
              <w:rPr>
                <w:rStyle w:val="SubtleReference"/>
                <w:b/>
                <w:color w:val="FFFFFF" w:themeColor="background1"/>
              </w:rPr>
              <w:t>ID</w:t>
            </w:r>
          </w:p>
        </w:tc>
        <w:tc>
          <w:tcPr>
            <w:tcW w:w="0" w:type="auto"/>
            <w:hideMark/>
          </w:tcPr>
          <w:p w:rsidR="0022786C" w:rsidRPr="0022786C" w:rsidRDefault="0022786C" w:rsidP="00855198">
            <w:pPr>
              <w:jc w:val="left"/>
              <w:cnfStyle w:val="100000000000"/>
              <w:rPr>
                <w:rStyle w:val="SubtleReference"/>
                <w:b/>
                <w:color w:val="FFFFFF" w:themeColor="background1"/>
              </w:rPr>
            </w:pPr>
            <w:r w:rsidRPr="0022786C">
              <w:rPr>
                <w:rStyle w:val="SubtleReference"/>
                <w:b/>
                <w:color w:val="FFFFFF" w:themeColor="background1"/>
              </w:rPr>
              <w:t xml:space="preserve">Requirement </w:t>
            </w:r>
          </w:p>
        </w:tc>
        <w:tc>
          <w:tcPr>
            <w:tcW w:w="0" w:type="auto"/>
            <w:hideMark/>
          </w:tcPr>
          <w:p w:rsidR="0022786C" w:rsidRPr="0022786C" w:rsidRDefault="0022786C" w:rsidP="00855198">
            <w:pPr>
              <w:jc w:val="left"/>
              <w:cnfStyle w:val="100000000000"/>
              <w:rPr>
                <w:rStyle w:val="SubtleReference"/>
                <w:b/>
                <w:color w:val="FFFFFF" w:themeColor="background1"/>
              </w:rPr>
            </w:pPr>
            <w:r w:rsidRPr="0022786C">
              <w:rPr>
                <w:rStyle w:val="SubtleReference"/>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w:t>
            </w:r>
            <w:proofErr w:type="spellStart"/>
            <w:r w:rsidRPr="002D0A71">
              <w:rPr>
                <w:rFonts w:eastAsia="Times New Roman"/>
                <w:lang w:eastAsia="de-CH"/>
              </w:rPr>
              <w:t>shaders</w:t>
            </w:r>
            <w:proofErr w:type="spellEnd"/>
            <w:r w:rsidRPr="002D0A71">
              <w:rPr>
                <w:rFonts w:eastAsia="Times New Roman"/>
                <w:lang w:eastAsia="de-CH"/>
              </w:rPr>
              <w:t xml:space="preserve">.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Heading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ubtleReference"/>
                <w:b/>
                <w:color w:val="FFFFFF" w:themeColor="background1"/>
              </w:rPr>
            </w:pPr>
            <w:r>
              <w:rPr>
                <w:rStyle w:val="SubtleReference"/>
                <w:b/>
                <w:color w:val="FFFFFF" w:themeColor="background1"/>
              </w:rPr>
              <w:lastRenderedPageBreak/>
              <w:t>ID</w:t>
            </w:r>
          </w:p>
        </w:tc>
        <w:tc>
          <w:tcPr>
            <w:tcW w:w="0" w:type="auto"/>
            <w:hideMark/>
          </w:tcPr>
          <w:p w:rsidR="008C68A5" w:rsidRPr="0022786C" w:rsidRDefault="008C68A5" w:rsidP="00855198">
            <w:pPr>
              <w:jc w:val="left"/>
              <w:cnfStyle w:val="100000000000"/>
              <w:rPr>
                <w:rStyle w:val="SubtleReference"/>
                <w:b/>
                <w:color w:val="FFFFFF" w:themeColor="background1"/>
              </w:rPr>
            </w:pPr>
            <w:r w:rsidRPr="0022786C">
              <w:rPr>
                <w:rStyle w:val="SubtleReference"/>
                <w:b/>
                <w:color w:val="FFFFFF" w:themeColor="background1"/>
              </w:rPr>
              <w:t xml:space="preserve">Requirement </w:t>
            </w:r>
          </w:p>
        </w:tc>
        <w:tc>
          <w:tcPr>
            <w:tcW w:w="0" w:type="auto"/>
            <w:hideMark/>
          </w:tcPr>
          <w:p w:rsidR="008C68A5" w:rsidRPr="0022786C" w:rsidRDefault="008C68A5" w:rsidP="00855198">
            <w:pPr>
              <w:jc w:val="left"/>
              <w:cnfStyle w:val="100000000000"/>
              <w:rPr>
                <w:rStyle w:val="SubtleReference"/>
                <w:b/>
                <w:color w:val="FFFFFF" w:themeColor="background1"/>
              </w:rPr>
            </w:pPr>
            <w:r w:rsidRPr="0022786C">
              <w:rPr>
                <w:rStyle w:val="SubtleReference"/>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Heading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ubtleReference"/>
                <w:b/>
                <w:color w:val="FFFFFF" w:themeColor="background1"/>
              </w:rPr>
            </w:pPr>
            <w:r>
              <w:rPr>
                <w:rStyle w:val="SubtleReference"/>
                <w:b/>
                <w:color w:val="FFFFFF" w:themeColor="background1"/>
              </w:rPr>
              <w:t>ID</w:t>
            </w:r>
          </w:p>
        </w:tc>
        <w:tc>
          <w:tcPr>
            <w:tcW w:w="0" w:type="auto"/>
            <w:hideMark/>
          </w:tcPr>
          <w:p w:rsidR="008D0D0A" w:rsidRPr="0022786C" w:rsidRDefault="008D0D0A" w:rsidP="00855198">
            <w:pPr>
              <w:jc w:val="left"/>
              <w:cnfStyle w:val="100000000000"/>
              <w:rPr>
                <w:rStyle w:val="SubtleReference"/>
                <w:b/>
                <w:color w:val="FFFFFF" w:themeColor="background1"/>
              </w:rPr>
            </w:pPr>
            <w:r w:rsidRPr="0022786C">
              <w:rPr>
                <w:rStyle w:val="SubtleReference"/>
                <w:b/>
                <w:color w:val="FFFFFF" w:themeColor="background1"/>
              </w:rPr>
              <w:t xml:space="preserve">Requirement </w:t>
            </w:r>
          </w:p>
        </w:tc>
        <w:tc>
          <w:tcPr>
            <w:tcW w:w="0" w:type="auto"/>
            <w:hideMark/>
          </w:tcPr>
          <w:p w:rsidR="008D0D0A" w:rsidRPr="0022786C" w:rsidRDefault="008D0D0A" w:rsidP="00855198">
            <w:pPr>
              <w:jc w:val="left"/>
              <w:cnfStyle w:val="100000000000"/>
              <w:rPr>
                <w:rStyle w:val="SubtleReference"/>
                <w:b/>
                <w:color w:val="FFFFFF" w:themeColor="background1"/>
              </w:rPr>
            </w:pPr>
            <w:r w:rsidRPr="0022786C">
              <w:rPr>
                <w:rStyle w:val="SubtleReference"/>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Heading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ubtleReference"/>
                <w:b/>
                <w:color w:val="FFFFFF" w:themeColor="background1"/>
              </w:rPr>
            </w:pPr>
            <w:r>
              <w:rPr>
                <w:rStyle w:val="SubtleReference"/>
                <w:b/>
                <w:color w:val="FFFFFF" w:themeColor="background1"/>
              </w:rPr>
              <w:t>ID</w:t>
            </w:r>
          </w:p>
        </w:tc>
        <w:tc>
          <w:tcPr>
            <w:tcW w:w="0" w:type="auto"/>
            <w:hideMark/>
          </w:tcPr>
          <w:p w:rsidR="00755AC4" w:rsidRPr="0022786C" w:rsidRDefault="00755AC4" w:rsidP="00B116A8">
            <w:pPr>
              <w:cnfStyle w:val="100000000000"/>
              <w:rPr>
                <w:rStyle w:val="SubtleReference"/>
                <w:b/>
                <w:color w:val="FFFFFF" w:themeColor="background1"/>
              </w:rPr>
            </w:pPr>
            <w:r w:rsidRPr="0022786C">
              <w:rPr>
                <w:rStyle w:val="SubtleReference"/>
                <w:b/>
                <w:color w:val="FFFFFF" w:themeColor="background1"/>
              </w:rPr>
              <w:t xml:space="preserve">Requirement </w:t>
            </w:r>
          </w:p>
        </w:tc>
        <w:tc>
          <w:tcPr>
            <w:tcW w:w="0" w:type="auto"/>
            <w:hideMark/>
          </w:tcPr>
          <w:p w:rsidR="00755AC4" w:rsidRPr="0022786C" w:rsidRDefault="00755AC4" w:rsidP="00B116A8">
            <w:pPr>
              <w:cnfStyle w:val="100000000000"/>
              <w:rPr>
                <w:rStyle w:val="SubtleReference"/>
                <w:b/>
                <w:color w:val="FFFFFF" w:themeColor="background1"/>
              </w:rPr>
            </w:pPr>
            <w:r w:rsidRPr="0022786C">
              <w:rPr>
                <w:rStyle w:val="SubtleReference"/>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point in </w:t>
            </w:r>
            <w:proofErr w:type="gramStart"/>
            <w:r w:rsidRPr="002D0A71">
              <w:rPr>
                <w:rFonts w:eastAsia="Times New Roman"/>
                <w:lang w:eastAsia="de-CH"/>
              </w:rPr>
              <w:t>range,</w:t>
            </w:r>
            <w:proofErr w:type="gramEnd"/>
            <w:r w:rsidRPr="002D0A71">
              <w:rPr>
                <w:rFonts w:eastAsia="Times New Roman"/>
                <w:lang w:eastAsia="de-CH"/>
              </w:rPr>
              <w:t xml:space="preserve"> a cloud will appear and start snowing on the creatures below it, causing damage.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Heading1"/>
        <w:rPr>
          <w:rFonts w:eastAsia="Times New Roman"/>
          <w:kern w:val="36"/>
          <w:lang w:eastAsia="de-CH"/>
        </w:rPr>
      </w:pPr>
      <w:bookmarkStart w:id="12" w:name="Development_Schedule"/>
      <w:bookmarkEnd w:id="12"/>
      <w:r w:rsidRPr="002D0A71">
        <w:rPr>
          <w:rFonts w:eastAsia="Times New Roman"/>
          <w:kern w:val="36"/>
          <w:lang w:eastAsia="de-CH"/>
        </w:rPr>
        <w:t>Development Schedule</w:t>
      </w:r>
    </w:p>
    <w:p w:rsidR="00ED140D" w:rsidRPr="002D0A71" w:rsidRDefault="00ED140D" w:rsidP="00ED140D">
      <w:pPr>
        <w:rPr>
          <w:lang w:eastAsia="de-CH"/>
        </w:rPr>
      </w:pPr>
      <w:bookmarkStart w:id="13" w:name="Deliverables"/>
      <w:bookmarkEnd w:id="13"/>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70563C">
        <w:rPr>
          <w:lang w:eastAsia="de-CH"/>
        </w:rPr>
        <w:fldChar w:fldCharType="begin"/>
      </w:r>
      <w:r>
        <w:rPr>
          <w:lang w:eastAsia="de-CH"/>
        </w:rPr>
        <w:instrText xml:space="preserve"> REF _Ref223763759 \h </w:instrText>
      </w:r>
      <w:r w:rsidR="0070563C">
        <w:rPr>
          <w:lang w:eastAsia="de-CH"/>
        </w:rPr>
      </w:r>
      <w:r w:rsidR="0070563C">
        <w:rPr>
          <w:lang w:eastAsia="de-CH"/>
        </w:rPr>
        <w:fldChar w:fldCharType="separate"/>
      </w:r>
      <w:r>
        <w:rPr>
          <w:lang w:eastAsia="de-CH"/>
        </w:rPr>
        <w:t xml:space="preserve">Formal </w:t>
      </w:r>
      <w:r w:rsidRPr="002D0A71">
        <w:rPr>
          <w:lang w:eastAsia="de-CH"/>
        </w:rPr>
        <w:t>Requirements</w:t>
      </w:r>
      <w:r w:rsidR="0070563C">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Paragraph"/>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Paragraph"/>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Paragraph"/>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Paragraph"/>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Paragraph"/>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Heading2"/>
        <w:rPr>
          <w:rFonts w:eastAsia="Times New Roman"/>
          <w:lang w:eastAsia="de-CH"/>
        </w:rPr>
      </w:pPr>
      <w:r w:rsidRPr="002D0A71">
        <w:rPr>
          <w:rFonts w:eastAsia="Times New Roman"/>
          <w:lang w:eastAsia="de-CH"/>
        </w:rPr>
        <w:t>Deliverables</w:t>
      </w:r>
    </w:p>
    <w:p w:rsidR="002B72C6" w:rsidRPr="002D0A71" w:rsidRDefault="002B72C6" w:rsidP="002B72C6">
      <w:pPr>
        <w:pStyle w:val="Heading3"/>
        <w:rPr>
          <w:rFonts w:eastAsia="Times New Roman"/>
          <w:lang w:eastAsia="de-CH"/>
        </w:rPr>
      </w:pPr>
      <w:r w:rsidRPr="002D0A71">
        <w:rPr>
          <w:rFonts w:eastAsia="Times New Roman"/>
          <w:lang w:eastAsia="de-CH"/>
        </w:rPr>
        <w:lastRenderedPageBreak/>
        <w:t xml:space="preserve">Functional Minimum </w:t>
      </w:r>
    </w:p>
    <w:tbl>
      <w:tblPr>
        <w:tblStyle w:val="MediumShading1-Accent11"/>
        <w:tblW w:w="4984" w:type="pct"/>
        <w:tblLook w:val="04A0"/>
      </w:tblPr>
      <w:tblGrid>
        <w:gridCol w:w="994"/>
        <w:gridCol w:w="826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2D0A71" w:rsidRPr="002D0A71" w:rsidTr="006421E8">
        <w:trPr>
          <w:cnfStyle w:val="000000100000"/>
        </w:trPr>
        <w:tc>
          <w:tcPr>
            <w:cnfStyle w:val="001000000000"/>
            <w:tcW w:w="537"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r>
      <w:tr w:rsidR="002D0A71" w:rsidRPr="002D0A71" w:rsidTr="006421E8">
        <w:trPr>
          <w:cnfStyle w:val="000000010000"/>
        </w:trPr>
        <w:tc>
          <w:tcPr>
            <w:cnfStyle w:val="001000000000"/>
            <w:tcW w:w="537"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1 </w:t>
            </w:r>
          </w:p>
        </w:tc>
      </w:tr>
      <w:tr w:rsidR="000734EA" w:rsidRPr="002D0A71" w:rsidTr="006421E8">
        <w:trPr>
          <w:cnfStyle w:val="00000001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t>ReqUI0</w:t>
            </w:r>
            <w:r w:rsidR="007041B5">
              <w:rPr>
                <w:rFonts w:eastAsia="Times New Roman"/>
                <w:lang w:eastAsia="de-CH"/>
              </w:rPr>
              <w:t>6</w:t>
            </w:r>
          </w:p>
        </w:tc>
        <w:tc>
          <w:tcPr>
            <w:tcW w:w="4463" w:type="pct"/>
          </w:tcPr>
          <w:p w:rsidR="000734EA" w:rsidRPr="002D0A71" w:rsidRDefault="007041B5" w:rsidP="00B678E7">
            <w:pPr>
              <w:cnfStyle w:val="00000001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Heading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Moving Floating Islands </w:t>
            </w:r>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Crashing Islands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Islands and Pillars </w:t>
            </w:r>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Direct Combat 2 </w:t>
            </w:r>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3 </w:t>
            </w:r>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Heading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Energy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Ice Spike </w:t>
            </w:r>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Heading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lastRenderedPageBreak/>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Sinking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Rising Islands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Heading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Heading2"/>
        <w:rPr>
          <w:rFonts w:eastAsia="Times New Roman"/>
          <w:lang w:eastAsia="de-CH"/>
        </w:rPr>
      </w:pPr>
      <w:bookmarkStart w:id="14" w:name="Milestones"/>
      <w:bookmarkEnd w:id="14"/>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Heading2"/>
        <w:rPr>
          <w:rFonts w:eastAsia="Times New Roman"/>
          <w:lang w:eastAsia="de-CH"/>
        </w:rPr>
      </w:pPr>
      <w:bookmarkStart w:id="15" w:name="Task_Assignments_and_Work_Estimation"/>
      <w:bookmarkEnd w:id="15"/>
      <w:r w:rsidRPr="002D0A71">
        <w:rPr>
          <w:rFonts w:eastAsia="Times New Roman"/>
          <w:lang w:eastAsia="de-CH"/>
        </w:rPr>
        <w:t>Task Assignments and Work Estimation</w:t>
      </w:r>
    </w:p>
    <w:p w:rsidR="00F7397F" w:rsidRPr="00F7397F" w:rsidRDefault="00F7397F" w:rsidP="00F7397F">
      <w:pPr>
        <w:pStyle w:val="Heading3"/>
        <w:rPr>
          <w:lang w:eastAsia="de-CH"/>
        </w:rPr>
      </w:pPr>
      <w:r w:rsidRPr="002D0A71">
        <w:rPr>
          <w:rFonts w:eastAsia="Times New Roman"/>
          <w:lang w:eastAsia="de-CH"/>
        </w:rPr>
        <w:lastRenderedPageBreak/>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proofErr w:type="spellStart"/>
            <w:r>
              <w:rPr>
                <w:rFonts w:eastAsia="Times New Roman"/>
                <w:lang w:eastAsia="de-CH"/>
              </w:rPr>
              <w:t>dpk</w:t>
            </w:r>
            <w:proofErr w:type="spellEnd"/>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proofErr w:type="spellStart"/>
            <w:r>
              <w:rPr>
                <w:rFonts w:eastAsia="Times New Roman"/>
                <w:lang w:eastAsia="de-CH"/>
              </w:rPr>
              <w:t>dpk</w:t>
            </w:r>
            <w:proofErr w:type="spellEnd"/>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Heading2"/>
        <w:rPr>
          <w:rFonts w:eastAsia="Times New Roman"/>
          <w:lang w:eastAsia="de-CH"/>
        </w:rPr>
      </w:pPr>
      <w:bookmarkStart w:id="16" w:name="Development_Timetable"/>
      <w:bookmarkEnd w:id="16"/>
      <w:r w:rsidRPr="002D0A71">
        <w:rPr>
          <w:rFonts w:eastAsia="Times New Roman"/>
          <w:lang w:eastAsia="de-CH"/>
        </w:rPr>
        <w:t>Development Timetable</w:t>
      </w:r>
    </w:p>
    <w:p w:rsidR="001A4D71" w:rsidRPr="001A4D71" w:rsidRDefault="001A4D71" w:rsidP="001A4D71">
      <w:pPr>
        <w:pStyle w:val="Subtitle"/>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proofErr w:type="spellStart"/>
            <w:r>
              <w:rPr>
                <w:rFonts w:eastAsia="Times New Roman"/>
                <w:lang w:eastAsia="de-CH"/>
              </w:rPr>
              <w:t>dpk</w:t>
            </w:r>
            <w:proofErr w:type="spellEnd"/>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proofErr w:type="spellStart"/>
            <w:r>
              <w:rPr>
                <w:rFonts w:eastAsia="Times New Roman"/>
                <w:lang w:eastAsia="de-CH"/>
              </w:rPr>
              <w:t>dpk</w:t>
            </w:r>
            <w:proofErr w:type="spellEnd"/>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proofErr w:type="spellStart"/>
            <w:r w:rsidR="00C07577">
              <w:rPr>
                <w:rFonts w:eastAsia="Times New Roman"/>
                <w:lang w:eastAsia="de-CH"/>
              </w:rPr>
              <w:t>dpk</w:t>
            </w:r>
            <w:proofErr w:type="spellEnd"/>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proofErr w:type="spellStart"/>
            <w:r w:rsidR="00C07577">
              <w:rPr>
                <w:rFonts w:eastAsia="Times New Roman"/>
                <w:lang w:eastAsia="de-CH"/>
              </w:rPr>
              <w:t>dpk</w:t>
            </w:r>
            <w:proofErr w:type="spellEnd"/>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Subtitle"/>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proofErr w:type="gramStart"/>
      <w:r>
        <w:t>Exact schedule to be determined.</w:t>
      </w:r>
      <w:proofErr w:type="gramEnd"/>
    </w:p>
    <w:p w:rsidR="00EF75EA" w:rsidRDefault="00335F1C" w:rsidP="00EF75EA">
      <w:pPr>
        <w:pStyle w:val="Subtitle"/>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proofErr w:type="gramStart"/>
      <w:r>
        <w:t>Exact schedule to be determined.</w:t>
      </w:r>
      <w:proofErr w:type="gramEnd"/>
    </w:p>
    <w:p w:rsidR="007A695B" w:rsidRDefault="00265A05" w:rsidP="007A695B">
      <w:pPr>
        <w:pStyle w:val="Subtitle"/>
      </w:pPr>
      <w:r>
        <w:lastRenderedPageBreak/>
        <w:t>Week 15: 06.4.-12.4. Working towards MS04</w:t>
      </w:r>
    </w:p>
    <w:p w:rsidR="002E102D" w:rsidRPr="002E102D" w:rsidRDefault="002E102D" w:rsidP="002E102D">
      <w:proofErr w:type="gramStart"/>
      <w:r>
        <w:t>Exact schedule to be determined.</w:t>
      </w:r>
      <w:proofErr w:type="gramEnd"/>
    </w:p>
    <w:p w:rsidR="007A695B" w:rsidRDefault="007C2C78" w:rsidP="007A695B">
      <w:pPr>
        <w:pStyle w:val="Subtitle"/>
      </w:pPr>
      <w:r>
        <w:t xml:space="preserve">Week 16: 13.4.-19.4. Working towards MS05 </w:t>
      </w:r>
    </w:p>
    <w:p w:rsidR="002E102D" w:rsidRPr="002E102D" w:rsidRDefault="002E102D" w:rsidP="002E102D">
      <w:proofErr w:type="gramStart"/>
      <w:r>
        <w:t>Exact schedule to be determined.</w:t>
      </w:r>
      <w:proofErr w:type="gramEnd"/>
    </w:p>
    <w:p w:rsidR="007A695B" w:rsidRDefault="00E75766" w:rsidP="007A695B">
      <w:pPr>
        <w:pStyle w:val="Subtitle"/>
      </w:pPr>
      <w:r>
        <w:t xml:space="preserve">Week 17: 20.4.-26.4. Working towards MS05 </w:t>
      </w:r>
    </w:p>
    <w:p w:rsidR="002E102D" w:rsidRPr="002E102D" w:rsidRDefault="002E102D" w:rsidP="002E102D">
      <w:proofErr w:type="gramStart"/>
      <w:r>
        <w:t>Exact schedule to be determined.</w:t>
      </w:r>
      <w:proofErr w:type="gramEnd"/>
    </w:p>
    <w:p w:rsidR="007A695B" w:rsidRDefault="00575A8A" w:rsidP="007A695B">
      <w:pPr>
        <w:pStyle w:val="Subtitle"/>
      </w:pPr>
      <w:r>
        <w:t>Week 18: 27.4.-03.5. Working towards MS05</w:t>
      </w:r>
    </w:p>
    <w:p w:rsidR="002E102D" w:rsidRPr="002E102D" w:rsidRDefault="002E102D" w:rsidP="002E102D">
      <w:proofErr w:type="gramStart"/>
      <w:r>
        <w:t>Exact schedule to be determined.</w:t>
      </w:r>
      <w:proofErr w:type="gramEnd"/>
    </w:p>
    <w:p w:rsidR="007A695B" w:rsidRDefault="006C0132" w:rsidP="007A695B">
      <w:pPr>
        <w:pStyle w:val="Subtitle"/>
      </w:pPr>
      <w:r>
        <w:t>Week 19: 04.5.-10.5. Working towards MS06</w:t>
      </w:r>
    </w:p>
    <w:p w:rsidR="002E102D" w:rsidRPr="002E102D" w:rsidRDefault="002E102D" w:rsidP="002E102D">
      <w:proofErr w:type="gramStart"/>
      <w:r>
        <w:t>Exact schedule to be determined.</w:t>
      </w:r>
      <w:proofErr w:type="gramEnd"/>
    </w:p>
    <w:p w:rsidR="007A695B" w:rsidRDefault="000E34E7" w:rsidP="007A695B">
      <w:pPr>
        <w:pStyle w:val="Subtitle"/>
      </w:pPr>
      <w:r>
        <w:t>Week 20: 11.5.-17.5. Working towards MS07</w:t>
      </w:r>
    </w:p>
    <w:p w:rsidR="002E102D" w:rsidRPr="002E102D" w:rsidRDefault="002E102D" w:rsidP="002E102D">
      <w:proofErr w:type="gramStart"/>
      <w:r>
        <w:t>Exact schedule to be determined.</w:t>
      </w:r>
      <w:proofErr w:type="gramEnd"/>
    </w:p>
    <w:p w:rsidR="007A695B" w:rsidRDefault="0045693A" w:rsidP="007A695B">
      <w:pPr>
        <w:pStyle w:val="Subtitle"/>
      </w:pPr>
      <w:r>
        <w:t>Week 21: 18.5.-24.5. Working towards MS07</w:t>
      </w:r>
    </w:p>
    <w:p w:rsidR="002E102D" w:rsidRPr="002E102D" w:rsidRDefault="002E102D" w:rsidP="002E102D">
      <w:proofErr w:type="gramStart"/>
      <w:r>
        <w:t>Exact schedule to be determined.</w:t>
      </w:r>
      <w:proofErr w:type="gramEnd"/>
    </w:p>
    <w:p w:rsidR="007A695B" w:rsidRDefault="008C2790" w:rsidP="007A695B">
      <w:pPr>
        <w:pStyle w:val="Subtitle"/>
      </w:pPr>
      <w:r>
        <w:t>Week 22: 25.5.-29.5. Working towards MS08</w:t>
      </w:r>
    </w:p>
    <w:p w:rsidR="002E102D" w:rsidRPr="002E102D" w:rsidRDefault="002E102D" w:rsidP="002E102D">
      <w:proofErr w:type="gramStart"/>
      <w:r>
        <w:t>Exact schedule to be determined.</w:t>
      </w:r>
      <w:proofErr w:type="gramEnd"/>
    </w:p>
    <w:p w:rsidR="002D0A71" w:rsidRPr="002D0A71" w:rsidRDefault="002D0A71" w:rsidP="00B678E7">
      <w:pPr>
        <w:rPr>
          <w:rFonts w:eastAsia="Times New Roman"/>
          <w:vanish/>
          <w:lang w:eastAsia="de-CH"/>
        </w:rPr>
      </w:pPr>
    </w:p>
    <w:p w:rsidR="002D0A71" w:rsidRPr="002D0A71" w:rsidRDefault="002D0A71" w:rsidP="00E34076">
      <w:pPr>
        <w:pStyle w:val="Heading1"/>
        <w:rPr>
          <w:rFonts w:eastAsia="Times New Roman"/>
          <w:kern w:val="36"/>
          <w:lang w:eastAsia="de-CH"/>
        </w:rPr>
      </w:pPr>
      <w:bookmarkStart w:id="17" w:name="Assessment"/>
      <w:bookmarkEnd w:id="17"/>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hyphenationZone w:val="425"/>
  <w:characterSpacingControl w:val="doNotCompress"/>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90091"/>
    <w:rsid w:val="00392D89"/>
    <w:rsid w:val="00397285"/>
    <w:rsid w:val="003A5404"/>
    <w:rsid w:val="003C0624"/>
    <w:rsid w:val="00402032"/>
    <w:rsid w:val="004137C4"/>
    <w:rsid w:val="004332BF"/>
    <w:rsid w:val="004562EE"/>
    <w:rsid w:val="0045693A"/>
    <w:rsid w:val="004D2CB1"/>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87BE0"/>
    <w:rsid w:val="006A1113"/>
    <w:rsid w:val="006A25C9"/>
    <w:rsid w:val="006C0132"/>
    <w:rsid w:val="007041B5"/>
    <w:rsid w:val="0070563C"/>
    <w:rsid w:val="00734F38"/>
    <w:rsid w:val="00735726"/>
    <w:rsid w:val="00753521"/>
    <w:rsid w:val="00755AC4"/>
    <w:rsid w:val="00763AB0"/>
    <w:rsid w:val="0079477D"/>
    <w:rsid w:val="007971AC"/>
    <w:rsid w:val="007A695B"/>
    <w:rsid w:val="007C2C78"/>
    <w:rsid w:val="007F1926"/>
    <w:rsid w:val="00843FBD"/>
    <w:rsid w:val="00855198"/>
    <w:rsid w:val="008C2790"/>
    <w:rsid w:val="008C68A5"/>
    <w:rsid w:val="008D0D0A"/>
    <w:rsid w:val="008E301F"/>
    <w:rsid w:val="00906E35"/>
    <w:rsid w:val="00955745"/>
    <w:rsid w:val="009805D5"/>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D3B08"/>
    <w:rsid w:val="00BE7F6D"/>
    <w:rsid w:val="00C07577"/>
    <w:rsid w:val="00C31321"/>
    <w:rsid w:val="00C31ADB"/>
    <w:rsid w:val="00C3594E"/>
    <w:rsid w:val="00C3660A"/>
    <w:rsid w:val="00C833B7"/>
    <w:rsid w:val="00C91BA0"/>
    <w:rsid w:val="00C920EB"/>
    <w:rsid w:val="00CC226D"/>
    <w:rsid w:val="00D07121"/>
    <w:rsid w:val="00D628EA"/>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26D"/>
    <w:pPr>
      <w:jc w:val="both"/>
    </w:pPr>
    <w:rPr>
      <w:szCs w:val="20"/>
    </w:rPr>
  </w:style>
  <w:style w:type="paragraph" w:styleId="Heading1">
    <w:name w:val="heading 1"/>
    <w:basedOn w:val="Normal"/>
    <w:next w:val="Normal"/>
    <w:link w:val="Heading1Char"/>
    <w:uiPriority w:val="9"/>
    <w:qFormat/>
    <w:rsid w:val="006A25C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6A25C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6A25C9"/>
    <w:pPr>
      <w:pBdr>
        <w:top w:val="single" w:sz="6" w:space="2" w:color="F07F09" w:themeColor="accent1"/>
        <w:left w:val="single" w:sz="6" w:space="2" w:color="F07F09" w:themeColor="accent1"/>
      </w:pBdr>
      <w:spacing w:before="300" w:after="0"/>
      <w:outlineLvl w:val="2"/>
    </w:pPr>
    <w:rPr>
      <w:caps/>
      <w:color w:val="773F04" w:themeColor="accent1" w:themeShade="7F"/>
      <w:spacing w:val="15"/>
      <w:szCs w:val="22"/>
    </w:rPr>
  </w:style>
  <w:style w:type="paragraph" w:styleId="Heading4">
    <w:name w:val="heading 4"/>
    <w:basedOn w:val="Normal"/>
    <w:next w:val="Normal"/>
    <w:link w:val="Heading4Char"/>
    <w:uiPriority w:val="9"/>
    <w:unhideWhenUsed/>
    <w:qFormat/>
    <w:rsid w:val="006A25C9"/>
    <w:pPr>
      <w:pBdr>
        <w:top w:val="dotted" w:sz="6" w:space="2" w:color="F07F09" w:themeColor="accent1"/>
        <w:left w:val="dotted" w:sz="6" w:space="2" w:color="F07F09" w:themeColor="accent1"/>
      </w:pBdr>
      <w:spacing w:before="300" w:after="0"/>
      <w:outlineLvl w:val="3"/>
    </w:pPr>
    <w:rPr>
      <w:caps/>
      <w:color w:val="B35E06" w:themeColor="accent1" w:themeShade="BF"/>
      <w:spacing w:val="10"/>
      <w:szCs w:val="22"/>
    </w:rPr>
  </w:style>
  <w:style w:type="paragraph" w:styleId="Heading5">
    <w:name w:val="heading 5"/>
    <w:basedOn w:val="Normal"/>
    <w:next w:val="Normal"/>
    <w:link w:val="Heading5Char"/>
    <w:uiPriority w:val="9"/>
    <w:semiHidden/>
    <w:unhideWhenUsed/>
    <w:qFormat/>
    <w:rsid w:val="006A25C9"/>
    <w:pPr>
      <w:pBdr>
        <w:bottom w:val="single" w:sz="6" w:space="1" w:color="F07F09" w:themeColor="accent1"/>
      </w:pBdr>
      <w:spacing w:before="300" w:after="0"/>
      <w:outlineLvl w:val="4"/>
    </w:pPr>
    <w:rPr>
      <w:caps/>
      <w:color w:val="B35E06" w:themeColor="accent1" w:themeShade="BF"/>
      <w:spacing w:val="10"/>
      <w:szCs w:val="22"/>
    </w:rPr>
  </w:style>
  <w:style w:type="paragraph" w:styleId="Heading6">
    <w:name w:val="heading 6"/>
    <w:basedOn w:val="Normal"/>
    <w:next w:val="Normal"/>
    <w:link w:val="Heading6Char"/>
    <w:uiPriority w:val="9"/>
    <w:semiHidden/>
    <w:unhideWhenUsed/>
    <w:qFormat/>
    <w:rsid w:val="006A25C9"/>
    <w:pPr>
      <w:pBdr>
        <w:bottom w:val="dotted" w:sz="6" w:space="1" w:color="F07F09" w:themeColor="accent1"/>
      </w:pBdr>
      <w:spacing w:before="300" w:after="0"/>
      <w:outlineLvl w:val="5"/>
    </w:pPr>
    <w:rPr>
      <w:caps/>
      <w:color w:val="B35E06" w:themeColor="accent1" w:themeShade="BF"/>
      <w:spacing w:val="10"/>
      <w:szCs w:val="22"/>
    </w:rPr>
  </w:style>
  <w:style w:type="paragraph" w:styleId="Heading7">
    <w:name w:val="heading 7"/>
    <w:basedOn w:val="Normal"/>
    <w:next w:val="Normal"/>
    <w:link w:val="Heading7Char"/>
    <w:uiPriority w:val="9"/>
    <w:semiHidden/>
    <w:unhideWhenUsed/>
    <w:qFormat/>
    <w:rsid w:val="006A25C9"/>
    <w:pPr>
      <w:spacing w:before="300" w:after="0"/>
      <w:outlineLvl w:val="6"/>
    </w:pPr>
    <w:rPr>
      <w:caps/>
      <w:color w:val="B35E06" w:themeColor="accent1" w:themeShade="BF"/>
      <w:spacing w:val="10"/>
      <w:szCs w:val="22"/>
    </w:rPr>
  </w:style>
  <w:style w:type="paragraph" w:styleId="Heading8">
    <w:name w:val="heading 8"/>
    <w:basedOn w:val="Normal"/>
    <w:next w:val="Normal"/>
    <w:link w:val="Heading8Char"/>
    <w:uiPriority w:val="9"/>
    <w:semiHidden/>
    <w:unhideWhenUsed/>
    <w:qFormat/>
    <w:rsid w:val="006A25C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A25C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C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6A25C9"/>
    <w:rPr>
      <w:caps/>
      <w:spacing w:val="15"/>
      <w:shd w:val="clear" w:color="auto" w:fill="FDE5CC" w:themeFill="accent1" w:themeFillTint="33"/>
    </w:rPr>
  </w:style>
  <w:style w:type="character" w:customStyle="1" w:styleId="Heading3Char">
    <w:name w:val="Heading 3 Char"/>
    <w:basedOn w:val="DefaultParagraphFont"/>
    <w:link w:val="Heading3"/>
    <w:uiPriority w:val="9"/>
    <w:rsid w:val="006A25C9"/>
    <w:rPr>
      <w:caps/>
      <w:color w:val="773F04" w:themeColor="accent1" w:themeShade="7F"/>
      <w:spacing w:val="15"/>
    </w:rPr>
  </w:style>
  <w:style w:type="character" w:customStyle="1" w:styleId="mw-headline">
    <w:name w:val="mw-headline"/>
    <w:basedOn w:val="DefaultParagraphFont"/>
    <w:rsid w:val="002D0A71"/>
  </w:style>
  <w:style w:type="character" w:customStyle="1" w:styleId="editsection">
    <w:name w:val="editsection"/>
    <w:basedOn w:val="DefaultParagraphFont"/>
    <w:rsid w:val="002D0A71"/>
  </w:style>
  <w:style w:type="character" w:styleId="Hyperlink">
    <w:name w:val="Hyperlink"/>
    <w:basedOn w:val="DefaultParagraphFont"/>
    <w:uiPriority w:val="99"/>
    <w:unhideWhenUsed/>
    <w:rsid w:val="002D0A71"/>
    <w:rPr>
      <w:color w:val="0000FF"/>
      <w:u w:val="single"/>
    </w:rPr>
  </w:style>
  <w:style w:type="character" w:styleId="FollowedHyperlink">
    <w:name w:val="FollowedHyperlink"/>
    <w:basedOn w:val="DefaultParagraphFont"/>
    <w:uiPriority w:val="99"/>
    <w:semiHidden/>
    <w:unhideWhenUsed/>
    <w:rsid w:val="002D0A71"/>
    <w:rPr>
      <w:color w:val="800080"/>
      <w:u w:val="single"/>
    </w:rPr>
  </w:style>
  <w:style w:type="paragraph" w:styleId="NormalWeb">
    <w:name w:val="Normal (Web)"/>
    <w:basedOn w:val="Normal"/>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BalloonText">
    <w:name w:val="Balloon Text"/>
    <w:basedOn w:val="Normal"/>
    <w:link w:val="BalloonTextChar"/>
    <w:uiPriority w:val="99"/>
    <w:semiHidden/>
    <w:unhideWhenUsed/>
    <w:rsid w:val="002D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A71"/>
    <w:rPr>
      <w:rFonts w:ascii="Tahoma" w:hAnsi="Tahoma" w:cs="Tahoma"/>
      <w:sz w:val="16"/>
      <w:szCs w:val="16"/>
    </w:rPr>
  </w:style>
  <w:style w:type="paragraph" w:styleId="Title">
    <w:name w:val="Title"/>
    <w:basedOn w:val="Normal"/>
    <w:next w:val="Normal"/>
    <w:link w:val="TitleChar"/>
    <w:uiPriority w:val="10"/>
    <w:qFormat/>
    <w:rsid w:val="006A25C9"/>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6A25C9"/>
    <w:rPr>
      <w:caps/>
      <w:color w:val="F07F09" w:themeColor="accent1"/>
      <w:spacing w:val="10"/>
      <w:kern w:val="28"/>
      <w:sz w:val="52"/>
      <w:szCs w:val="52"/>
    </w:rPr>
  </w:style>
  <w:style w:type="paragraph" w:styleId="Subtitle">
    <w:name w:val="Subtitle"/>
    <w:basedOn w:val="Normal"/>
    <w:next w:val="Normal"/>
    <w:link w:val="SubtitleChar"/>
    <w:uiPriority w:val="11"/>
    <w:qFormat/>
    <w:rsid w:val="00DE7DB8"/>
    <w:pPr>
      <w:spacing w:after="1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DB8"/>
    <w:rPr>
      <w:caps/>
      <w:color w:val="595959" w:themeColor="text1" w:themeTint="A6"/>
      <w:spacing w:val="10"/>
      <w:sz w:val="24"/>
      <w:szCs w:val="24"/>
    </w:rPr>
  </w:style>
  <w:style w:type="character" w:customStyle="1" w:styleId="Heading4Char">
    <w:name w:val="Heading 4 Char"/>
    <w:basedOn w:val="DefaultParagraphFont"/>
    <w:link w:val="Heading4"/>
    <w:uiPriority w:val="9"/>
    <w:rsid w:val="006A25C9"/>
    <w:rPr>
      <w:caps/>
      <w:color w:val="B35E06" w:themeColor="accent1" w:themeShade="BF"/>
      <w:spacing w:val="10"/>
    </w:rPr>
  </w:style>
  <w:style w:type="character" w:customStyle="1" w:styleId="Heading5Char">
    <w:name w:val="Heading 5 Char"/>
    <w:basedOn w:val="DefaultParagraphFont"/>
    <w:link w:val="Heading5"/>
    <w:uiPriority w:val="9"/>
    <w:semiHidden/>
    <w:rsid w:val="006A25C9"/>
    <w:rPr>
      <w:caps/>
      <w:color w:val="B35E06" w:themeColor="accent1" w:themeShade="BF"/>
      <w:spacing w:val="10"/>
    </w:rPr>
  </w:style>
  <w:style w:type="character" w:customStyle="1" w:styleId="Heading6Char">
    <w:name w:val="Heading 6 Char"/>
    <w:basedOn w:val="DefaultParagraphFont"/>
    <w:link w:val="Heading6"/>
    <w:uiPriority w:val="9"/>
    <w:semiHidden/>
    <w:rsid w:val="006A25C9"/>
    <w:rPr>
      <w:caps/>
      <w:color w:val="B35E06" w:themeColor="accent1" w:themeShade="BF"/>
      <w:spacing w:val="10"/>
    </w:rPr>
  </w:style>
  <w:style w:type="character" w:customStyle="1" w:styleId="Heading7Char">
    <w:name w:val="Heading 7 Char"/>
    <w:basedOn w:val="DefaultParagraphFont"/>
    <w:link w:val="Heading7"/>
    <w:uiPriority w:val="9"/>
    <w:semiHidden/>
    <w:rsid w:val="006A25C9"/>
    <w:rPr>
      <w:caps/>
      <w:color w:val="B35E06" w:themeColor="accent1" w:themeShade="BF"/>
      <w:spacing w:val="10"/>
    </w:rPr>
  </w:style>
  <w:style w:type="character" w:customStyle="1" w:styleId="Heading8Char">
    <w:name w:val="Heading 8 Char"/>
    <w:basedOn w:val="DefaultParagraphFont"/>
    <w:link w:val="Heading8"/>
    <w:uiPriority w:val="9"/>
    <w:semiHidden/>
    <w:rsid w:val="006A25C9"/>
    <w:rPr>
      <w:caps/>
      <w:spacing w:val="10"/>
      <w:sz w:val="18"/>
      <w:szCs w:val="18"/>
    </w:rPr>
  </w:style>
  <w:style w:type="character" w:customStyle="1" w:styleId="Heading9Char">
    <w:name w:val="Heading 9 Char"/>
    <w:basedOn w:val="DefaultParagraphFont"/>
    <w:link w:val="Heading9"/>
    <w:uiPriority w:val="9"/>
    <w:semiHidden/>
    <w:rsid w:val="006A25C9"/>
    <w:rPr>
      <w:i/>
      <w:caps/>
      <w:spacing w:val="10"/>
      <w:sz w:val="18"/>
      <w:szCs w:val="18"/>
    </w:rPr>
  </w:style>
  <w:style w:type="paragraph" w:styleId="Caption">
    <w:name w:val="caption"/>
    <w:basedOn w:val="Normal"/>
    <w:next w:val="Normal"/>
    <w:uiPriority w:val="35"/>
    <w:semiHidden/>
    <w:unhideWhenUsed/>
    <w:qFormat/>
    <w:rsid w:val="006A25C9"/>
    <w:rPr>
      <w:b/>
      <w:bCs/>
      <w:color w:val="B35E06" w:themeColor="accent1" w:themeShade="BF"/>
      <w:sz w:val="16"/>
      <w:szCs w:val="16"/>
    </w:rPr>
  </w:style>
  <w:style w:type="character" w:styleId="Strong">
    <w:name w:val="Strong"/>
    <w:uiPriority w:val="22"/>
    <w:qFormat/>
    <w:rsid w:val="006A25C9"/>
    <w:rPr>
      <w:b/>
      <w:bCs/>
    </w:rPr>
  </w:style>
  <w:style w:type="character" w:styleId="Emphasis">
    <w:name w:val="Emphasis"/>
    <w:uiPriority w:val="20"/>
    <w:qFormat/>
    <w:rsid w:val="006A25C9"/>
    <w:rPr>
      <w:caps/>
      <w:color w:val="773F04" w:themeColor="accent1" w:themeShade="7F"/>
      <w:spacing w:val="5"/>
    </w:rPr>
  </w:style>
  <w:style w:type="paragraph" w:styleId="NoSpacing">
    <w:name w:val="No Spacing"/>
    <w:basedOn w:val="Normal"/>
    <w:link w:val="NoSpacingChar"/>
    <w:uiPriority w:val="1"/>
    <w:qFormat/>
    <w:rsid w:val="006A25C9"/>
    <w:pPr>
      <w:spacing w:before="0" w:after="0" w:line="240" w:lineRule="auto"/>
    </w:pPr>
  </w:style>
  <w:style w:type="character" w:customStyle="1" w:styleId="NoSpacingChar">
    <w:name w:val="No Spacing Char"/>
    <w:basedOn w:val="DefaultParagraphFont"/>
    <w:link w:val="NoSpacing"/>
    <w:uiPriority w:val="1"/>
    <w:rsid w:val="006A25C9"/>
    <w:rPr>
      <w:sz w:val="20"/>
      <w:szCs w:val="20"/>
    </w:rPr>
  </w:style>
  <w:style w:type="paragraph" w:styleId="ListParagraph">
    <w:name w:val="List Paragraph"/>
    <w:basedOn w:val="Normal"/>
    <w:uiPriority w:val="99"/>
    <w:qFormat/>
    <w:rsid w:val="00ED140D"/>
    <w:pPr>
      <w:ind w:left="720"/>
      <w:contextualSpacing/>
    </w:pPr>
  </w:style>
  <w:style w:type="paragraph" w:styleId="Quote">
    <w:name w:val="Quote"/>
    <w:basedOn w:val="Normal"/>
    <w:next w:val="Normal"/>
    <w:link w:val="QuoteChar"/>
    <w:uiPriority w:val="29"/>
    <w:qFormat/>
    <w:rsid w:val="006A25C9"/>
    <w:rPr>
      <w:i/>
      <w:iCs/>
    </w:rPr>
  </w:style>
  <w:style w:type="character" w:customStyle="1" w:styleId="QuoteChar">
    <w:name w:val="Quote Char"/>
    <w:basedOn w:val="DefaultParagraphFont"/>
    <w:link w:val="Quote"/>
    <w:uiPriority w:val="29"/>
    <w:rsid w:val="006A25C9"/>
    <w:rPr>
      <w:i/>
      <w:iCs/>
      <w:sz w:val="20"/>
      <w:szCs w:val="20"/>
    </w:rPr>
  </w:style>
  <w:style w:type="paragraph" w:styleId="IntenseQuote">
    <w:name w:val="Intense Quote"/>
    <w:basedOn w:val="Normal"/>
    <w:next w:val="Normal"/>
    <w:link w:val="IntenseQuoteChar"/>
    <w:uiPriority w:val="30"/>
    <w:qFormat/>
    <w:rsid w:val="006A25C9"/>
    <w:pPr>
      <w:pBdr>
        <w:top w:val="single" w:sz="4" w:space="10" w:color="F07F09" w:themeColor="accent1"/>
        <w:left w:val="single" w:sz="4" w:space="10" w:color="F07F09" w:themeColor="accent1"/>
      </w:pBdr>
      <w:spacing w:after="0"/>
      <w:ind w:left="1296" w:right="1152"/>
    </w:pPr>
    <w:rPr>
      <w:i/>
      <w:iCs/>
      <w:color w:val="F07F09" w:themeColor="accent1"/>
    </w:rPr>
  </w:style>
  <w:style w:type="character" w:customStyle="1" w:styleId="IntenseQuoteChar">
    <w:name w:val="Intense Quote Char"/>
    <w:basedOn w:val="DefaultParagraphFont"/>
    <w:link w:val="IntenseQuote"/>
    <w:uiPriority w:val="30"/>
    <w:rsid w:val="006A25C9"/>
    <w:rPr>
      <w:i/>
      <w:iCs/>
      <w:color w:val="F07F09" w:themeColor="accent1"/>
      <w:sz w:val="20"/>
      <w:szCs w:val="20"/>
    </w:rPr>
  </w:style>
  <w:style w:type="character" w:styleId="SubtleEmphasis">
    <w:name w:val="Subtle Emphasis"/>
    <w:uiPriority w:val="19"/>
    <w:qFormat/>
    <w:rsid w:val="006A25C9"/>
    <w:rPr>
      <w:i/>
      <w:iCs/>
      <w:color w:val="773F04" w:themeColor="accent1" w:themeShade="7F"/>
    </w:rPr>
  </w:style>
  <w:style w:type="character" w:styleId="IntenseEmphasis">
    <w:name w:val="Intense Emphasis"/>
    <w:uiPriority w:val="21"/>
    <w:qFormat/>
    <w:rsid w:val="006A25C9"/>
    <w:rPr>
      <w:b/>
      <w:bCs/>
      <w:caps/>
      <w:color w:val="773F04" w:themeColor="accent1" w:themeShade="7F"/>
      <w:spacing w:val="10"/>
    </w:rPr>
  </w:style>
  <w:style w:type="character" w:styleId="SubtleReference">
    <w:name w:val="Subtle Reference"/>
    <w:uiPriority w:val="31"/>
    <w:qFormat/>
    <w:rsid w:val="006A25C9"/>
    <w:rPr>
      <w:b/>
      <w:bCs/>
      <w:color w:val="F07F09" w:themeColor="accent1"/>
    </w:rPr>
  </w:style>
  <w:style w:type="character" w:styleId="IntenseReference">
    <w:name w:val="Intense Reference"/>
    <w:uiPriority w:val="32"/>
    <w:qFormat/>
    <w:rsid w:val="006A25C9"/>
    <w:rPr>
      <w:b/>
      <w:bCs/>
      <w:i/>
      <w:iCs/>
      <w:caps/>
      <w:color w:val="F07F09" w:themeColor="accent1"/>
    </w:rPr>
  </w:style>
  <w:style w:type="character" w:styleId="BookTitle">
    <w:name w:val="Book Title"/>
    <w:uiPriority w:val="33"/>
    <w:qFormat/>
    <w:rsid w:val="006A25C9"/>
    <w:rPr>
      <w:b/>
      <w:bCs/>
      <w:i/>
      <w:iCs/>
      <w:spacing w:val="9"/>
    </w:rPr>
  </w:style>
  <w:style w:type="paragraph" w:styleId="TOCHeading">
    <w:name w:val="TOC Heading"/>
    <w:basedOn w:val="Heading1"/>
    <w:next w:val="Normal"/>
    <w:uiPriority w:val="39"/>
    <w:semiHidden/>
    <w:unhideWhenUsed/>
    <w:qFormat/>
    <w:rsid w:val="006A25C9"/>
    <w:pPr>
      <w:outlineLvl w:val="9"/>
    </w:pPr>
  </w:style>
  <w:style w:type="table" w:customStyle="1" w:styleId="LightList-Accent11">
    <w:name w:val="Light List - Accent 11"/>
    <w:basedOn w:val="TableNormal"/>
    <w:uiPriority w:val="61"/>
    <w:rsid w:val="0022786C"/>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Grid3-Accent1">
    <w:name w:val="Medium Grid 3 Accent 1"/>
    <w:basedOn w:val="TableNormal"/>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customStyle="1" w:styleId="MediumShading1-Accent11">
    <w:name w:val="Medium Shading 1 - Accent 11"/>
    <w:basedOn w:val="TableNormal"/>
    <w:uiPriority w:val="63"/>
    <w:rsid w:val="0022786C"/>
    <w:pPr>
      <w:spacing w:before="0"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2794</Words>
  <Characters>17604</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Janick Bernet</cp:lastModifiedBy>
  <cp:revision>144</cp:revision>
  <dcterms:created xsi:type="dcterms:W3CDTF">2009-03-02T10:52:00Z</dcterms:created>
  <dcterms:modified xsi:type="dcterms:W3CDTF">2009-03-03T09:13:00Z</dcterms:modified>
</cp:coreProperties>
</file>