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F49393" w14:textId="77777777" w:rsidR="008A4D2C" w:rsidRDefault="00442BAC">
      <w:pPr>
        <w:spacing w:before="240" w:after="200"/>
      </w:pPr>
      <w:r>
        <w:rPr>
          <w:noProof/>
        </w:rPr>
        <w:drawing>
          <wp:inline distT="0" distB="0" distL="0" distR="0" wp14:anchorId="1FF495A5" wp14:editId="1FF495A6">
            <wp:extent cx="2209800" cy="847725"/>
            <wp:effectExtent l="0" t="0" r="0" b="0"/>
            <wp:docPr id="1" name="TAMU MS Analytics logo" descr="Texas A&amp;M University MS Analytics, Mays Business School" title="Texas A&amp;M MS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09800" cy="847725"/>
                    </a:xfrm>
                    <a:prstGeom prst="rect">
                      <a:avLst/>
                    </a:prstGeom>
                  </pic:spPr>
                </pic:pic>
              </a:graphicData>
            </a:graphic>
          </wp:inline>
        </w:drawing>
      </w:r>
    </w:p>
    <w:p w14:paraId="1FF49394" w14:textId="77777777" w:rsidR="008A4D2C" w:rsidRDefault="00442BAC">
      <w:pPr>
        <w:spacing w:after="60"/>
      </w:pPr>
      <w:r>
        <w:rPr>
          <w:b/>
          <w:bCs/>
          <w:color w:val="595959"/>
          <w:spacing w:val="20"/>
          <w:sz w:val="20"/>
          <w:szCs w:val="20"/>
        </w:rPr>
        <w:t xml:space="preserve">TEXAS A&amp;M </w:t>
      </w:r>
      <w:proofErr w:type="gramStart"/>
      <w:r>
        <w:rPr>
          <w:b/>
          <w:bCs/>
          <w:color w:val="595959"/>
          <w:spacing w:val="20"/>
          <w:sz w:val="20"/>
          <w:szCs w:val="20"/>
        </w:rPr>
        <w:t>UNIVERSITY  ·</w:t>
      </w:r>
      <w:proofErr w:type="gramEnd"/>
      <w:r>
        <w:rPr>
          <w:b/>
          <w:bCs/>
          <w:color w:val="595959"/>
          <w:spacing w:val="20"/>
          <w:sz w:val="20"/>
          <w:szCs w:val="20"/>
        </w:rPr>
        <w:t xml:space="preserve">  MAYS BUSINESS SCHOOL</w:t>
      </w:r>
    </w:p>
    <w:p w14:paraId="1FF49395" w14:textId="77777777" w:rsidR="008A4D2C" w:rsidRDefault="00442BAC">
      <w:pPr>
        <w:spacing w:after="40"/>
      </w:pPr>
      <w:r>
        <w:rPr>
          <w:b/>
          <w:bCs/>
          <w:color w:val="500000"/>
          <w:sz w:val="24"/>
          <w:szCs w:val="24"/>
        </w:rPr>
        <w:t xml:space="preserve">MS </w:t>
      </w:r>
      <w:proofErr w:type="gramStart"/>
      <w:r>
        <w:rPr>
          <w:b/>
          <w:bCs/>
          <w:color w:val="500000"/>
          <w:sz w:val="24"/>
          <w:szCs w:val="24"/>
        </w:rPr>
        <w:t>Analytics  ·</w:t>
      </w:r>
      <w:proofErr w:type="gramEnd"/>
      <w:r>
        <w:rPr>
          <w:b/>
          <w:bCs/>
          <w:color w:val="500000"/>
          <w:sz w:val="24"/>
          <w:szCs w:val="24"/>
        </w:rPr>
        <w:t xml:space="preserve">  ISTM 637</w:t>
      </w:r>
    </w:p>
    <w:p w14:paraId="1FF49396" w14:textId="77777777" w:rsidR="008A4D2C" w:rsidRDefault="008A4D2C">
      <w:pPr>
        <w:pBdr>
          <w:bottom w:val="single" w:sz="12" w:space="6" w:color="500000"/>
        </w:pBdr>
        <w:spacing w:after="240"/>
      </w:pPr>
    </w:p>
    <w:p w14:paraId="1FF49397" w14:textId="77777777" w:rsidR="008A4D2C" w:rsidRDefault="00442BAC">
      <w:pPr>
        <w:spacing w:after="80"/>
      </w:pPr>
      <w:r>
        <w:rPr>
          <w:b/>
          <w:bCs/>
          <w:sz w:val="48"/>
          <w:szCs w:val="48"/>
        </w:rPr>
        <w:t>Graded Project: Building a Governed Lakehouse</w:t>
      </w:r>
    </w:p>
    <w:p w14:paraId="1FF49398" w14:textId="77777777" w:rsidR="008A4D2C" w:rsidRDefault="00442BAC">
      <w:pPr>
        <w:spacing w:after="240"/>
      </w:pPr>
      <w:r>
        <w:rPr>
          <w:i/>
          <w:iCs/>
          <w:color w:val="595959"/>
          <w:sz w:val="26"/>
          <w:szCs w:val="26"/>
        </w:rPr>
        <w:t>From raw data to Genie, dashboards, ML, and an app on Databricks</w:t>
      </w:r>
    </w:p>
    <w:p w14:paraId="1FF49399" w14:textId="77777777" w:rsidR="008A4D2C" w:rsidRDefault="00442BAC">
      <w:pPr>
        <w:spacing w:after="60" w:line="276" w:lineRule="auto"/>
      </w:pPr>
      <w:r>
        <w:rPr>
          <w:b/>
          <w:bCs/>
        </w:rPr>
        <w:t xml:space="preserve">Platform: </w:t>
      </w:r>
      <w:r>
        <w:t xml:space="preserve">Databricks Free </w:t>
      </w:r>
      <w:proofErr w:type="gramStart"/>
      <w:r>
        <w:t>Edition  ·</w:t>
      </w:r>
      <w:proofErr w:type="gramEnd"/>
      <w:r>
        <w:t xml:space="preserve">  </w:t>
      </w:r>
      <w:r>
        <w:rPr>
          <w:b/>
          <w:bCs/>
        </w:rPr>
        <w:t xml:space="preserve">Source control: </w:t>
      </w:r>
      <w:proofErr w:type="gramStart"/>
      <w:r>
        <w:t>GitHub  ·</w:t>
      </w:r>
      <w:proofErr w:type="gramEnd"/>
      <w:r>
        <w:t xml:space="preserve">  </w:t>
      </w:r>
      <w:r>
        <w:rPr>
          <w:b/>
          <w:bCs/>
        </w:rPr>
        <w:t xml:space="preserve">Domain: </w:t>
      </w:r>
      <w:r>
        <w:t>Oil &amp; gas production</w:t>
      </w:r>
    </w:p>
    <w:p w14:paraId="1FF4939A" w14:textId="77777777" w:rsidR="008A4D2C" w:rsidRDefault="00442BAC">
      <w:pPr>
        <w:spacing w:after="60" w:line="276" w:lineRule="auto"/>
      </w:pPr>
      <w:r>
        <w:rPr>
          <w:b/>
          <w:bCs/>
        </w:rPr>
        <w:t xml:space="preserve">Weight: </w:t>
      </w:r>
      <w:r>
        <w:t xml:space="preserve">100 </w:t>
      </w:r>
      <w:proofErr w:type="gramStart"/>
      <w:r>
        <w:t>points  ·</w:t>
      </w:r>
      <w:proofErr w:type="gramEnd"/>
      <w:r>
        <w:t xml:space="preserve">  </w:t>
      </w:r>
      <w:r>
        <w:rPr>
          <w:b/>
          <w:bCs/>
        </w:rPr>
        <w:t xml:space="preserve">Work mode: </w:t>
      </w:r>
      <w:r>
        <w:t xml:space="preserve">Individual build; one </w:t>
      </w:r>
      <w:proofErr w:type="spellStart"/>
      <w:r>
        <w:t>OpenSharing</w:t>
      </w:r>
      <w:proofErr w:type="spellEnd"/>
      <w:r>
        <w:t xml:space="preserve"> exchange with a partner</w:t>
      </w:r>
    </w:p>
    <w:p w14:paraId="1FF4939B" w14:textId="77777777" w:rsidR="008A4D2C" w:rsidRDefault="00442BAC">
      <w:pPr>
        <w:spacing w:after="120" w:line="276" w:lineRule="auto"/>
      </w:pPr>
      <w:r>
        <w:rPr>
          <w:color w:val="595959"/>
        </w:rPr>
        <w:t xml:space="preserve">Version </w:t>
      </w:r>
      <w:proofErr w:type="gramStart"/>
      <w:r>
        <w:rPr>
          <w:color w:val="595959"/>
        </w:rPr>
        <w:t>1.0  ·</w:t>
      </w:r>
      <w:proofErr w:type="gramEnd"/>
      <w:r>
        <w:rPr>
          <w:color w:val="595959"/>
        </w:rPr>
        <w:t xml:space="preserve">  Summer 2026</w:t>
      </w:r>
    </w:p>
    <w:p w14:paraId="1FF4939C" w14:textId="77777777" w:rsidR="008A4D2C" w:rsidRDefault="008A4D2C">
      <w:pPr>
        <w:pBdr>
          <w:bottom w:val="single" w:sz="6" w:space="1" w:color="C9A227"/>
        </w:pBdr>
        <w:spacing w:after="160"/>
      </w:pPr>
    </w:p>
    <w:p w14:paraId="1FF4939D" w14:textId="77777777" w:rsidR="008A4D2C" w:rsidRDefault="00442BAC">
      <w:pPr>
        <w:pBdr>
          <w:left w:val="single" w:sz="18" w:space="8" w:color="500000"/>
        </w:pBdr>
        <w:shd w:val="clear" w:color="auto" w:fill="F6EEEE"/>
        <w:spacing w:before="80" w:after="160" w:line="276" w:lineRule="auto"/>
        <w:ind w:left="160" w:right="120"/>
      </w:pPr>
      <w:r>
        <w:rPr>
          <w:b/>
          <w:bCs/>
          <w:color w:val="500000"/>
        </w:rPr>
        <w:t xml:space="preserve">Read this first.  </w:t>
      </w:r>
      <w:r>
        <w:t xml:space="preserve">This project is designed end-to-end for </w:t>
      </w:r>
      <w:r>
        <w:rPr>
          <w:b/>
          <w:bCs/>
        </w:rPr>
        <w:t>Databricks Free Edition</w:t>
      </w:r>
      <w:r>
        <w:t xml:space="preserve">. A few capabilities behave differently there than on a paid workspace—most importantly </w:t>
      </w:r>
      <w:proofErr w:type="spellStart"/>
      <w:r>
        <w:t>OpenSharing</w:t>
      </w:r>
      <w:proofErr w:type="spellEnd"/>
      <w:r>
        <w:t xml:space="preserve">. Where that matters, the instructions call it out and give you a verification step and a </w:t>
      </w:r>
      <w:proofErr w:type="gramStart"/>
      <w:r>
        <w:t>fallback</w:t>
      </w:r>
      <w:proofErr w:type="gramEnd"/>
      <w:r>
        <w:t xml:space="preserve"> so you are never blocked. Skim Appendix B before you start.</w:t>
      </w:r>
    </w:p>
    <w:p w14:paraId="1FF4939E" w14:textId="77777777" w:rsidR="008A4D2C" w:rsidRDefault="00442BAC">
      <w:r>
        <w:br w:type="page"/>
      </w:r>
    </w:p>
    <w:p w14:paraId="1FF4939F" w14:textId="77777777" w:rsidR="008A4D2C" w:rsidRDefault="00442BAC">
      <w:pPr>
        <w:spacing w:after="160"/>
      </w:pPr>
      <w:r>
        <w:rPr>
          <w:b/>
          <w:bCs/>
          <w:color w:val="500000"/>
          <w:sz w:val="30"/>
          <w:szCs w:val="30"/>
        </w:rPr>
        <w:lastRenderedPageBreak/>
        <w:t>Contents</w:t>
      </w:r>
    </w:p>
    <w:sdt>
      <w:sdtPr>
        <w:alias w:val="Contents"/>
        <w:id w:val="-1293125977"/>
      </w:sdtPr>
      <w:sdtEndPr/>
      <w:sdtContent>
        <w:p w14:paraId="5B335343" w14:textId="4AC30163" w:rsidR="009D7ACB" w:rsidRDefault="00442BAC">
          <w:pPr>
            <w:pStyle w:val="TOC1"/>
            <w:tabs>
              <w:tab w:val="right" w:leader="dot" w:pos="9350"/>
            </w:tabs>
            <w:rPr>
              <w:noProof/>
            </w:rPr>
          </w:pPr>
          <w:r>
            <w:fldChar w:fldCharType="begin"/>
          </w:r>
          <w:r>
            <w:instrText>TOC \h \o "1-2"</w:instrText>
          </w:r>
          <w:r>
            <w:fldChar w:fldCharType="separate"/>
          </w:r>
          <w:hyperlink w:anchor="_Toc233883833" w:history="1">
            <w:r w:rsidR="009D7ACB" w:rsidRPr="008C3AA9">
              <w:rPr>
                <w:rStyle w:val="Hyperlink"/>
                <w:noProof/>
              </w:rPr>
              <w:t>1. Project overview</w:t>
            </w:r>
            <w:r w:rsidR="009D7ACB">
              <w:rPr>
                <w:noProof/>
              </w:rPr>
              <w:tab/>
            </w:r>
            <w:r w:rsidR="009D7ACB">
              <w:rPr>
                <w:noProof/>
              </w:rPr>
              <w:fldChar w:fldCharType="begin"/>
            </w:r>
            <w:r w:rsidR="009D7ACB">
              <w:rPr>
                <w:noProof/>
              </w:rPr>
              <w:instrText xml:space="preserve"> PAGEREF _Toc233883833 \h </w:instrText>
            </w:r>
            <w:r w:rsidR="009D7ACB">
              <w:rPr>
                <w:noProof/>
              </w:rPr>
            </w:r>
            <w:r w:rsidR="009D7ACB">
              <w:rPr>
                <w:noProof/>
              </w:rPr>
              <w:fldChar w:fldCharType="separate"/>
            </w:r>
            <w:r w:rsidR="009D7ACB">
              <w:rPr>
                <w:noProof/>
              </w:rPr>
              <w:t>3</w:t>
            </w:r>
            <w:r w:rsidR="009D7ACB">
              <w:rPr>
                <w:noProof/>
              </w:rPr>
              <w:fldChar w:fldCharType="end"/>
            </w:r>
          </w:hyperlink>
        </w:p>
        <w:p w14:paraId="5B0E2A93" w14:textId="77BCE725" w:rsidR="009D7ACB" w:rsidRDefault="009D7ACB">
          <w:pPr>
            <w:pStyle w:val="TOC2"/>
            <w:tabs>
              <w:tab w:val="right" w:leader="dot" w:pos="9350"/>
            </w:tabs>
            <w:rPr>
              <w:noProof/>
            </w:rPr>
          </w:pPr>
          <w:hyperlink w:anchor="_Toc233883834" w:history="1">
            <w:r w:rsidRPr="008C3AA9">
              <w:rPr>
                <w:rStyle w:val="Hyperlink"/>
                <w:noProof/>
              </w:rPr>
              <w:t>Learning objectives</w:t>
            </w:r>
            <w:r>
              <w:rPr>
                <w:noProof/>
              </w:rPr>
              <w:tab/>
            </w:r>
            <w:r>
              <w:rPr>
                <w:noProof/>
              </w:rPr>
              <w:fldChar w:fldCharType="begin"/>
            </w:r>
            <w:r>
              <w:rPr>
                <w:noProof/>
              </w:rPr>
              <w:instrText xml:space="preserve"> PAGEREF _Toc233883834 \h </w:instrText>
            </w:r>
            <w:r>
              <w:rPr>
                <w:noProof/>
              </w:rPr>
            </w:r>
            <w:r>
              <w:rPr>
                <w:noProof/>
              </w:rPr>
              <w:fldChar w:fldCharType="separate"/>
            </w:r>
            <w:r>
              <w:rPr>
                <w:noProof/>
              </w:rPr>
              <w:t>3</w:t>
            </w:r>
            <w:r>
              <w:rPr>
                <w:noProof/>
              </w:rPr>
              <w:fldChar w:fldCharType="end"/>
            </w:r>
          </w:hyperlink>
        </w:p>
        <w:p w14:paraId="49841F32" w14:textId="050CE1EF" w:rsidR="009D7ACB" w:rsidRDefault="009D7ACB">
          <w:pPr>
            <w:pStyle w:val="TOC2"/>
            <w:tabs>
              <w:tab w:val="right" w:leader="dot" w:pos="9350"/>
            </w:tabs>
            <w:rPr>
              <w:noProof/>
            </w:rPr>
          </w:pPr>
          <w:hyperlink w:anchor="_Toc233883835" w:history="1">
            <w:r w:rsidRPr="008C3AA9">
              <w:rPr>
                <w:rStyle w:val="Hyperlink"/>
                <w:noProof/>
              </w:rPr>
              <w:t>What you will submit</w:t>
            </w:r>
            <w:r>
              <w:rPr>
                <w:noProof/>
              </w:rPr>
              <w:tab/>
            </w:r>
            <w:r>
              <w:rPr>
                <w:noProof/>
              </w:rPr>
              <w:fldChar w:fldCharType="begin"/>
            </w:r>
            <w:r>
              <w:rPr>
                <w:noProof/>
              </w:rPr>
              <w:instrText xml:space="preserve"> PAGEREF _Toc233883835 \h </w:instrText>
            </w:r>
            <w:r>
              <w:rPr>
                <w:noProof/>
              </w:rPr>
            </w:r>
            <w:r>
              <w:rPr>
                <w:noProof/>
              </w:rPr>
              <w:fldChar w:fldCharType="separate"/>
            </w:r>
            <w:r>
              <w:rPr>
                <w:noProof/>
              </w:rPr>
              <w:t>3</w:t>
            </w:r>
            <w:r>
              <w:rPr>
                <w:noProof/>
              </w:rPr>
              <w:fldChar w:fldCharType="end"/>
            </w:r>
          </w:hyperlink>
        </w:p>
        <w:p w14:paraId="6CAD9A2D" w14:textId="05F4AAE2" w:rsidR="009D7ACB" w:rsidRDefault="009D7ACB">
          <w:pPr>
            <w:pStyle w:val="TOC1"/>
            <w:tabs>
              <w:tab w:val="right" w:leader="dot" w:pos="9350"/>
            </w:tabs>
            <w:rPr>
              <w:noProof/>
            </w:rPr>
          </w:pPr>
          <w:hyperlink w:anchor="_Toc233883836" w:history="1">
            <w:r w:rsidRPr="008C3AA9">
              <w:rPr>
                <w:rStyle w:val="Hyperlink"/>
                <w:noProof/>
              </w:rPr>
              <w:t>2. The architecture you are building</w:t>
            </w:r>
            <w:r>
              <w:rPr>
                <w:noProof/>
              </w:rPr>
              <w:tab/>
            </w:r>
            <w:r>
              <w:rPr>
                <w:noProof/>
              </w:rPr>
              <w:fldChar w:fldCharType="begin"/>
            </w:r>
            <w:r>
              <w:rPr>
                <w:noProof/>
              </w:rPr>
              <w:instrText xml:space="preserve"> PAGEREF _Toc233883836 \h </w:instrText>
            </w:r>
            <w:r>
              <w:rPr>
                <w:noProof/>
              </w:rPr>
            </w:r>
            <w:r>
              <w:rPr>
                <w:noProof/>
              </w:rPr>
              <w:fldChar w:fldCharType="separate"/>
            </w:r>
            <w:r>
              <w:rPr>
                <w:noProof/>
              </w:rPr>
              <w:t>3</w:t>
            </w:r>
            <w:r>
              <w:rPr>
                <w:noProof/>
              </w:rPr>
              <w:fldChar w:fldCharType="end"/>
            </w:r>
          </w:hyperlink>
        </w:p>
        <w:p w14:paraId="5B00A875" w14:textId="09F57D85" w:rsidR="009D7ACB" w:rsidRDefault="009D7ACB">
          <w:pPr>
            <w:pStyle w:val="TOC1"/>
            <w:tabs>
              <w:tab w:val="right" w:leader="dot" w:pos="9350"/>
            </w:tabs>
            <w:rPr>
              <w:noProof/>
            </w:rPr>
          </w:pPr>
          <w:hyperlink w:anchor="_Toc233883837" w:history="1">
            <w:r w:rsidRPr="008C3AA9">
              <w:rPr>
                <w:rStyle w:val="Hyperlink"/>
                <w:noProof/>
              </w:rPr>
              <w:t>3. Platform requirements &amp; Free Edition notes</w:t>
            </w:r>
            <w:r>
              <w:rPr>
                <w:noProof/>
              </w:rPr>
              <w:tab/>
            </w:r>
            <w:r>
              <w:rPr>
                <w:noProof/>
              </w:rPr>
              <w:fldChar w:fldCharType="begin"/>
            </w:r>
            <w:r>
              <w:rPr>
                <w:noProof/>
              </w:rPr>
              <w:instrText xml:space="preserve"> PAGEREF _Toc233883837 \h </w:instrText>
            </w:r>
            <w:r>
              <w:rPr>
                <w:noProof/>
              </w:rPr>
            </w:r>
            <w:r>
              <w:rPr>
                <w:noProof/>
              </w:rPr>
              <w:fldChar w:fldCharType="separate"/>
            </w:r>
            <w:r>
              <w:rPr>
                <w:noProof/>
              </w:rPr>
              <w:t>4</w:t>
            </w:r>
            <w:r>
              <w:rPr>
                <w:noProof/>
              </w:rPr>
              <w:fldChar w:fldCharType="end"/>
            </w:r>
          </w:hyperlink>
        </w:p>
        <w:p w14:paraId="434B70F0" w14:textId="1D841B7C" w:rsidR="009D7ACB" w:rsidRDefault="009D7ACB">
          <w:pPr>
            <w:pStyle w:val="TOC1"/>
            <w:tabs>
              <w:tab w:val="right" w:leader="dot" w:pos="9350"/>
            </w:tabs>
            <w:rPr>
              <w:noProof/>
            </w:rPr>
          </w:pPr>
          <w:hyperlink w:anchor="_Toc233883838" w:history="1">
            <w:r w:rsidRPr="008C3AA9">
              <w:rPr>
                <w:rStyle w:val="Hyperlink"/>
                <w:noProof/>
              </w:rPr>
              <w:t>4. Before you begin</w:t>
            </w:r>
            <w:r>
              <w:rPr>
                <w:noProof/>
              </w:rPr>
              <w:tab/>
            </w:r>
            <w:r>
              <w:rPr>
                <w:noProof/>
              </w:rPr>
              <w:fldChar w:fldCharType="begin"/>
            </w:r>
            <w:r>
              <w:rPr>
                <w:noProof/>
              </w:rPr>
              <w:instrText xml:space="preserve"> PAGEREF _Toc233883838 \h </w:instrText>
            </w:r>
            <w:r>
              <w:rPr>
                <w:noProof/>
              </w:rPr>
            </w:r>
            <w:r>
              <w:rPr>
                <w:noProof/>
              </w:rPr>
              <w:fldChar w:fldCharType="separate"/>
            </w:r>
            <w:r>
              <w:rPr>
                <w:noProof/>
              </w:rPr>
              <w:t>4</w:t>
            </w:r>
            <w:r>
              <w:rPr>
                <w:noProof/>
              </w:rPr>
              <w:fldChar w:fldCharType="end"/>
            </w:r>
          </w:hyperlink>
        </w:p>
        <w:p w14:paraId="40387843" w14:textId="758E0D90" w:rsidR="009D7ACB" w:rsidRDefault="009D7ACB">
          <w:pPr>
            <w:pStyle w:val="TOC1"/>
            <w:tabs>
              <w:tab w:val="right" w:leader="dot" w:pos="9350"/>
            </w:tabs>
            <w:rPr>
              <w:noProof/>
            </w:rPr>
          </w:pPr>
          <w:hyperlink w:anchor="_Toc233883839" w:history="1">
            <w:r w:rsidRPr="008C3AA9">
              <w:rPr>
                <w:rStyle w:val="Hyperlink"/>
                <w:noProof/>
              </w:rPr>
              <w:t>Part 1 — Connect your workspace to GitHub (8 pts)</w:t>
            </w:r>
            <w:r>
              <w:rPr>
                <w:noProof/>
              </w:rPr>
              <w:tab/>
            </w:r>
            <w:r>
              <w:rPr>
                <w:noProof/>
              </w:rPr>
              <w:fldChar w:fldCharType="begin"/>
            </w:r>
            <w:r>
              <w:rPr>
                <w:noProof/>
              </w:rPr>
              <w:instrText xml:space="preserve"> PAGEREF _Toc233883839 \h </w:instrText>
            </w:r>
            <w:r>
              <w:rPr>
                <w:noProof/>
              </w:rPr>
            </w:r>
            <w:r>
              <w:rPr>
                <w:noProof/>
              </w:rPr>
              <w:fldChar w:fldCharType="separate"/>
            </w:r>
            <w:r>
              <w:rPr>
                <w:noProof/>
              </w:rPr>
              <w:t>5</w:t>
            </w:r>
            <w:r>
              <w:rPr>
                <w:noProof/>
              </w:rPr>
              <w:fldChar w:fldCharType="end"/>
            </w:r>
          </w:hyperlink>
        </w:p>
        <w:p w14:paraId="516A6A58" w14:textId="753A302F" w:rsidR="009D7ACB" w:rsidRDefault="009D7ACB">
          <w:pPr>
            <w:pStyle w:val="TOC1"/>
            <w:tabs>
              <w:tab w:val="right" w:leader="dot" w:pos="9350"/>
            </w:tabs>
            <w:rPr>
              <w:noProof/>
            </w:rPr>
          </w:pPr>
          <w:hyperlink w:anchor="_Toc233883840" w:history="1">
            <w:r w:rsidRPr="008C3AA9">
              <w:rPr>
                <w:rStyle w:val="Hyperlink"/>
                <w:noProof/>
              </w:rPr>
              <w:t>Part 2 — Ingest the tables into Unity Catalog with Lakeflow (12 pts)</w:t>
            </w:r>
            <w:r>
              <w:rPr>
                <w:noProof/>
              </w:rPr>
              <w:tab/>
            </w:r>
            <w:r>
              <w:rPr>
                <w:noProof/>
              </w:rPr>
              <w:fldChar w:fldCharType="begin"/>
            </w:r>
            <w:r>
              <w:rPr>
                <w:noProof/>
              </w:rPr>
              <w:instrText xml:space="preserve"> PAGEREF _Toc233883840 \h </w:instrText>
            </w:r>
            <w:r>
              <w:rPr>
                <w:noProof/>
              </w:rPr>
            </w:r>
            <w:r>
              <w:rPr>
                <w:noProof/>
              </w:rPr>
              <w:fldChar w:fldCharType="separate"/>
            </w:r>
            <w:r>
              <w:rPr>
                <w:noProof/>
              </w:rPr>
              <w:t>5</w:t>
            </w:r>
            <w:r>
              <w:rPr>
                <w:noProof/>
              </w:rPr>
              <w:fldChar w:fldCharType="end"/>
            </w:r>
          </w:hyperlink>
        </w:p>
        <w:p w14:paraId="7A7EA129" w14:textId="392FDAD7" w:rsidR="009D7ACB" w:rsidRDefault="009D7ACB">
          <w:pPr>
            <w:pStyle w:val="TOC1"/>
            <w:tabs>
              <w:tab w:val="right" w:leader="dot" w:pos="9350"/>
            </w:tabs>
            <w:rPr>
              <w:noProof/>
            </w:rPr>
          </w:pPr>
          <w:hyperlink w:anchor="_Toc233883841" w:history="1">
            <w:r w:rsidRPr="008C3AA9">
              <w:rPr>
                <w:rStyle w:val="Hyperlink"/>
                <w:noProof/>
              </w:rPr>
              <w:t>Part 3 — Add metadata with the AI assistant (10 pts)</w:t>
            </w:r>
            <w:r>
              <w:rPr>
                <w:noProof/>
              </w:rPr>
              <w:tab/>
            </w:r>
            <w:r>
              <w:rPr>
                <w:noProof/>
              </w:rPr>
              <w:fldChar w:fldCharType="begin"/>
            </w:r>
            <w:r>
              <w:rPr>
                <w:noProof/>
              </w:rPr>
              <w:instrText xml:space="preserve"> PAGEREF _Toc233883841 \h </w:instrText>
            </w:r>
            <w:r>
              <w:rPr>
                <w:noProof/>
              </w:rPr>
            </w:r>
            <w:r>
              <w:rPr>
                <w:noProof/>
              </w:rPr>
              <w:fldChar w:fldCharType="separate"/>
            </w:r>
            <w:r>
              <w:rPr>
                <w:noProof/>
              </w:rPr>
              <w:t>6</w:t>
            </w:r>
            <w:r>
              <w:rPr>
                <w:noProof/>
              </w:rPr>
              <w:fldChar w:fldCharType="end"/>
            </w:r>
          </w:hyperlink>
        </w:p>
        <w:p w14:paraId="66F99103" w14:textId="0924E8E9" w:rsidR="009D7ACB" w:rsidRDefault="009D7ACB">
          <w:pPr>
            <w:pStyle w:val="TOC1"/>
            <w:tabs>
              <w:tab w:val="right" w:leader="dot" w:pos="9350"/>
            </w:tabs>
            <w:rPr>
              <w:noProof/>
            </w:rPr>
          </w:pPr>
          <w:hyperlink w:anchor="_Toc233883842" w:history="1">
            <w:r w:rsidRPr="008C3AA9">
              <w:rPr>
                <w:rStyle w:val="Hyperlink"/>
                <w:noProof/>
              </w:rPr>
              <w:t>Part 4 — Build a Genie Space (12 pts)</w:t>
            </w:r>
            <w:r>
              <w:rPr>
                <w:noProof/>
              </w:rPr>
              <w:tab/>
            </w:r>
            <w:r>
              <w:rPr>
                <w:noProof/>
              </w:rPr>
              <w:fldChar w:fldCharType="begin"/>
            </w:r>
            <w:r>
              <w:rPr>
                <w:noProof/>
              </w:rPr>
              <w:instrText xml:space="preserve"> PAGEREF _Toc233883842 \h </w:instrText>
            </w:r>
            <w:r>
              <w:rPr>
                <w:noProof/>
              </w:rPr>
            </w:r>
            <w:r>
              <w:rPr>
                <w:noProof/>
              </w:rPr>
              <w:fldChar w:fldCharType="separate"/>
            </w:r>
            <w:r>
              <w:rPr>
                <w:noProof/>
              </w:rPr>
              <w:t>7</w:t>
            </w:r>
            <w:r>
              <w:rPr>
                <w:noProof/>
              </w:rPr>
              <w:fldChar w:fldCharType="end"/>
            </w:r>
          </w:hyperlink>
        </w:p>
        <w:p w14:paraId="0F3D0852" w14:textId="150AE2CB" w:rsidR="009D7ACB" w:rsidRDefault="009D7ACB">
          <w:pPr>
            <w:pStyle w:val="TOC1"/>
            <w:tabs>
              <w:tab w:val="right" w:leader="dot" w:pos="9350"/>
            </w:tabs>
            <w:rPr>
              <w:noProof/>
            </w:rPr>
          </w:pPr>
          <w:hyperlink w:anchor="_Toc233883843" w:history="1">
            <w:r w:rsidRPr="008C3AA9">
              <w:rPr>
                <w:rStyle w:val="Hyperlink"/>
                <w:noProof/>
              </w:rPr>
              <w:t>Part 5 — Build an AI/BI Dashboard (10 pts)</w:t>
            </w:r>
            <w:r>
              <w:rPr>
                <w:noProof/>
              </w:rPr>
              <w:tab/>
            </w:r>
            <w:r>
              <w:rPr>
                <w:noProof/>
              </w:rPr>
              <w:fldChar w:fldCharType="begin"/>
            </w:r>
            <w:r>
              <w:rPr>
                <w:noProof/>
              </w:rPr>
              <w:instrText xml:space="preserve"> PAGEREF _Toc233883843 \h </w:instrText>
            </w:r>
            <w:r>
              <w:rPr>
                <w:noProof/>
              </w:rPr>
            </w:r>
            <w:r>
              <w:rPr>
                <w:noProof/>
              </w:rPr>
              <w:fldChar w:fldCharType="separate"/>
            </w:r>
            <w:r>
              <w:rPr>
                <w:noProof/>
              </w:rPr>
              <w:t>7</w:t>
            </w:r>
            <w:r>
              <w:rPr>
                <w:noProof/>
              </w:rPr>
              <w:fldChar w:fldCharType="end"/>
            </w:r>
          </w:hyperlink>
        </w:p>
        <w:p w14:paraId="3374D84E" w14:textId="105CA7BD" w:rsidR="009D7ACB" w:rsidRDefault="009D7ACB">
          <w:pPr>
            <w:pStyle w:val="TOC1"/>
            <w:tabs>
              <w:tab w:val="right" w:leader="dot" w:pos="9350"/>
            </w:tabs>
            <w:rPr>
              <w:noProof/>
            </w:rPr>
          </w:pPr>
          <w:hyperlink w:anchor="_Toc233883844" w:history="1">
            <w:r w:rsidRPr="008C3AA9">
              <w:rPr>
                <w:rStyle w:val="Hyperlink"/>
                <w:noProof/>
              </w:rPr>
              <w:t>Part 6 — Train a prediction model &amp; register it in Unity Catalog (14 pts)</w:t>
            </w:r>
            <w:r>
              <w:rPr>
                <w:noProof/>
              </w:rPr>
              <w:tab/>
            </w:r>
            <w:r>
              <w:rPr>
                <w:noProof/>
              </w:rPr>
              <w:fldChar w:fldCharType="begin"/>
            </w:r>
            <w:r>
              <w:rPr>
                <w:noProof/>
              </w:rPr>
              <w:instrText xml:space="preserve"> PAGEREF _Toc233883844 \h </w:instrText>
            </w:r>
            <w:r>
              <w:rPr>
                <w:noProof/>
              </w:rPr>
            </w:r>
            <w:r>
              <w:rPr>
                <w:noProof/>
              </w:rPr>
              <w:fldChar w:fldCharType="separate"/>
            </w:r>
            <w:r>
              <w:rPr>
                <w:noProof/>
              </w:rPr>
              <w:t>8</w:t>
            </w:r>
            <w:r>
              <w:rPr>
                <w:noProof/>
              </w:rPr>
              <w:fldChar w:fldCharType="end"/>
            </w:r>
          </w:hyperlink>
        </w:p>
        <w:p w14:paraId="249AE9C0" w14:textId="6B31C300" w:rsidR="009D7ACB" w:rsidRDefault="009D7ACB">
          <w:pPr>
            <w:pStyle w:val="TOC1"/>
            <w:tabs>
              <w:tab w:val="right" w:leader="dot" w:pos="9350"/>
            </w:tabs>
            <w:rPr>
              <w:noProof/>
            </w:rPr>
          </w:pPr>
          <w:hyperlink w:anchor="_Toc233883845" w:history="1">
            <w:r w:rsidRPr="008C3AA9">
              <w:rPr>
                <w:rStyle w:val="Hyperlink"/>
                <w:noProof/>
              </w:rPr>
              <w:t>Part 7 — Build &amp; deploy a simple data app (18 pts)</w:t>
            </w:r>
            <w:r>
              <w:rPr>
                <w:noProof/>
              </w:rPr>
              <w:tab/>
            </w:r>
            <w:r>
              <w:rPr>
                <w:noProof/>
              </w:rPr>
              <w:fldChar w:fldCharType="begin"/>
            </w:r>
            <w:r>
              <w:rPr>
                <w:noProof/>
              </w:rPr>
              <w:instrText xml:space="preserve"> PAGEREF _Toc233883845 \h </w:instrText>
            </w:r>
            <w:r>
              <w:rPr>
                <w:noProof/>
              </w:rPr>
            </w:r>
            <w:r>
              <w:rPr>
                <w:noProof/>
              </w:rPr>
              <w:fldChar w:fldCharType="separate"/>
            </w:r>
            <w:r>
              <w:rPr>
                <w:noProof/>
              </w:rPr>
              <w:t>9</w:t>
            </w:r>
            <w:r>
              <w:rPr>
                <w:noProof/>
              </w:rPr>
              <w:fldChar w:fldCharType="end"/>
            </w:r>
          </w:hyperlink>
        </w:p>
        <w:p w14:paraId="6606342D" w14:textId="4143F2B9" w:rsidR="009D7ACB" w:rsidRDefault="009D7ACB">
          <w:pPr>
            <w:pStyle w:val="TOC1"/>
            <w:tabs>
              <w:tab w:val="right" w:leader="dot" w:pos="9350"/>
            </w:tabs>
            <w:rPr>
              <w:noProof/>
            </w:rPr>
          </w:pPr>
          <w:hyperlink w:anchor="_Toc233883846" w:history="1">
            <w:r w:rsidRPr="008C3AA9">
              <w:rPr>
                <w:rStyle w:val="Hyperlink"/>
                <w:noProof/>
              </w:rPr>
              <w:t>Part 8 — OpenSharing with a classmate (8 pts)</w:t>
            </w:r>
            <w:r>
              <w:rPr>
                <w:noProof/>
              </w:rPr>
              <w:tab/>
            </w:r>
            <w:r>
              <w:rPr>
                <w:noProof/>
              </w:rPr>
              <w:fldChar w:fldCharType="begin"/>
            </w:r>
            <w:r>
              <w:rPr>
                <w:noProof/>
              </w:rPr>
              <w:instrText xml:space="preserve"> PAGEREF _Toc233883846 \h </w:instrText>
            </w:r>
            <w:r>
              <w:rPr>
                <w:noProof/>
              </w:rPr>
            </w:r>
            <w:r>
              <w:rPr>
                <w:noProof/>
              </w:rPr>
              <w:fldChar w:fldCharType="separate"/>
            </w:r>
            <w:r>
              <w:rPr>
                <w:noProof/>
              </w:rPr>
              <w:t>10</w:t>
            </w:r>
            <w:r>
              <w:rPr>
                <w:noProof/>
              </w:rPr>
              <w:fldChar w:fldCharType="end"/>
            </w:r>
          </w:hyperlink>
        </w:p>
        <w:p w14:paraId="170CA2DA" w14:textId="75254114" w:rsidR="009D7ACB" w:rsidRDefault="009D7ACB">
          <w:pPr>
            <w:pStyle w:val="TOC1"/>
            <w:tabs>
              <w:tab w:val="right" w:leader="dot" w:pos="9350"/>
            </w:tabs>
            <w:rPr>
              <w:noProof/>
            </w:rPr>
          </w:pPr>
          <w:hyperlink w:anchor="_Toc233883847" w:history="1">
            <w:r w:rsidRPr="008C3AA9">
              <w:rPr>
                <w:rStyle w:val="Hyperlink"/>
                <w:noProof/>
              </w:rPr>
              <w:t>Submission checklist &amp; deliverables</w:t>
            </w:r>
            <w:r>
              <w:rPr>
                <w:noProof/>
              </w:rPr>
              <w:tab/>
            </w:r>
            <w:r>
              <w:rPr>
                <w:noProof/>
              </w:rPr>
              <w:fldChar w:fldCharType="begin"/>
            </w:r>
            <w:r>
              <w:rPr>
                <w:noProof/>
              </w:rPr>
              <w:instrText xml:space="preserve"> PAGEREF _Toc233883847 \h </w:instrText>
            </w:r>
            <w:r>
              <w:rPr>
                <w:noProof/>
              </w:rPr>
            </w:r>
            <w:r>
              <w:rPr>
                <w:noProof/>
              </w:rPr>
              <w:fldChar w:fldCharType="separate"/>
            </w:r>
            <w:r>
              <w:rPr>
                <w:noProof/>
              </w:rPr>
              <w:t>10</w:t>
            </w:r>
            <w:r>
              <w:rPr>
                <w:noProof/>
              </w:rPr>
              <w:fldChar w:fldCharType="end"/>
            </w:r>
          </w:hyperlink>
        </w:p>
        <w:p w14:paraId="5AD04C60" w14:textId="4A4A763D" w:rsidR="009D7ACB" w:rsidRDefault="009D7ACB">
          <w:pPr>
            <w:pStyle w:val="TOC1"/>
            <w:tabs>
              <w:tab w:val="right" w:leader="dot" w:pos="9350"/>
            </w:tabs>
            <w:rPr>
              <w:noProof/>
            </w:rPr>
          </w:pPr>
          <w:hyperlink w:anchor="_Toc233883848" w:history="1">
            <w:r w:rsidRPr="008C3AA9">
              <w:rPr>
                <w:rStyle w:val="Hyperlink"/>
                <w:noProof/>
              </w:rPr>
              <w:t>Grading rubric (100 points)</w:t>
            </w:r>
            <w:r>
              <w:rPr>
                <w:noProof/>
              </w:rPr>
              <w:tab/>
            </w:r>
            <w:r>
              <w:rPr>
                <w:noProof/>
              </w:rPr>
              <w:fldChar w:fldCharType="begin"/>
            </w:r>
            <w:r>
              <w:rPr>
                <w:noProof/>
              </w:rPr>
              <w:instrText xml:space="preserve"> PAGEREF _Toc233883848 \h </w:instrText>
            </w:r>
            <w:r>
              <w:rPr>
                <w:noProof/>
              </w:rPr>
            </w:r>
            <w:r>
              <w:rPr>
                <w:noProof/>
              </w:rPr>
              <w:fldChar w:fldCharType="separate"/>
            </w:r>
            <w:r>
              <w:rPr>
                <w:noProof/>
              </w:rPr>
              <w:t>11</w:t>
            </w:r>
            <w:r>
              <w:rPr>
                <w:noProof/>
              </w:rPr>
              <w:fldChar w:fldCharType="end"/>
            </w:r>
          </w:hyperlink>
        </w:p>
        <w:p w14:paraId="040EEE26" w14:textId="0AF9F8B4" w:rsidR="009D7ACB" w:rsidRDefault="009D7ACB">
          <w:pPr>
            <w:pStyle w:val="TOC1"/>
            <w:tabs>
              <w:tab w:val="right" w:leader="dot" w:pos="9350"/>
            </w:tabs>
            <w:rPr>
              <w:noProof/>
            </w:rPr>
          </w:pPr>
          <w:hyperlink w:anchor="_Toc233883849" w:history="1">
            <w:r w:rsidRPr="008C3AA9">
              <w:rPr>
                <w:rStyle w:val="Hyperlink"/>
                <w:noProof/>
              </w:rPr>
              <w:t>Appendix A — Data dictionary</w:t>
            </w:r>
            <w:r>
              <w:rPr>
                <w:noProof/>
              </w:rPr>
              <w:tab/>
            </w:r>
            <w:r>
              <w:rPr>
                <w:noProof/>
              </w:rPr>
              <w:fldChar w:fldCharType="begin"/>
            </w:r>
            <w:r>
              <w:rPr>
                <w:noProof/>
              </w:rPr>
              <w:instrText xml:space="preserve"> PAGEREF _Toc233883849 \h </w:instrText>
            </w:r>
            <w:r>
              <w:rPr>
                <w:noProof/>
              </w:rPr>
            </w:r>
            <w:r>
              <w:rPr>
                <w:noProof/>
              </w:rPr>
              <w:fldChar w:fldCharType="separate"/>
            </w:r>
            <w:r>
              <w:rPr>
                <w:noProof/>
              </w:rPr>
              <w:t>11</w:t>
            </w:r>
            <w:r>
              <w:rPr>
                <w:noProof/>
              </w:rPr>
              <w:fldChar w:fldCharType="end"/>
            </w:r>
          </w:hyperlink>
        </w:p>
        <w:p w14:paraId="4BD2D12A" w14:textId="11020D3A" w:rsidR="009D7ACB" w:rsidRDefault="009D7ACB">
          <w:pPr>
            <w:pStyle w:val="TOC2"/>
            <w:tabs>
              <w:tab w:val="right" w:leader="dot" w:pos="9350"/>
            </w:tabs>
            <w:rPr>
              <w:noProof/>
            </w:rPr>
          </w:pPr>
          <w:hyperlink w:anchor="_Toc233883850" w:history="1">
            <w:r w:rsidRPr="008C3AA9">
              <w:rPr>
                <w:rStyle w:val="Hyperlink"/>
                <w:noProof/>
              </w:rPr>
              <w:t>dim_well (dimension · ~50 rows)</w:t>
            </w:r>
            <w:r>
              <w:rPr>
                <w:noProof/>
              </w:rPr>
              <w:tab/>
            </w:r>
            <w:r>
              <w:rPr>
                <w:noProof/>
              </w:rPr>
              <w:fldChar w:fldCharType="begin"/>
            </w:r>
            <w:r>
              <w:rPr>
                <w:noProof/>
              </w:rPr>
              <w:instrText xml:space="preserve"> PAGEREF _Toc233883850 \h </w:instrText>
            </w:r>
            <w:r>
              <w:rPr>
                <w:noProof/>
              </w:rPr>
            </w:r>
            <w:r>
              <w:rPr>
                <w:noProof/>
              </w:rPr>
              <w:fldChar w:fldCharType="separate"/>
            </w:r>
            <w:r>
              <w:rPr>
                <w:noProof/>
              </w:rPr>
              <w:t>11</w:t>
            </w:r>
            <w:r>
              <w:rPr>
                <w:noProof/>
              </w:rPr>
              <w:fldChar w:fldCharType="end"/>
            </w:r>
          </w:hyperlink>
        </w:p>
        <w:p w14:paraId="71AF1C49" w14:textId="2EE9018F" w:rsidR="009D7ACB" w:rsidRDefault="009D7ACB">
          <w:pPr>
            <w:pStyle w:val="TOC2"/>
            <w:tabs>
              <w:tab w:val="right" w:leader="dot" w:pos="9350"/>
            </w:tabs>
            <w:rPr>
              <w:noProof/>
            </w:rPr>
          </w:pPr>
          <w:hyperlink w:anchor="_Toc233883851" w:history="1">
            <w:r w:rsidRPr="008C3AA9">
              <w:rPr>
                <w:rStyle w:val="Hyperlink"/>
                <w:noProof/>
              </w:rPr>
              <w:t>dim_date (dimension · ~547 rows, Jan 2024 – Jun 2025)</w:t>
            </w:r>
            <w:r>
              <w:rPr>
                <w:noProof/>
              </w:rPr>
              <w:tab/>
            </w:r>
            <w:r>
              <w:rPr>
                <w:noProof/>
              </w:rPr>
              <w:fldChar w:fldCharType="begin"/>
            </w:r>
            <w:r>
              <w:rPr>
                <w:noProof/>
              </w:rPr>
              <w:instrText xml:space="preserve"> PAGEREF _Toc233883851 \h </w:instrText>
            </w:r>
            <w:r>
              <w:rPr>
                <w:noProof/>
              </w:rPr>
            </w:r>
            <w:r>
              <w:rPr>
                <w:noProof/>
              </w:rPr>
              <w:fldChar w:fldCharType="separate"/>
            </w:r>
            <w:r>
              <w:rPr>
                <w:noProof/>
              </w:rPr>
              <w:t>12</w:t>
            </w:r>
            <w:r>
              <w:rPr>
                <w:noProof/>
              </w:rPr>
              <w:fldChar w:fldCharType="end"/>
            </w:r>
          </w:hyperlink>
        </w:p>
        <w:p w14:paraId="65DD092A" w14:textId="26B80C7B" w:rsidR="009D7ACB" w:rsidRDefault="009D7ACB">
          <w:pPr>
            <w:pStyle w:val="TOC2"/>
            <w:tabs>
              <w:tab w:val="right" w:leader="dot" w:pos="9350"/>
            </w:tabs>
            <w:rPr>
              <w:noProof/>
            </w:rPr>
          </w:pPr>
          <w:hyperlink w:anchor="_Toc233883852" w:history="1">
            <w:r w:rsidRPr="008C3AA9">
              <w:rPr>
                <w:rStyle w:val="Hyperlink"/>
                <w:noProof/>
              </w:rPr>
              <w:t>fact_production (fact · ~22,800 rows · grain = well × day)</w:t>
            </w:r>
            <w:r>
              <w:rPr>
                <w:noProof/>
              </w:rPr>
              <w:tab/>
            </w:r>
            <w:r>
              <w:rPr>
                <w:noProof/>
              </w:rPr>
              <w:fldChar w:fldCharType="begin"/>
            </w:r>
            <w:r>
              <w:rPr>
                <w:noProof/>
              </w:rPr>
              <w:instrText xml:space="preserve"> PAGEREF _Toc233883852 \h </w:instrText>
            </w:r>
            <w:r>
              <w:rPr>
                <w:noProof/>
              </w:rPr>
            </w:r>
            <w:r>
              <w:rPr>
                <w:noProof/>
              </w:rPr>
              <w:fldChar w:fldCharType="separate"/>
            </w:r>
            <w:r>
              <w:rPr>
                <w:noProof/>
              </w:rPr>
              <w:t>12</w:t>
            </w:r>
            <w:r>
              <w:rPr>
                <w:noProof/>
              </w:rPr>
              <w:fldChar w:fldCharType="end"/>
            </w:r>
          </w:hyperlink>
        </w:p>
        <w:p w14:paraId="6BB578A1" w14:textId="50C5D150" w:rsidR="009D7ACB" w:rsidRDefault="009D7ACB">
          <w:pPr>
            <w:pStyle w:val="TOC1"/>
            <w:tabs>
              <w:tab w:val="right" w:leader="dot" w:pos="9350"/>
            </w:tabs>
            <w:rPr>
              <w:noProof/>
            </w:rPr>
          </w:pPr>
          <w:hyperlink w:anchor="_Toc233883853" w:history="1">
            <w:r w:rsidRPr="008C3AA9">
              <w:rPr>
                <w:rStyle w:val="Hyperlink"/>
                <w:noProof/>
              </w:rPr>
              <w:t>Appendix B — Free Edition limits &amp; troubleshooting</w:t>
            </w:r>
            <w:r>
              <w:rPr>
                <w:noProof/>
              </w:rPr>
              <w:tab/>
            </w:r>
            <w:r>
              <w:rPr>
                <w:noProof/>
              </w:rPr>
              <w:fldChar w:fldCharType="begin"/>
            </w:r>
            <w:r>
              <w:rPr>
                <w:noProof/>
              </w:rPr>
              <w:instrText xml:space="preserve"> PAGEREF _Toc233883853 \h </w:instrText>
            </w:r>
            <w:r>
              <w:rPr>
                <w:noProof/>
              </w:rPr>
            </w:r>
            <w:r>
              <w:rPr>
                <w:noProof/>
              </w:rPr>
              <w:fldChar w:fldCharType="separate"/>
            </w:r>
            <w:r>
              <w:rPr>
                <w:noProof/>
              </w:rPr>
              <w:t>14</w:t>
            </w:r>
            <w:r>
              <w:rPr>
                <w:noProof/>
              </w:rPr>
              <w:fldChar w:fldCharType="end"/>
            </w:r>
          </w:hyperlink>
        </w:p>
        <w:p w14:paraId="2BE1B9AB" w14:textId="0C4BDBEA" w:rsidR="009D7ACB" w:rsidRDefault="009D7ACB">
          <w:pPr>
            <w:pStyle w:val="TOC1"/>
            <w:tabs>
              <w:tab w:val="right" w:leader="dot" w:pos="9350"/>
            </w:tabs>
            <w:rPr>
              <w:noProof/>
            </w:rPr>
          </w:pPr>
          <w:hyperlink w:anchor="_Toc233883854" w:history="1">
            <w:r w:rsidRPr="008C3AA9">
              <w:rPr>
                <w:rStyle w:val="Hyperlink"/>
                <w:noProof/>
              </w:rPr>
              <w:t>Appendix C — Reference links</w:t>
            </w:r>
            <w:r>
              <w:rPr>
                <w:noProof/>
              </w:rPr>
              <w:tab/>
            </w:r>
            <w:r>
              <w:rPr>
                <w:noProof/>
              </w:rPr>
              <w:fldChar w:fldCharType="begin"/>
            </w:r>
            <w:r>
              <w:rPr>
                <w:noProof/>
              </w:rPr>
              <w:instrText xml:space="preserve"> PAGEREF _Toc233883854 \h </w:instrText>
            </w:r>
            <w:r>
              <w:rPr>
                <w:noProof/>
              </w:rPr>
            </w:r>
            <w:r>
              <w:rPr>
                <w:noProof/>
              </w:rPr>
              <w:fldChar w:fldCharType="separate"/>
            </w:r>
            <w:r>
              <w:rPr>
                <w:noProof/>
              </w:rPr>
              <w:t>14</w:t>
            </w:r>
            <w:r>
              <w:rPr>
                <w:noProof/>
              </w:rPr>
              <w:fldChar w:fldCharType="end"/>
            </w:r>
          </w:hyperlink>
        </w:p>
        <w:p w14:paraId="1FF493A1" w14:textId="0D9C8E4B" w:rsidR="008A4D2C" w:rsidRDefault="00442BAC">
          <w:r>
            <w:fldChar w:fldCharType="end"/>
          </w:r>
        </w:p>
      </w:sdtContent>
    </w:sdt>
    <w:p w14:paraId="1FF493A2" w14:textId="77777777" w:rsidR="008A4D2C" w:rsidRDefault="00442BAC">
      <w:r>
        <w:br w:type="page"/>
      </w:r>
    </w:p>
    <w:p w14:paraId="1FF493A3" w14:textId="77777777" w:rsidR="008A4D2C" w:rsidRDefault="00442BAC">
      <w:pPr>
        <w:pStyle w:val="Heading1"/>
      </w:pPr>
      <w:bookmarkStart w:id="0" w:name="_Toc233883833"/>
      <w:r>
        <w:lastRenderedPageBreak/>
        <w:t>1. Project overview</w:t>
      </w:r>
      <w:bookmarkEnd w:id="0"/>
    </w:p>
    <w:p w14:paraId="1FF493A4" w14:textId="77777777" w:rsidR="008A4D2C" w:rsidRDefault="00442BAC">
      <w:pPr>
        <w:spacing w:after="120" w:line="276" w:lineRule="auto"/>
      </w:pPr>
      <w:r>
        <w:t xml:space="preserve">You will stand up a small but complete </w:t>
      </w:r>
      <w:r>
        <w:rPr>
          <w:b/>
          <w:bCs/>
        </w:rPr>
        <w:t>data + AI product</w:t>
      </w:r>
      <w:r>
        <w:t xml:space="preserve"> on Databricks, governed end-to-end by Unity Catalog and version-controlled in GitHub. Starting from three CSV files describing oil &amp; gas production, you will ingest a star schema with </w:t>
      </w:r>
      <w:proofErr w:type="spellStart"/>
      <w:r>
        <w:rPr>
          <w:b/>
          <w:bCs/>
        </w:rPr>
        <w:t>Lakeflow</w:t>
      </w:r>
      <w:proofErr w:type="spellEnd"/>
      <w:r>
        <w:t xml:space="preserve">, document it with AI-assisted metadata, explore it through a </w:t>
      </w:r>
      <w:r>
        <w:rPr>
          <w:b/>
          <w:bCs/>
        </w:rPr>
        <w:t>Genie Space</w:t>
      </w:r>
      <w:r>
        <w:t xml:space="preserve"> and an </w:t>
      </w:r>
      <w:r>
        <w:rPr>
          <w:b/>
          <w:bCs/>
        </w:rPr>
        <w:t>AI/BI Dashboard</w:t>
      </w:r>
      <w:r>
        <w:t xml:space="preserve">, train and register a </w:t>
      </w:r>
      <w:r>
        <w:rPr>
          <w:b/>
          <w:bCs/>
        </w:rPr>
        <w:t>prediction model</w:t>
      </w:r>
      <w:r>
        <w:t xml:space="preserve">, deploy a simple </w:t>
      </w:r>
      <w:r>
        <w:rPr>
          <w:b/>
          <w:bCs/>
        </w:rPr>
        <w:t>Databricks App</w:t>
      </w:r>
      <w:r>
        <w:t xml:space="preserve"> that shows the data and the forecast, and finally share a table with a classmate using </w:t>
      </w:r>
      <w:proofErr w:type="spellStart"/>
      <w:r>
        <w:rPr>
          <w:b/>
          <w:bCs/>
        </w:rPr>
        <w:t>OpenSharing</w:t>
      </w:r>
      <w:proofErr w:type="spellEnd"/>
      <w:r>
        <w:t>.</w:t>
      </w:r>
    </w:p>
    <w:p w14:paraId="1FF493A5" w14:textId="77777777" w:rsidR="008A4D2C" w:rsidRDefault="00442BAC">
      <w:pPr>
        <w:spacing w:after="120" w:line="276" w:lineRule="auto"/>
      </w:pPr>
      <w:r>
        <w:t xml:space="preserve">The point is not any single feature in isolation—it is the </w:t>
      </w:r>
      <w:r>
        <w:rPr>
          <w:b/>
          <w:bCs/>
        </w:rPr>
        <w:t>chain</w:t>
      </w:r>
      <w:r>
        <w:t xml:space="preserve">: </w:t>
      </w:r>
      <w:proofErr w:type="spellStart"/>
      <w:r>
        <w:t>Lakeflow</w:t>
      </w:r>
      <w:proofErr w:type="spellEnd"/>
      <w:r>
        <w:t xml:space="preserve"> lands governed data; good metadata makes Genie and dashboards accurate; the model and the app sit on the same governed tables; Unity Catalog governs and shares all of it. You are building the same pattern an enterprise data team ships, at small scale.</w:t>
      </w:r>
    </w:p>
    <w:p w14:paraId="1FF493A6" w14:textId="77777777" w:rsidR="008A4D2C" w:rsidRDefault="00442BAC">
      <w:pPr>
        <w:pStyle w:val="Heading2"/>
      </w:pPr>
      <w:bookmarkStart w:id="1" w:name="_Toc233883834"/>
      <w:r>
        <w:t>Learning objectives</w:t>
      </w:r>
      <w:bookmarkEnd w:id="1"/>
    </w:p>
    <w:p w14:paraId="1FF493A7" w14:textId="77777777" w:rsidR="008A4D2C" w:rsidRDefault="00442BAC">
      <w:pPr>
        <w:spacing w:after="120" w:line="276" w:lineRule="auto"/>
      </w:pPr>
      <w:r>
        <w:t xml:space="preserve">By completing this </w:t>
      </w:r>
      <w:proofErr w:type="gramStart"/>
      <w:r>
        <w:t>project</w:t>
      </w:r>
      <w:proofErr w:type="gramEnd"/>
      <w:r>
        <w:t xml:space="preserve"> you will be able to:</w:t>
      </w:r>
    </w:p>
    <w:p w14:paraId="1FF493A8" w14:textId="77777777" w:rsidR="008A4D2C" w:rsidRDefault="00442BAC">
      <w:pPr>
        <w:pStyle w:val="ListParagraph"/>
        <w:numPr>
          <w:ilvl w:val="0"/>
          <w:numId w:val="2"/>
        </w:numPr>
        <w:spacing w:after="60" w:line="276" w:lineRule="auto"/>
      </w:pPr>
      <w:r>
        <w:t>Connect a Databricks workspace to GitHub and manage notebooks with check-in / check-out (commit, push, pull).</w:t>
      </w:r>
    </w:p>
    <w:p w14:paraId="1FF493A9" w14:textId="77777777" w:rsidR="008A4D2C" w:rsidRDefault="00442BAC">
      <w:pPr>
        <w:pStyle w:val="ListParagraph"/>
        <w:numPr>
          <w:ilvl w:val="0"/>
          <w:numId w:val="2"/>
        </w:numPr>
        <w:spacing w:after="60" w:line="276" w:lineRule="auto"/>
      </w:pPr>
      <w:r>
        <w:t xml:space="preserve">Ingest source files into governed Unity Catalog tables with a </w:t>
      </w:r>
      <w:proofErr w:type="spellStart"/>
      <w:r>
        <w:t>Lakeflow</w:t>
      </w:r>
      <w:proofErr w:type="spellEnd"/>
      <w:r>
        <w:t xml:space="preserve"> Declarative Pipeline (</w:t>
      </w:r>
      <w:proofErr w:type="spellStart"/>
      <w:r>
        <w:t>read_files</w:t>
      </w:r>
      <w:proofErr w:type="spellEnd"/>
      <w:r>
        <w:t>).</w:t>
      </w:r>
    </w:p>
    <w:p w14:paraId="1FF493AA" w14:textId="77777777" w:rsidR="008A4D2C" w:rsidRDefault="00442BAC">
      <w:pPr>
        <w:pStyle w:val="ListParagraph"/>
        <w:numPr>
          <w:ilvl w:val="0"/>
          <w:numId w:val="2"/>
        </w:numPr>
        <w:spacing w:after="60" w:line="276" w:lineRule="auto"/>
      </w:pPr>
      <w:r>
        <w:t>Model a star schema (one fact, two dimensions) registered as governed tables in Unity Catalog.</w:t>
      </w:r>
    </w:p>
    <w:p w14:paraId="1FF493AB" w14:textId="77777777" w:rsidR="008A4D2C" w:rsidRDefault="00442BAC">
      <w:pPr>
        <w:pStyle w:val="ListParagraph"/>
        <w:numPr>
          <w:ilvl w:val="0"/>
          <w:numId w:val="2"/>
        </w:numPr>
        <w:spacing w:after="60" w:line="276" w:lineRule="auto"/>
      </w:pPr>
      <w:r>
        <w:t xml:space="preserve">Use the Catalog Explorer AI assistant to generate column-level </w:t>
      </w:r>
      <w:proofErr w:type="gramStart"/>
      <w:r>
        <w:t>documentation, and</w:t>
      </w:r>
      <w:proofErr w:type="gramEnd"/>
      <w:r>
        <w:t xml:space="preserve"> apply governance tags.</w:t>
      </w:r>
    </w:p>
    <w:p w14:paraId="1FF493AC" w14:textId="77777777" w:rsidR="008A4D2C" w:rsidRDefault="00442BAC">
      <w:pPr>
        <w:pStyle w:val="ListParagraph"/>
        <w:numPr>
          <w:ilvl w:val="0"/>
          <w:numId w:val="2"/>
        </w:numPr>
        <w:spacing w:after="60" w:line="276" w:lineRule="auto"/>
      </w:pPr>
      <w:r>
        <w:t xml:space="preserve">Configure a Genie Space with trusted queries and </w:t>
      </w:r>
      <w:proofErr w:type="gramStart"/>
      <w:r>
        <w:t>instructions, and</w:t>
      </w:r>
      <w:proofErr w:type="gramEnd"/>
      <w:r>
        <w:t xml:space="preserve"> evaluate its answers.</w:t>
      </w:r>
    </w:p>
    <w:p w14:paraId="1FF493AD" w14:textId="77777777" w:rsidR="008A4D2C" w:rsidRDefault="00442BAC">
      <w:pPr>
        <w:pStyle w:val="ListParagraph"/>
        <w:numPr>
          <w:ilvl w:val="0"/>
          <w:numId w:val="2"/>
        </w:numPr>
        <w:spacing w:after="60" w:line="276" w:lineRule="auto"/>
      </w:pPr>
      <w:r>
        <w:t>Build an AI/BI Dashboard that presents the star schema with interactive, filterable visualizations.</w:t>
      </w:r>
    </w:p>
    <w:p w14:paraId="1FF493AE" w14:textId="77777777" w:rsidR="008A4D2C" w:rsidRDefault="00442BAC">
      <w:pPr>
        <w:pStyle w:val="ListParagraph"/>
        <w:numPr>
          <w:ilvl w:val="0"/>
          <w:numId w:val="2"/>
        </w:numPr>
        <w:spacing w:after="60" w:line="276" w:lineRule="auto"/>
      </w:pPr>
      <w:r>
        <w:t xml:space="preserve">Train, evaluate, and register an ML model in Unity Catalog with </w:t>
      </w:r>
      <w:proofErr w:type="spellStart"/>
      <w:r>
        <w:t>MLflow</w:t>
      </w:r>
      <w:proofErr w:type="spellEnd"/>
      <w:r>
        <w:t>, then call it from an application to generate forecasts.</w:t>
      </w:r>
    </w:p>
    <w:p w14:paraId="1FF493AF" w14:textId="77777777" w:rsidR="008A4D2C" w:rsidRDefault="00442BAC">
      <w:pPr>
        <w:pStyle w:val="ListParagraph"/>
        <w:numPr>
          <w:ilvl w:val="0"/>
          <w:numId w:val="2"/>
        </w:numPr>
        <w:spacing w:after="60" w:line="276" w:lineRule="auto"/>
      </w:pPr>
      <w:r>
        <w:t>Use Genie Code to generate and deploy a simple data app to Databricks Apps.</w:t>
      </w:r>
    </w:p>
    <w:p w14:paraId="1FF493B0" w14:textId="77777777" w:rsidR="008A4D2C" w:rsidRDefault="00442BAC">
      <w:pPr>
        <w:pStyle w:val="ListParagraph"/>
        <w:numPr>
          <w:ilvl w:val="0"/>
          <w:numId w:val="2"/>
        </w:numPr>
        <w:spacing w:after="60" w:line="276" w:lineRule="auto"/>
      </w:pPr>
      <w:r>
        <w:t xml:space="preserve">Securely share governed data between accounts with </w:t>
      </w:r>
      <w:proofErr w:type="spellStart"/>
      <w:r>
        <w:t>OpenSharing</w:t>
      </w:r>
      <w:proofErr w:type="spellEnd"/>
      <w:r>
        <w:t>.</w:t>
      </w:r>
    </w:p>
    <w:p w14:paraId="1FF493B1" w14:textId="77777777" w:rsidR="008A4D2C" w:rsidRDefault="00442BAC">
      <w:pPr>
        <w:pStyle w:val="Heading2"/>
      </w:pPr>
      <w:bookmarkStart w:id="2" w:name="_Toc233883835"/>
      <w:r>
        <w:t>What you will submit</w:t>
      </w:r>
      <w:bookmarkEnd w:id="2"/>
    </w:p>
    <w:p w14:paraId="1FF493B2" w14:textId="40E02D67" w:rsidR="008A4D2C" w:rsidRDefault="00442BAC">
      <w:pPr>
        <w:spacing w:after="120" w:line="276" w:lineRule="auto"/>
      </w:pPr>
      <w:r>
        <w:t xml:space="preserve">A single GitHub repository containing your notebook, a </w:t>
      </w:r>
      <w:proofErr w:type="gramStart"/>
      <w:r>
        <w:t>short written</w:t>
      </w:r>
      <w:proofErr w:type="gramEnd"/>
      <w:r>
        <w:t xml:space="preserve"> report (Markdown or PDF), and a screenshots folder</w:t>
      </w:r>
      <w:r w:rsidR="009D7ACB">
        <w:t xml:space="preserve"> (you can also just embed in PDF)</w:t>
      </w:r>
      <w:r>
        <w:t xml:space="preserve"> that evidences each part. Full submission checklist is in the </w:t>
      </w:r>
      <w:r>
        <w:rPr>
          <w:b/>
          <w:bCs/>
        </w:rPr>
        <w:t>Submission</w:t>
      </w:r>
      <w:r>
        <w:t xml:space="preserve"> section near the end.</w:t>
      </w:r>
    </w:p>
    <w:p w14:paraId="1FF493B3" w14:textId="77777777" w:rsidR="008A4D2C" w:rsidRDefault="00442BAC">
      <w:pPr>
        <w:pStyle w:val="Heading1"/>
      </w:pPr>
      <w:bookmarkStart w:id="3" w:name="_Toc233883836"/>
      <w:r>
        <w:t>2. The architecture you are building</w:t>
      </w:r>
      <w:bookmarkEnd w:id="3"/>
    </w:p>
    <w:p w14:paraId="1FF493B4" w14:textId="77777777" w:rsidR="008A4D2C" w:rsidRDefault="00442BAC">
      <w:pPr>
        <w:spacing w:after="120" w:line="276" w:lineRule="auto"/>
      </w:pPr>
      <w:r>
        <w:t>Every part of the project adds one block to this chain. Keep this picture in mind as you go:</w:t>
      </w:r>
    </w:p>
    <w:p w14:paraId="1FF493B5" w14:textId="77777777" w:rsidR="008A4D2C" w:rsidRDefault="008A4D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600"/>
        <w:gridCol w:w="4540"/>
        <w:gridCol w:w="1600"/>
      </w:tblGrid>
      <w:tr w:rsidR="008A4D2C" w14:paraId="1FF493BA" w14:textId="77777777">
        <w:tblPrEx>
          <w:tblCellMar>
            <w:top w:w="0" w:type="dxa"/>
            <w:bottom w:w="0" w:type="dxa"/>
          </w:tblCellMar>
        </w:tblPrEx>
        <w:trPr>
          <w:tblHeader/>
        </w:trPr>
        <w:tc>
          <w:tcPr>
            <w:tcW w:w="62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3B6" w14:textId="77777777" w:rsidR="008A4D2C" w:rsidRDefault="00442BAC">
            <w:pPr>
              <w:spacing w:line="252" w:lineRule="auto"/>
            </w:pPr>
            <w:r>
              <w:rPr>
                <w:b/>
                <w:bCs/>
                <w:color w:val="FFFFFF"/>
                <w:sz w:val="19"/>
                <w:szCs w:val="19"/>
              </w:rPr>
              <w:t>#</w:t>
            </w:r>
          </w:p>
        </w:tc>
        <w:tc>
          <w:tcPr>
            <w:tcW w:w="26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3B7" w14:textId="77777777" w:rsidR="008A4D2C" w:rsidRDefault="00442BAC">
            <w:pPr>
              <w:spacing w:line="252" w:lineRule="auto"/>
            </w:pPr>
            <w:r>
              <w:rPr>
                <w:b/>
                <w:bCs/>
                <w:color w:val="FFFFFF"/>
                <w:sz w:val="19"/>
                <w:szCs w:val="19"/>
              </w:rPr>
              <w:t>Component</w:t>
            </w:r>
          </w:p>
        </w:tc>
        <w:tc>
          <w:tcPr>
            <w:tcW w:w="454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3B8" w14:textId="77777777" w:rsidR="008A4D2C" w:rsidRDefault="00442BAC">
            <w:pPr>
              <w:spacing w:line="252" w:lineRule="auto"/>
            </w:pPr>
            <w:r>
              <w:rPr>
                <w:b/>
                <w:bCs/>
                <w:color w:val="FFFFFF"/>
                <w:sz w:val="19"/>
                <w:szCs w:val="19"/>
              </w:rPr>
              <w:t>What it is / holds</w:t>
            </w:r>
          </w:p>
        </w:tc>
        <w:tc>
          <w:tcPr>
            <w:tcW w:w="16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3B9" w14:textId="77777777" w:rsidR="008A4D2C" w:rsidRDefault="00442BAC">
            <w:pPr>
              <w:spacing w:line="252" w:lineRule="auto"/>
            </w:pPr>
            <w:r>
              <w:rPr>
                <w:b/>
                <w:bCs/>
                <w:color w:val="FFFFFF"/>
                <w:sz w:val="19"/>
                <w:szCs w:val="19"/>
              </w:rPr>
              <w:t>Where</w:t>
            </w:r>
          </w:p>
        </w:tc>
      </w:tr>
      <w:tr w:rsidR="008A4D2C" w14:paraId="1FF493BF" w14:textId="77777777">
        <w:tblPrEx>
          <w:tblCellMar>
            <w:top w:w="0" w:type="dxa"/>
            <w:bottom w:w="0" w:type="dxa"/>
          </w:tblCellMar>
        </w:tblPrEx>
        <w:tc>
          <w:tcPr>
            <w:tcW w:w="62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BB" w14:textId="77777777" w:rsidR="008A4D2C" w:rsidRDefault="00442BAC">
            <w:pPr>
              <w:spacing w:line="252" w:lineRule="auto"/>
            </w:pPr>
            <w:r>
              <w:rPr>
                <w:sz w:val="19"/>
                <w:szCs w:val="19"/>
              </w:rPr>
              <w:t>1</w:t>
            </w:r>
          </w:p>
        </w:tc>
        <w:tc>
          <w:tcPr>
            <w:tcW w:w="26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BC" w14:textId="77777777" w:rsidR="008A4D2C" w:rsidRDefault="00442BAC">
            <w:pPr>
              <w:spacing w:line="252" w:lineRule="auto"/>
            </w:pPr>
            <w:r>
              <w:rPr>
                <w:sz w:val="19"/>
                <w:szCs w:val="19"/>
              </w:rPr>
              <w:t>GitHub repo</w:t>
            </w:r>
          </w:p>
        </w:tc>
        <w:tc>
          <w:tcPr>
            <w:tcW w:w="454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BD" w14:textId="77777777" w:rsidR="008A4D2C" w:rsidRDefault="00442BAC">
            <w:pPr>
              <w:spacing w:line="252" w:lineRule="auto"/>
            </w:pPr>
            <w:r>
              <w:rPr>
                <w:sz w:val="19"/>
                <w:szCs w:val="19"/>
              </w:rPr>
              <w:t>Your notebooks + report, checked in from a Databricks Git folder</w:t>
            </w:r>
          </w:p>
        </w:tc>
        <w:tc>
          <w:tcPr>
            <w:tcW w:w="16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BE" w14:textId="77777777" w:rsidR="008A4D2C" w:rsidRDefault="00442BAC">
            <w:pPr>
              <w:spacing w:line="252" w:lineRule="auto"/>
            </w:pPr>
            <w:r>
              <w:rPr>
                <w:sz w:val="19"/>
                <w:szCs w:val="19"/>
              </w:rPr>
              <w:t>Part 1</w:t>
            </w:r>
          </w:p>
        </w:tc>
      </w:tr>
      <w:tr w:rsidR="008A4D2C" w14:paraId="1FF493C4" w14:textId="77777777">
        <w:tblPrEx>
          <w:tblCellMar>
            <w:top w:w="0" w:type="dxa"/>
            <w:bottom w:w="0" w:type="dxa"/>
          </w:tblCellMar>
        </w:tblPrEx>
        <w:tc>
          <w:tcPr>
            <w:tcW w:w="62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C0" w14:textId="77777777" w:rsidR="008A4D2C" w:rsidRDefault="00442BAC">
            <w:pPr>
              <w:spacing w:line="252" w:lineRule="auto"/>
            </w:pPr>
            <w:r>
              <w:rPr>
                <w:sz w:val="19"/>
                <w:szCs w:val="19"/>
              </w:rPr>
              <w:t>2</w:t>
            </w:r>
          </w:p>
        </w:tc>
        <w:tc>
          <w:tcPr>
            <w:tcW w:w="26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C1" w14:textId="77777777" w:rsidR="008A4D2C" w:rsidRDefault="00442BAC">
            <w:pPr>
              <w:spacing w:line="252" w:lineRule="auto"/>
            </w:pPr>
            <w:proofErr w:type="spellStart"/>
            <w:r>
              <w:rPr>
                <w:sz w:val="19"/>
                <w:szCs w:val="19"/>
              </w:rPr>
              <w:t>Lakeflow</w:t>
            </w:r>
            <w:proofErr w:type="spellEnd"/>
            <w:r>
              <w:rPr>
                <w:sz w:val="19"/>
                <w:szCs w:val="19"/>
              </w:rPr>
              <w:t xml:space="preserve"> pipeline → tables</w:t>
            </w:r>
          </w:p>
        </w:tc>
        <w:tc>
          <w:tcPr>
            <w:tcW w:w="454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C2" w14:textId="77777777" w:rsidR="008A4D2C" w:rsidRDefault="00442BAC">
            <w:pPr>
              <w:spacing w:line="252" w:lineRule="auto"/>
            </w:pPr>
            <w:r>
              <w:rPr>
                <w:sz w:val="19"/>
                <w:szCs w:val="19"/>
              </w:rPr>
              <w:t>Declarative pipeline ingests the 3 CSVs (</w:t>
            </w:r>
            <w:proofErr w:type="spellStart"/>
            <w:r>
              <w:rPr>
                <w:sz w:val="19"/>
                <w:szCs w:val="19"/>
              </w:rPr>
              <w:t>read_files</w:t>
            </w:r>
            <w:proofErr w:type="spellEnd"/>
            <w:r>
              <w:rPr>
                <w:sz w:val="19"/>
                <w:szCs w:val="19"/>
              </w:rPr>
              <w:t>) into UC</w:t>
            </w:r>
          </w:p>
        </w:tc>
        <w:tc>
          <w:tcPr>
            <w:tcW w:w="16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C3" w14:textId="77777777" w:rsidR="008A4D2C" w:rsidRDefault="00442BAC">
            <w:pPr>
              <w:spacing w:line="252" w:lineRule="auto"/>
            </w:pPr>
            <w:r>
              <w:rPr>
                <w:sz w:val="19"/>
                <w:szCs w:val="19"/>
              </w:rPr>
              <w:t>Part 2</w:t>
            </w:r>
          </w:p>
        </w:tc>
      </w:tr>
      <w:tr w:rsidR="008A4D2C" w14:paraId="1FF493C9" w14:textId="77777777">
        <w:tblPrEx>
          <w:tblCellMar>
            <w:top w:w="0" w:type="dxa"/>
            <w:bottom w:w="0" w:type="dxa"/>
          </w:tblCellMar>
        </w:tblPrEx>
        <w:tc>
          <w:tcPr>
            <w:tcW w:w="62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C5" w14:textId="77777777" w:rsidR="008A4D2C" w:rsidRDefault="00442BAC">
            <w:pPr>
              <w:spacing w:line="252" w:lineRule="auto"/>
            </w:pPr>
            <w:r>
              <w:rPr>
                <w:sz w:val="19"/>
                <w:szCs w:val="19"/>
              </w:rPr>
              <w:lastRenderedPageBreak/>
              <w:t>3</w:t>
            </w:r>
          </w:p>
        </w:tc>
        <w:tc>
          <w:tcPr>
            <w:tcW w:w="26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C6" w14:textId="77777777" w:rsidR="008A4D2C" w:rsidRDefault="00442BAC">
            <w:pPr>
              <w:spacing w:line="252" w:lineRule="auto"/>
            </w:pPr>
            <w:r>
              <w:rPr>
                <w:sz w:val="19"/>
                <w:szCs w:val="19"/>
              </w:rPr>
              <w:t>Unity Catalog</w:t>
            </w:r>
          </w:p>
        </w:tc>
        <w:tc>
          <w:tcPr>
            <w:tcW w:w="454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C7" w14:textId="77777777" w:rsidR="008A4D2C" w:rsidRDefault="00442BAC">
            <w:pPr>
              <w:spacing w:line="252" w:lineRule="auto"/>
            </w:pPr>
            <w:r>
              <w:rPr>
                <w:sz w:val="19"/>
                <w:szCs w:val="19"/>
              </w:rPr>
              <w:t>Registers, governs, and documents the tables (AI-assisted comments, tags)</w:t>
            </w:r>
          </w:p>
        </w:tc>
        <w:tc>
          <w:tcPr>
            <w:tcW w:w="16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C8" w14:textId="77777777" w:rsidR="008A4D2C" w:rsidRDefault="00442BAC">
            <w:pPr>
              <w:spacing w:line="252" w:lineRule="auto"/>
            </w:pPr>
            <w:r>
              <w:rPr>
                <w:sz w:val="19"/>
                <w:szCs w:val="19"/>
              </w:rPr>
              <w:t>Parts 2–3</w:t>
            </w:r>
          </w:p>
        </w:tc>
      </w:tr>
      <w:tr w:rsidR="008A4D2C" w14:paraId="1FF493CE" w14:textId="77777777">
        <w:tblPrEx>
          <w:tblCellMar>
            <w:top w:w="0" w:type="dxa"/>
            <w:bottom w:w="0" w:type="dxa"/>
          </w:tblCellMar>
        </w:tblPrEx>
        <w:tc>
          <w:tcPr>
            <w:tcW w:w="62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CA" w14:textId="77777777" w:rsidR="008A4D2C" w:rsidRDefault="00442BAC">
            <w:pPr>
              <w:spacing w:line="252" w:lineRule="auto"/>
            </w:pPr>
            <w:r>
              <w:rPr>
                <w:sz w:val="19"/>
                <w:szCs w:val="19"/>
              </w:rPr>
              <w:t>4</w:t>
            </w:r>
          </w:p>
        </w:tc>
        <w:tc>
          <w:tcPr>
            <w:tcW w:w="26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CB" w14:textId="77777777" w:rsidR="008A4D2C" w:rsidRDefault="00442BAC">
            <w:pPr>
              <w:spacing w:line="252" w:lineRule="auto"/>
            </w:pPr>
            <w:r>
              <w:rPr>
                <w:sz w:val="19"/>
                <w:szCs w:val="19"/>
              </w:rPr>
              <w:t>Genie Space</w:t>
            </w:r>
          </w:p>
        </w:tc>
        <w:tc>
          <w:tcPr>
            <w:tcW w:w="454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CC" w14:textId="77777777" w:rsidR="008A4D2C" w:rsidRDefault="00442BAC">
            <w:pPr>
              <w:spacing w:line="252" w:lineRule="auto"/>
            </w:pPr>
            <w:r>
              <w:rPr>
                <w:sz w:val="19"/>
                <w:szCs w:val="19"/>
              </w:rPr>
              <w:t>Natural-language Q&amp;A over the star schema, with trusted queries</w:t>
            </w:r>
          </w:p>
        </w:tc>
        <w:tc>
          <w:tcPr>
            <w:tcW w:w="16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CD" w14:textId="77777777" w:rsidR="008A4D2C" w:rsidRDefault="00442BAC">
            <w:pPr>
              <w:spacing w:line="252" w:lineRule="auto"/>
            </w:pPr>
            <w:r>
              <w:rPr>
                <w:sz w:val="19"/>
                <w:szCs w:val="19"/>
              </w:rPr>
              <w:t>Part 4</w:t>
            </w:r>
          </w:p>
        </w:tc>
      </w:tr>
      <w:tr w:rsidR="008A4D2C" w14:paraId="1FF493D3" w14:textId="77777777">
        <w:tblPrEx>
          <w:tblCellMar>
            <w:top w:w="0" w:type="dxa"/>
            <w:bottom w:w="0" w:type="dxa"/>
          </w:tblCellMar>
        </w:tblPrEx>
        <w:tc>
          <w:tcPr>
            <w:tcW w:w="62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CF" w14:textId="77777777" w:rsidR="008A4D2C" w:rsidRDefault="00442BAC">
            <w:pPr>
              <w:spacing w:line="252" w:lineRule="auto"/>
            </w:pPr>
            <w:r>
              <w:rPr>
                <w:sz w:val="19"/>
                <w:szCs w:val="19"/>
              </w:rPr>
              <w:t>5</w:t>
            </w:r>
          </w:p>
        </w:tc>
        <w:tc>
          <w:tcPr>
            <w:tcW w:w="26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D0" w14:textId="77777777" w:rsidR="008A4D2C" w:rsidRDefault="00442BAC">
            <w:pPr>
              <w:spacing w:line="252" w:lineRule="auto"/>
            </w:pPr>
            <w:r>
              <w:rPr>
                <w:sz w:val="19"/>
                <w:szCs w:val="19"/>
              </w:rPr>
              <w:t>AI/BI Dashboard</w:t>
            </w:r>
          </w:p>
        </w:tc>
        <w:tc>
          <w:tcPr>
            <w:tcW w:w="454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D1" w14:textId="77777777" w:rsidR="008A4D2C" w:rsidRDefault="00442BAC">
            <w:pPr>
              <w:spacing w:line="252" w:lineRule="auto"/>
            </w:pPr>
            <w:r>
              <w:rPr>
                <w:sz w:val="19"/>
                <w:szCs w:val="19"/>
              </w:rPr>
              <w:t>Curated visualizations of the star schema on the SQL warehouse</w:t>
            </w:r>
          </w:p>
        </w:tc>
        <w:tc>
          <w:tcPr>
            <w:tcW w:w="16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D2" w14:textId="77777777" w:rsidR="008A4D2C" w:rsidRDefault="00442BAC">
            <w:pPr>
              <w:spacing w:line="252" w:lineRule="auto"/>
            </w:pPr>
            <w:r>
              <w:rPr>
                <w:sz w:val="19"/>
                <w:szCs w:val="19"/>
              </w:rPr>
              <w:t>Part 5</w:t>
            </w:r>
          </w:p>
        </w:tc>
      </w:tr>
      <w:tr w:rsidR="008A4D2C" w14:paraId="1FF493D8" w14:textId="77777777">
        <w:tblPrEx>
          <w:tblCellMar>
            <w:top w:w="0" w:type="dxa"/>
            <w:bottom w:w="0" w:type="dxa"/>
          </w:tblCellMar>
        </w:tblPrEx>
        <w:tc>
          <w:tcPr>
            <w:tcW w:w="62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D4" w14:textId="77777777" w:rsidR="008A4D2C" w:rsidRDefault="00442BAC">
            <w:pPr>
              <w:spacing w:line="252" w:lineRule="auto"/>
            </w:pPr>
            <w:r>
              <w:rPr>
                <w:sz w:val="19"/>
                <w:szCs w:val="19"/>
              </w:rPr>
              <w:t>6</w:t>
            </w:r>
          </w:p>
        </w:tc>
        <w:tc>
          <w:tcPr>
            <w:tcW w:w="26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D5" w14:textId="77777777" w:rsidR="008A4D2C" w:rsidRDefault="00442BAC">
            <w:pPr>
              <w:spacing w:line="252" w:lineRule="auto"/>
            </w:pPr>
            <w:r>
              <w:rPr>
                <w:sz w:val="19"/>
                <w:szCs w:val="19"/>
              </w:rPr>
              <w:t>Prediction model</w:t>
            </w:r>
          </w:p>
        </w:tc>
        <w:tc>
          <w:tcPr>
            <w:tcW w:w="454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D6" w14:textId="77777777" w:rsidR="008A4D2C" w:rsidRDefault="00442BAC">
            <w:pPr>
              <w:spacing w:line="252" w:lineRule="auto"/>
            </w:pPr>
            <w:r>
              <w:rPr>
                <w:sz w:val="19"/>
                <w:szCs w:val="19"/>
              </w:rPr>
              <w:t>Regression model registered in Unity Catalog (</w:t>
            </w:r>
            <w:proofErr w:type="spellStart"/>
            <w:r>
              <w:rPr>
                <w:sz w:val="19"/>
                <w:szCs w:val="19"/>
              </w:rPr>
              <w:t>MLflow</w:t>
            </w:r>
            <w:proofErr w:type="spellEnd"/>
            <w:r>
              <w:rPr>
                <w:sz w:val="19"/>
                <w:szCs w:val="19"/>
              </w:rPr>
              <w:t>) that forecasts production</w:t>
            </w:r>
          </w:p>
        </w:tc>
        <w:tc>
          <w:tcPr>
            <w:tcW w:w="16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D7" w14:textId="77777777" w:rsidR="008A4D2C" w:rsidRDefault="00442BAC">
            <w:pPr>
              <w:spacing w:line="252" w:lineRule="auto"/>
            </w:pPr>
            <w:r>
              <w:rPr>
                <w:sz w:val="19"/>
                <w:szCs w:val="19"/>
              </w:rPr>
              <w:t>Part 6</w:t>
            </w:r>
          </w:p>
        </w:tc>
      </w:tr>
      <w:tr w:rsidR="008A4D2C" w14:paraId="1FF493DD" w14:textId="77777777">
        <w:tblPrEx>
          <w:tblCellMar>
            <w:top w:w="0" w:type="dxa"/>
            <w:bottom w:w="0" w:type="dxa"/>
          </w:tblCellMar>
        </w:tblPrEx>
        <w:tc>
          <w:tcPr>
            <w:tcW w:w="62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D9" w14:textId="77777777" w:rsidR="008A4D2C" w:rsidRDefault="00442BAC">
            <w:pPr>
              <w:spacing w:line="252" w:lineRule="auto"/>
            </w:pPr>
            <w:r>
              <w:rPr>
                <w:sz w:val="19"/>
                <w:szCs w:val="19"/>
              </w:rPr>
              <w:t>7</w:t>
            </w:r>
          </w:p>
        </w:tc>
        <w:tc>
          <w:tcPr>
            <w:tcW w:w="26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DA" w14:textId="77777777" w:rsidR="008A4D2C" w:rsidRDefault="00442BAC">
            <w:pPr>
              <w:spacing w:line="252" w:lineRule="auto"/>
            </w:pPr>
            <w:r>
              <w:rPr>
                <w:sz w:val="19"/>
                <w:szCs w:val="19"/>
              </w:rPr>
              <w:t>Databricks App (Genie Code)</w:t>
            </w:r>
          </w:p>
        </w:tc>
        <w:tc>
          <w:tcPr>
            <w:tcW w:w="454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DB" w14:textId="77777777" w:rsidR="008A4D2C" w:rsidRDefault="00442BAC">
            <w:pPr>
              <w:spacing w:line="252" w:lineRule="auto"/>
            </w:pPr>
            <w:r>
              <w:rPr>
                <w:sz w:val="19"/>
                <w:szCs w:val="19"/>
              </w:rPr>
              <w:t>Simple app: a well's production history + the model's forecast</w:t>
            </w:r>
          </w:p>
        </w:tc>
        <w:tc>
          <w:tcPr>
            <w:tcW w:w="16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DC" w14:textId="77777777" w:rsidR="008A4D2C" w:rsidRDefault="00442BAC">
            <w:pPr>
              <w:spacing w:line="252" w:lineRule="auto"/>
            </w:pPr>
            <w:r>
              <w:rPr>
                <w:sz w:val="19"/>
                <w:szCs w:val="19"/>
              </w:rPr>
              <w:t>Part 7</w:t>
            </w:r>
          </w:p>
        </w:tc>
      </w:tr>
      <w:tr w:rsidR="008A4D2C" w14:paraId="1FF493E2" w14:textId="77777777">
        <w:tblPrEx>
          <w:tblCellMar>
            <w:top w:w="0" w:type="dxa"/>
            <w:bottom w:w="0" w:type="dxa"/>
          </w:tblCellMar>
        </w:tblPrEx>
        <w:tc>
          <w:tcPr>
            <w:tcW w:w="62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DE" w14:textId="77777777" w:rsidR="008A4D2C" w:rsidRDefault="00442BAC">
            <w:pPr>
              <w:spacing w:line="252" w:lineRule="auto"/>
            </w:pPr>
            <w:r>
              <w:rPr>
                <w:sz w:val="19"/>
                <w:szCs w:val="19"/>
              </w:rPr>
              <w:t>8</w:t>
            </w:r>
          </w:p>
        </w:tc>
        <w:tc>
          <w:tcPr>
            <w:tcW w:w="26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DF" w14:textId="77777777" w:rsidR="008A4D2C" w:rsidRDefault="00442BAC">
            <w:pPr>
              <w:spacing w:line="252" w:lineRule="auto"/>
            </w:pPr>
            <w:proofErr w:type="spellStart"/>
            <w:r>
              <w:rPr>
                <w:sz w:val="19"/>
                <w:szCs w:val="19"/>
              </w:rPr>
              <w:t>OpenSharing</w:t>
            </w:r>
            <w:proofErr w:type="spellEnd"/>
          </w:p>
        </w:tc>
        <w:tc>
          <w:tcPr>
            <w:tcW w:w="454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E0" w14:textId="77777777" w:rsidR="008A4D2C" w:rsidRDefault="00442BAC">
            <w:pPr>
              <w:spacing w:line="252" w:lineRule="auto"/>
            </w:pPr>
            <w:r>
              <w:rPr>
                <w:sz w:val="19"/>
                <w:szCs w:val="19"/>
              </w:rPr>
              <w:t>Share a governed table with a classmate's account</w:t>
            </w:r>
          </w:p>
        </w:tc>
        <w:tc>
          <w:tcPr>
            <w:tcW w:w="16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E1" w14:textId="77777777" w:rsidR="008A4D2C" w:rsidRDefault="00442BAC">
            <w:pPr>
              <w:spacing w:line="252" w:lineRule="auto"/>
            </w:pPr>
            <w:r>
              <w:rPr>
                <w:sz w:val="19"/>
                <w:szCs w:val="19"/>
              </w:rPr>
              <w:t>Part 8</w:t>
            </w:r>
          </w:p>
        </w:tc>
      </w:tr>
    </w:tbl>
    <w:p w14:paraId="1FF493E3" w14:textId="77777777" w:rsidR="008A4D2C" w:rsidRDefault="008A4D2C">
      <w:pPr>
        <w:spacing w:after="80"/>
      </w:pPr>
    </w:p>
    <w:p w14:paraId="1FF493E4" w14:textId="77777777" w:rsidR="008A4D2C" w:rsidRDefault="00442BAC">
      <w:pPr>
        <w:pBdr>
          <w:left w:val="single" w:sz="18" w:space="8" w:color="2E6DA4"/>
        </w:pBdr>
        <w:shd w:val="clear" w:color="auto" w:fill="EEF3F8"/>
        <w:spacing w:before="80" w:after="160" w:line="276" w:lineRule="auto"/>
        <w:ind w:left="160" w:right="120"/>
      </w:pPr>
      <w:r>
        <w:rPr>
          <w:b/>
          <w:bCs/>
          <w:color w:val="2E6DA4"/>
        </w:rPr>
        <w:t xml:space="preserve">Data flow at the end:  </w:t>
      </w:r>
      <w:r>
        <w:t xml:space="preserve">A user picks a well in your </w:t>
      </w:r>
      <w:r>
        <w:rPr>
          <w:b/>
          <w:bCs/>
        </w:rPr>
        <w:t>App</w:t>
      </w:r>
      <w:r>
        <w:t xml:space="preserve"> → the app runs a small query against your </w:t>
      </w:r>
      <w:r>
        <w:rPr>
          <w:b/>
          <w:bCs/>
        </w:rPr>
        <w:t>Unity Catalog tables</w:t>
      </w:r>
      <w:r>
        <w:t xml:space="preserve"> to chart the well's production </w:t>
      </w:r>
      <w:proofErr w:type="gramStart"/>
      <w:r>
        <w:t>history, and</w:t>
      </w:r>
      <w:proofErr w:type="gramEnd"/>
      <w:r>
        <w:t xml:space="preserve"> loads your </w:t>
      </w:r>
      <w:r>
        <w:rPr>
          <w:b/>
          <w:bCs/>
        </w:rPr>
        <w:t>registered model</w:t>
      </w:r>
      <w:r>
        <w:t xml:space="preserve"> to draw a </w:t>
      </w:r>
      <w:r>
        <w:rPr>
          <w:b/>
          <w:bCs/>
        </w:rPr>
        <w:t>forecast</w:t>
      </w:r>
      <w:r>
        <w:t xml:space="preserve"> beside it. Same governed data, two views: what happened, and what's next.</w:t>
      </w:r>
    </w:p>
    <w:p w14:paraId="1FF493E5" w14:textId="77777777" w:rsidR="008A4D2C" w:rsidRDefault="00442BAC">
      <w:pPr>
        <w:pStyle w:val="Heading1"/>
      </w:pPr>
      <w:bookmarkStart w:id="4" w:name="_Toc233883837"/>
      <w:r>
        <w:t>3. Platform requirements &amp; Free Edition notes</w:t>
      </w:r>
      <w:bookmarkEnd w:id="4"/>
    </w:p>
    <w:p w14:paraId="1FF493E6" w14:textId="77777777" w:rsidR="008A4D2C" w:rsidRDefault="00442BAC">
      <w:pPr>
        <w:spacing w:after="120" w:line="276" w:lineRule="auto"/>
      </w:pPr>
      <w:r>
        <w:t xml:space="preserve">Databricks </w:t>
      </w:r>
      <w:r>
        <w:rPr>
          <w:b/>
          <w:bCs/>
        </w:rPr>
        <w:t>Free Edition</w:t>
      </w:r>
      <w:r>
        <w:t xml:space="preserve"> includes Unity Catalog, </w:t>
      </w:r>
      <w:proofErr w:type="spellStart"/>
      <w:r>
        <w:t>Lakeflow</w:t>
      </w:r>
      <w:proofErr w:type="spellEnd"/>
      <w:r>
        <w:t xml:space="preserve">, Genie (with Genie Code), Databricks Apps, Git folders, and </w:t>
      </w:r>
      <w:proofErr w:type="spellStart"/>
      <w:r>
        <w:t>OpenSharing</w:t>
      </w:r>
      <w:proofErr w:type="spellEnd"/>
      <w:r>
        <w:t>—enough to do this entire project at no cost. It also has guardrails you should plan 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8A4D2C" w14:paraId="1FF493E9" w14:textId="77777777">
        <w:tblPrEx>
          <w:tblCellMar>
            <w:top w:w="0" w:type="dxa"/>
            <w:bottom w:w="0" w:type="dxa"/>
          </w:tblCellMar>
        </w:tblPrEx>
        <w:trPr>
          <w:tblHeader/>
        </w:trPr>
        <w:tc>
          <w:tcPr>
            <w:tcW w:w="19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3E7" w14:textId="77777777" w:rsidR="008A4D2C" w:rsidRDefault="00442BAC">
            <w:pPr>
              <w:spacing w:line="252" w:lineRule="auto"/>
            </w:pPr>
            <w:r>
              <w:rPr>
                <w:b/>
                <w:bCs/>
                <w:color w:val="FFFFFF"/>
                <w:sz w:val="19"/>
                <w:szCs w:val="19"/>
              </w:rPr>
              <w:t>Area</w:t>
            </w:r>
          </w:p>
        </w:tc>
        <w:tc>
          <w:tcPr>
            <w:tcW w:w="746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3E8" w14:textId="77777777" w:rsidR="008A4D2C" w:rsidRDefault="00442BAC">
            <w:pPr>
              <w:spacing w:line="252" w:lineRule="auto"/>
            </w:pPr>
            <w:r>
              <w:rPr>
                <w:b/>
                <w:bCs/>
                <w:color w:val="FFFFFF"/>
                <w:sz w:val="19"/>
                <w:szCs w:val="19"/>
              </w:rPr>
              <w:t>What to know</w:t>
            </w:r>
          </w:p>
        </w:tc>
      </w:tr>
      <w:tr w:rsidR="008A4D2C" w14:paraId="1FF493EC"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EA" w14:textId="77777777" w:rsidR="008A4D2C" w:rsidRDefault="00442BAC">
            <w:pPr>
              <w:spacing w:line="252" w:lineRule="auto"/>
            </w:pPr>
            <w:r>
              <w:rPr>
                <w:sz w:val="19"/>
                <w:szCs w:val="19"/>
              </w:rPr>
              <w:t>Compute</w:t>
            </w:r>
          </w:p>
        </w:tc>
        <w:tc>
          <w:tcPr>
            <w:tcW w:w="7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EB" w14:textId="77777777" w:rsidR="008A4D2C" w:rsidRDefault="00442BAC">
            <w:pPr>
              <w:spacing w:line="252" w:lineRule="auto"/>
            </w:pPr>
            <w:r>
              <w:rPr>
                <w:sz w:val="19"/>
                <w:szCs w:val="19"/>
              </w:rPr>
              <w:t>Serverless only. One SQL warehouse (2X-Small). Genie and dashboards need this warehouse running.</w:t>
            </w:r>
          </w:p>
        </w:tc>
      </w:tr>
      <w:tr w:rsidR="008A4D2C" w14:paraId="1FF493EF"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ED" w14:textId="77777777" w:rsidR="008A4D2C" w:rsidRDefault="00442BAC">
            <w:pPr>
              <w:spacing w:line="252" w:lineRule="auto"/>
            </w:pPr>
            <w:r>
              <w:rPr>
                <w:sz w:val="19"/>
                <w:szCs w:val="19"/>
              </w:rPr>
              <w:t>Apps</w:t>
            </w:r>
          </w:p>
        </w:tc>
        <w:tc>
          <w:tcPr>
            <w:tcW w:w="7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EE" w14:textId="77777777" w:rsidR="008A4D2C" w:rsidRDefault="00442BAC">
            <w:pPr>
              <w:spacing w:line="252" w:lineRule="auto"/>
            </w:pPr>
            <w:r>
              <w:rPr>
                <w:sz w:val="19"/>
                <w:szCs w:val="19"/>
              </w:rPr>
              <w:t>Up to 3 Databricks Apps per account. An app auto-stops ~24 hours after start/redeploy—just restart it.</w:t>
            </w:r>
          </w:p>
        </w:tc>
      </w:tr>
      <w:tr w:rsidR="008A4D2C" w14:paraId="1FF493F2"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F0" w14:textId="77777777" w:rsidR="008A4D2C" w:rsidRDefault="00442BAC">
            <w:pPr>
              <w:spacing w:line="252" w:lineRule="auto"/>
            </w:pPr>
            <w:r>
              <w:rPr>
                <w:sz w:val="19"/>
                <w:szCs w:val="19"/>
              </w:rPr>
              <w:t>Account scope</w:t>
            </w:r>
          </w:p>
        </w:tc>
        <w:tc>
          <w:tcPr>
            <w:tcW w:w="7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F1" w14:textId="77777777" w:rsidR="008A4D2C" w:rsidRDefault="00442BAC">
            <w:pPr>
              <w:spacing w:line="252" w:lineRule="auto"/>
            </w:pPr>
            <w:r>
              <w:rPr>
                <w:sz w:val="19"/>
                <w:szCs w:val="19"/>
              </w:rPr>
              <w:t xml:space="preserve">One workspace and one </w:t>
            </w:r>
            <w:proofErr w:type="spellStart"/>
            <w:r>
              <w:rPr>
                <w:sz w:val="19"/>
                <w:szCs w:val="19"/>
              </w:rPr>
              <w:t>metastore</w:t>
            </w:r>
            <w:proofErr w:type="spellEnd"/>
            <w:r>
              <w:rPr>
                <w:sz w:val="19"/>
                <w:szCs w:val="19"/>
              </w:rPr>
              <w:t xml:space="preserve"> per account; no account console. Make your catalog name unique to you.</w:t>
            </w:r>
          </w:p>
        </w:tc>
      </w:tr>
      <w:tr w:rsidR="008A4D2C" w14:paraId="1FF493F5"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F3" w14:textId="77777777" w:rsidR="008A4D2C" w:rsidRDefault="00442BAC">
            <w:pPr>
              <w:spacing w:line="252" w:lineRule="auto"/>
            </w:pPr>
            <w:r>
              <w:rPr>
                <w:sz w:val="19"/>
                <w:szCs w:val="19"/>
              </w:rPr>
              <w:t>Genie usage</w:t>
            </w:r>
          </w:p>
        </w:tc>
        <w:tc>
          <w:tcPr>
            <w:tcW w:w="7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3F4" w14:textId="77777777" w:rsidR="008A4D2C" w:rsidRDefault="00442BAC">
            <w:pPr>
              <w:spacing w:line="252" w:lineRule="auto"/>
            </w:pPr>
            <w:r>
              <w:rPr>
                <w:sz w:val="19"/>
                <w:szCs w:val="19"/>
              </w:rPr>
              <w:t xml:space="preserve">From July 6, </w:t>
            </w:r>
            <w:proofErr w:type="gramStart"/>
            <w:r>
              <w:rPr>
                <w:sz w:val="19"/>
                <w:szCs w:val="19"/>
              </w:rPr>
              <w:t>2026</w:t>
            </w:r>
            <w:proofErr w:type="gramEnd"/>
            <w:r>
              <w:rPr>
                <w:sz w:val="19"/>
                <w:szCs w:val="19"/>
              </w:rPr>
              <w:t xml:space="preserve"> Genie moves to pay-as-you-go with a per-user free monthly allowance. Stay within it—don't leave warehouses or apps idling.</w:t>
            </w:r>
          </w:p>
        </w:tc>
      </w:tr>
      <w:tr w:rsidR="008A4D2C" w14:paraId="1FF493F8"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F6" w14:textId="77777777" w:rsidR="008A4D2C" w:rsidRDefault="00442BAC">
            <w:pPr>
              <w:spacing w:line="252" w:lineRule="auto"/>
            </w:pPr>
            <w:proofErr w:type="spellStart"/>
            <w:r>
              <w:rPr>
                <w:sz w:val="19"/>
                <w:szCs w:val="19"/>
              </w:rPr>
              <w:t>OpenSharing</w:t>
            </w:r>
            <w:proofErr w:type="spellEnd"/>
          </w:p>
        </w:tc>
        <w:tc>
          <w:tcPr>
            <w:tcW w:w="7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3F7" w14:textId="77777777" w:rsidR="008A4D2C" w:rsidRDefault="00442BAC">
            <w:pPr>
              <w:spacing w:line="252" w:lineRule="auto"/>
            </w:pPr>
            <w:r>
              <w:rPr>
                <w:sz w:val="19"/>
                <w:szCs w:val="19"/>
              </w:rPr>
              <w:t>Recipient creation may be restricted on Free Edition. Part 8 includes a verification step and a fallback so you can still earn the credit.</w:t>
            </w:r>
          </w:p>
        </w:tc>
      </w:tr>
    </w:tbl>
    <w:p w14:paraId="1FF493F9" w14:textId="77777777" w:rsidR="008A4D2C" w:rsidRDefault="008A4D2C">
      <w:pPr>
        <w:spacing w:after="80"/>
      </w:pPr>
    </w:p>
    <w:p w14:paraId="1FF493FA" w14:textId="22E8EA07" w:rsidR="008A4D2C" w:rsidRDefault="00442BAC">
      <w:pPr>
        <w:spacing w:after="120" w:line="276" w:lineRule="auto"/>
      </w:pPr>
      <w:r>
        <w:rPr>
          <w:b/>
          <w:bCs/>
        </w:rPr>
        <w:t xml:space="preserve">Accounts you need: </w:t>
      </w:r>
      <w:r>
        <w:t xml:space="preserve">(1) a Databricks Free Edition account—sign up with your TAMU email at </w:t>
      </w:r>
      <w:hyperlink r:id="rId8" w:history="1">
        <w:r>
          <w:rPr>
            <w:rStyle w:val="Hyperlink"/>
          </w:rPr>
          <w:t>databricks.com/learn/free-edition</w:t>
        </w:r>
      </w:hyperlink>
      <w:r>
        <w:t>; and (2) a GitHub account.</w:t>
      </w:r>
    </w:p>
    <w:p w14:paraId="1FF493FB" w14:textId="77777777" w:rsidR="008A4D2C" w:rsidRDefault="00442BAC">
      <w:pPr>
        <w:pStyle w:val="Heading1"/>
      </w:pPr>
      <w:bookmarkStart w:id="5" w:name="_Toc233883838"/>
      <w:r>
        <w:t>4. Before you begin</w:t>
      </w:r>
      <w:bookmarkEnd w:id="5"/>
    </w:p>
    <w:p w14:paraId="1FF493FC" w14:textId="77777777" w:rsidR="008A4D2C" w:rsidRDefault="00442BAC">
      <w:pPr>
        <w:pStyle w:val="ListParagraph"/>
        <w:numPr>
          <w:ilvl w:val="0"/>
          <w:numId w:val="3"/>
        </w:numPr>
        <w:spacing w:after="60" w:line="276" w:lineRule="auto"/>
      </w:pPr>
      <w:r>
        <w:t>Create your Databricks Free Edition account and sign in to the workspace.</w:t>
      </w:r>
    </w:p>
    <w:p w14:paraId="1FF493FD" w14:textId="77777777" w:rsidR="008A4D2C" w:rsidRDefault="00442BAC">
      <w:pPr>
        <w:pStyle w:val="ListParagraph"/>
        <w:numPr>
          <w:ilvl w:val="0"/>
          <w:numId w:val="3"/>
        </w:numPr>
        <w:spacing w:after="60" w:line="276" w:lineRule="auto"/>
      </w:pPr>
      <w:r>
        <w:lastRenderedPageBreak/>
        <w:t>Create a GitHub account (if you don't have one) and a new empty repository named istm637-lakehouse-&lt;your-</w:t>
      </w:r>
      <w:proofErr w:type="spellStart"/>
      <w:r>
        <w:t>netid</w:t>
      </w:r>
      <w:proofErr w:type="spellEnd"/>
      <w:r>
        <w:t>&gt;.</w:t>
      </w:r>
    </w:p>
    <w:p w14:paraId="1FF493FE" w14:textId="77777777" w:rsidR="008A4D2C" w:rsidRDefault="00442BAC">
      <w:pPr>
        <w:pStyle w:val="ListParagraph"/>
        <w:numPr>
          <w:ilvl w:val="0"/>
          <w:numId w:val="3"/>
        </w:numPr>
        <w:spacing w:after="60" w:line="276" w:lineRule="auto"/>
      </w:pPr>
      <w:r>
        <w:t>Download the three data files provided with this assignment: fact_production.csv, dim_well.csv, dim_date.csv.</w:t>
      </w:r>
    </w:p>
    <w:p w14:paraId="1FF493FF" w14:textId="77777777" w:rsidR="008A4D2C" w:rsidRDefault="00442BAC">
      <w:pPr>
        <w:pStyle w:val="ListParagraph"/>
        <w:numPr>
          <w:ilvl w:val="0"/>
          <w:numId w:val="3"/>
        </w:numPr>
        <w:spacing w:after="60" w:line="276" w:lineRule="auto"/>
      </w:pPr>
      <w:r>
        <w:t xml:space="preserve">Download the two notebooks (ISTM637_Databricks_Project_Starter.ipynb, ISTM637_Predictive_Model_Notebook.ipynb) and the </w:t>
      </w:r>
      <w:proofErr w:type="spellStart"/>
      <w:r>
        <w:t>Lakeflow</w:t>
      </w:r>
      <w:proofErr w:type="spellEnd"/>
      <w:r>
        <w:t xml:space="preserve"> pipeline file ISTM637_Lakeflow_Ingest_Pipeline.sql.</w:t>
      </w:r>
    </w:p>
    <w:p w14:paraId="1FF49400" w14:textId="77777777" w:rsidR="008A4D2C" w:rsidRDefault="00442BAC">
      <w:pPr>
        <w:pStyle w:val="ListParagraph"/>
        <w:numPr>
          <w:ilvl w:val="0"/>
          <w:numId w:val="3"/>
        </w:numPr>
        <w:spacing w:after="60" w:line="276" w:lineRule="auto"/>
      </w:pPr>
      <w:r>
        <w:t>Confirm your one SQL warehouse is available (SQL Warehouses in the sidebar). You'll need it for Genie.</w:t>
      </w:r>
    </w:p>
    <w:p w14:paraId="1FF49401" w14:textId="77777777" w:rsidR="008A4D2C" w:rsidRDefault="00442BAC">
      <w:pPr>
        <w:pStyle w:val="Heading1"/>
      </w:pPr>
      <w:bookmarkStart w:id="6" w:name="_Toc233883839"/>
      <w:r>
        <w:t>Part 1 — Connect your workspace to GitHub (8 pts)</w:t>
      </w:r>
      <w:bookmarkEnd w:id="6"/>
    </w:p>
    <w:p w14:paraId="1FF49402" w14:textId="77777777" w:rsidR="008A4D2C" w:rsidRDefault="00442BAC">
      <w:pPr>
        <w:spacing w:after="120" w:line="276" w:lineRule="auto"/>
      </w:pPr>
      <w:r>
        <w:t>Set up source control first so every later step can be committed as you go.</w:t>
      </w:r>
    </w:p>
    <w:p w14:paraId="1FF49403" w14:textId="77777777" w:rsidR="008A4D2C" w:rsidRDefault="00442BAC">
      <w:pPr>
        <w:pStyle w:val="Heading3"/>
      </w:pPr>
      <w:r>
        <w:t>Steps</w:t>
      </w:r>
    </w:p>
    <w:p w14:paraId="1FF49404" w14:textId="77777777" w:rsidR="008A4D2C" w:rsidRDefault="00442BAC">
      <w:pPr>
        <w:pStyle w:val="ListParagraph"/>
        <w:numPr>
          <w:ilvl w:val="0"/>
          <w:numId w:val="4"/>
        </w:numPr>
        <w:spacing w:after="60" w:line="276" w:lineRule="auto"/>
      </w:pPr>
      <w:r>
        <w:t>In Databricks, open Settings → Linked accounts (Git integration) and link your GitHub account using the Databricks GitHub App (recommended) or a personal access token.</w:t>
      </w:r>
    </w:p>
    <w:p w14:paraId="1FF49405" w14:textId="77777777" w:rsidR="008A4D2C" w:rsidRDefault="00442BAC">
      <w:pPr>
        <w:pStyle w:val="ListParagraph"/>
        <w:numPr>
          <w:ilvl w:val="0"/>
          <w:numId w:val="4"/>
        </w:numPr>
        <w:spacing w:after="60" w:line="276" w:lineRule="auto"/>
      </w:pPr>
      <w:r>
        <w:t>In the workspace, create a Git folder: Workspace → Create → Git folder, and paste your repository's HTTPS URL. This clones the repo into your workspace.</w:t>
      </w:r>
    </w:p>
    <w:p w14:paraId="1FF49406" w14:textId="77777777" w:rsidR="008A4D2C" w:rsidRDefault="00442BAC">
      <w:pPr>
        <w:pStyle w:val="ListParagraph"/>
        <w:numPr>
          <w:ilvl w:val="0"/>
          <w:numId w:val="4"/>
        </w:numPr>
        <w:spacing w:after="60" w:line="276" w:lineRule="auto"/>
      </w:pPr>
      <w:r>
        <w:t>Move (or import) the starter notebook into the Git folder.</w:t>
      </w:r>
    </w:p>
    <w:p w14:paraId="1FF49407" w14:textId="77777777" w:rsidR="008A4D2C" w:rsidRDefault="00442BAC">
      <w:pPr>
        <w:pStyle w:val="ListParagraph"/>
        <w:numPr>
          <w:ilvl w:val="0"/>
          <w:numId w:val="4"/>
        </w:numPr>
        <w:spacing w:after="60" w:line="276" w:lineRule="auto"/>
      </w:pPr>
      <w:r>
        <w:t>Make a small edit, then use the Git dialog to commit &amp; push. Confirm the commit appears on GitHub.</w:t>
      </w:r>
    </w:p>
    <w:p w14:paraId="1FF49408" w14:textId="77777777" w:rsidR="008A4D2C" w:rsidRDefault="00442BAC">
      <w:pPr>
        <w:pStyle w:val="ListParagraph"/>
        <w:numPr>
          <w:ilvl w:val="0"/>
          <w:numId w:val="4"/>
        </w:numPr>
        <w:spacing w:after="60" w:line="276" w:lineRule="auto"/>
      </w:pPr>
      <w:r>
        <w:t xml:space="preserve">Pull the latest, make another small edit, then commit &amp; push </w:t>
      </w:r>
      <w:proofErr w:type="gramStart"/>
      <w:r>
        <w:t>again—demonstrating</w:t>
      </w:r>
      <w:proofErr w:type="gramEnd"/>
      <w:r>
        <w:t xml:space="preserve"> the check-out / check-in cycle from Databricks.</w:t>
      </w:r>
    </w:p>
    <w:p w14:paraId="1FF49409" w14:textId="77777777" w:rsidR="008A4D2C" w:rsidRDefault="00442BAC">
      <w:pPr>
        <w:pBdr>
          <w:left w:val="single" w:sz="18" w:space="8" w:color="500000"/>
        </w:pBdr>
        <w:shd w:val="clear" w:color="auto" w:fill="F6EEEE"/>
        <w:spacing w:before="80" w:after="160" w:line="276" w:lineRule="auto"/>
        <w:ind w:left="160" w:right="120"/>
      </w:pPr>
      <w:r>
        <w:rPr>
          <w:b/>
          <w:bCs/>
          <w:color w:val="500000"/>
        </w:rPr>
        <w:t xml:space="preserve">Tip.  </w:t>
      </w:r>
      <w:r>
        <w:t xml:space="preserve">Check notebooks in </w:t>
      </w:r>
      <w:proofErr w:type="gramStart"/>
      <w:r>
        <w:t xml:space="preserve">as </w:t>
      </w:r>
      <w:r>
        <w:rPr>
          <w:b/>
          <w:bCs/>
        </w:rPr>
        <w:t>.</w:t>
      </w:r>
      <w:proofErr w:type="spellStart"/>
      <w:r>
        <w:rPr>
          <w:b/>
          <w:bCs/>
        </w:rPr>
        <w:t>ipynb</w:t>
      </w:r>
      <w:proofErr w:type="spellEnd"/>
      <w:proofErr w:type="gramEnd"/>
      <w:r>
        <w:t xml:space="preserve">—it is the recommended format for source control with Databricks and keeps diffs readable. Avoid committing data files; add </w:t>
      </w:r>
      <w:proofErr w:type="gramStart"/>
      <w:r>
        <w:t xml:space="preserve">a </w:t>
      </w:r>
      <w:r>
        <w:rPr>
          <w:rFonts w:ascii="Consolas" w:eastAsia="Consolas" w:hAnsi="Consolas" w:cs="Consolas"/>
          <w:sz w:val="18"/>
          <w:szCs w:val="18"/>
        </w:rPr>
        <w:t>.</w:t>
      </w:r>
      <w:proofErr w:type="spellStart"/>
      <w:r>
        <w:rPr>
          <w:rFonts w:ascii="Consolas" w:eastAsia="Consolas" w:hAnsi="Consolas" w:cs="Consolas"/>
          <w:sz w:val="18"/>
          <w:szCs w:val="18"/>
        </w:rPr>
        <w:t>gitignore</w:t>
      </w:r>
      <w:proofErr w:type="spellEnd"/>
      <w:proofErr w:type="gramEnd"/>
      <w:r>
        <w:t>.</w:t>
      </w:r>
    </w:p>
    <w:p w14:paraId="1FF4940A" w14:textId="77777777" w:rsidR="008A4D2C" w:rsidRDefault="00442BAC">
      <w:pPr>
        <w:pStyle w:val="Heading3"/>
      </w:pPr>
      <w:r>
        <w:t>Deliverable</w:t>
      </w:r>
    </w:p>
    <w:p w14:paraId="1FF4940B" w14:textId="77777777" w:rsidR="008A4D2C" w:rsidRDefault="00442BAC">
      <w:pPr>
        <w:pStyle w:val="ListParagraph"/>
        <w:numPr>
          <w:ilvl w:val="0"/>
          <w:numId w:val="2"/>
        </w:numPr>
        <w:spacing w:after="60" w:line="276" w:lineRule="auto"/>
      </w:pPr>
      <w:r>
        <w:t>A GitHub repo with at least two commits on main and a screenshot of the Databricks Git dialog showing your push.</w:t>
      </w:r>
    </w:p>
    <w:p w14:paraId="1FF4940C" w14:textId="77777777" w:rsidR="008A4D2C" w:rsidRDefault="00442BAC">
      <w:pPr>
        <w:pStyle w:val="Heading1"/>
      </w:pPr>
      <w:bookmarkStart w:id="7" w:name="_Toc233883840"/>
      <w:r>
        <w:t xml:space="preserve">Part 2 — Ingest the tables into Unity Catalog with </w:t>
      </w:r>
      <w:proofErr w:type="spellStart"/>
      <w:r>
        <w:t>Lakeflow</w:t>
      </w:r>
      <w:proofErr w:type="spellEnd"/>
      <w:r>
        <w:t xml:space="preserve"> (12 pts)</w:t>
      </w:r>
      <w:bookmarkEnd w:id="7"/>
    </w:p>
    <w:p w14:paraId="1FF4940D" w14:textId="77777777" w:rsidR="008A4D2C" w:rsidRDefault="00442BAC">
      <w:pPr>
        <w:spacing w:after="120" w:line="276" w:lineRule="auto"/>
      </w:pPr>
      <w:r>
        <w:t xml:space="preserve">Bring the three CSVs into Unity Catalog using a </w:t>
      </w:r>
      <w:proofErr w:type="spellStart"/>
      <w:r>
        <w:rPr>
          <w:b/>
          <w:bCs/>
        </w:rPr>
        <w:t>Lakeflow</w:t>
      </w:r>
      <w:proofErr w:type="spellEnd"/>
      <w:r>
        <w:rPr>
          <w:b/>
          <w:bCs/>
        </w:rPr>
        <w:t xml:space="preserve"> Declarative Pipeline</w:t>
      </w:r>
      <w:r>
        <w:t xml:space="preserve">—the modern, governed way to ingest data on Databricks. The pipeline reads the files with </w:t>
      </w:r>
      <w:proofErr w:type="spellStart"/>
      <w:r>
        <w:rPr>
          <w:rFonts w:ascii="Consolas" w:eastAsia="Consolas" w:hAnsi="Consolas" w:cs="Consolas"/>
          <w:sz w:val="18"/>
          <w:szCs w:val="18"/>
        </w:rPr>
        <w:t>read_</w:t>
      </w:r>
      <w:proofErr w:type="gramStart"/>
      <w:r>
        <w:rPr>
          <w:rFonts w:ascii="Consolas" w:eastAsia="Consolas" w:hAnsi="Consolas" w:cs="Consolas"/>
          <w:sz w:val="18"/>
          <w:szCs w:val="18"/>
        </w:rPr>
        <w:t>files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t xml:space="preserve"> and materializes </w:t>
      </w:r>
      <w:proofErr w:type="spellStart"/>
      <w:r>
        <w:rPr>
          <w:b/>
          <w:bCs/>
        </w:rPr>
        <w:t>dim_well</w:t>
      </w:r>
      <w:proofErr w:type="spellEnd"/>
      <w:r>
        <w:t xml:space="preserve">, </w:t>
      </w:r>
      <w:proofErr w:type="spellStart"/>
      <w:r>
        <w:rPr>
          <w:b/>
          <w:bCs/>
        </w:rPr>
        <w:t>dim_date</w:t>
      </w:r>
      <w:proofErr w:type="spellEnd"/>
      <w:r>
        <w:t xml:space="preserve">, and </w:t>
      </w:r>
      <w:proofErr w:type="spellStart"/>
      <w:r>
        <w:rPr>
          <w:b/>
          <w:bCs/>
        </w:rPr>
        <w:t>fact_production</w:t>
      </w:r>
      <w:proofErr w:type="spellEnd"/>
      <w:r>
        <w:t xml:space="preserve"> as Unity Catalog tables. A ready-to-use pipeline file is provided.</w:t>
      </w:r>
    </w:p>
    <w:p w14:paraId="1FF4940E" w14:textId="77777777" w:rsidR="008A4D2C" w:rsidRDefault="00442BAC">
      <w:pPr>
        <w:pStyle w:val="Heading3"/>
      </w:pPr>
      <w:r>
        <w:t>Steps</w:t>
      </w:r>
    </w:p>
    <w:p w14:paraId="1FF4940F" w14:textId="77777777" w:rsidR="008A4D2C" w:rsidRDefault="00442BAC">
      <w:pPr>
        <w:pStyle w:val="ListParagraph"/>
        <w:numPr>
          <w:ilvl w:val="0"/>
          <w:numId w:val="5"/>
        </w:numPr>
        <w:spacing w:after="60" w:line="276" w:lineRule="auto"/>
      </w:pPr>
      <w:r>
        <w:t>Open the starter notebook, set NETID, and run the setup cells to create your catalog, schema, and a raw Volume.</w:t>
      </w:r>
    </w:p>
    <w:p w14:paraId="1FF49410" w14:textId="77777777" w:rsidR="008A4D2C" w:rsidRDefault="00442BAC">
      <w:pPr>
        <w:pStyle w:val="ListParagraph"/>
        <w:numPr>
          <w:ilvl w:val="0"/>
          <w:numId w:val="5"/>
        </w:numPr>
        <w:spacing w:after="60" w:line="276" w:lineRule="auto"/>
      </w:pPr>
      <w:r>
        <w:t>In Catalog Explorer, open your catalog → schema → Volumes → raw and Upload to this volume the three CSV files.</w:t>
      </w:r>
    </w:p>
    <w:p w14:paraId="1FF49411" w14:textId="77777777" w:rsidR="008A4D2C" w:rsidRDefault="00442BAC">
      <w:pPr>
        <w:pStyle w:val="ListParagraph"/>
        <w:numPr>
          <w:ilvl w:val="0"/>
          <w:numId w:val="5"/>
        </w:numPr>
        <w:spacing w:after="60" w:line="276" w:lineRule="auto"/>
      </w:pPr>
      <w:r>
        <w:t xml:space="preserve">Create a </w:t>
      </w:r>
      <w:proofErr w:type="spellStart"/>
      <w:r>
        <w:t>Lakeflow</w:t>
      </w:r>
      <w:proofErr w:type="spellEnd"/>
      <w:r>
        <w:t xml:space="preserve"> pipeline: sidebar → Jobs &amp; Pipelines → Create → ETL pipeline. Choose SQL and attach ISTM637_Lakeflow_Ingest_Pipeline.sql as the source.</w:t>
      </w:r>
    </w:p>
    <w:p w14:paraId="1FF49412" w14:textId="322379FD" w:rsidR="008A4D2C" w:rsidRDefault="00442BAC">
      <w:pPr>
        <w:pStyle w:val="ListParagraph"/>
        <w:numPr>
          <w:ilvl w:val="0"/>
          <w:numId w:val="5"/>
        </w:numPr>
        <w:spacing w:after="60" w:line="276" w:lineRule="auto"/>
      </w:pPr>
      <w:r>
        <w:lastRenderedPageBreak/>
        <w:t xml:space="preserve">In pipeline Settings set Default catalog and Default schema to </w:t>
      </w:r>
      <w:r w:rsidR="006508BA">
        <w:t>yours and</w:t>
      </w:r>
      <w:r>
        <w:t xml:space="preserve"> add a Configuration entry </w:t>
      </w:r>
      <w:proofErr w:type="spellStart"/>
      <w:r>
        <w:t>source_path</w:t>
      </w:r>
      <w:proofErr w:type="spellEnd"/>
      <w:r>
        <w:t xml:space="preserve"> pointing at your raw volume.</w:t>
      </w:r>
    </w:p>
    <w:p w14:paraId="1FF49417" w14:textId="77777777" w:rsidR="008A4D2C" w:rsidRDefault="00442BAC">
      <w:pPr>
        <w:pStyle w:val="ListParagraph"/>
        <w:numPr>
          <w:ilvl w:val="0"/>
          <w:numId w:val="5"/>
        </w:numPr>
        <w:spacing w:after="60" w:line="276" w:lineRule="auto"/>
      </w:pPr>
      <w:r>
        <w:t>Click Run. Confirm the pipeline succeeds and creates the three tables, then run the notebook's verification cell (expect ~50 wells, ~547 dates, ~22,800 production rows).</w:t>
      </w:r>
    </w:p>
    <w:p w14:paraId="1FF49418" w14:textId="77777777" w:rsidR="008A4D2C" w:rsidRDefault="00442BAC">
      <w:pPr>
        <w:pBdr>
          <w:left w:val="single" w:sz="18" w:space="8" w:color="B7791F"/>
        </w:pBdr>
        <w:shd w:val="clear" w:color="auto" w:fill="FFF6E6"/>
        <w:spacing w:before="80" w:after="160" w:line="276" w:lineRule="auto"/>
        <w:ind w:left="160" w:right="120"/>
      </w:pPr>
      <w:r>
        <w:rPr>
          <w:b/>
          <w:bCs/>
          <w:color w:val="B7791F"/>
        </w:rPr>
        <w:t xml:space="preserve">Free Edition </w:t>
      </w:r>
      <w:proofErr w:type="gramStart"/>
      <w:r>
        <w:rPr>
          <w:b/>
          <w:bCs/>
          <w:color w:val="B7791F"/>
        </w:rPr>
        <w:t>note</w:t>
      </w:r>
      <w:proofErr w:type="gramEnd"/>
      <w:r>
        <w:rPr>
          <w:b/>
          <w:bCs/>
          <w:color w:val="B7791F"/>
        </w:rPr>
        <w:t xml:space="preserve">.  </w:t>
      </w:r>
      <w:r>
        <w:t xml:space="preserve">Free Edition allows </w:t>
      </w:r>
      <w:r>
        <w:rPr>
          <w:b/>
          <w:bCs/>
        </w:rPr>
        <w:t>one active pipeline per type</w:t>
      </w:r>
      <w:r>
        <w:t xml:space="preserve">—one pipeline creating all three tables is exactly right. Prefer no-code? Build the same three flows in </w:t>
      </w:r>
      <w:proofErr w:type="spellStart"/>
      <w:r>
        <w:rPr>
          <w:b/>
          <w:bCs/>
        </w:rPr>
        <w:t>Lakeflow</w:t>
      </w:r>
      <w:proofErr w:type="spellEnd"/>
      <w:r>
        <w:rPr>
          <w:b/>
          <w:bCs/>
        </w:rPr>
        <w:t xml:space="preserve"> Designer</w:t>
      </w:r>
      <w:r>
        <w:t>; every Designer flow compiles to a Spark Declarative Pipeline.</w:t>
      </w:r>
    </w:p>
    <w:p w14:paraId="1FF49419" w14:textId="77777777" w:rsidR="008A4D2C" w:rsidRDefault="00442BAC">
      <w:pPr>
        <w:pStyle w:val="Heading3"/>
      </w:pPr>
      <w:r>
        <w:t>The star schema</w:t>
      </w:r>
    </w:p>
    <w:p w14:paraId="1FF4941A" w14:textId="77777777" w:rsidR="008A4D2C" w:rsidRDefault="00442BAC">
      <w:pPr>
        <w:spacing w:after="120" w:line="276" w:lineRule="auto"/>
      </w:pPr>
      <w:proofErr w:type="spellStart"/>
      <w:r>
        <w:rPr>
          <w:b/>
          <w:bCs/>
        </w:rPr>
        <w:t>fact_production</w:t>
      </w:r>
      <w:proofErr w:type="spellEnd"/>
      <w:r>
        <w:t xml:space="preserve"> (grain = one row per well per producing day) joins to </w:t>
      </w:r>
      <w:proofErr w:type="spellStart"/>
      <w:r>
        <w:rPr>
          <w:b/>
          <w:bCs/>
        </w:rPr>
        <w:t>dim_well</w:t>
      </w:r>
      <w:proofErr w:type="spellEnd"/>
      <w:r>
        <w:t xml:space="preserve"> on </w:t>
      </w:r>
      <w:proofErr w:type="spellStart"/>
      <w:r>
        <w:rPr>
          <w:rFonts w:ascii="Consolas" w:eastAsia="Consolas" w:hAnsi="Consolas" w:cs="Consolas"/>
          <w:sz w:val="18"/>
          <w:szCs w:val="18"/>
        </w:rPr>
        <w:t>well_id</w:t>
      </w:r>
      <w:proofErr w:type="spellEnd"/>
      <w:r>
        <w:t xml:space="preserve"> and to </w:t>
      </w:r>
      <w:proofErr w:type="spellStart"/>
      <w:r>
        <w:rPr>
          <w:b/>
          <w:bCs/>
        </w:rPr>
        <w:t>dim_date</w:t>
      </w:r>
      <w:proofErr w:type="spellEnd"/>
      <w:r>
        <w:t xml:space="preserve"> on </w:t>
      </w:r>
      <w:proofErr w:type="spellStart"/>
      <w:r>
        <w:rPr>
          <w:rFonts w:ascii="Consolas" w:eastAsia="Consolas" w:hAnsi="Consolas" w:cs="Consolas"/>
          <w:sz w:val="18"/>
          <w:szCs w:val="18"/>
        </w:rPr>
        <w:t>date_id</w:t>
      </w:r>
      <w:proofErr w:type="spellEnd"/>
      <w:r>
        <w:t>. Full field definitions are in Appendix A.</w:t>
      </w:r>
    </w:p>
    <w:p w14:paraId="1FF4941B" w14:textId="77777777" w:rsidR="008A4D2C" w:rsidRDefault="00442BAC">
      <w:pPr>
        <w:pStyle w:val="Heading3"/>
      </w:pPr>
      <w:r>
        <w:t>Deliverable</w:t>
      </w:r>
    </w:p>
    <w:p w14:paraId="1FF4941C" w14:textId="77777777" w:rsidR="008A4D2C" w:rsidRDefault="00442BAC">
      <w:pPr>
        <w:pStyle w:val="ListParagraph"/>
        <w:numPr>
          <w:ilvl w:val="0"/>
          <w:numId w:val="2"/>
        </w:numPr>
        <w:spacing w:after="60" w:line="276" w:lineRule="auto"/>
      </w:pPr>
      <w:r>
        <w:t xml:space="preserve">A screenshot of the successful </w:t>
      </w:r>
      <w:proofErr w:type="spellStart"/>
      <w:r>
        <w:t>Lakeflow</w:t>
      </w:r>
      <w:proofErr w:type="spellEnd"/>
      <w:r>
        <w:t xml:space="preserve"> pipeline (its run graph showing the three tables), plus Catalog Explorer showing the three tables and the notebook's verification output.</w:t>
      </w:r>
    </w:p>
    <w:p w14:paraId="1FF4941D" w14:textId="77777777" w:rsidR="008A4D2C" w:rsidRDefault="00442BAC">
      <w:pPr>
        <w:pStyle w:val="Heading1"/>
      </w:pPr>
      <w:bookmarkStart w:id="8" w:name="_Toc233883841"/>
      <w:r>
        <w:t>Part 3 — Add metadata with the AI assistant (10 pts)</w:t>
      </w:r>
      <w:bookmarkEnd w:id="8"/>
    </w:p>
    <w:p w14:paraId="1FF4941E" w14:textId="77777777" w:rsidR="008A4D2C" w:rsidRDefault="00442BAC">
      <w:pPr>
        <w:spacing w:after="120" w:line="276" w:lineRule="auto"/>
      </w:pPr>
      <w:r>
        <w:t xml:space="preserve">Metadata is what makes the rest of the project work well. Genie reads Unity Catalog </w:t>
      </w:r>
      <w:r>
        <w:rPr>
          <w:b/>
          <w:bCs/>
        </w:rPr>
        <w:t>comments</w:t>
      </w:r>
      <w:r>
        <w:t xml:space="preserve"> and </w:t>
      </w:r>
      <w:r>
        <w:rPr>
          <w:b/>
          <w:bCs/>
        </w:rPr>
        <w:t>tags</w:t>
      </w:r>
      <w:r>
        <w:t xml:space="preserve"> to understand your data, so thorough documentation here directly improves your Genie and app results later. You will use the </w:t>
      </w:r>
      <w:r>
        <w:rPr>
          <w:b/>
          <w:bCs/>
        </w:rPr>
        <w:t>AI assistant in Catalog Explorer</w:t>
      </w:r>
      <w:r>
        <w:t xml:space="preserve"> to generate the column comments—your job is to review, edit, and accept them like a data steward would.</w:t>
      </w:r>
    </w:p>
    <w:p w14:paraId="1FF4941F" w14:textId="77777777" w:rsidR="008A4D2C" w:rsidRDefault="00442BAC">
      <w:pPr>
        <w:pStyle w:val="Heading3"/>
      </w:pPr>
      <w:r>
        <w:t>Steps</w:t>
      </w:r>
    </w:p>
    <w:p w14:paraId="1FF49420" w14:textId="77777777" w:rsidR="008A4D2C" w:rsidRDefault="00442BAC">
      <w:pPr>
        <w:pStyle w:val="ListParagraph"/>
        <w:numPr>
          <w:ilvl w:val="0"/>
          <w:numId w:val="6"/>
        </w:numPr>
        <w:spacing w:after="60" w:line="276" w:lineRule="auto"/>
      </w:pPr>
      <w:r>
        <w:t>In Catalog Explorer, open each table (</w:t>
      </w:r>
      <w:proofErr w:type="spellStart"/>
      <w:r>
        <w:t>dim_well</w:t>
      </w:r>
      <w:proofErr w:type="spellEnd"/>
      <w:r>
        <w:t xml:space="preserve">, </w:t>
      </w:r>
      <w:proofErr w:type="spellStart"/>
      <w:r>
        <w:t>dim_date</w:t>
      </w:r>
      <w:proofErr w:type="spellEnd"/>
      <w:r>
        <w:t xml:space="preserve">, </w:t>
      </w:r>
      <w:proofErr w:type="spellStart"/>
      <w:r>
        <w:t>fact_production</w:t>
      </w:r>
      <w:proofErr w:type="spellEnd"/>
      <w:r>
        <w:t>).</w:t>
      </w:r>
    </w:p>
    <w:p w14:paraId="1FF49421" w14:textId="77777777" w:rsidR="008A4D2C" w:rsidRDefault="00442BAC">
      <w:pPr>
        <w:pStyle w:val="ListParagraph"/>
        <w:numPr>
          <w:ilvl w:val="0"/>
          <w:numId w:val="6"/>
        </w:numPr>
        <w:spacing w:after="60" w:line="276" w:lineRule="auto"/>
      </w:pPr>
      <w:r>
        <w:t>Use the AI-suggested descriptions: accept or edit the AI-generated table description, then open the Columns tab and use AI generate to draft a comment for every column.</w:t>
      </w:r>
    </w:p>
    <w:p w14:paraId="1FF49422" w14:textId="77777777" w:rsidR="008A4D2C" w:rsidRDefault="00442BAC">
      <w:pPr>
        <w:pStyle w:val="ListParagraph"/>
        <w:numPr>
          <w:ilvl w:val="0"/>
          <w:numId w:val="6"/>
        </w:numPr>
        <w:spacing w:after="60" w:line="276" w:lineRule="auto"/>
      </w:pPr>
      <w:r>
        <w:t>Review each suggestion before accepting—fix units and domain terms the AI can't know (</w:t>
      </w:r>
      <w:proofErr w:type="spellStart"/>
      <w:r>
        <w:t>bbl</w:t>
      </w:r>
      <w:proofErr w:type="spellEnd"/>
      <w:r>
        <w:t>, mcf, psi, choke in 64ths of an inch, water cut). Blind-accepted boilerplate loses points.</w:t>
      </w:r>
    </w:p>
    <w:p w14:paraId="1FF49423" w14:textId="77777777" w:rsidR="008A4D2C" w:rsidRDefault="00442BAC">
      <w:pPr>
        <w:pStyle w:val="ListParagraph"/>
        <w:numPr>
          <w:ilvl w:val="0"/>
          <w:numId w:val="6"/>
        </w:numPr>
        <w:spacing w:after="60" w:line="276" w:lineRule="auto"/>
      </w:pPr>
      <w:r>
        <w:t xml:space="preserve">Add governance tags on each table: at least a domain and layer tag (e.g. domain='production', layer='silver'), plus </w:t>
      </w:r>
      <w:proofErr w:type="spellStart"/>
      <w:r>
        <w:t>pii</w:t>
      </w:r>
      <w:proofErr w:type="spellEnd"/>
      <w:r>
        <w:t>='none' where appropriate—via the table's Tags UI or ALTER TABLE … SET TAGS.</w:t>
      </w:r>
    </w:p>
    <w:p w14:paraId="1FF49424" w14:textId="77777777" w:rsidR="008A4D2C" w:rsidRDefault="00442BAC">
      <w:pPr>
        <w:pStyle w:val="ListParagraph"/>
        <w:numPr>
          <w:ilvl w:val="0"/>
          <w:numId w:val="6"/>
        </w:numPr>
        <w:spacing w:after="60" w:line="276" w:lineRule="auto"/>
      </w:pPr>
      <w:r>
        <w:t>Spot-check in the notebook with DESCRIBE TABLE that comments landed on every column.</w:t>
      </w:r>
    </w:p>
    <w:p w14:paraId="1FF49425" w14:textId="77777777" w:rsidR="008A4D2C" w:rsidRDefault="00442BAC">
      <w:pPr>
        <w:pBdr>
          <w:left w:val="single" w:sz="18" w:space="8" w:color="2E6DA4"/>
        </w:pBdr>
        <w:shd w:val="clear" w:color="auto" w:fill="EEF3F8"/>
        <w:spacing w:before="80" w:after="160" w:line="276" w:lineRule="auto"/>
        <w:ind w:left="160" w:right="120"/>
      </w:pPr>
      <w:r>
        <w:rPr>
          <w:b/>
          <w:bCs/>
          <w:color w:val="2E6DA4"/>
        </w:rPr>
        <w:t xml:space="preserve">Why it matters.  </w:t>
      </w:r>
      <w:r>
        <w:t>A Genie Space with rich comments answers “which basin produced the most oil last quarter?” far more reliably than one with bare column names. The AI assistant drafts fast, but the grader is checking your editorial judgment: comments must be complete, correct, and use the right units—not raw boilerplate.</w:t>
      </w:r>
    </w:p>
    <w:p w14:paraId="1FF49426" w14:textId="77777777" w:rsidR="008A4D2C" w:rsidRDefault="00442BAC">
      <w:pPr>
        <w:pStyle w:val="Heading3"/>
      </w:pPr>
      <w:r>
        <w:t>Deliverable</w:t>
      </w:r>
    </w:p>
    <w:p w14:paraId="1FF49427" w14:textId="77777777" w:rsidR="008A4D2C" w:rsidRDefault="00442BAC">
      <w:pPr>
        <w:pStyle w:val="ListParagraph"/>
        <w:numPr>
          <w:ilvl w:val="0"/>
          <w:numId w:val="2"/>
        </w:numPr>
        <w:spacing w:after="60" w:line="276" w:lineRule="auto"/>
      </w:pPr>
      <w:r>
        <w:t>A Catalog Explorer screenshot showing completed column comments and tags on at least one dimension and the fact table, plus 2–3 sentences in your report on which AI suggestions you had to correct and why.</w:t>
      </w:r>
    </w:p>
    <w:p w14:paraId="1FF49428" w14:textId="77777777" w:rsidR="008A4D2C" w:rsidRDefault="00442BAC">
      <w:pPr>
        <w:pStyle w:val="Heading1"/>
      </w:pPr>
      <w:bookmarkStart w:id="9" w:name="_Toc233883842"/>
      <w:r>
        <w:lastRenderedPageBreak/>
        <w:t>Part 4 — Build a Genie Space (12 pts)</w:t>
      </w:r>
      <w:bookmarkEnd w:id="9"/>
    </w:p>
    <w:p w14:paraId="1FF49429" w14:textId="77777777" w:rsidR="008A4D2C" w:rsidRDefault="00442BAC">
      <w:pPr>
        <w:spacing w:after="120" w:line="276" w:lineRule="auto"/>
      </w:pPr>
      <w:r>
        <w:t xml:space="preserve">Create a </w:t>
      </w:r>
      <w:r>
        <w:rPr>
          <w:b/>
          <w:bCs/>
        </w:rPr>
        <w:t>Genie Space</w:t>
      </w:r>
      <w:r>
        <w:t xml:space="preserve"> so business users can ask questions of your data in plain English.</w:t>
      </w:r>
    </w:p>
    <w:p w14:paraId="1FF4942A" w14:textId="77777777" w:rsidR="008A4D2C" w:rsidRDefault="00442BAC">
      <w:pPr>
        <w:pStyle w:val="Heading3"/>
      </w:pPr>
      <w:r>
        <w:t>Steps</w:t>
      </w:r>
    </w:p>
    <w:p w14:paraId="1FF4942B" w14:textId="77777777" w:rsidR="008A4D2C" w:rsidRDefault="00442BAC">
      <w:pPr>
        <w:pStyle w:val="ListParagraph"/>
        <w:numPr>
          <w:ilvl w:val="0"/>
          <w:numId w:val="7"/>
        </w:numPr>
        <w:spacing w:after="60" w:line="276" w:lineRule="auto"/>
      </w:pPr>
      <w:r>
        <w:t xml:space="preserve">From the sidebar choose Genie Spaces → </w:t>
      </w:r>
      <w:proofErr w:type="gramStart"/>
      <w:r>
        <w:t>New, and</w:t>
      </w:r>
      <w:proofErr w:type="gramEnd"/>
      <w:r>
        <w:t xml:space="preserve"> add your three tables (Genie requires Unity Catalog tables and your SQL warehouse).</w:t>
      </w:r>
    </w:p>
    <w:p w14:paraId="1FF4942C" w14:textId="77777777" w:rsidR="008A4D2C" w:rsidRDefault="00442BAC">
      <w:pPr>
        <w:pStyle w:val="ListParagraph"/>
        <w:numPr>
          <w:ilvl w:val="0"/>
          <w:numId w:val="7"/>
        </w:numPr>
        <w:spacing w:after="60" w:line="276" w:lineRule="auto"/>
      </w:pPr>
      <w:r>
        <w:t xml:space="preserve">Write space instructions describing the domain (oil &amp; gas daily production), the grain, and key terms (e.g. “production means </w:t>
      </w:r>
      <w:proofErr w:type="spellStart"/>
      <w:r>
        <w:t>oil_bbl</w:t>
      </w:r>
      <w:proofErr w:type="spellEnd"/>
      <w:r>
        <w:t xml:space="preserve"> unless stated”, GOR, water cut).</w:t>
      </w:r>
    </w:p>
    <w:p w14:paraId="1FF4942D" w14:textId="77777777" w:rsidR="008A4D2C" w:rsidRDefault="00442BAC">
      <w:pPr>
        <w:pStyle w:val="ListParagraph"/>
        <w:numPr>
          <w:ilvl w:val="0"/>
          <w:numId w:val="7"/>
        </w:numPr>
        <w:spacing w:after="60" w:line="276" w:lineRule="auto"/>
      </w:pPr>
      <w:r>
        <w:t>Add at least three trusted example queries—reuse the two validation queries from the notebook and add one of your own.</w:t>
      </w:r>
    </w:p>
    <w:p w14:paraId="1FF4942E" w14:textId="77777777" w:rsidR="008A4D2C" w:rsidRDefault="00442BAC">
      <w:pPr>
        <w:pStyle w:val="ListParagraph"/>
        <w:numPr>
          <w:ilvl w:val="0"/>
          <w:numId w:val="7"/>
        </w:numPr>
        <w:spacing w:after="60" w:line="276" w:lineRule="auto"/>
      </w:pPr>
      <w:r>
        <w:t>Test the space with at least five natural-language questions of varying difficulty and note where it succeeds or struggles.</w:t>
      </w:r>
    </w:p>
    <w:p w14:paraId="1FF4942F" w14:textId="77777777" w:rsidR="008A4D2C" w:rsidRDefault="00442BAC">
      <w:pPr>
        <w:pStyle w:val="ListParagraph"/>
        <w:numPr>
          <w:ilvl w:val="0"/>
          <w:numId w:val="7"/>
        </w:numPr>
        <w:spacing w:after="60" w:line="276" w:lineRule="auto"/>
      </w:pPr>
      <w:r>
        <w:t>Iterate: improve instructions / comments / trusted queries until the hard questions answer correctly.</w:t>
      </w:r>
    </w:p>
    <w:p w14:paraId="1FF49430" w14:textId="77777777" w:rsidR="008A4D2C" w:rsidRDefault="00442BAC">
      <w:pPr>
        <w:pStyle w:val="Heading3"/>
      </w:pPr>
      <w:r>
        <w:t>Suggested test questions</w:t>
      </w:r>
    </w:p>
    <w:p w14:paraId="1FF49431" w14:textId="77777777" w:rsidR="008A4D2C" w:rsidRDefault="00442BAC">
      <w:pPr>
        <w:pStyle w:val="ListParagraph"/>
        <w:numPr>
          <w:ilvl w:val="0"/>
          <w:numId w:val="2"/>
        </w:numPr>
        <w:spacing w:after="60" w:line="276" w:lineRule="auto"/>
      </w:pPr>
      <w:r>
        <w:t>Which basin produced the most oil overall?</w:t>
      </w:r>
    </w:p>
    <w:p w14:paraId="1FF49432" w14:textId="77777777" w:rsidR="008A4D2C" w:rsidRDefault="00442BAC">
      <w:pPr>
        <w:pStyle w:val="ListParagraph"/>
        <w:numPr>
          <w:ilvl w:val="0"/>
          <w:numId w:val="2"/>
        </w:numPr>
        <w:spacing w:after="60" w:line="276" w:lineRule="auto"/>
      </w:pPr>
      <w:r>
        <w:t>Show monthly oil production trend for 2024.</w:t>
      </w:r>
    </w:p>
    <w:p w14:paraId="1FF49433" w14:textId="77777777" w:rsidR="008A4D2C" w:rsidRDefault="00442BAC">
      <w:pPr>
        <w:pStyle w:val="ListParagraph"/>
        <w:numPr>
          <w:ilvl w:val="0"/>
          <w:numId w:val="2"/>
        </w:numPr>
        <w:spacing w:after="60" w:line="276" w:lineRule="auto"/>
      </w:pPr>
      <w:r>
        <w:t>What is the average water cut for wells in the Permian Basin?</w:t>
      </w:r>
    </w:p>
    <w:p w14:paraId="1FF49434" w14:textId="77777777" w:rsidR="008A4D2C" w:rsidRDefault="00442BAC">
      <w:pPr>
        <w:pStyle w:val="ListParagraph"/>
        <w:numPr>
          <w:ilvl w:val="0"/>
          <w:numId w:val="2"/>
        </w:numPr>
        <w:spacing w:after="60" w:line="276" w:lineRule="auto"/>
      </w:pPr>
      <w:r>
        <w:t>Which operator has the most producing wells?</w:t>
      </w:r>
    </w:p>
    <w:p w14:paraId="1FF49435" w14:textId="77777777" w:rsidR="008A4D2C" w:rsidRDefault="00442BAC">
      <w:pPr>
        <w:pStyle w:val="ListParagraph"/>
        <w:numPr>
          <w:ilvl w:val="0"/>
          <w:numId w:val="2"/>
        </w:numPr>
        <w:spacing w:after="60" w:line="276" w:lineRule="auto"/>
      </w:pPr>
      <w:r>
        <w:t>List the top 5 wells by total gas production.</w:t>
      </w:r>
    </w:p>
    <w:p w14:paraId="1FF49436" w14:textId="77777777" w:rsidR="008A4D2C" w:rsidRDefault="00442BAC">
      <w:pPr>
        <w:pStyle w:val="Heading3"/>
      </w:pPr>
      <w:r>
        <w:t>Deliverable</w:t>
      </w:r>
    </w:p>
    <w:p w14:paraId="1FF49437" w14:textId="77777777" w:rsidR="008A4D2C" w:rsidRDefault="00442BAC">
      <w:pPr>
        <w:pStyle w:val="ListParagraph"/>
        <w:numPr>
          <w:ilvl w:val="0"/>
          <w:numId w:val="2"/>
        </w:numPr>
        <w:spacing w:after="60" w:line="276" w:lineRule="auto"/>
      </w:pPr>
      <w:r>
        <w:t xml:space="preserve">A short table in your report: each test question, whether Genie answered correctly, and any fix you made. </w:t>
      </w:r>
      <w:proofErr w:type="gramStart"/>
      <w:r>
        <w:t>Plus</w:t>
      </w:r>
      <w:proofErr w:type="gramEnd"/>
      <w:r>
        <w:t xml:space="preserve"> a screenshot of the space answering one question with its generated SQL.</w:t>
      </w:r>
    </w:p>
    <w:p w14:paraId="1FF49438" w14:textId="77777777" w:rsidR="008A4D2C" w:rsidRDefault="00442BAC">
      <w:pPr>
        <w:pStyle w:val="Heading1"/>
      </w:pPr>
      <w:bookmarkStart w:id="10" w:name="_Toc233883843"/>
      <w:r>
        <w:t>Part 5 — Build an AI/BI Dashboard (10 pts)</w:t>
      </w:r>
      <w:bookmarkEnd w:id="10"/>
    </w:p>
    <w:p w14:paraId="1FF49439" w14:textId="77777777" w:rsidR="008A4D2C" w:rsidRDefault="00442BAC">
      <w:pPr>
        <w:spacing w:after="120" w:line="276" w:lineRule="auto"/>
      </w:pPr>
      <w:r>
        <w:t xml:space="preserve">Create an </w:t>
      </w:r>
      <w:r>
        <w:rPr>
          <w:b/>
          <w:bCs/>
        </w:rPr>
        <w:t>AI/BI Dashboard</w:t>
      </w:r>
      <w:r>
        <w:t xml:space="preserve"> on the same star schema so stakeholders can explore production visually. The dashboard runs on your SQL warehouse and is governed by Unity Catalog—the same data your Genie Space and app use, presented as curated charts.</w:t>
      </w:r>
    </w:p>
    <w:p w14:paraId="1FF4943A" w14:textId="77777777" w:rsidR="008A4D2C" w:rsidRDefault="00442BAC">
      <w:pPr>
        <w:pStyle w:val="Heading3"/>
      </w:pPr>
      <w:r>
        <w:t>Steps</w:t>
      </w:r>
    </w:p>
    <w:p w14:paraId="1FF4943B" w14:textId="77777777" w:rsidR="008A4D2C" w:rsidRDefault="00442BAC">
      <w:pPr>
        <w:pStyle w:val="ListParagraph"/>
        <w:numPr>
          <w:ilvl w:val="0"/>
          <w:numId w:val="8"/>
        </w:numPr>
        <w:spacing w:after="60" w:line="276" w:lineRule="auto"/>
      </w:pPr>
      <w:r>
        <w:t>From the sidebar choose Dashboards → Create dashboard. Add your tables as the data source (or write a dataset query joining the fact to the two dimensions).</w:t>
      </w:r>
    </w:p>
    <w:p w14:paraId="1FF4943C" w14:textId="77777777" w:rsidR="008A4D2C" w:rsidRDefault="00442BAC">
      <w:pPr>
        <w:pStyle w:val="ListParagraph"/>
        <w:numPr>
          <w:ilvl w:val="0"/>
          <w:numId w:val="8"/>
        </w:numPr>
        <w:spacing w:after="60" w:line="276" w:lineRule="auto"/>
      </w:pPr>
      <w:r>
        <w:t>Build at least four visualizations, including a time series, a categorical comparison, and a KPI/counter. For example: oil production over time, oil by basin, top operators by well count, and total oil/gas/water KPIs.</w:t>
      </w:r>
    </w:p>
    <w:p w14:paraId="1FF4943D" w14:textId="77777777" w:rsidR="008A4D2C" w:rsidRDefault="00442BAC">
      <w:pPr>
        <w:pStyle w:val="ListParagraph"/>
        <w:numPr>
          <w:ilvl w:val="0"/>
          <w:numId w:val="8"/>
        </w:numPr>
        <w:spacing w:after="60" w:line="276" w:lineRule="auto"/>
      </w:pPr>
      <w:r>
        <w:t>Add at least one interactive filter (e.g. basin, operator, or date range) that applies across the page.</w:t>
      </w:r>
    </w:p>
    <w:p w14:paraId="1FF4943E" w14:textId="77777777" w:rsidR="008A4D2C" w:rsidRDefault="00442BAC">
      <w:pPr>
        <w:pStyle w:val="ListParagraph"/>
        <w:numPr>
          <w:ilvl w:val="0"/>
          <w:numId w:val="8"/>
        </w:numPr>
        <w:spacing w:after="60" w:line="276" w:lineRule="auto"/>
      </w:pPr>
      <w:r>
        <w:t>Write a short title and one-line description for each chart so the dashboard reads on its own.</w:t>
      </w:r>
    </w:p>
    <w:p w14:paraId="1FF4943F" w14:textId="77777777" w:rsidR="008A4D2C" w:rsidRDefault="00442BAC">
      <w:pPr>
        <w:pStyle w:val="ListParagraph"/>
        <w:numPr>
          <w:ilvl w:val="0"/>
          <w:numId w:val="8"/>
        </w:numPr>
        <w:spacing w:after="60" w:line="276" w:lineRule="auto"/>
      </w:pPr>
      <w:r>
        <w:t>Publish the dashboard and confirm it refreshes against the warehouse.</w:t>
      </w:r>
    </w:p>
    <w:p w14:paraId="1FF49440" w14:textId="77777777" w:rsidR="008A4D2C" w:rsidRDefault="00442BAC">
      <w:pPr>
        <w:pStyle w:val="Heading3"/>
      </w:pPr>
      <w:r>
        <w:t>Suggested charts</w:t>
      </w:r>
    </w:p>
    <w:p w14:paraId="1FF49441" w14:textId="77777777" w:rsidR="008A4D2C" w:rsidRDefault="00442BAC">
      <w:pPr>
        <w:pStyle w:val="ListParagraph"/>
        <w:numPr>
          <w:ilvl w:val="0"/>
          <w:numId w:val="2"/>
        </w:numPr>
        <w:spacing w:after="60" w:line="276" w:lineRule="auto"/>
      </w:pPr>
      <w:r>
        <w:lastRenderedPageBreak/>
        <w:t xml:space="preserve">Line: monthly </w:t>
      </w:r>
      <w:proofErr w:type="spellStart"/>
      <w:r>
        <w:t>oil_bbl</w:t>
      </w:r>
      <w:proofErr w:type="spellEnd"/>
      <w:r>
        <w:t xml:space="preserve"> trend (join fact → </w:t>
      </w:r>
      <w:proofErr w:type="spellStart"/>
      <w:r>
        <w:t>dim_date</w:t>
      </w:r>
      <w:proofErr w:type="spellEnd"/>
      <w:r>
        <w:t>).</w:t>
      </w:r>
    </w:p>
    <w:p w14:paraId="1FF49442" w14:textId="77777777" w:rsidR="008A4D2C" w:rsidRDefault="00442BAC">
      <w:pPr>
        <w:pStyle w:val="ListParagraph"/>
        <w:numPr>
          <w:ilvl w:val="0"/>
          <w:numId w:val="2"/>
        </w:numPr>
        <w:spacing w:after="60" w:line="276" w:lineRule="auto"/>
      </w:pPr>
      <w:r>
        <w:t xml:space="preserve">Bar: total oil by basin (join fact → </w:t>
      </w:r>
      <w:proofErr w:type="spellStart"/>
      <w:r>
        <w:t>dim_well</w:t>
      </w:r>
      <w:proofErr w:type="spellEnd"/>
      <w:r>
        <w:t>).</w:t>
      </w:r>
    </w:p>
    <w:p w14:paraId="1FF49443" w14:textId="77777777" w:rsidR="008A4D2C" w:rsidRDefault="00442BAC">
      <w:pPr>
        <w:pStyle w:val="ListParagraph"/>
        <w:numPr>
          <w:ilvl w:val="0"/>
          <w:numId w:val="2"/>
        </w:numPr>
        <w:spacing w:after="60" w:line="276" w:lineRule="auto"/>
      </w:pPr>
      <w:r>
        <w:t>Bar: producing well count by operator.</w:t>
      </w:r>
    </w:p>
    <w:p w14:paraId="1FF49444" w14:textId="77777777" w:rsidR="008A4D2C" w:rsidRDefault="00442BAC">
      <w:pPr>
        <w:pStyle w:val="ListParagraph"/>
        <w:numPr>
          <w:ilvl w:val="0"/>
          <w:numId w:val="2"/>
        </w:numPr>
        <w:spacing w:after="60" w:line="276" w:lineRule="auto"/>
      </w:pPr>
      <w:r>
        <w:t>Counters: total oil, gas, and water; and average water cut.</w:t>
      </w:r>
    </w:p>
    <w:p w14:paraId="1FF49445" w14:textId="77777777" w:rsidR="008A4D2C" w:rsidRDefault="00442BAC">
      <w:pPr>
        <w:pBdr>
          <w:left w:val="single" w:sz="18" w:space="8" w:color="2E6DA4"/>
        </w:pBdr>
        <w:shd w:val="clear" w:color="auto" w:fill="EEF3F8"/>
        <w:spacing w:before="80" w:after="160" w:line="276" w:lineRule="auto"/>
        <w:ind w:left="160" w:right="120"/>
      </w:pPr>
      <w:r>
        <w:rPr>
          <w:b/>
          <w:bCs/>
          <w:color w:val="2E6DA4"/>
        </w:rPr>
        <w:t xml:space="preserve">Shortcut.  </w:t>
      </w:r>
      <w:r>
        <w:t xml:space="preserve">You can let </w:t>
      </w:r>
      <w:r>
        <w:rPr>
          <w:b/>
          <w:bCs/>
        </w:rPr>
        <w:t>Genie Code</w:t>
      </w:r>
      <w:r>
        <w:t xml:space="preserve"> draft the dashboard from a </w:t>
      </w:r>
      <w:proofErr w:type="gramStart"/>
      <w:r>
        <w:t>prompt, or</w:t>
      </w:r>
      <w:proofErr w:type="gramEnd"/>
      <w:r>
        <w:t xml:space="preserve"> </w:t>
      </w:r>
      <w:r>
        <w:rPr>
          <w:b/>
          <w:bCs/>
        </w:rPr>
        <w:t>save a visualization</w:t>
      </w:r>
      <w:r>
        <w:t xml:space="preserve"> directly from your Genie Space into a dashboard—both are valid. Either way, make sure the four required charts and the filter are present and correct.</w:t>
      </w:r>
    </w:p>
    <w:p w14:paraId="1FF49446" w14:textId="77777777" w:rsidR="008A4D2C" w:rsidRDefault="00442BAC">
      <w:pPr>
        <w:pStyle w:val="Heading3"/>
      </w:pPr>
      <w:r>
        <w:t>Deliverable</w:t>
      </w:r>
    </w:p>
    <w:p w14:paraId="1FF49447" w14:textId="77777777" w:rsidR="008A4D2C" w:rsidRDefault="00442BAC">
      <w:pPr>
        <w:pStyle w:val="ListParagraph"/>
        <w:numPr>
          <w:ilvl w:val="0"/>
          <w:numId w:val="2"/>
        </w:numPr>
        <w:spacing w:after="60" w:line="276" w:lineRule="auto"/>
      </w:pPr>
      <w:r>
        <w:t>A screenshot of the published dashboard showing all charts and the filter applied, plus the dataset query (or a note that Genie Code generated it).</w:t>
      </w:r>
    </w:p>
    <w:p w14:paraId="1FF49448" w14:textId="77777777" w:rsidR="008A4D2C" w:rsidRDefault="00442BAC">
      <w:pPr>
        <w:pStyle w:val="Heading1"/>
      </w:pPr>
      <w:bookmarkStart w:id="11" w:name="_Toc233883844"/>
      <w:r>
        <w:t>Part 6 — Train a prediction model &amp; register it in Unity Catalog (14 pts)</w:t>
      </w:r>
      <w:bookmarkEnd w:id="11"/>
    </w:p>
    <w:p w14:paraId="1FF49449" w14:textId="08BBC5AF" w:rsidR="008A4D2C" w:rsidRDefault="00442BAC">
      <w:pPr>
        <w:spacing w:after="120" w:line="276" w:lineRule="auto"/>
      </w:pPr>
      <w:r>
        <w:t xml:space="preserve">Build a regression model that predicts a well's </w:t>
      </w:r>
      <w:r>
        <w:rPr>
          <w:b/>
          <w:bCs/>
        </w:rPr>
        <w:t>daily oil rate</w:t>
      </w:r>
      <w:r>
        <w:t xml:space="preserve"> from its age and attributes, so your app can </w:t>
      </w:r>
      <w:r>
        <w:rPr>
          <w:b/>
          <w:bCs/>
        </w:rPr>
        <w:t>forecast</w:t>
      </w:r>
      <w:r>
        <w:t xml:space="preserve"> a well's future production. Register the model in Unity Catalog with </w:t>
      </w:r>
      <w:proofErr w:type="spellStart"/>
      <w:r>
        <w:t>MLflow</w:t>
      </w:r>
      <w:proofErr w:type="spellEnd"/>
      <w:r>
        <w:t xml:space="preserve"> so it is governed like your tables. </w:t>
      </w:r>
      <w:r w:rsidRPr="00F916DA">
        <w:rPr>
          <w:b/>
          <w:bCs/>
          <w:sz w:val="22"/>
          <w:szCs w:val="22"/>
        </w:rPr>
        <w:t>Use the provided model notebook</w:t>
      </w:r>
      <w:r w:rsidR="00F916DA">
        <w:t xml:space="preserve"> (you shouldn’t need to edit the notebook just run it)</w:t>
      </w:r>
      <w:r>
        <w:t>.</w:t>
      </w:r>
    </w:p>
    <w:p w14:paraId="1FF4944A" w14:textId="696B552E" w:rsidR="008A4D2C" w:rsidRDefault="00442BAC">
      <w:pPr>
        <w:pStyle w:val="Heading3"/>
      </w:pPr>
      <w:r>
        <w:t>Steps</w:t>
      </w:r>
      <w:r w:rsidR="00E03D3D">
        <w:t xml:space="preserve"> (already DONE in notebook for you</w:t>
      </w:r>
      <w:r w:rsidR="00B21D53">
        <w:t xml:space="preserve"> so you just need to run the notebook cells</w:t>
      </w:r>
      <w:r w:rsidR="00E03D3D">
        <w:t>)</w:t>
      </w:r>
    </w:p>
    <w:p w14:paraId="1FF4944B" w14:textId="77777777" w:rsidR="008A4D2C" w:rsidRDefault="00442BAC">
      <w:pPr>
        <w:pStyle w:val="ListParagraph"/>
        <w:numPr>
          <w:ilvl w:val="0"/>
          <w:numId w:val="9"/>
        </w:numPr>
        <w:spacing w:after="60" w:line="276" w:lineRule="auto"/>
      </w:pPr>
      <w:r>
        <w:t xml:space="preserve">Build a feature table from the star schema: join the fact to both dimensions and engineer </w:t>
      </w:r>
      <w:proofErr w:type="spellStart"/>
      <w:r>
        <w:t>days_online</w:t>
      </w:r>
      <w:proofErr w:type="spellEnd"/>
      <w:r>
        <w:t xml:space="preserve"> (</w:t>
      </w:r>
      <w:proofErr w:type="spellStart"/>
      <w:r>
        <w:t>calendar_date</w:t>
      </w:r>
      <w:proofErr w:type="spellEnd"/>
      <w:r>
        <w:t xml:space="preserve"> − </w:t>
      </w:r>
      <w:proofErr w:type="spellStart"/>
      <w:r>
        <w:t>completion_date</w:t>
      </w:r>
      <w:proofErr w:type="spellEnd"/>
      <w:r>
        <w:t xml:space="preserve">); keep producing wells and rows from completion onward. Target = </w:t>
      </w:r>
      <w:proofErr w:type="spellStart"/>
      <w:r>
        <w:t>oil_bbl</w:t>
      </w:r>
      <w:proofErr w:type="spellEnd"/>
      <w:r>
        <w:t>.</w:t>
      </w:r>
    </w:p>
    <w:p w14:paraId="1FF4944C" w14:textId="77777777" w:rsidR="008A4D2C" w:rsidRDefault="00442BAC">
      <w:pPr>
        <w:pStyle w:val="ListParagraph"/>
        <w:numPr>
          <w:ilvl w:val="0"/>
          <w:numId w:val="9"/>
        </w:numPr>
        <w:spacing w:after="60" w:line="276" w:lineRule="auto"/>
      </w:pPr>
      <w:r>
        <w:t xml:space="preserve">Split train/test and build a pipeline that one-hot encodes basin, </w:t>
      </w:r>
      <w:proofErr w:type="spellStart"/>
      <w:r>
        <w:t>target_formation</w:t>
      </w:r>
      <w:proofErr w:type="spellEnd"/>
      <w:r>
        <w:t xml:space="preserve">, and </w:t>
      </w:r>
      <w:proofErr w:type="spellStart"/>
      <w:r>
        <w:t>well_type</w:t>
      </w:r>
      <w:proofErr w:type="spellEnd"/>
      <w:r>
        <w:t xml:space="preserve"> and fits a gradient-boosted regressor on the numeric + encoded features.</w:t>
      </w:r>
    </w:p>
    <w:p w14:paraId="1FF4944D" w14:textId="77777777" w:rsidR="008A4D2C" w:rsidRDefault="00442BAC">
      <w:pPr>
        <w:pStyle w:val="ListParagraph"/>
        <w:numPr>
          <w:ilvl w:val="0"/>
          <w:numId w:val="9"/>
        </w:numPr>
        <w:spacing w:after="60" w:line="276" w:lineRule="auto"/>
      </w:pPr>
      <w:r>
        <w:t>Evaluate with MAE, RMSE, and R² on held-out data. The provided data supports R² ≈ 0.9; aim for R² &gt; 0.8.</w:t>
      </w:r>
    </w:p>
    <w:p w14:paraId="1FF4944E" w14:textId="77777777" w:rsidR="008A4D2C" w:rsidRDefault="00442BAC">
      <w:pPr>
        <w:pStyle w:val="ListParagraph"/>
        <w:numPr>
          <w:ilvl w:val="0"/>
          <w:numId w:val="9"/>
        </w:numPr>
        <w:spacing w:after="60" w:line="276" w:lineRule="auto"/>
      </w:pPr>
      <w:r>
        <w:t xml:space="preserve">Log the model, metrics, and a signature with </w:t>
      </w:r>
      <w:proofErr w:type="spellStart"/>
      <w:r>
        <w:t>MLflow</w:t>
      </w:r>
      <w:proofErr w:type="spellEnd"/>
      <w:r>
        <w:t>; register it in Unity Catalog as {catalog</w:t>
      </w:r>
      <w:proofErr w:type="gramStart"/>
      <w:r>
        <w:t>}.{</w:t>
      </w:r>
      <w:proofErr w:type="gramEnd"/>
      <w:r>
        <w:t>schema</w:t>
      </w:r>
      <w:proofErr w:type="gramStart"/>
      <w:r>
        <w:t>}.</w:t>
      </w:r>
      <w:proofErr w:type="spellStart"/>
      <w:r>
        <w:t>oil</w:t>
      </w:r>
      <w:proofErr w:type="gramEnd"/>
      <w:r>
        <w:t>_rate_predictor</w:t>
      </w:r>
      <w:proofErr w:type="spellEnd"/>
      <w:r>
        <w:t xml:space="preserve"> and set the @champion alias.</w:t>
      </w:r>
    </w:p>
    <w:p w14:paraId="1FF4944F" w14:textId="77777777" w:rsidR="008A4D2C" w:rsidRDefault="00442BAC">
      <w:pPr>
        <w:pStyle w:val="ListParagraph"/>
        <w:numPr>
          <w:ilvl w:val="0"/>
          <w:numId w:val="9"/>
        </w:numPr>
        <w:spacing w:after="60" w:line="276" w:lineRule="auto"/>
      </w:pPr>
      <w:r>
        <w:t xml:space="preserve">Write a </w:t>
      </w:r>
      <w:proofErr w:type="spellStart"/>
      <w:r>
        <w:t>forecast_</w:t>
      </w:r>
      <w:proofErr w:type="gramStart"/>
      <w:r>
        <w:t>well</w:t>
      </w:r>
      <w:proofErr w:type="spellEnd"/>
      <w:r>
        <w:t>(</w:t>
      </w:r>
      <w:proofErr w:type="gramEnd"/>
      <w:r>
        <w:t xml:space="preserve">) helper that advances </w:t>
      </w:r>
      <w:proofErr w:type="spellStart"/>
      <w:r>
        <w:t>days_online</w:t>
      </w:r>
      <w:proofErr w:type="spellEnd"/>
      <w:r>
        <w:t xml:space="preserve"> forward (holding well attributes and recent operating conditions) to produce a forward production </w:t>
      </w:r>
      <w:proofErr w:type="gramStart"/>
      <w:r>
        <w:t>curve, and</w:t>
      </w:r>
      <w:proofErr w:type="gramEnd"/>
      <w:r>
        <w:t xml:space="preserve"> save the output to a </w:t>
      </w:r>
      <w:proofErr w:type="spellStart"/>
      <w:r>
        <w:t>well_forecast</w:t>
      </w:r>
      <w:proofErr w:type="spellEnd"/>
      <w:r>
        <w:t xml:space="preserve"> table for the app to read.</w:t>
      </w:r>
    </w:p>
    <w:p w14:paraId="1FF49450" w14:textId="77777777" w:rsidR="008A4D2C" w:rsidRDefault="00442BAC">
      <w:pPr>
        <w:shd w:val="clear" w:color="auto" w:fill="F3F3F3"/>
        <w:spacing w:before="60"/>
        <w:ind w:left="120" w:right="120"/>
      </w:pPr>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mlflow</w:t>
      </w:r>
      <w:proofErr w:type="spellEnd"/>
    </w:p>
    <w:p w14:paraId="1FF49451" w14:textId="77777777" w:rsidR="008A4D2C" w:rsidRDefault="00442BAC">
      <w:pPr>
        <w:shd w:val="clear" w:color="auto" w:fill="F3F3F3"/>
        <w:ind w:left="120" w:right="120"/>
      </w:pPr>
      <w:r>
        <w:rPr>
          <w:rFonts w:ascii="Consolas" w:eastAsia="Consolas" w:hAnsi="Consolas" w:cs="Consolas"/>
          <w:sz w:val="18"/>
          <w:szCs w:val="18"/>
        </w:rPr>
        <w:t># Free Edition storage denies direct-to-S3 model uploads — route via the SDK:</w:t>
      </w:r>
    </w:p>
    <w:p w14:paraId="1FF49452" w14:textId="77777777" w:rsidR="008A4D2C" w:rsidRDefault="00442BAC">
      <w:pPr>
        <w:shd w:val="clear" w:color="auto" w:fill="F3F3F3"/>
        <w:ind w:left="120" w:right="120"/>
      </w:pPr>
      <w:proofErr w:type="gramStart"/>
      <w:r>
        <w:rPr>
          <w:rFonts w:ascii="Consolas" w:eastAsia="Consolas" w:hAnsi="Consolas" w:cs="Consolas"/>
          <w:sz w:val="18"/>
          <w:szCs w:val="18"/>
        </w:rPr>
        <w:t>os.environ</w:t>
      </w:r>
      <w:proofErr w:type="gramEnd"/>
      <w:r>
        <w:rPr>
          <w:rFonts w:ascii="Consolas" w:eastAsia="Consolas" w:hAnsi="Consolas" w:cs="Consolas"/>
          <w:sz w:val="18"/>
          <w:szCs w:val="18"/>
        </w:rPr>
        <w:t>["MLFLOW_USE_DATABRICKS_SDK_MODEL_ARTIFACTS_REPO_FOR_UC"] = "True"</w:t>
      </w:r>
    </w:p>
    <w:p w14:paraId="1FF49453" w14:textId="77777777" w:rsidR="008A4D2C" w:rsidRDefault="00442BAC">
      <w:pPr>
        <w:shd w:val="clear" w:color="auto" w:fill="F3F3F3"/>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MLflow</w:t>
      </w:r>
      <w:proofErr w:type="spellEnd"/>
      <w:r>
        <w:rPr>
          <w:rFonts w:ascii="Consolas" w:eastAsia="Consolas" w:hAnsi="Consolas" w:cs="Consolas"/>
          <w:sz w:val="18"/>
          <w:szCs w:val="18"/>
        </w:rPr>
        <w:t xml:space="preserve"> 3 (serverless env v5) renamed </w:t>
      </w:r>
      <w:proofErr w:type="spellStart"/>
      <w:r>
        <w:rPr>
          <w:rFonts w:ascii="Consolas" w:eastAsia="Consolas" w:hAnsi="Consolas" w:cs="Consolas"/>
          <w:sz w:val="18"/>
          <w:szCs w:val="18"/>
        </w:rPr>
        <w:t>artifact_path</w:t>
      </w:r>
      <w:proofErr w:type="spellEnd"/>
      <w:r>
        <w:rPr>
          <w:rFonts w:ascii="Consolas" w:eastAsia="Consolas" w:hAnsi="Consolas" w:cs="Consolas"/>
          <w:sz w:val="18"/>
          <w:szCs w:val="18"/>
        </w:rPr>
        <w:t>= to name= — handle both:</w:t>
      </w:r>
    </w:p>
    <w:p w14:paraId="1FF49454" w14:textId="77777777" w:rsidR="008A4D2C" w:rsidRDefault="00442BAC">
      <w:pPr>
        <w:shd w:val="clear" w:color="auto" w:fill="F3F3F3"/>
        <w:ind w:left="120" w:right="120"/>
      </w:pPr>
      <w:proofErr w:type="spellStart"/>
      <w:r>
        <w:rPr>
          <w:rFonts w:ascii="Consolas" w:eastAsia="Consolas" w:hAnsi="Consolas" w:cs="Consolas"/>
          <w:sz w:val="18"/>
          <w:szCs w:val="18"/>
        </w:rPr>
        <w:t>arg</w:t>
      </w:r>
      <w:proofErr w:type="spellEnd"/>
      <w:r>
        <w:rPr>
          <w:rFonts w:ascii="Consolas" w:eastAsia="Consolas" w:hAnsi="Consolas" w:cs="Consolas"/>
          <w:sz w:val="18"/>
          <w:szCs w:val="18"/>
        </w:rPr>
        <w:t xml:space="preserve"> = "name" if int(</w:t>
      </w:r>
      <w:proofErr w:type="spellStart"/>
      <w:proofErr w:type="gramStart"/>
      <w:r>
        <w:rPr>
          <w:rFonts w:ascii="Consolas" w:eastAsia="Consolas" w:hAnsi="Consolas" w:cs="Consolas"/>
          <w:sz w:val="18"/>
          <w:szCs w:val="18"/>
        </w:rPr>
        <w:t>mlflow</w:t>
      </w:r>
      <w:proofErr w:type="spellEnd"/>
      <w:r>
        <w:rPr>
          <w:rFonts w:ascii="Consolas" w:eastAsia="Consolas" w:hAnsi="Consolas" w:cs="Consolas"/>
          <w:sz w:val="18"/>
          <w:szCs w:val="18"/>
        </w:rPr>
        <w:t>._</w:t>
      </w:r>
      <w:proofErr w:type="gramEnd"/>
      <w:r>
        <w:rPr>
          <w:rFonts w:ascii="Consolas" w:eastAsia="Consolas" w:hAnsi="Consolas" w:cs="Consolas"/>
          <w:sz w:val="18"/>
          <w:szCs w:val="18"/>
        </w:rPr>
        <w:t>_</w:t>
      </w:r>
      <w:proofErr w:type="spellStart"/>
      <w:r>
        <w:rPr>
          <w:rFonts w:ascii="Consolas" w:eastAsia="Consolas" w:hAnsi="Consolas" w:cs="Consolas"/>
          <w:sz w:val="18"/>
          <w:szCs w:val="18"/>
        </w:rPr>
        <w:t>version_</w:t>
      </w:r>
      <w:proofErr w:type="gramStart"/>
      <w:r>
        <w:rPr>
          <w:rFonts w:ascii="Consolas" w:eastAsia="Consolas" w:hAnsi="Consolas" w:cs="Consolas"/>
          <w:sz w:val="18"/>
          <w:szCs w:val="18"/>
        </w:rPr>
        <w:t>_.split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0]) &gt;= 3 else "</w:t>
      </w:r>
      <w:proofErr w:type="spellStart"/>
      <w:r>
        <w:rPr>
          <w:rFonts w:ascii="Consolas" w:eastAsia="Consolas" w:hAnsi="Consolas" w:cs="Consolas"/>
          <w:sz w:val="18"/>
          <w:szCs w:val="18"/>
        </w:rPr>
        <w:t>artifact_path</w:t>
      </w:r>
      <w:proofErr w:type="spellEnd"/>
      <w:r>
        <w:rPr>
          <w:rFonts w:ascii="Consolas" w:eastAsia="Consolas" w:hAnsi="Consolas" w:cs="Consolas"/>
          <w:sz w:val="18"/>
          <w:szCs w:val="18"/>
        </w:rPr>
        <w:t>"</w:t>
      </w:r>
    </w:p>
    <w:p w14:paraId="1FF49455" w14:textId="77777777" w:rsidR="008A4D2C" w:rsidRDefault="00442BAC">
      <w:pPr>
        <w:shd w:val="clear" w:color="auto" w:fill="F3F3F3"/>
        <w:ind w:left="120" w:right="120"/>
      </w:pPr>
      <w:proofErr w:type="spellStart"/>
      <w:r>
        <w:rPr>
          <w:rFonts w:ascii="Consolas" w:eastAsia="Consolas" w:hAnsi="Consolas" w:cs="Consolas"/>
          <w:sz w:val="18"/>
          <w:szCs w:val="18"/>
        </w:rPr>
        <w:t>mlflow.sklearn.log_</w:t>
      </w:r>
      <w:proofErr w:type="gramStart"/>
      <w:r>
        <w:rPr>
          <w:rFonts w:ascii="Consolas" w:eastAsia="Consolas" w:hAnsi="Consolas" w:cs="Consolas"/>
          <w:sz w:val="18"/>
          <w:szCs w:val="18"/>
        </w:rPr>
        <w:t>model</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sk_model</w:t>
      </w:r>
      <w:proofErr w:type="spellEnd"/>
      <w:r>
        <w:rPr>
          <w:rFonts w:ascii="Consolas" w:eastAsia="Consolas" w:hAnsi="Consolas" w:cs="Consolas"/>
          <w:sz w:val="18"/>
          <w:szCs w:val="18"/>
        </w:rPr>
        <w:t>=model, signature=sig,</w:t>
      </w:r>
    </w:p>
    <w:p w14:paraId="1FF49456" w14:textId="77777777" w:rsidR="008A4D2C" w:rsidRDefault="00442BAC">
      <w:pPr>
        <w:shd w:val="clear" w:color="auto" w:fill="F3F3F3"/>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registered_model_name</w:t>
      </w:r>
      <w:proofErr w:type="spellEnd"/>
      <w:r>
        <w:rPr>
          <w:rFonts w:ascii="Consolas" w:eastAsia="Consolas" w:hAnsi="Consolas" w:cs="Consolas"/>
          <w:sz w:val="18"/>
          <w:szCs w:val="18"/>
        </w:rPr>
        <w:t>=f"{CATALOG</w:t>
      </w:r>
      <w:proofErr w:type="gramStart"/>
      <w:r>
        <w:rPr>
          <w:rFonts w:ascii="Consolas" w:eastAsia="Consolas" w:hAnsi="Consolas" w:cs="Consolas"/>
          <w:sz w:val="18"/>
          <w:szCs w:val="18"/>
        </w:rPr>
        <w:t>}.{</w:t>
      </w:r>
      <w:proofErr w:type="gramEnd"/>
      <w:r>
        <w:rPr>
          <w:rFonts w:ascii="Consolas" w:eastAsia="Consolas" w:hAnsi="Consolas" w:cs="Consolas"/>
          <w:sz w:val="18"/>
          <w:szCs w:val="18"/>
        </w:rPr>
        <w:t>SCHEMA</w:t>
      </w:r>
      <w:proofErr w:type="gramStart"/>
      <w:r>
        <w:rPr>
          <w:rFonts w:ascii="Consolas" w:eastAsia="Consolas" w:hAnsi="Consolas" w:cs="Consolas"/>
          <w:sz w:val="18"/>
          <w:szCs w:val="18"/>
        </w:rPr>
        <w:t>}.</w:t>
      </w:r>
      <w:proofErr w:type="spellStart"/>
      <w:r>
        <w:rPr>
          <w:rFonts w:ascii="Consolas" w:eastAsia="Consolas" w:hAnsi="Consolas" w:cs="Consolas"/>
          <w:sz w:val="18"/>
          <w:szCs w:val="18"/>
        </w:rPr>
        <w:t>oil</w:t>
      </w:r>
      <w:proofErr w:type="gramEnd"/>
      <w:r>
        <w:rPr>
          <w:rFonts w:ascii="Consolas" w:eastAsia="Consolas" w:hAnsi="Consolas" w:cs="Consolas"/>
          <w:sz w:val="18"/>
          <w:szCs w:val="18"/>
        </w:rPr>
        <w:t>_rate_predictor</w:t>
      </w:r>
      <w:proofErr w:type="spellEnd"/>
      <w:r>
        <w:rPr>
          <w:rFonts w:ascii="Consolas" w:eastAsia="Consolas" w:hAnsi="Consolas" w:cs="Consolas"/>
          <w:sz w:val="18"/>
          <w:szCs w:val="18"/>
        </w:rPr>
        <w:t>",</w:t>
      </w:r>
    </w:p>
    <w:p w14:paraId="1FF49457" w14:textId="77777777" w:rsidR="008A4D2C" w:rsidRDefault="00442BAC">
      <w:pPr>
        <w:shd w:val="clear" w:color="auto" w:fill="F3F3F3"/>
        <w:spacing w:after="120"/>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arg</w:t>
      </w:r>
      <w:proofErr w:type="spellEnd"/>
      <w:r>
        <w:rPr>
          <w:rFonts w:ascii="Consolas" w:eastAsia="Consolas" w:hAnsi="Consolas" w:cs="Consolas"/>
          <w:sz w:val="18"/>
          <w:szCs w:val="18"/>
        </w:rPr>
        <w:t>: "model"})</w:t>
      </w:r>
    </w:p>
    <w:p w14:paraId="1FF49458" w14:textId="77777777" w:rsidR="008A4D2C" w:rsidRDefault="00442BAC">
      <w:pPr>
        <w:pBdr>
          <w:left w:val="single" w:sz="18" w:space="8" w:color="B7791F"/>
        </w:pBdr>
        <w:shd w:val="clear" w:color="auto" w:fill="FFF6E6"/>
        <w:spacing w:before="80" w:after="160" w:line="276" w:lineRule="auto"/>
        <w:ind w:left="160" w:right="120"/>
      </w:pPr>
      <w:r>
        <w:rPr>
          <w:b/>
          <w:bCs/>
          <w:color w:val="B7791F"/>
        </w:rPr>
        <w:t xml:space="preserve">Free Edition </w:t>
      </w:r>
      <w:proofErr w:type="gramStart"/>
      <w:r>
        <w:rPr>
          <w:b/>
          <w:bCs/>
          <w:color w:val="B7791F"/>
        </w:rPr>
        <w:t>note</w:t>
      </w:r>
      <w:proofErr w:type="gramEnd"/>
      <w:r>
        <w:rPr>
          <w:b/>
          <w:bCs/>
          <w:color w:val="B7791F"/>
        </w:rPr>
        <w:t xml:space="preserve">.  </w:t>
      </w:r>
      <w:r>
        <w:t xml:space="preserve">Train on serverless CPU — no GPU needed, and no model-serving endpoint required. Free Edition's default storage </w:t>
      </w:r>
      <w:r>
        <w:rPr>
          <w:b/>
          <w:bCs/>
        </w:rPr>
        <w:t xml:space="preserve">denies </w:t>
      </w:r>
      <w:proofErr w:type="spellStart"/>
      <w:r>
        <w:rPr>
          <w:b/>
          <w:bCs/>
        </w:rPr>
        <w:t>MLflow's</w:t>
      </w:r>
      <w:proofErr w:type="spellEnd"/>
      <w:r>
        <w:rPr>
          <w:b/>
          <w:bCs/>
        </w:rPr>
        <w:t xml:space="preserve"> direct-to-S3 artifact upload</w:t>
      </w:r>
      <w:r>
        <w:t xml:space="preserve"> for model versions, so the provided cell sets </w:t>
      </w:r>
      <w:r>
        <w:rPr>
          <w:rFonts w:ascii="Consolas" w:eastAsia="Consolas" w:hAnsi="Consolas" w:cs="Consolas"/>
          <w:sz w:val="16"/>
          <w:szCs w:val="16"/>
        </w:rPr>
        <w:t>MLFLOW_USE_DATABRICKS_SDK_MODEL_ARTIFACTS_REPO_FOR_UC=True</w:t>
      </w:r>
      <w:r>
        <w:t xml:space="preserve"> (the documented fix) to upload through the SDK instead. If registration is still blocked, the cell automatically saves the trained model to your Volume — screenshot that file for the deliverable and continue.</w:t>
      </w:r>
    </w:p>
    <w:p w14:paraId="1FF49459" w14:textId="77777777" w:rsidR="008A4D2C" w:rsidRDefault="00442BAC">
      <w:pPr>
        <w:pStyle w:val="Heading3"/>
      </w:pPr>
      <w:r>
        <w:lastRenderedPageBreak/>
        <w:t>Deliverable</w:t>
      </w:r>
    </w:p>
    <w:p w14:paraId="1FF4945A" w14:textId="77777777" w:rsidR="008A4D2C" w:rsidRDefault="00442BAC">
      <w:pPr>
        <w:pStyle w:val="ListParagraph"/>
        <w:numPr>
          <w:ilvl w:val="0"/>
          <w:numId w:val="2"/>
        </w:numPr>
        <w:spacing w:after="60" w:line="276" w:lineRule="auto"/>
      </w:pPr>
      <w:r>
        <w:t>The model notebook with MAE / RMSE / R² printed, a screenshot of the registered model under Unity Catalog → Models (with the @champion alias), and a sample 180-day forecast for one well.</w:t>
      </w:r>
    </w:p>
    <w:p w14:paraId="1FF4945B" w14:textId="77777777" w:rsidR="008A4D2C" w:rsidRDefault="00442BAC">
      <w:pPr>
        <w:pStyle w:val="Heading1"/>
      </w:pPr>
      <w:bookmarkStart w:id="12" w:name="_Toc233883845"/>
      <w:r>
        <w:t>Part 7 — Build &amp; deploy a simple data app (18 pts)</w:t>
      </w:r>
      <w:bookmarkEnd w:id="12"/>
    </w:p>
    <w:p w14:paraId="1FF4945C" w14:textId="77777777" w:rsidR="008A4D2C" w:rsidRDefault="00442BAC">
      <w:pPr>
        <w:spacing w:after="120" w:line="276" w:lineRule="auto"/>
      </w:pPr>
      <w:r>
        <w:t xml:space="preserve">Use </w:t>
      </w:r>
      <w:r>
        <w:rPr>
          <w:b/>
          <w:bCs/>
        </w:rPr>
        <w:t>Genie Code</w:t>
      </w:r>
      <w:r>
        <w:t xml:space="preserve"> to generate a small, </w:t>
      </w:r>
      <w:r>
        <w:rPr>
          <w:b/>
          <w:bCs/>
        </w:rPr>
        <w:t>lightweight</w:t>
      </w:r>
      <w:r>
        <w:t xml:space="preserve"> application and deploy it to </w:t>
      </w:r>
      <w:r>
        <w:rPr>
          <w:b/>
          <w:bCs/>
        </w:rPr>
        <w:t>Databricks Apps</w:t>
      </w:r>
      <w:r>
        <w:t xml:space="preserve">. For a chosen well, the app shows two things: the well's </w:t>
      </w:r>
      <w:r>
        <w:rPr>
          <w:b/>
          <w:bCs/>
        </w:rPr>
        <w:t>production history</w:t>
      </w:r>
      <w:r>
        <w:t xml:space="preserve"> (a simple query on your tables) and the </w:t>
      </w:r>
      <w:r>
        <w:rPr>
          <w:b/>
          <w:bCs/>
        </w:rPr>
        <w:t>forecast</w:t>
      </w:r>
      <w:r>
        <w:t xml:space="preserve"> from your Part 6 model. Keep it simple—one page, one well selector, two charts.</w:t>
      </w:r>
    </w:p>
    <w:p w14:paraId="1FF4945D" w14:textId="77777777" w:rsidR="008A4D2C" w:rsidRDefault="00442BAC">
      <w:pPr>
        <w:pStyle w:val="Heading3"/>
      </w:pPr>
      <w:r>
        <w:t>Steps</w:t>
      </w:r>
    </w:p>
    <w:p w14:paraId="1FF4945E" w14:textId="77777777" w:rsidR="008A4D2C" w:rsidRDefault="00442BAC">
      <w:pPr>
        <w:pStyle w:val="ListParagraph"/>
        <w:numPr>
          <w:ilvl w:val="0"/>
          <w:numId w:val="10"/>
        </w:numPr>
        <w:spacing w:after="60" w:line="276" w:lineRule="auto"/>
      </w:pPr>
      <w:r>
        <w:t>Open Genie Code and describe the app—e.g. “</w:t>
      </w:r>
      <w:bookmarkStart w:id="13" w:name="OLE_LINK1"/>
      <w:r>
        <w:t xml:space="preserve">a one-page production app: a dropdown of wells from </w:t>
      </w:r>
      <w:proofErr w:type="spellStart"/>
      <w:r>
        <w:t>dim_well</w:t>
      </w:r>
      <w:proofErr w:type="spellEnd"/>
      <w:r>
        <w:t xml:space="preserve">; for the selected well show a line chart of its daily oil from </w:t>
      </w:r>
      <w:proofErr w:type="spellStart"/>
      <w:r>
        <w:t>fact_production</w:t>
      </w:r>
      <w:proofErr w:type="spellEnd"/>
      <w:r>
        <w:t xml:space="preserve"> and a second line with its forecast from the </w:t>
      </w:r>
      <w:proofErr w:type="spellStart"/>
      <w:r>
        <w:t>well_forecast</w:t>
      </w:r>
      <w:proofErr w:type="spellEnd"/>
      <w:r>
        <w:t xml:space="preserve"> table.</w:t>
      </w:r>
      <w:bookmarkEnd w:id="13"/>
      <w:r>
        <w:t>”</w:t>
      </w:r>
    </w:p>
    <w:p w14:paraId="1FF4945F" w14:textId="77777777" w:rsidR="008A4D2C" w:rsidRDefault="00442BAC">
      <w:pPr>
        <w:pStyle w:val="ListParagraph"/>
        <w:numPr>
          <w:ilvl w:val="0"/>
          <w:numId w:val="10"/>
        </w:numPr>
        <w:spacing w:after="60" w:line="276" w:lineRule="auto"/>
      </w:pPr>
      <w:r>
        <w:t xml:space="preserve">Keep compute light: read the pre-computed </w:t>
      </w:r>
      <w:proofErr w:type="spellStart"/>
      <w:r>
        <w:t>well_forecast</w:t>
      </w:r>
      <w:proofErr w:type="spellEnd"/>
      <w:r>
        <w:t xml:space="preserve"> table from Part 6 rather than loading the model inside the app, and aggregate history to monthly in SQL so the app moves small result sets.</w:t>
      </w:r>
    </w:p>
    <w:p w14:paraId="1FF49460" w14:textId="77777777" w:rsidR="008A4D2C" w:rsidRDefault="00442BAC">
      <w:pPr>
        <w:shd w:val="clear" w:color="auto" w:fill="F3F3F3"/>
        <w:spacing w:before="60"/>
        <w:ind w:left="120" w:right="120"/>
      </w:pPr>
      <w:r>
        <w:rPr>
          <w:rFonts w:ascii="Consolas" w:eastAsia="Consolas" w:hAnsi="Consolas" w:cs="Consolas"/>
          <w:sz w:val="18"/>
          <w:szCs w:val="18"/>
        </w:rPr>
        <w:t>-- the only two queries the app needs:</w:t>
      </w:r>
    </w:p>
    <w:p w14:paraId="1FF49461" w14:textId="77777777" w:rsidR="008A4D2C" w:rsidRDefault="00442BAC">
      <w:pPr>
        <w:shd w:val="clear" w:color="auto" w:fill="F3F3F3"/>
        <w:ind w:left="120" w:right="120"/>
      </w:pPr>
      <w:r>
        <w:rPr>
          <w:rFonts w:ascii="Consolas" w:eastAsia="Consolas" w:hAnsi="Consolas" w:cs="Consolas"/>
          <w:sz w:val="18"/>
          <w:szCs w:val="18"/>
        </w:rPr>
        <w:t xml:space="preserve">SELECT </w:t>
      </w:r>
      <w:proofErr w:type="spellStart"/>
      <w:r>
        <w:rPr>
          <w:rFonts w:ascii="Consolas" w:eastAsia="Consolas" w:hAnsi="Consolas" w:cs="Consolas"/>
          <w:sz w:val="18"/>
          <w:szCs w:val="18"/>
        </w:rPr>
        <w:t>d.calendar_date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f.oil_bbl</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fact_production</w:t>
      </w:r>
      <w:proofErr w:type="spellEnd"/>
      <w:r>
        <w:rPr>
          <w:rFonts w:ascii="Consolas" w:eastAsia="Consolas" w:hAnsi="Consolas" w:cs="Consolas"/>
          <w:sz w:val="18"/>
          <w:szCs w:val="18"/>
        </w:rPr>
        <w:t xml:space="preserve"> f</w:t>
      </w:r>
    </w:p>
    <w:p w14:paraId="1FF49462" w14:textId="77777777" w:rsidR="008A4D2C" w:rsidRDefault="00442BAC">
      <w:pPr>
        <w:shd w:val="clear" w:color="auto" w:fill="F3F3F3"/>
        <w:ind w:left="120" w:right="120"/>
      </w:pPr>
      <w:r>
        <w:rPr>
          <w:rFonts w:ascii="Consolas" w:eastAsia="Consolas" w:hAnsi="Consolas" w:cs="Consolas"/>
          <w:sz w:val="18"/>
          <w:szCs w:val="18"/>
        </w:rPr>
        <w:t xml:space="preserve">  JOIN </w:t>
      </w:r>
      <w:proofErr w:type="spellStart"/>
      <w:r>
        <w:rPr>
          <w:rFonts w:ascii="Consolas" w:eastAsia="Consolas" w:hAnsi="Consolas" w:cs="Consolas"/>
          <w:sz w:val="18"/>
          <w:szCs w:val="18"/>
        </w:rPr>
        <w:t>dim_date</w:t>
      </w:r>
      <w:proofErr w:type="spellEnd"/>
      <w:r>
        <w:rPr>
          <w:rFonts w:ascii="Consolas" w:eastAsia="Consolas" w:hAnsi="Consolas" w:cs="Consolas"/>
          <w:sz w:val="18"/>
          <w:szCs w:val="18"/>
        </w:rPr>
        <w:t xml:space="preserve"> d ON </w:t>
      </w:r>
      <w:proofErr w:type="spellStart"/>
      <w:proofErr w:type="gramStart"/>
      <w:r>
        <w:rPr>
          <w:rFonts w:ascii="Consolas" w:eastAsia="Consolas" w:hAnsi="Consolas" w:cs="Consolas"/>
          <w:sz w:val="18"/>
          <w:szCs w:val="18"/>
        </w:rPr>
        <w:t>f.date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d.date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WHERE </w:t>
      </w:r>
      <w:proofErr w:type="spellStart"/>
      <w:proofErr w:type="gramStart"/>
      <w:r>
        <w:rPr>
          <w:rFonts w:ascii="Consolas" w:eastAsia="Consolas" w:hAnsi="Consolas" w:cs="Consolas"/>
          <w:sz w:val="18"/>
          <w:szCs w:val="18"/>
        </w:rPr>
        <w:t>f.well</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:well</w:t>
      </w:r>
      <w:proofErr w:type="gramEnd"/>
      <w:r>
        <w:rPr>
          <w:rFonts w:ascii="Consolas" w:eastAsia="Consolas" w:hAnsi="Consolas" w:cs="Consolas"/>
          <w:sz w:val="18"/>
          <w:szCs w:val="18"/>
        </w:rPr>
        <w:t>;</w:t>
      </w:r>
    </w:p>
    <w:p w14:paraId="1FF49463" w14:textId="77777777" w:rsidR="008A4D2C" w:rsidRDefault="00442BAC">
      <w:pPr>
        <w:shd w:val="clear" w:color="auto" w:fill="F3F3F3"/>
        <w:spacing w:after="120"/>
        <w:ind w:left="120" w:right="120"/>
      </w:pPr>
      <w:r>
        <w:rPr>
          <w:rFonts w:ascii="Consolas" w:eastAsia="Consolas" w:hAnsi="Consolas" w:cs="Consolas"/>
          <w:sz w:val="18"/>
          <w:szCs w:val="18"/>
        </w:rPr>
        <w:t xml:space="preserve">SELECT </w:t>
      </w:r>
      <w:proofErr w:type="spellStart"/>
      <w:r>
        <w:rPr>
          <w:rFonts w:ascii="Consolas" w:eastAsia="Consolas" w:hAnsi="Consolas" w:cs="Consolas"/>
          <w:sz w:val="18"/>
          <w:szCs w:val="18"/>
        </w:rPr>
        <w:t>day_ahead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predicted_oil_bbl</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well_forecast</w:t>
      </w:r>
      <w:proofErr w:type="spellEnd"/>
      <w:r>
        <w:rPr>
          <w:rFonts w:ascii="Consolas" w:eastAsia="Consolas" w:hAnsi="Consolas" w:cs="Consolas"/>
          <w:sz w:val="18"/>
          <w:szCs w:val="18"/>
        </w:rPr>
        <w:t xml:space="preserve"> WHERE </w:t>
      </w:r>
      <w:proofErr w:type="spellStart"/>
      <w:r>
        <w:rPr>
          <w:rFonts w:ascii="Consolas" w:eastAsia="Consolas" w:hAnsi="Consolas" w:cs="Consolas"/>
          <w:sz w:val="18"/>
          <w:szCs w:val="18"/>
        </w:rPr>
        <w:t>well_id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:well</w:t>
      </w:r>
      <w:proofErr w:type="gramEnd"/>
      <w:r>
        <w:rPr>
          <w:rFonts w:ascii="Consolas" w:eastAsia="Consolas" w:hAnsi="Consolas" w:cs="Consolas"/>
          <w:sz w:val="18"/>
          <w:szCs w:val="18"/>
        </w:rPr>
        <w:t>;</w:t>
      </w:r>
    </w:p>
    <w:p w14:paraId="1FF49464" w14:textId="77777777" w:rsidR="008A4D2C" w:rsidRDefault="00442BAC">
      <w:pPr>
        <w:pStyle w:val="ListParagraph"/>
        <w:numPr>
          <w:ilvl w:val="0"/>
          <w:numId w:val="10"/>
        </w:numPr>
        <w:spacing w:after="60" w:line="276" w:lineRule="auto"/>
      </w:pPr>
      <w:r>
        <w:t>Deploy to Databricks Apps. (Free Edition allows up to 3 apps; remember the ~24-hour auto-stop—just restart it.)</w:t>
      </w:r>
    </w:p>
    <w:p w14:paraId="1FF49465" w14:textId="77777777" w:rsidR="008A4D2C" w:rsidRDefault="00442BAC">
      <w:pPr>
        <w:pStyle w:val="ListParagraph"/>
        <w:numPr>
          <w:ilvl w:val="0"/>
          <w:numId w:val="10"/>
        </w:numPr>
        <w:spacing w:after="60" w:line="276" w:lineRule="auto"/>
      </w:pPr>
      <w:r>
        <w:t>Grant the app's identity SELECT on your schema so its queries are authorized.</w:t>
      </w:r>
    </w:p>
    <w:p w14:paraId="1FF49466" w14:textId="77777777" w:rsidR="008A4D2C" w:rsidRDefault="00442BAC">
      <w:pPr>
        <w:pStyle w:val="ListParagraph"/>
        <w:numPr>
          <w:ilvl w:val="0"/>
          <w:numId w:val="10"/>
        </w:numPr>
        <w:spacing w:after="60" w:line="276" w:lineRule="auto"/>
      </w:pPr>
      <w:r>
        <w:t>Open the app, pick a well, and confirm you see the history and the forecast together.</w:t>
      </w:r>
    </w:p>
    <w:p w14:paraId="1FF49467" w14:textId="77777777" w:rsidR="008A4D2C" w:rsidRDefault="00442BAC">
      <w:pPr>
        <w:pBdr>
          <w:left w:val="single" w:sz="18" w:space="8" w:color="2E6DA4"/>
        </w:pBdr>
        <w:shd w:val="clear" w:color="auto" w:fill="EEF3F8"/>
        <w:spacing w:before="80" w:after="160" w:line="276" w:lineRule="auto"/>
        <w:ind w:left="160" w:right="120"/>
      </w:pPr>
      <w:r>
        <w:rPr>
          <w:b/>
          <w:bCs/>
          <w:color w:val="2E6DA4"/>
        </w:rPr>
        <w:t xml:space="preserve">Optional stretch.  </w:t>
      </w:r>
      <w:r>
        <w:t xml:space="preserve">If you want to go further, load the registered model inside the app with </w:t>
      </w:r>
      <w:proofErr w:type="spellStart"/>
      <w:proofErr w:type="gramStart"/>
      <w:r>
        <w:t>mlflow.pyfunc</w:t>
      </w:r>
      <w:proofErr w:type="gramEnd"/>
      <w:r>
        <w:t>.load_</w:t>
      </w:r>
      <w:proofErr w:type="gramStart"/>
      <w:r>
        <w:t>model</w:t>
      </w:r>
      <w:proofErr w:type="spellEnd"/>
      <w:r>
        <w:t>(</w:t>
      </w:r>
      <w:proofErr w:type="gramEnd"/>
      <w:r>
        <w:t xml:space="preserve">…@champion) and generate the forecast live instead of reading </w:t>
      </w:r>
      <w:proofErr w:type="spellStart"/>
      <w:r>
        <w:t>well_forecast</w:t>
      </w:r>
      <w:proofErr w:type="spellEnd"/>
      <w:r>
        <w:t>. Not required, and no extra points—the pre-computed table is the recommended low-compute design.</w:t>
      </w:r>
    </w:p>
    <w:p w14:paraId="1FF49468" w14:textId="77777777" w:rsidR="008A4D2C" w:rsidRDefault="00442BAC">
      <w:pPr>
        <w:pStyle w:val="Heading3"/>
      </w:pPr>
      <w:r>
        <w:t>What you must demonstrate</w:t>
      </w:r>
    </w:p>
    <w:p w14:paraId="1FF49469" w14:textId="77777777" w:rsidR="008A4D2C" w:rsidRDefault="00442BAC">
      <w:pPr>
        <w:pStyle w:val="ListParagraph"/>
        <w:numPr>
          <w:ilvl w:val="0"/>
          <w:numId w:val="2"/>
        </w:numPr>
        <w:spacing w:after="60" w:line="276" w:lineRule="auto"/>
      </w:pPr>
      <w:r>
        <w:t>The app is deployed and reachable in Databricks Apps.</w:t>
      </w:r>
    </w:p>
    <w:p w14:paraId="1FF4946A" w14:textId="77777777" w:rsidR="008A4D2C" w:rsidRDefault="00442BAC">
      <w:pPr>
        <w:pStyle w:val="ListParagraph"/>
        <w:numPr>
          <w:ilvl w:val="0"/>
          <w:numId w:val="2"/>
        </w:numPr>
        <w:spacing w:after="60" w:line="276" w:lineRule="auto"/>
      </w:pPr>
      <w:r>
        <w:t>It queries your Unity Catalog tables (not hard-coded data) for the selected well.</w:t>
      </w:r>
    </w:p>
    <w:p w14:paraId="1FF4946B" w14:textId="77777777" w:rsidR="008A4D2C" w:rsidRDefault="00442BAC">
      <w:pPr>
        <w:pStyle w:val="ListParagraph"/>
        <w:numPr>
          <w:ilvl w:val="0"/>
          <w:numId w:val="2"/>
        </w:numPr>
        <w:spacing w:after="60" w:line="276" w:lineRule="auto"/>
      </w:pPr>
      <w:r>
        <w:t>It shows the model's forecast alongside the production history.</w:t>
      </w:r>
    </w:p>
    <w:p w14:paraId="1FF4946C" w14:textId="77777777" w:rsidR="008A4D2C" w:rsidRDefault="00442BAC">
      <w:pPr>
        <w:pBdr>
          <w:left w:val="single" w:sz="18" w:space="8" w:color="B7791F"/>
        </w:pBdr>
        <w:shd w:val="clear" w:color="auto" w:fill="FFF6E6"/>
        <w:spacing w:before="80" w:after="160" w:line="276" w:lineRule="auto"/>
        <w:ind w:left="160" w:right="120"/>
      </w:pPr>
      <w:r>
        <w:rPr>
          <w:b/>
          <w:bCs/>
          <w:color w:val="B7791F"/>
        </w:rPr>
        <w:t xml:space="preserve">Grading emphasis.  </w:t>
      </w:r>
      <w:r>
        <w:t>These points reward a working, governed app on your own data — history + forecast for any chosen well — not visual polish.</w:t>
      </w:r>
    </w:p>
    <w:p w14:paraId="1FF4946D" w14:textId="77777777" w:rsidR="008A4D2C" w:rsidRDefault="00442BAC">
      <w:pPr>
        <w:pStyle w:val="Heading3"/>
      </w:pPr>
      <w:r>
        <w:t>Deliverable</w:t>
      </w:r>
    </w:p>
    <w:p w14:paraId="1FF4946E" w14:textId="77777777" w:rsidR="008A4D2C" w:rsidRDefault="00442BAC">
      <w:pPr>
        <w:pStyle w:val="ListParagraph"/>
        <w:numPr>
          <w:ilvl w:val="0"/>
          <w:numId w:val="2"/>
        </w:numPr>
        <w:spacing w:after="60" w:line="276" w:lineRule="auto"/>
      </w:pPr>
      <w:r>
        <w:t>Screenshots of (a) the deployed app in Databricks Apps and (b) the app showing history and forecast for a chosen well. Plus 3–5 sentences in your report explaining where the app's data comes from.</w:t>
      </w:r>
    </w:p>
    <w:p w14:paraId="1FF4946F" w14:textId="77777777" w:rsidR="008A4D2C" w:rsidRDefault="00442BAC">
      <w:pPr>
        <w:pStyle w:val="Heading1"/>
      </w:pPr>
      <w:bookmarkStart w:id="14" w:name="_Toc233883846"/>
      <w:r>
        <w:t xml:space="preserve">Part 8 — </w:t>
      </w:r>
      <w:proofErr w:type="spellStart"/>
      <w:r>
        <w:t>OpenSharing</w:t>
      </w:r>
      <w:proofErr w:type="spellEnd"/>
      <w:r>
        <w:t xml:space="preserve"> with a classmate (8 pts)</w:t>
      </w:r>
      <w:bookmarkEnd w:id="14"/>
    </w:p>
    <w:p w14:paraId="1FF49470" w14:textId="77777777" w:rsidR="008A4D2C" w:rsidRDefault="00442BAC">
      <w:pPr>
        <w:spacing w:after="120" w:line="276" w:lineRule="auto"/>
      </w:pPr>
      <w:r>
        <w:t xml:space="preserve">Pair with another student and share a governed table between your two Databricks accounts using </w:t>
      </w:r>
      <w:proofErr w:type="spellStart"/>
      <w:r>
        <w:rPr>
          <w:b/>
          <w:bCs/>
        </w:rPr>
        <w:t>OpenSharing</w:t>
      </w:r>
      <w:proofErr w:type="spellEnd"/>
      <w:r>
        <w:t xml:space="preserve"> (the evolution of Delta Sharing). You will each act as both </w:t>
      </w:r>
      <w:r>
        <w:rPr>
          <w:b/>
          <w:bCs/>
        </w:rPr>
        <w:t>provider</w:t>
      </w:r>
      <w:r>
        <w:t xml:space="preserve"> and </w:t>
      </w:r>
      <w:r>
        <w:rPr>
          <w:b/>
          <w:bCs/>
        </w:rPr>
        <w:t>recipient</w:t>
      </w:r>
      <w:r>
        <w:t>.</w:t>
      </w:r>
    </w:p>
    <w:p w14:paraId="1FF49471" w14:textId="77777777" w:rsidR="008A4D2C" w:rsidRDefault="00442BAC">
      <w:pPr>
        <w:pBdr>
          <w:left w:val="single" w:sz="18" w:space="8" w:color="B7791F"/>
        </w:pBdr>
        <w:shd w:val="clear" w:color="auto" w:fill="FFF6E6"/>
        <w:spacing w:before="80" w:after="160" w:line="276" w:lineRule="auto"/>
        <w:ind w:left="160" w:right="120"/>
      </w:pPr>
      <w:r>
        <w:rPr>
          <w:b/>
          <w:bCs/>
          <w:color w:val="B7791F"/>
        </w:rPr>
        <w:lastRenderedPageBreak/>
        <w:t xml:space="preserve">Verify first (Free Edition).  </w:t>
      </w:r>
      <w:r>
        <w:t xml:space="preserve">Free Edition may restrict creating </w:t>
      </w:r>
      <w:proofErr w:type="spellStart"/>
      <w:r>
        <w:t>OpenSharing</w:t>
      </w:r>
      <w:proofErr w:type="spellEnd"/>
      <w:r>
        <w:t xml:space="preserve"> </w:t>
      </w:r>
      <w:r>
        <w:rPr>
          <w:b/>
          <w:bCs/>
        </w:rPr>
        <w:t>recipients</w:t>
      </w:r>
      <w:r>
        <w:t xml:space="preserve">. Before pairing up, go to Catalog → (gear icon) → </w:t>
      </w:r>
      <w:proofErr w:type="spellStart"/>
      <w:r>
        <w:t>OpenSharing</w:t>
      </w:r>
      <w:proofErr w:type="spellEnd"/>
      <w:r>
        <w:t xml:space="preserve"> → Shared by me and check whether you can create a share and add a recipient. If you can, do the full exchange below. If recipient creation is blocked for your account, use the </w:t>
      </w:r>
      <w:r>
        <w:rPr>
          <w:b/>
          <w:bCs/>
        </w:rPr>
        <w:t>fallback</w:t>
      </w:r>
      <w:r>
        <w:t xml:space="preserve"> and you will still receive full credit.</w:t>
      </w:r>
    </w:p>
    <w:p w14:paraId="1FF49472" w14:textId="77777777" w:rsidR="008A4D2C" w:rsidRDefault="00442BAC">
      <w:pPr>
        <w:pStyle w:val="Heading3"/>
      </w:pPr>
      <w:r>
        <w:t>Full exchange (Databricks-to-Databricks)</w:t>
      </w:r>
    </w:p>
    <w:p w14:paraId="1FF49473" w14:textId="77777777" w:rsidR="008A4D2C" w:rsidRDefault="00442BAC">
      <w:pPr>
        <w:pStyle w:val="ListParagraph"/>
        <w:numPr>
          <w:ilvl w:val="0"/>
          <w:numId w:val="11"/>
        </w:numPr>
        <w:spacing w:after="60" w:line="276" w:lineRule="auto"/>
      </w:pPr>
      <w:r>
        <w:t xml:space="preserve">Provider: create a share (Catalog → </w:t>
      </w:r>
      <w:proofErr w:type="spellStart"/>
      <w:r>
        <w:t>OpenSharing</w:t>
      </w:r>
      <w:proofErr w:type="spellEnd"/>
      <w:r>
        <w:t xml:space="preserve"> → Shared by me → Share data) and add your </w:t>
      </w:r>
      <w:proofErr w:type="spellStart"/>
      <w:r>
        <w:t>dim_well</w:t>
      </w:r>
      <w:proofErr w:type="spellEnd"/>
      <w:r>
        <w:t xml:space="preserve"> table (or a view of it).</w:t>
      </w:r>
    </w:p>
    <w:p w14:paraId="1FF49474" w14:textId="77777777" w:rsidR="008A4D2C" w:rsidRDefault="00442BAC">
      <w:pPr>
        <w:pStyle w:val="ListParagraph"/>
        <w:numPr>
          <w:ilvl w:val="0"/>
          <w:numId w:val="11"/>
        </w:numPr>
        <w:spacing w:after="60" w:line="276" w:lineRule="auto"/>
      </w:pPr>
      <w:r>
        <w:t xml:space="preserve">Recipient: find your </w:t>
      </w:r>
      <w:proofErr w:type="spellStart"/>
      <w:r>
        <w:t>metastore</w:t>
      </w:r>
      <w:proofErr w:type="spellEnd"/>
      <w:r>
        <w:t xml:space="preserve"> sharing identifier and send it to your partner. In the UI: Catalog → (gear icon) → </w:t>
      </w:r>
      <w:proofErr w:type="spellStart"/>
      <w:r>
        <w:t>OpenSharing</w:t>
      </w:r>
      <w:proofErr w:type="spellEnd"/>
      <w:r>
        <w:t xml:space="preserve"> → Shared with me → Copy sharing identifier (top right). Or run the SQL below in a notebook or the SQL editor. The identifier looks like &lt;cloud&gt;:&lt;region&gt;:&lt;</w:t>
      </w:r>
      <w:proofErr w:type="spellStart"/>
      <w:r>
        <w:t>metastore-uuid</w:t>
      </w:r>
      <w:proofErr w:type="spellEnd"/>
      <w:r>
        <w:t>&gt;.</w:t>
      </w:r>
    </w:p>
    <w:p w14:paraId="1FF49475" w14:textId="77777777" w:rsidR="008A4D2C" w:rsidRDefault="00442BAC">
      <w:pPr>
        <w:shd w:val="clear" w:color="auto" w:fill="F3F3F3"/>
        <w:spacing w:before="60"/>
        <w:ind w:left="120" w:right="120"/>
      </w:pPr>
      <w:r>
        <w:rPr>
          <w:rFonts w:ascii="Consolas" w:eastAsia="Consolas" w:hAnsi="Consolas" w:cs="Consolas"/>
          <w:sz w:val="18"/>
          <w:szCs w:val="18"/>
        </w:rPr>
        <w:t>SELECT CURRENT_</w:t>
      </w:r>
      <w:proofErr w:type="gramStart"/>
      <w:r>
        <w:rPr>
          <w:rFonts w:ascii="Consolas" w:eastAsia="Consolas" w:hAnsi="Consolas" w:cs="Consolas"/>
          <w:sz w:val="18"/>
          <w:szCs w:val="18"/>
        </w:rPr>
        <w:t>METASTORE(</w:t>
      </w:r>
      <w:proofErr w:type="gramEnd"/>
      <w:r>
        <w:rPr>
          <w:rFonts w:ascii="Consolas" w:eastAsia="Consolas" w:hAnsi="Consolas" w:cs="Consolas"/>
          <w:sz w:val="18"/>
          <w:szCs w:val="18"/>
        </w:rPr>
        <w:t>);</w:t>
      </w:r>
    </w:p>
    <w:p w14:paraId="1FF49476" w14:textId="77777777" w:rsidR="008A4D2C" w:rsidRDefault="00442BAC">
      <w:pPr>
        <w:shd w:val="clear" w:color="auto" w:fill="F3F3F3"/>
        <w:spacing w:after="120"/>
        <w:ind w:left="120" w:right="120"/>
      </w:pPr>
      <w:r>
        <w:rPr>
          <w:rFonts w:ascii="Consolas" w:eastAsia="Consolas" w:hAnsi="Consolas" w:cs="Consolas"/>
          <w:sz w:val="18"/>
          <w:szCs w:val="18"/>
        </w:rPr>
        <w:t>-- e.g.  aws:us-east-</w:t>
      </w:r>
      <w:proofErr w:type="gramStart"/>
      <w:r>
        <w:rPr>
          <w:rFonts w:ascii="Consolas" w:eastAsia="Consolas" w:hAnsi="Consolas" w:cs="Consolas"/>
          <w:sz w:val="18"/>
          <w:szCs w:val="18"/>
        </w:rPr>
        <w:t>1:a</w:t>
      </w:r>
      <w:proofErr w:type="gramEnd"/>
      <w:r>
        <w:rPr>
          <w:rFonts w:ascii="Consolas" w:eastAsia="Consolas" w:hAnsi="Consolas" w:cs="Consolas"/>
          <w:sz w:val="18"/>
          <w:szCs w:val="18"/>
        </w:rPr>
        <w:t>1b2c3d4-5678-90ab-cdef-1234567890ab</w:t>
      </w:r>
    </w:p>
    <w:p w14:paraId="1FF49477" w14:textId="77777777" w:rsidR="008A4D2C" w:rsidRDefault="00442BAC">
      <w:pPr>
        <w:pStyle w:val="ListParagraph"/>
        <w:numPr>
          <w:ilvl w:val="0"/>
          <w:numId w:val="11"/>
        </w:numPr>
        <w:spacing w:after="60" w:line="276" w:lineRule="auto"/>
      </w:pPr>
      <w:r>
        <w:t>Provider: add the partner as a recipient using their sharing identifier and grant them the share.</w:t>
      </w:r>
    </w:p>
    <w:p w14:paraId="1FF49478" w14:textId="77777777" w:rsidR="008A4D2C" w:rsidRDefault="00442BAC">
      <w:pPr>
        <w:pStyle w:val="ListParagraph"/>
        <w:numPr>
          <w:ilvl w:val="0"/>
          <w:numId w:val="11"/>
        </w:numPr>
        <w:spacing w:after="60" w:line="276" w:lineRule="auto"/>
      </w:pPr>
      <w:r>
        <w:t>Recipient: under Shared with me, find the share and Mount to catalog to create a shared catalog.</w:t>
      </w:r>
    </w:p>
    <w:p w14:paraId="1FF49479" w14:textId="77777777" w:rsidR="008A4D2C" w:rsidRDefault="00442BAC">
      <w:pPr>
        <w:pStyle w:val="ListParagraph"/>
        <w:numPr>
          <w:ilvl w:val="0"/>
          <w:numId w:val="11"/>
        </w:numPr>
        <w:spacing w:after="60" w:line="276" w:lineRule="auto"/>
      </w:pPr>
      <w:r>
        <w:t xml:space="preserve">Recipient: query the shared </w:t>
      </w:r>
      <w:proofErr w:type="spellStart"/>
      <w:r>
        <w:t>dim_well</w:t>
      </w:r>
      <w:proofErr w:type="spellEnd"/>
      <w:r>
        <w:t xml:space="preserve"> from a notebook and confirm you can read your partner's data.</w:t>
      </w:r>
    </w:p>
    <w:p w14:paraId="1FF4947A" w14:textId="77777777" w:rsidR="008A4D2C" w:rsidRDefault="00442BAC">
      <w:pPr>
        <w:pStyle w:val="ListParagraph"/>
        <w:numPr>
          <w:ilvl w:val="0"/>
          <w:numId w:val="11"/>
        </w:numPr>
        <w:spacing w:after="60" w:line="276" w:lineRule="auto"/>
      </w:pPr>
      <w:r>
        <w:t>Swap roles so both directions work.</w:t>
      </w:r>
    </w:p>
    <w:p w14:paraId="1FF4947B" w14:textId="77777777" w:rsidR="008A4D2C" w:rsidRDefault="00442BAC">
      <w:pPr>
        <w:pStyle w:val="Heading3"/>
      </w:pPr>
      <w:r>
        <w:t>Fallback (if recipient creation is unavailable)</w:t>
      </w:r>
    </w:p>
    <w:p w14:paraId="1FF4947C" w14:textId="77777777" w:rsidR="008A4D2C" w:rsidRDefault="00442BAC">
      <w:pPr>
        <w:spacing w:after="120" w:line="276" w:lineRule="auto"/>
      </w:pPr>
      <w:r>
        <w:t>Demonstrate that you understand the provider workflow and the Databricks-to-Open sharing model:</w:t>
      </w:r>
    </w:p>
    <w:p w14:paraId="1FF4947D" w14:textId="77777777" w:rsidR="008A4D2C" w:rsidRDefault="00442BAC">
      <w:pPr>
        <w:pStyle w:val="ListParagraph"/>
        <w:numPr>
          <w:ilvl w:val="0"/>
          <w:numId w:val="2"/>
        </w:numPr>
        <w:spacing w:after="60" w:line="276" w:lineRule="auto"/>
      </w:pPr>
      <w:r>
        <w:t xml:space="preserve">Create the share object and add </w:t>
      </w:r>
      <w:proofErr w:type="spellStart"/>
      <w:r>
        <w:t>dim_well</w:t>
      </w:r>
      <w:proofErr w:type="spellEnd"/>
      <w:r>
        <w:t xml:space="preserve"> to it (this part is typically allowed).</w:t>
      </w:r>
    </w:p>
    <w:p w14:paraId="1FF4947E" w14:textId="77777777" w:rsidR="008A4D2C" w:rsidRDefault="00442BAC">
      <w:pPr>
        <w:pStyle w:val="ListParagraph"/>
        <w:numPr>
          <w:ilvl w:val="0"/>
          <w:numId w:val="2"/>
        </w:numPr>
        <w:spacing w:after="60" w:line="276" w:lineRule="auto"/>
      </w:pPr>
      <w:r>
        <w:t>Write a one-page explanation of how a non-Databricks recipient would consume the share via the open protocol (credential file + open-source client), including the SQL/Python a recipient would run.</w:t>
      </w:r>
    </w:p>
    <w:p w14:paraId="1FF4947F" w14:textId="77777777" w:rsidR="008A4D2C" w:rsidRDefault="00442BAC">
      <w:pPr>
        <w:pStyle w:val="ListParagraph"/>
        <w:numPr>
          <w:ilvl w:val="0"/>
          <w:numId w:val="2"/>
        </w:numPr>
        <w:spacing w:after="60" w:line="276" w:lineRule="auto"/>
      </w:pPr>
      <w:r>
        <w:t>Include a screenshot of your share object with the table added.</w:t>
      </w:r>
    </w:p>
    <w:p w14:paraId="1FF49480" w14:textId="77777777" w:rsidR="008A4D2C" w:rsidRDefault="00442BAC">
      <w:pPr>
        <w:pStyle w:val="Heading3"/>
      </w:pPr>
      <w:r>
        <w:t>Deliverable</w:t>
      </w:r>
    </w:p>
    <w:p w14:paraId="1FF49481" w14:textId="77777777" w:rsidR="008A4D2C" w:rsidRDefault="00442BAC">
      <w:pPr>
        <w:pStyle w:val="ListParagraph"/>
        <w:numPr>
          <w:ilvl w:val="0"/>
          <w:numId w:val="2"/>
        </w:numPr>
        <w:spacing w:after="60" w:line="276" w:lineRule="auto"/>
      </w:pPr>
      <w:r>
        <w:t>Either: a screenshot of you querying a classmate's shared table (full path); or the fallback write-up + share screenshot.</w:t>
      </w:r>
    </w:p>
    <w:p w14:paraId="1FF49482" w14:textId="77777777" w:rsidR="008A4D2C" w:rsidRDefault="00442BAC">
      <w:pPr>
        <w:pStyle w:val="Heading1"/>
      </w:pPr>
      <w:bookmarkStart w:id="15" w:name="_Toc233883847"/>
      <w:r>
        <w:t>Submission checklist &amp; deliverables</w:t>
      </w:r>
      <w:bookmarkEnd w:id="15"/>
    </w:p>
    <w:p w14:paraId="1FF49483" w14:textId="77777777" w:rsidR="008A4D2C" w:rsidRDefault="00442BAC">
      <w:pPr>
        <w:spacing w:after="120" w:line="276" w:lineRule="auto"/>
      </w:pPr>
      <w:r>
        <w:t xml:space="preserve">Submit a single link to your GitHub repository. The repo </w:t>
      </w:r>
      <w:r>
        <w:rPr>
          <w:b/>
          <w:bCs/>
        </w:rPr>
        <w:t>is</w:t>
      </w:r>
      <w:r>
        <w:t xml:space="preserve"> your submission; make sure it contains:</w:t>
      </w:r>
    </w:p>
    <w:p w14:paraId="1FF49484" w14:textId="77777777" w:rsidR="008A4D2C" w:rsidRDefault="00442BAC">
      <w:pPr>
        <w:pStyle w:val="ListParagraph"/>
        <w:numPr>
          <w:ilvl w:val="0"/>
          <w:numId w:val="2"/>
        </w:numPr>
        <w:spacing w:after="60" w:line="276" w:lineRule="auto"/>
      </w:pPr>
      <w:r>
        <w:t>ISTM637_Databricks_Project_Starter.ipynb, ISTM637_Predictive_Model_Notebook.ipynb, and ISTM637_Lakeflow_Ingest_Pipeline.sql — all committed.</w:t>
      </w:r>
    </w:p>
    <w:p w14:paraId="1FF49485" w14:textId="77777777" w:rsidR="008A4D2C" w:rsidRDefault="00442BAC">
      <w:pPr>
        <w:pStyle w:val="ListParagraph"/>
        <w:numPr>
          <w:ilvl w:val="0"/>
          <w:numId w:val="2"/>
        </w:numPr>
        <w:spacing w:after="60" w:line="276" w:lineRule="auto"/>
      </w:pPr>
      <w:r>
        <w:t>REPORT.md (or report.pdf) — your written report covering each part, with the Genie test-question table, the AI-comment corrections note, model metrics, and the Part 7 app data-source explanation.</w:t>
      </w:r>
    </w:p>
    <w:p w14:paraId="1FF49486" w14:textId="77777777" w:rsidR="008A4D2C" w:rsidRDefault="00442BAC">
      <w:pPr>
        <w:pStyle w:val="ListParagraph"/>
        <w:numPr>
          <w:ilvl w:val="0"/>
          <w:numId w:val="2"/>
        </w:numPr>
        <w:spacing w:after="60" w:line="276" w:lineRule="auto"/>
      </w:pPr>
      <w:r>
        <w:t>/</w:t>
      </w:r>
      <w:proofErr w:type="gramStart"/>
      <w:r>
        <w:t>screenshots</w:t>
      </w:r>
      <w:proofErr w:type="gramEnd"/>
      <w:r>
        <w:t xml:space="preserve"> — clearly named images evidencing Parts 1–8.</w:t>
      </w:r>
    </w:p>
    <w:p w14:paraId="1FF49487" w14:textId="77777777" w:rsidR="008A4D2C" w:rsidRDefault="00442BAC">
      <w:pPr>
        <w:pStyle w:val="ListParagraph"/>
        <w:numPr>
          <w:ilvl w:val="0"/>
          <w:numId w:val="2"/>
        </w:numPr>
        <w:spacing w:after="60" w:line="276" w:lineRule="auto"/>
      </w:pPr>
      <w:r>
        <w:t>A README.md with your name, NetID, catalog name, and a one-line summary.</w:t>
      </w:r>
    </w:p>
    <w:p w14:paraId="1FF49488" w14:textId="77777777" w:rsidR="008A4D2C" w:rsidRDefault="00442BAC">
      <w:pPr>
        <w:pStyle w:val="ListParagraph"/>
        <w:numPr>
          <w:ilvl w:val="0"/>
          <w:numId w:val="2"/>
        </w:numPr>
        <w:spacing w:after="60" w:line="276" w:lineRule="auto"/>
      </w:pPr>
      <w:r>
        <w:t>At least two commits demonstrating the Git check-in / check-out workflow (Part 1).</w:t>
      </w:r>
    </w:p>
    <w:p w14:paraId="1FF49489" w14:textId="77777777" w:rsidR="008A4D2C" w:rsidRDefault="008A4D2C">
      <w:pPr>
        <w:spacing w:after="60"/>
      </w:pPr>
    </w:p>
    <w:p w14:paraId="1FF4948A" w14:textId="77777777" w:rsidR="008A4D2C" w:rsidRDefault="00442BAC">
      <w:pPr>
        <w:spacing w:after="120" w:line="276" w:lineRule="auto"/>
      </w:pPr>
      <w:r>
        <w:rPr>
          <w:b/>
          <w:bCs/>
        </w:rPr>
        <w:t xml:space="preserve">Due date: </w:t>
      </w:r>
      <w:r>
        <w:t xml:space="preserve">____________   ·   </w:t>
      </w:r>
      <w:r>
        <w:rPr>
          <w:b/>
          <w:bCs/>
        </w:rPr>
        <w:t xml:space="preserve">Submit via: </w:t>
      </w:r>
      <w:r>
        <w:t>____________</w:t>
      </w:r>
      <w:proofErr w:type="gramStart"/>
      <w:r>
        <w:t xml:space="preserve">   (</w:t>
      </w:r>
      <w:proofErr w:type="gramEnd"/>
      <w:r>
        <w:t>repo link)</w:t>
      </w:r>
    </w:p>
    <w:p w14:paraId="1FF4948B" w14:textId="77777777" w:rsidR="008A4D2C" w:rsidRDefault="00442BAC">
      <w:pPr>
        <w:pStyle w:val="Heading1"/>
      </w:pPr>
      <w:bookmarkStart w:id="16" w:name="_Toc233883848"/>
      <w:r>
        <w:lastRenderedPageBreak/>
        <w:t>Grading rubric (100 points)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4760"/>
        <w:gridCol w:w="1000"/>
      </w:tblGrid>
      <w:tr w:rsidR="008A4D2C" w14:paraId="1FF49490" w14:textId="77777777">
        <w:tblPrEx>
          <w:tblCellMar>
            <w:top w:w="0" w:type="dxa"/>
            <w:bottom w:w="0" w:type="dxa"/>
          </w:tblCellMar>
        </w:tblPrEx>
        <w:trPr>
          <w:tblHeader/>
        </w:trPr>
        <w:tc>
          <w:tcPr>
            <w:tcW w:w="9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48C" w14:textId="77777777" w:rsidR="008A4D2C" w:rsidRDefault="00442BAC">
            <w:pPr>
              <w:spacing w:line="252" w:lineRule="auto"/>
            </w:pPr>
            <w:r>
              <w:rPr>
                <w:b/>
                <w:bCs/>
                <w:color w:val="FFFFFF"/>
                <w:sz w:val="19"/>
                <w:szCs w:val="19"/>
              </w:rPr>
              <w:t>Part</w:t>
            </w:r>
          </w:p>
        </w:tc>
        <w:tc>
          <w:tcPr>
            <w:tcW w:w="27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48D" w14:textId="77777777" w:rsidR="008A4D2C" w:rsidRDefault="00442BAC">
            <w:pPr>
              <w:spacing w:line="252" w:lineRule="auto"/>
            </w:pPr>
            <w:r>
              <w:rPr>
                <w:b/>
                <w:bCs/>
                <w:color w:val="FFFFFF"/>
                <w:sz w:val="19"/>
                <w:szCs w:val="19"/>
              </w:rPr>
              <w:t>Area</w:t>
            </w:r>
          </w:p>
        </w:tc>
        <w:tc>
          <w:tcPr>
            <w:tcW w:w="476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48E" w14:textId="77777777" w:rsidR="008A4D2C" w:rsidRDefault="00442BAC">
            <w:pPr>
              <w:spacing w:line="252" w:lineRule="auto"/>
            </w:pPr>
            <w:r>
              <w:rPr>
                <w:b/>
                <w:bCs/>
                <w:color w:val="FFFFFF"/>
                <w:sz w:val="19"/>
                <w:szCs w:val="19"/>
              </w:rPr>
              <w:t>Criteria</w:t>
            </w:r>
          </w:p>
        </w:tc>
        <w:tc>
          <w:tcPr>
            <w:tcW w:w="10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48F" w14:textId="77777777" w:rsidR="008A4D2C" w:rsidRDefault="00442BAC">
            <w:pPr>
              <w:spacing w:line="252" w:lineRule="auto"/>
            </w:pPr>
            <w:r>
              <w:rPr>
                <w:b/>
                <w:bCs/>
                <w:color w:val="FFFFFF"/>
                <w:sz w:val="19"/>
                <w:szCs w:val="19"/>
              </w:rPr>
              <w:t>Pts</w:t>
            </w:r>
          </w:p>
        </w:tc>
      </w:tr>
      <w:tr w:rsidR="008A4D2C" w14:paraId="1FF4949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91" w14:textId="77777777" w:rsidR="008A4D2C" w:rsidRDefault="00442BAC">
            <w:pPr>
              <w:spacing w:line="252" w:lineRule="auto"/>
            </w:pPr>
            <w:r>
              <w:rPr>
                <w:sz w:val="19"/>
                <w:szCs w:val="19"/>
              </w:rPr>
              <w:t>Part 1</w:t>
            </w:r>
          </w:p>
        </w:tc>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92" w14:textId="77777777" w:rsidR="008A4D2C" w:rsidRDefault="00442BAC">
            <w:pPr>
              <w:spacing w:line="252" w:lineRule="auto"/>
            </w:pPr>
            <w:r>
              <w:rPr>
                <w:sz w:val="19"/>
                <w:szCs w:val="19"/>
              </w:rPr>
              <w:t>GitHub integration</w:t>
            </w:r>
          </w:p>
        </w:tc>
        <w:tc>
          <w:tcPr>
            <w:tcW w:w="47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93" w14:textId="77777777" w:rsidR="008A4D2C" w:rsidRDefault="00442BAC">
            <w:pPr>
              <w:spacing w:line="252" w:lineRule="auto"/>
            </w:pPr>
            <w:r>
              <w:rPr>
                <w:sz w:val="19"/>
                <w:szCs w:val="19"/>
              </w:rPr>
              <w:t>Account linked; Git folder; commits pushed from Databricks; clean repo</w:t>
            </w:r>
          </w:p>
        </w:tc>
        <w:tc>
          <w:tcPr>
            <w:tcW w:w="10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94" w14:textId="77777777" w:rsidR="008A4D2C" w:rsidRDefault="00442BAC">
            <w:pPr>
              <w:spacing w:line="252" w:lineRule="auto"/>
            </w:pPr>
            <w:r>
              <w:rPr>
                <w:sz w:val="19"/>
                <w:szCs w:val="19"/>
              </w:rPr>
              <w:t>8</w:t>
            </w:r>
          </w:p>
        </w:tc>
      </w:tr>
      <w:tr w:rsidR="008A4D2C" w14:paraId="1FF4949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96" w14:textId="77777777" w:rsidR="008A4D2C" w:rsidRDefault="00442BAC">
            <w:pPr>
              <w:spacing w:line="252" w:lineRule="auto"/>
            </w:pPr>
            <w:r>
              <w:rPr>
                <w:sz w:val="19"/>
                <w:szCs w:val="19"/>
              </w:rPr>
              <w:t>Part 2</w:t>
            </w:r>
          </w:p>
        </w:tc>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97" w14:textId="77777777" w:rsidR="008A4D2C" w:rsidRDefault="00442BAC">
            <w:pPr>
              <w:spacing w:line="252" w:lineRule="auto"/>
            </w:pPr>
            <w:r>
              <w:rPr>
                <w:sz w:val="19"/>
                <w:szCs w:val="19"/>
              </w:rPr>
              <w:t xml:space="preserve">Ingest with </w:t>
            </w:r>
            <w:proofErr w:type="spellStart"/>
            <w:r>
              <w:rPr>
                <w:sz w:val="19"/>
                <w:szCs w:val="19"/>
              </w:rPr>
              <w:t>Lakeflow</w:t>
            </w:r>
            <w:proofErr w:type="spellEnd"/>
          </w:p>
        </w:tc>
        <w:tc>
          <w:tcPr>
            <w:tcW w:w="47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98" w14:textId="77777777" w:rsidR="008A4D2C" w:rsidRDefault="00442BAC">
            <w:pPr>
              <w:spacing w:line="252" w:lineRule="auto"/>
            </w:pPr>
            <w:proofErr w:type="spellStart"/>
            <w:r>
              <w:rPr>
                <w:sz w:val="19"/>
                <w:szCs w:val="19"/>
              </w:rPr>
              <w:t>Lakeflow</w:t>
            </w:r>
            <w:proofErr w:type="spellEnd"/>
            <w:r>
              <w:rPr>
                <w:sz w:val="19"/>
                <w:szCs w:val="19"/>
              </w:rPr>
              <w:t xml:space="preserve"> pipeline runs and creates the 3 tables in Unity Catalog; row counts verified</w:t>
            </w:r>
          </w:p>
        </w:tc>
        <w:tc>
          <w:tcPr>
            <w:tcW w:w="10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99" w14:textId="77777777" w:rsidR="008A4D2C" w:rsidRDefault="00442BAC">
            <w:pPr>
              <w:spacing w:line="252" w:lineRule="auto"/>
            </w:pPr>
            <w:r>
              <w:rPr>
                <w:sz w:val="19"/>
                <w:szCs w:val="19"/>
              </w:rPr>
              <w:t>12</w:t>
            </w:r>
          </w:p>
        </w:tc>
      </w:tr>
      <w:tr w:rsidR="008A4D2C" w14:paraId="1FF4949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9B" w14:textId="77777777" w:rsidR="008A4D2C" w:rsidRDefault="00442BAC">
            <w:pPr>
              <w:spacing w:line="252" w:lineRule="auto"/>
            </w:pPr>
            <w:r>
              <w:rPr>
                <w:sz w:val="19"/>
                <w:szCs w:val="19"/>
              </w:rPr>
              <w:t>Part 3</w:t>
            </w:r>
          </w:p>
        </w:tc>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9C" w14:textId="77777777" w:rsidR="008A4D2C" w:rsidRDefault="00442BAC">
            <w:pPr>
              <w:spacing w:line="252" w:lineRule="auto"/>
            </w:pPr>
            <w:r>
              <w:rPr>
                <w:sz w:val="19"/>
                <w:szCs w:val="19"/>
              </w:rPr>
              <w:t>Metadata (AI-assisted)</w:t>
            </w:r>
          </w:p>
        </w:tc>
        <w:tc>
          <w:tcPr>
            <w:tcW w:w="47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9D" w14:textId="77777777" w:rsidR="008A4D2C" w:rsidRDefault="00442BAC">
            <w:pPr>
              <w:spacing w:line="252" w:lineRule="auto"/>
            </w:pPr>
            <w:r>
              <w:rPr>
                <w:sz w:val="19"/>
                <w:szCs w:val="19"/>
              </w:rPr>
              <w:t xml:space="preserve">AI-generated comments reviewed/corrected on every column + domain/layer </w:t>
            </w:r>
            <w:proofErr w:type="gramStart"/>
            <w:r>
              <w:rPr>
                <w:sz w:val="19"/>
                <w:szCs w:val="19"/>
              </w:rPr>
              <w:t>tags</w:t>
            </w:r>
            <w:proofErr w:type="gramEnd"/>
            <w:r>
              <w:rPr>
                <w:sz w:val="19"/>
                <w:szCs w:val="19"/>
              </w:rPr>
              <w:t xml:space="preserve"> on each table</w:t>
            </w:r>
          </w:p>
        </w:tc>
        <w:tc>
          <w:tcPr>
            <w:tcW w:w="10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9E" w14:textId="77777777" w:rsidR="008A4D2C" w:rsidRDefault="00442BAC">
            <w:pPr>
              <w:spacing w:line="252" w:lineRule="auto"/>
            </w:pPr>
            <w:r>
              <w:rPr>
                <w:sz w:val="19"/>
                <w:szCs w:val="19"/>
              </w:rPr>
              <w:t>10</w:t>
            </w:r>
          </w:p>
        </w:tc>
      </w:tr>
      <w:tr w:rsidR="008A4D2C" w14:paraId="1FF494A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A0" w14:textId="77777777" w:rsidR="008A4D2C" w:rsidRDefault="00442BAC">
            <w:pPr>
              <w:spacing w:line="252" w:lineRule="auto"/>
            </w:pPr>
            <w:r>
              <w:rPr>
                <w:sz w:val="19"/>
                <w:szCs w:val="19"/>
              </w:rPr>
              <w:t>Part 4</w:t>
            </w:r>
          </w:p>
        </w:tc>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A1" w14:textId="77777777" w:rsidR="008A4D2C" w:rsidRDefault="00442BAC">
            <w:pPr>
              <w:spacing w:line="252" w:lineRule="auto"/>
            </w:pPr>
            <w:r>
              <w:rPr>
                <w:sz w:val="19"/>
                <w:szCs w:val="19"/>
              </w:rPr>
              <w:t>Genie Space</w:t>
            </w:r>
          </w:p>
        </w:tc>
        <w:tc>
          <w:tcPr>
            <w:tcW w:w="47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A2" w14:textId="77777777" w:rsidR="008A4D2C" w:rsidRDefault="00442BAC">
            <w:pPr>
              <w:spacing w:line="252" w:lineRule="auto"/>
            </w:pPr>
            <w:r>
              <w:rPr>
                <w:sz w:val="19"/>
                <w:szCs w:val="19"/>
              </w:rPr>
              <w:t>Configured with instructions + ≥3 trusted queries; tested with ≥5 questions and iterated</w:t>
            </w:r>
          </w:p>
        </w:tc>
        <w:tc>
          <w:tcPr>
            <w:tcW w:w="10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A3" w14:textId="77777777" w:rsidR="008A4D2C" w:rsidRDefault="00442BAC">
            <w:pPr>
              <w:spacing w:line="252" w:lineRule="auto"/>
            </w:pPr>
            <w:r>
              <w:rPr>
                <w:sz w:val="19"/>
                <w:szCs w:val="19"/>
              </w:rPr>
              <w:t>12</w:t>
            </w:r>
          </w:p>
        </w:tc>
      </w:tr>
      <w:tr w:rsidR="008A4D2C" w14:paraId="1FF494A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A5" w14:textId="77777777" w:rsidR="008A4D2C" w:rsidRDefault="00442BAC">
            <w:pPr>
              <w:spacing w:line="252" w:lineRule="auto"/>
            </w:pPr>
            <w:r>
              <w:rPr>
                <w:sz w:val="19"/>
                <w:szCs w:val="19"/>
              </w:rPr>
              <w:t>Part 5</w:t>
            </w:r>
          </w:p>
        </w:tc>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A6" w14:textId="77777777" w:rsidR="008A4D2C" w:rsidRDefault="00442BAC">
            <w:pPr>
              <w:spacing w:line="252" w:lineRule="auto"/>
            </w:pPr>
            <w:r>
              <w:rPr>
                <w:sz w:val="19"/>
                <w:szCs w:val="19"/>
              </w:rPr>
              <w:t>AI/BI Dashboard</w:t>
            </w:r>
          </w:p>
        </w:tc>
        <w:tc>
          <w:tcPr>
            <w:tcW w:w="47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A7" w14:textId="77777777" w:rsidR="008A4D2C" w:rsidRDefault="00442BAC">
            <w:pPr>
              <w:spacing w:line="252" w:lineRule="auto"/>
            </w:pPr>
            <w:r>
              <w:rPr>
                <w:sz w:val="19"/>
                <w:szCs w:val="19"/>
              </w:rPr>
              <w:t>≥4 visualizations (incl. time series, comparison, KPI) + an interactive filter; published</w:t>
            </w:r>
          </w:p>
        </w:tc>
        <w:tc>
          <w:tcPr>
            <w:tcW w:w="10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A8" w14:textId="77777777" w:rsidR="008A4D2C" w:rsidRDefault="00442BAC">
            <w:pPr>
              <w:spacing w:line="252" w:lineRule="auto"/>
            </w:pPr>
            <w:r>
              <w:rPr>
                <w:sz w:val="19"/>
                <w:szCs w:val="19"/>
              </w:rPr>
              <w:t>10</w:t>
            </w:r>
          </w:p>
        </w:tc>
      </w:tr>
      <w:tr w:rsidR="008A4D2C" w14:paraId="1FF494A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AA" w14:textId="77777777" w:rsidR="008A4D2C" w:rsidRDefault="00442BAC">
            <w:pPr>
              <w:spacing w:line="252" w:lineRule="auto"/>
            </w:pPr>
            <w:r>
              <w:rPr>
                <w:sz w:val="19"/>
                <w:szCs w:val="19"/>
              </w:rPr>
              <w:t>Part 6</w:t>
            </w:r>
          </w:p>
        </w:tc>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AB" w14:textId="77777777" w:rsidR="008A4D2C" w:rsidRDefault="00442BAC">
            <w:pPr>
              <w:spacing w:line="252" w:lineRule="auto"/>
            </w:pPr>
            <w:r>
              <w:rPr>
                <w:sz w:val="19"/>
                <w:szCs w:val="19"/>
              </w:rPr>
              <w:t>Prediction model</w:t>
            </w:r>
          </w:p>
        </w:tc>
        <w:tc>
          <w:tcPr>
            <w:tcW w:w="47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AC" w14:textId="77777777" w:rsidR="008A4D2C" w:rsidRDefault="00442BAC">
            <w:pPr>
              <w:spacing w:line="252" w:lineRule="auto"/>
            </w:pPr>
            <w:r>
              <w:rPr>
                <w:sz w:val="19"/>
                <w:szCs w:val="19"/>
              </w:rPr>
              <w:t xml:space="preserve">Model trained &amp; evaluated (R² &gt; 0.8); registered in Unity Catalog via </w:t>
            </w:r>
            <w:proofErr w:type="spellStart"/>
            <w:r>
              <w:rPr>
                <w:sz w:val="19"/>
                <w:szCs w:val="19"/>
              </w:rPr>
              <w:t>MLflow</w:t>
            </w:r>
            <w:proofErr w:type="spellEnd"/>
            <w:r>
              <w:rPr>
                <w:sz w:val="19"/>
                <w:szCs w:val="19"/>
              </w:rPr>
              <w:t xml:space="preserve"> with @champion alias</w:t>
            </w:r>
          </w:p>
        </w:tc>
        <w:tc>
          <w:tcPr>
            <w:tcW w:w="10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AD" w14:textId="77777777" w:rsidR="008A4D2C" w:rsidRDefault="00442BAC">
            <w:pPr>
              <w:spacing w:line="252" w:lineRule="auto"/>
            </w:pPr>
            <w:r>
              <w:rPr>
                <w:sz w:val="19"/>
                <w:szCs w:val="19"/>
              </w:rPr>
              <w:t>14</w:t>
            </w:r>
          </w:p>
        </w:tc>
      </w:tr>
      <w:tr w:rsidR="008A4D2C" w14:paraId="1FF494B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AF" w14:textId="77777777" w:rsidR="008A4D2C" w:rsidRDefault="00442BAC">
            <w:pPr>
              <w:spacing w:line="252" w:lineRule="auto"/>
            </w:pPr>
            <w:r>
              <w:rPr>
                <w:sz w:val="19"/>
                <w:szCs w:val="19"/>
              </w:rPr>
              <w:t>Part 7</w:t>
            </w:r>
          </w:p>
        </w:tc>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B0" w14:textId="77777777" w:rsidR="008A4D2C" w:rsidRDefault="00442BAC">
            <w:pPr>
              <w:spacing w:line="252" w:lineRule="auto"/>
            </w:pPr>
            <w:r>
              <w:rPr>
                <w:sz w:val="19"/>
                <w:szCs w:val="19"/>
              </w:rPr>
              <w:t>Simple data app</w:t>
            </w:r>
          </w:p>
        </w:tc>
        <w:tc>
          <w:tcPr>
            <w:tcW w:w="47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B1" w14:textId="77777777" w:rsidR="008A4D2C" w:rsidRDefault="00442BAC">
            <w:pPr>
              <w:spacing w:line="252" w:lineRule="auto"/>
            </w:pPr>
            <w:r>
              <w:rPr>
                <w:sz w:val="19"/>
                <w:szCs w:val="19"/>
              </w:rPr>
              <w:t>App deployed; queries UC tables for the chosen well; shows history + model forecast</w:t>
            </w:r>
          </w:p>
        </w:tc>
        <w:tc>
          <w:tcPr>
            <w:tcW w:w="10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B2" w14:textId="77777777" w:rsidR="008A4D2C" w:rsidRDefault="00442BAC">
            <w:pPr>
              <w:spacing w:line="252" w:lineRule="auto"/>
            </w:pPr>
            <w:r>
              <w:rPr>
                <w:sz w:val="19"/>
                <w:szCs w:val="19"/>
              </w:rPr>
              <w:t>18</w:t>
            </w:r>
          </w:p>
        </w:tc>
      </w:tr>
      <w:tr w:rsidR="008A4D2C" w14:paraId="1FF494B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B4" w14:textId="77777777" w:rsidR="008A4D2C" w:rsidRDefault="00442BAC">
            <w:pPr>
              <w:spacing w:line="252" w:lineRule="auto"/>
            </w:pPr>
            <w:r>
              <w:rPr>
                <w:sz w:val="19"/>
                <w:szCs w:val="19"/>
              </w:rPr>
              <w:t>Part 8</w:t>
            </w:r>
          </w:p>
        </w:tc>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B5" w14:textId="77777777" w:rsidR="008A4D2C" w:rsidRDefault="00442BAC">
            <w:pPr>
              <w:spacing w:line="252" w:lineRule="auto"/>
            </w:pPr>
            <w:proofErr w:type="spellStart"/>
            <w:r>
              <w:rPr>
                <w:sz w:val="19"/>
                <w:szCs w:val="19"/>
              </w:rPr>
              <w:t>OpenSharing</w:t>
            </w:r>
            <w:proofErr w:type="spellEnd"/>
          </w:p>
        </w:tc>
        <w:tc>
          <w:tcPr>
            <w:tcW w:w="47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B6" w14:textId="77777777" w:rsidR="008A4D2C" w:rsidRDefault="00442BAC">
            <w:pPr>
              <w:spacing w:line="252" w:lineRule="auto"/>
            </w:pPr>
            <w:r>
              <w:rPr>
                <w:sz w:val="19"/>
                <w:szCs w:val="19"/>
              </w:rPr>
              <w:t>Full D2D exchange (or complete fallback) with evidence</w:t>
            </w:r>
          </w:p>
        </w:tc>
        <w:tc>
          <w:tcPr>
            <w:tcW w:w="10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B7" w14:textId="77777777" w:rsidR="008A4D2C" w:rsidRDefault="00442BAC">
            <w:pPr>
              <w:spacing w:line="252" w:lineRule="auto"/>
            </w:pPr>
            <w:r>
              <w:rPr>
                <w:sz w:val="19"/>
                <w:szCs w:val="19"/>
              </w:rPr>
              <w:t>8</w:t>
            </w:r>
          </w:p>
        </w:tc>
      </w:tr>
      <w:tr w:rsidR="008A4D2C" w14:paraId="1FF494B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B9" w14:textId="77777777" w:rsidR="008A4D2C" w:rsidRDefault="00442BAC">
            <w:pPr>
              <w:spacing w:line="252" w:lineRule="auto"/>
            </w:pPr>
            <w:r>
              <w:rPr>
                <w:sz w:val="19"/>
                <w:szCs w:val="19"/>
              </w:rPr>
              <w:t>—</w:t>
            </w:r>
          </w:p>
        </w:tc>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BA" w14:textId="77777777" w:rsidR="008A4D2C" w:rsidRDefault="00442BAC">
            <w:pPr>
              <w:spacing w:line="252" w:lineRule="auto"/>
            </w:pPr>
            <w:r>
              <w:rPr>
                <w:sz w:val="19"/>
                <w:szCs w:val="19"/>
              </w:rPr>
              <w:t>Report &amp; repo quality</w:t>
            </w:r>
          </w:p>
        </w:tc>
        <w:tc>
          <w:tcPr>
            <w:tcW w:w="47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BB" w14:textId="77777777" w:rsidR="008A4D2C" w:rsidRDefault="00442BAC">
            <w:pPr>
              <w:spacing w:line="252" w:lineRule="auto"/>
            </w:pPr>
            <w:r>
              <w:rPr>
                <w:sz w:val="19"/>
                <w:szCs w:val="19"/>
              </w:rPr>
              <w:t>Clear writeup, organized screenshots, reproducible README</w:t>
            </w:r>
          </w:p>
        </w:tc>
        <w:tc>
          <w:tcPr>
            <w:tcW w:w="10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BC" w14:textId="77777777" w:rsidR="008A4D2C" w:rsidRDefault="00442BAC">
            <w:pPr>
              <w:spacing w:line="252" w:lineRule="auto"/>
            </w:pPr>
            <w:r>
              <w:rPr>
                <w:sz w:val="19"/>
                <w:szCs w:val="19"/>
              </w:rPr>
              <w:t>8</w:t>
            </w:r>
          </w:p>
        </w:tc>
      </w:tr>
      <w:tr w:rsidR="008A4D2C" w14:paraId="1FF494C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BE" w14:textId="77777777" w:rsidR="008A4D2C" w:rsidRDefault="008A4D2C">
            <w:pPr>
              <w:spacing w:line="252" w:lineRule="auto"/>
            </w:pPr>
          </w:p>
        </w:tc>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BF" w14:textId="77777777" w:rsidR="008A4D2C" w:rsidRDefault="00442BAC">
            <w:pPr>
              <w:spacing w:line="252" w:lineRule="auto"/>
            </w:pPr>
            <w:r>
              <w:rPr>
                <w:sz w:val="19"/>
                <w:szCs w:val="19"/>
              </w:rPr>
              <w:t>Total</w:t>
            </w:r>
          </w:p>
        </w:tc>
        <w:tc>
          <w:tcPr>
            <w:tcW w:w="47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C0" w14:textId="77777777" w:rsidR="008A4D2C" w:rsidRDefault="008A4D2C">
            <w:pPr>
              <w:spacing w:line="252" w:lineRule="auto"/>
            </w:pPr>
          </w:p>
        </w:tc>
        <w:tc>
          <w:tcPr>
            <w:tcW w:w="10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C1" w14:textId="77777777" w:rsidR="008A4D2C" w:rsidRDefault="00442BAC">
            <w:pPr>
              <w:spacing w:line="252" w:lineRule="auto"/>
            </w:pPr>
            <w:r>
              <w:rPr>
                <w:sz w:val="19"/>
                <w:szCs w:val="19"/>
              </w:rPr>
              <w:t>100</w:t>
            </w:r>
          </w:p>
        </w:tc>
      </w:tr>
    </w:tbl>
    <w:p w14:paraId="1FF494C3" w14:textId="77777777" w:rsidR="008A4D2C" w:rsidRDefault="008A4D2C">
      <w:pPr>
        <w:spacing w:after="60"/>
      </w:pPr>
    </w:p>
    <w:p w14:paraId="1FF494C4" w14:textId="77777777" w:rsidR="008A4D2C" w:rsidRDefault="00442BAC">
      <w:pPr>
        <w:pBdr>
          <w:left w:val="single" w:sz="18" w:space="8" w:color="500000"/>
        </w:pBdr>
        <w:shd w:val="clear" w:color="auto" w:fill="F6EEEE"/>
        <w:spacing w:before="80" w:after="160" w:line="276" w:lineRule="auto"/>
        <w:ind w:left="160" w:right="120"/>
      </w:pPr>
      <w:r>
        <w:rPr>
          <w:b/>
          <w:bCs/>
          <w:color w:val="500000"/>
        </w:rPr>
        <w:t xml:space="preserve">Partial credit.  </w:t>
      </w:r>
      <w:r>
        <w:t xml:space="preserve">Each part is graded on evidence of a working result. If a Free-Edition limit blocks the ideal path (notably </w:t>
      </w:r>
      <w:proofErr w:type="spellStart"/>
      <w:r>
        <w:t>OpenSharing</w:t>
      </w:r>
      <w:proofErr w:type="spellEnd"/>
      <w:r>
        <w:t>), the documented fallback earns full credit—so document what you tried.</w:t>
      </w:r>
    </w:p>
    <w:p w14:paraId="1FF494C5" w14:textId="77777777" w:rsidR="008A4D2C" w:rsidRDefault="008A4D2C">
      <w:pPr>
        <w:spacing w:after="160"/>
      </w:pPr>
    </w:p>
    <w:p w14:paraId="1FF494C6" w14:textId="77777777" w:rsidR="008A4D2C" w:rsidRDefault="00442BAC">
      <w:pPr>
        <w:pStyle w:val="Heading1"/>
      </w:pPr>
      <w:bookmarkStart w:id="17" w:name="_Toc233883849"/>
      <w:r>
        <w:t>Appendix A — Data dictionary</w:t>
      </w:r>
      <w:bookmarkEnd w:id="17"/>
    </w:p>
    <w:p w14:paraId="1FF494C7" w14:textId="77777777" w:rsidR="008A4D2C" w:rsidRDefault="00442BAC">
      <w:pPr>
        <w:pStyle w:val="Heading2"/>
      </w:pPr>
      <w:bookmarkStart w:id="18" w:name="_Toc233883850"/>
      <w:proofErr w:type="spellStart"/>
      <w:r>
        <w:t>dim_well</w:t>
      </w:r>
      <w:proofErr w:type="spellEnd"/>
      <w:r>
        <w:t xml:space="preserve"> (dimension · ~50 rows)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5460"/>
      </w:tblGrid>
      <w:tr w:rsidR="008A4D2C" w14:paraId="1FF494CB" w14:textId="77777777">
        <w:tblPrEx>
          <w:tblCellMar>
            <w:top w:w="0" w:type="dxa"/>
            <w:bottom w:w="0" w:type="dxa"/>
          </w:tblCellMar>
        </w:tblPrEx>
        <w:trPr>
          <w:tblHeader/>
        </w:trPr>
        <w:tc>
          <w:tcPr>
            <w:tcW w:w="27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4C8" w14:textId="77777777" w:rsidR="008A4D2C" w:rsidRDefault="00442BAC">
            <w:pPr>
              <w:spacing w:line="252" w:lineRule="auto"/>
            </w:pPr>
            <w:r>
              <w:rPr>
                <w:b/>
                <w:bCs/>
                <w:color w:val="FFFFFF"/>
                <w:sz w:val="19"/>
                <w:szCs w:val="19"/>
              </w:rPr>
              <w:t>Column</w:t>
            </w:r>
          </w:p>
        </w:tc>
        <w:tc>
          <w:tcPr>
            <w:tcW w:w="12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4C9" w14:textId="77777777" w:rsidR="008A4D2C" w:rsidRDefault="00442BAC">
            <w:pPr>
              <w:spacing w:line="252" w:lineRule="auto"/>
            </w:pPr>
            <w:r>
              <w:rPr>
                <w:b/>
                <w:bCs/>
                <w:color w:val="FFFFFF"/>
                <w:sz w:val="19"/>
                <w:szCs w:val="19"/>
              </w:rPr>
              <w:t>Type</w:t>
            </w:r>
          </w:p>
        </w:tc>
        <w:tc>
          <w:tcPr>
            <w:tcW w:w="546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4CA" w14:textId="77777777" w:rsidR="008A4D2C" w:rsidRDefault="00442BAC">
            <w:pPr>
              <w:spacing w:line="252" w:lineRule="auto"/>
            </w:pPr>
            <w:r>
              <w:rPr>
                <w:b/>
                <w:bCs/>
                <w:color w:val="FFFFFF"/>
                <w:sz w:val="19"/>
                <w:szCs w:val="19"/>
              </w:rPr>
              <w:t>Description</w:t>
            </w:r>
          </w:p>
        </w:tc>
      </w:tr>
      <w:tr w:rsidR="008A4D2C" w14:paraId="1FF494CF"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CC" w14:textId="77777777" w:rsidR="008A4D2C" w:rsidRDefault="00442BAC">
            <w:pPr>
              <w:spacing w:line="252" w:lineRule="auto"/>
            </w:pPr>
            <w:proofErr w:type="spellStart"/>
            <w:proofErr w:type="gramStart"/>
            <w:r>
              <w:rPr>
                <w:sz w:val="19"/>
                <w:szCs w:val="19"/>
              </w:rPr>
              <w:t>well</w:t>
            </w:r>
            <w:proofErr w:type="gramEnd"/>
            <w:r>
              <w:rPr>
                <w:sz w:val="19"/>
                <w:szCs w:val="19"/>
              </w:rPr>
              <w:t>_id</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CD"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CE" w14:textId="77777777" w:rsidR="008A4D2C" w:rsidRDefault="00442BAC">
            <w:pPr>
              <w:spacing w:line="252" w:lineRule="auto"/>
            </w:pPr>
            <w:r>
              <w:rPr>
                <w:sz w:val="19"/>
                <w:szCs w:val="19"/>
              </w:rPr>
              <w:t>Primary key. Well identifier, e.g. WELL-0007</w:t>
            </w:r>
          </w:p>
        </w:tc>
      </w:tr>
      <w:tr w:rsidR="008A4D2C" w14:paraId="1FF494D3"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D0" w14:textId="77777777" w:rsidR="008A4D2C" w:rsidRDefault="00442BAC">
            <w:pPr>
              <w:spacing w:line="252" w:lineRule="auto"/>
            </w:pPr>
            <w:proofErr w:type="spellStart"/>
            <w:proofErr w:type="gramStart"/>
            <w:r>
              <w:rPr>
                <w:sz w:val="19"/>
                <w:szCs w:val="19"/>
              </w:rPr>
              <w:t>well</w:t>
            </w:r>
            <w:proofErr w:type="gramEnd"/>
            <w:r>
              <w:rPr>
                <w:sz w:val="19"/>
                <w:szCs w:val="19"/>
              </w:rPr>
              <w:t>_name</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D1"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D2" w14:textId="77777777" w:rsidR="008A4D2C" w:rsidRDefault="00442BAC">
            <w:pPr>
              <w:spacing w:line="252" w:lineRule="auto"/>
            </w:pPr>
            <w:r>
              <w:rPr>
                <w:sz w:val="19"/>
                <w:szCs w:val="19"/>
              </w:rPr>
              <w:t>Human-readable well name</w:t>
            </w:r>
          </w:p>
        </w:tc>
      </w:tr>
      <w:tr w:rsidR="008A4D2C" w14:paraId="1FF494D7"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D4" w14:textId="77777777" w:rsidR="008A4D2C" w:rsidRDefault="00442BAC">
            <w:pPr>
              <w:spacing w:line="252" w:lineRule="auto"/>
            </w:pPr>
            <w:r>
              <w:rPr>
                <w:sz w:val="19"/>
                <w:szCs w:val="19"/>
              </w:rPr>
              <w:t>operator</w:t>
            </w:r>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D5"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D6" w14:textId="77777777" w:rsidR="008A4D2C" w:rsidRDefault="00442BAC">
            <w:pPr>
              <w:spacing w:line="252" w:lineRule="auto"/>
            </w:pPr>
            <w:r>
              <w:rPr>
                <w:sz w:val="19"/>
                <w:szCs w:val="19"/>
              </w:rPr>
              <w:t>Operating company</w:t>
            </w:r>
          </w:p>
        </w:tc>
      </w:tr>
      <w:tr w:rsidR="008A4D2C" w14:paraId="1FF494DB"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D8" w14:textId="77777777" w:rsidR="008A4D2C" w:rsidRDefault="00442BAC">
            <w:pPr>
              <w:spacing w:line="252" w:lineRule="auto"/>
            </w:pPr>
            <w:proofErr w:type="spellStart"/>
            <w:r>
              <w:rPr>
                <w:sz w:val="19"/>
                <w:szCs w:val="19"/>
              </w:rPr>
              <w:t>field_name</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D9"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DA" w14:textId="77777777" w:rsidR="008A4D2C" w:rsidRDefault="00442BAC">
            <w:pPr>
              <w:spacing w:line="252" w:lineRule="auto"/>
            </w:pPr>
            <w:r>
              <w:rPr>
                <w:sz w:val="19"/>
                <w:szCs w:val="19"/>
              </w:rPr>
              <w:t>Field the well belongs to</w:t>
            </w:r>
          </w:p>
        </w:tc>
      </w:tr>
      <w:tr w:rsidR="008A4D2C" w14:paraId="1FF494DF"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DC" w14:textId="77777777" w:rsidR="008A4D2C" w:rsidRDefault="00442BAC">
            <w:pPr>
              <w:spacing w:line="252" w:lineRule="auto"/>
            </w:pPr>
            <w:r>
              <w:rPr>
                <w:sz w:val="19"/>
                <w:szCs w:val="19"/>
              </w:rPr>
              <w:t>basin</w:t>
            </w:r>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DD"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DE" w14:textId="77777777" w:rsidR="008A4D2C" w:rsidRDefault="00442BAC">
            <w:pPr>
              <w:spacing w:line="252" w:lineRule="auto"/>
            </w:pPr>
            <w:r>
              <w:rPr>
                <w:sz w:val="19"/>
                <w:szCs w:val="19"/>
              </w:rPr>
              <w:t>Geologic basin (Permian, Delaware, Eagle Ford, Bakken, DJ)</w:t>
            </w:r>
          </w:p>
        </w:tc>
      </w:tr>
      <w:tr w:rsidR="008A4D2C" w14:paraId="1FF494E3"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E0" w14:textId="77777777" w:rsidR="008A4D2C" w:rsidRDefault="00442BAC">
            <w:pPr>
              <w:spacing w:line="252" w:lineRule="auto"/>
            </w:pPr>
            <w:r>
              <w:rPr>
                <w:sz w:val="19"/>
                <w:szCs w:val="19"/>
              </w:rPr>
              <w:t>state</w:t>
            </w:r>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E1"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E2" w14:textId="77777777" w:rsidR="008A4D2C" w:rsidRDefault="00442BAC">
            <w:pPr>
              <w:spacing w:line="252" w:lineRule="auto"/>
            </w:pPr>
            <w:r>
              <w:rPr>
                <w:sz w:val="19"/>
                <w:szCs w:val="19"/>
              </w:rPr>
              <w:t>US state code (TX, NM, ND, CO)</w:t>
            </w:r>
          </w:p>
        </w:tc>
      </w:tr>
      <w:tr w:rsidR="008A4D2C" w14:paraId="1FF494E7"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E4" w14:textId="77777777" w:rsidR="008A4D2C" w:rsidRDefault="00442BAC">
            <w:pPr>
              <w:spacing w:line="252" w:lineRule="auto"/>
            </w:pPr>
            <w:r>
              <w:rPr>
                <w:sz w:val="19"/>
                <w:szCs w:val="19"/>
              </w:rPr>
              <w:t>county</w:t>
            </w:r>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E5"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E6" w14:textId="77777777" w:rsidR="008A4D2C" w:rsidRDefault="00442BAC">
            <w:pPr>
              <w:spacing w:line="252" w:lineRule="auto"/>
            </w:pPr>
            <w:r>
              <w:rPr>
                <w:sz w:val="19"/>
                <w:szCs w:val="19"/>
              </w:rPr>
              <w:t>County</w:t>
            </w:r>
          </w:p>
        </w:tc>
      </w:tr>
      <w:tr w:rsidR="008A4D2C" w14:paraId="1FF494EB"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E8" w14:textId="77777777" w:rsidR="008A4D2C" w:rsidRDefault="00442BAC">
            <w:pPr>
              <w:spacing w:line="252" w:lineRule="auto"/>
            </w:pPr>
            <w:proofErr w:type="spellStart"/>
            <w:r>
              <w:rPr>
                <w:sz w:val="19"/>
                <w:szCs w:val="19"/>
              </w:rPr>
              <w:t>target_formation</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E9"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EA" w14:textId="77777777" w:rsidR="008A4D2C" w:rsidRDefault="00442BAC">
            <w:pPr>
              <w:spacing w:line="252" w:lineRule="auto"/>
            </w:pPr>
            <w:r>
              <w:rPr>
                <w:sz w:val="19"/>
                <w:szCs w:val="19"/>
              </w:rPr>
              <w:t xml:space="preserve">Producing formation (e.g. </w:t>
            </w:r>
            <w:proofErr w:type="spellStart"/>
            <w:r>
              <w:rPr>
                <w:sz w:val="19"/>
                <w:szCs w:val="19"/>
              </w:rPr>
              <w:t>Wolfcamp</w:t>
            </w:r>
            <w:proofErr w:type="spellEnd"/>
            <w:r>
              <w:rPr>
                <w:sz w:val="19"/>
                <w:szCs w:val="19"/>
              </w:rPr>
              <w:t xml:space="preserve"> A, Bone Spring)</w:t>
            </w:r>
          </w:p>
        </w:tc>
      </w:tr>
      <w:tr w:rsidR="008A4D2C" w14:paraId="1FF494EF"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EC" w14:textId="77777777" w:rsidR="008A4D2C" w:rsidRDefault="00442BAC">
            <w:pPr>
              <w:spacing w:line="252" w:lineRule="auto"/>
            </w:pPr>
            <w:proofErr w:type="spellStart"/>
            <w:proofErr w:type="gramStart"/>
            <w:r>
              <w:rPr>
                <w:sz w:val="19"/>
                <w:szCs w:val="19"/>
              </w:rPr>
              <w:lastRenderedPageBreak/>
              <w:t>well</w:t>
            </w:r>
            <w:proofErr w:type="gramEnd"/>
            <w:r>
              <w:rPr>
                <w:sz w:val="19"/>
                <w:szCs w:val="19"/>
              </w:rPr>
              <w:t>_type</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ED"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EE" w14:textId="77777777" w:rsidR="008A4D2C" w:rsidRDefault="00442BAC">
            <w:pPr>
              <w:spacing w:line="252" w:lineRule="auto"/>
            </w:pPr>
            <w:r>
              <w:rPr>
                <w:sz w:val="19"/>
                <w:szCs w:val="19"/>
              </w:rPr>
              <w:t>Horizontal, Directional, or Vertical</w:t>
            </w:r>
          </w:p>
        </w:tc>
      </w:tr>
      <w:tr w:rsidR="008A4D2C" w14:paraId="1FF494F3"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F0" w14:textId="77777777" w:rsidR="008A4D2C" w:rsidRDefault="00442BAC">
            <w:pPr>
              <w:spacing w:line="252" w:lineRule="auto"/>
            </w:pPr>
            <w:proofErr w:type="spellStart"/>
            <w:r>
              <w:rPr>
                <w:sz w:val="19"/>
                <w:szCs w:val="19"/>
              </w:rPr>
              <w:t>lateral_length_ft</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F1"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F2" w14:textId="77777777" w:rsidR="008A4D2C" w:rsidRDefault="00442BAC">
            <w:pPr>
              <w:spacing w:line="252" w:lineRule="auto"/>
            </w:pPr>
            <w:r>
              <w:rPr>
                <w:sz w:val="19"/>
                <w:szCs w:val="19"/>
              </w:rPr>
              <w:t>Horizontal lateral length in feet (0 for vertical)</w:t>
            </w:r>
          </w:p>
        </w:tc>
      </w:tr>
      <w:tr w:rsidR="008A4D2C" w14:paraId="1FF494F7"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F4" w14:textId="77777777" w:rsidR="008A4D2C" w:rsidRDefault="00442BAC">
            <w:pPr>
              <w:spacing w:line="252" w:lineRule="auto"/>
            </w:pPr>
            <w:r>
              <w:rPr>
                <w:sz w:val="19"/>
                <w:szCs w:val="19"/>
              </w:rPr>
              <w:t>latitude</w:t>
            </w:r>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F5" w14:textId="77777777" w:rsidR="008A4D2C" w:rsidRDefault="00442BAC">
            <w:pPr>
              <w:spacing w:line="252" w:lineRule="auto"/>
            </w:pPr>
            <w:r>
              <w:rPr>
                <w:sz w:val="19"/>
                <w:szCs w:val="19"/>
              </w:rPr>
              <w:t>double</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F6" w14:textId="77777777" w:rsidR="008A4D2C" w:rsidRDefault="00442BAC">
            <w:pPr>
              <w:spacing w:line="252" w:lineRule="auto"/>
            </w:pPr>
            <w:r>
              <w:rPr>
                <w:sz w:val="19"/>
                <w:szCs w:val="19"/>
              </w:rPr>
              <w:t>Surface latitude (decimal degrees)</w:t>
            </w:r>
          </w:p>
        </w:tc>
      </w:tr>
      <w:tr w:rsidR="008A4D2C" w14:paraId="1FF494FB"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F8" w14:textId="77777777" w:rsidR="008A4D2C" w:rsidRDefault="00442BAC">
            <w:pPr>
              <w:spacing w:line="252" w:lineRule="auto"/>
            </w:pPr>
            <w:r>
              <w:rPr>
                <w:sz w:val="19"/>
                <w:szCs w:val="19"/>
              </w:rPr>
              <w:t>longitude</w:t>
            </w:r>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F9" w14:textId="77777777" w:rsidR="008A4D2C" w:rsidRDefault="00442BAC">
            <w:pPr>
              <w:spacing w:line="252" w:lineRule="auto"/>
            </w:pPr>
            <w:r>
              <w:rPr>
                <w:sz w:val="19"/>
                <w:szCs w:val="19"/>
              </w:rPr>
              <w:t>double</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4FA" w14:textId="77777777" w:rsidR="008A4D2C" w:rsidRDefault="00442BAC">
            <w:pPr>
              <w:spacing w:line="252" w:lineRule="auto"/>
            </w:pPr>
            <w:r>
              <w:rPr>
                <w:sz w:val="19"/>
                <w:szCs w:val="19"/>
              </w:rPr>
              <w:t>Surface longitude (decimal degrees)</w:t>
            </w:r>
          </w:p>
        </w:tc>
      </w:tr>
      <w:tr w:rsidR="008A4D2C" w14:paraId="1FF494FF"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FC" w14:textId="77777777" w:rsidR="008A4D2C" w:rsidRDefault="00442BAC">
            <w:pPr>
              <w:spacing w:line="252" w:lineRule="auto"/>
            </w:pPr>
            <w:proofErr w:type="spellStart"/>
            <w:r>
              <w:rPr>
                <w:sz w:val="19"/>
                <w:szCs w:val="19"/>
              </w:rPr>
              <w:t>spud_date</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FD" w14:textId="77777777" w:rsidR="008A4D2C" w:rsidRDefault="00442BAC">
            <w:pPr>
              <w:spacing w:line="252" w:lineRule="auto"/>
            </w:pPr>
            <w:r>
              <w:rPr>
                <w:sz w:val="19"/>
                <w:szCs w:val="19"/>
              </w:rPr>
              <w:t>date</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4FE" w14:textId="77777777" w:rsidR="008A4D2C" w:rsidRDefault="00442BAC">
            <w:pPr>
              <w:spacing w:line="252" w:lineRule="auto"/>
            </w:pPr>
            <w:r>
              <w:rPr>
                <w:sz w:val="19"/>
                <w:szCs w:val="19"/>
              </w:rPr>
              <w:t>Date drilling began</w:t>
            </w:r>
          </w:p>
        </w:tc>
      </w:tr>
      <w:tr w:rsidR="008A4D2C" w14:paraId="1FF49503"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00" w14:textId="77777777" w:rsidR="008A4D2C" w:rsidRDefault="00442BAC">
            <w:pPr>
              <w:spacing w:line="252" w:lineRule="auto"/>
            </w:pPr>
            <w:proofErr w:type="spellStart"/>
            <w:r>
              <w:rPr>
                <w:sz w:val="19"/>
                <w:szCs w:val="19"/>
              </w:rPr>
              <w:t>completion_date</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01" w14:textId="77777777" w:rsidR="008A4D2C" w:rsidRDefault="00442BAC">
            <w:pPr>
              <w:spacing w:line="252" w:lineRule="auto"/>
            </w:pPr>
            <w:r>
              <w:rPr>
                <w:sz w:val="19"/>
                <w:szCs w:val="19"/>
              </w:rPr>
              <w:t>date</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02" w14:textId="77777777" w:rsidR="008A4D2C" w:rsidRDefault="00442BAC">
            <w:pPr>
              <w:spacing w:line="252" w:lineRule="auto"/>
            </w:pPr>
            <w:r>
              <w:rPr>
                <w:sz w:val="19"/>
                <w:szCs w:val="19"/>
              </w:rPr>
              <w:t>Date the well was completed</w:t>
            </w:r>
          </w:p>
        </w:tc>
      </w:tr>
      <w:tr w:rsidR="008A4D2C" w14:paraId="1FF49507"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04" w14:textId="77777777" w:rsidR="008A4D2C" w:rsidRDefault="00442BAC">
            <w:pPr>
              <w:spacing w:line="252" w:lineRule="auto"/>
            </w:pPr>
            <w:r>
              <w:rPr>
                <w:sz w:val="19"/>
                <w:szCs w:val="19"/>
              </w:rPr>
              <w:t>status</w:t>
            </w:r>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05"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06" w14:textId="77777777" w:rsidR="008A4D2C" w:rsidRDefault="00442BAC">
            <w:pPr>
              <w:spacing w:line="252" w:lineRule="auto"/>
            </w:pPr>
            <w:r>
              <w:rPr>
                <w:sz w:val="19"/>
                <w:szCs w:val="19"/>
              </w:rPr>
              <w:t>Producing or Shut-in</w:t>
            </w:r>
          </w:p>
        </w:tc>
      </w:tr>
      <w:tr w:rsidR="008A4D2C" w14:paraId="1FF4950B"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08" w14:textId="77777777" w:rsidR="008A4D2C" w:rsidRDefault="00442BAC">
            <w:pPr>
              <w:spacing w:line="252" w:lineRule="auto"/>
            </w:pPr>
            <w:proofErr w:type="spellStart"/>
            <w:r>
              <w:rPr>
                <w:sz w:val="19"/>
                <w:szCs w:val="19"/>
              </w:rPr>
              <w:t>initial_oil_potential_bopd</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09"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0A" w14:textId="77777777" w:rsidR="008A4D2C" w:rsidRDefault="00442BAC">
            <w:pPr>
              <w:spacing w:line="252" w:lineRule="auto"/>
            </w:pPr>
            <w:r>
              <w:rPr>
                <w:sz w:val="19"/>
                <w:szCs w:val="19"/>
              </w:rPr>
              <w:t>Estimated initial oil rate (barrels/day)</w:t>
            </w:r>
          </w:p>
        </w:tc>
      </w:tr>
    </w:tbl>
    <w:p w14:paraId="1FF4950C" w14:textId="77777777" w:rsidR="008A4D2C" w:rsidRDefault="00442BAC">
      <w:pPr>
        <w:pStyle w:val="Heading2"/>
      </w:pPr>
      <w:bookmarkStart w:id="19" w:name="_Toc233883851"/>
      <w:proofErr w:type="spellStart"/>
      <w:r>
        <w:t>dim_date</w:t>
      </w:r>
      <w:proofErr w:type="spellEnd"/>
      <w:r>
        <w:t xml:space="preserve"> (dimension · ~547 rows, Jan 2024 – Jun 2025)</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5460"/>
      </w:tblGrid>
      <w:tr w:rsidR="008A4D2C" w14:paraId="1FF49510" w14:textId="77777777">
        <w:tblPrEx>
          <w:tblCellMar>
            <w:top w:w="0" w:type="dxa"/>
            <w:bottom w:w="0" w:type="dxa"/>
          </w:tblCellMar>
        </w:tblPrEx>
        <w:trPr>
          <w:tblHeader/>
        </w:trPr>
        <w:tc>
          <w:tcPr>
            <w:tcW w:w="27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50D" w14:textId="77777777" w:rsidR="008A4D2C" w:rsidRDefault="00442BAC">
            <w:pPr>
              <w:spacing w:line="252" w:lineRule="auto"/>
            </w:pPr>
            <w:r>
              <w:rPr>
                <w:b/>
                <w:bCs/>
                <w:color w:val="FFFFFF"/>
                <w:sz w:val="19"/>
                <w:szCs w:val="19"/>
              </w:rPr>
              <w:t>Column</w:t>
            </w:r>
          </w:p>
        </w:tc>
        <w:tc>
          <w:tcPr>
            <w:tcW w:w="12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50E" w14:textId="77777777" w:rsidR="008A4D2C" w:rsidRDefault="00442BAC">
            <w:pPr>
              <w:spacing w:line="252" w:lineRule="auto"/>
            </w:pPr>
            <w:r>
              <w:rPr>
                <w:b/>
                <w:bCs/>
                <w:color w:val="FFFFFF"/>
                <w:sz w:val="19"/>
                <w:szCs w:val="19"/>
              </w:rPr>
              <w:t>Type</w:t>
            </w:r>
          </w:p>
        </w:tc>
        <w:tc>
          <w:tcPr>
            <w:tcW w:w="546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50F" w14:textId="77777777" w:rsidR="008A4D2C" w:rsidRDefault="00442BAC">
            <w:pPr>
              <w:spacing w:line="252" w:lineRule="auto"/>
            </w:pPr>
            <w:r>
              <w:rPr>
                <w:b/>
                <w:bCs/>
                <w:color w:val="FFFFFF"/>
                <w:sz w:val="19"/>
                <w:szCs w:val="19"/>
              </w:rPr>
              <w:t>Description</w:t>
            </w:r>
          </w:p>
        </w:tc>
      </w:tr>
      <w:tr w:rsidR="008A4D2C" w14:paraId="1FF49514"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11" w14:textId="77777777" w:rsidR="008A4D2C" w:rsidRDefault="00442BAC">
            <w:pPr>
              <w:spacing w:line="252" w:lineRule="auto"/>
            </w:pPr>
            <w:proofErr w:type="spellStart"/>
            <w:r>
              <w:rPr>
                <w:sz w:val="19"/>
                <w:szCs w:val="19"/>
              </w:rPr>
              <w:t>date_id</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12"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13" w14:textId="77777777" w:rsidR="008A4D2C" w:rsidRDefault="00442BAC">
            <w:pPr>
              <w:spacing w:line="252" w:lineRule="auto"/>
            </w:pPr>
            <w:r>
              <w:rPr>
                <w:sz w:val="19"/>
                <w:szCs w:val="19"/>
              </w:rPr>
              <w:t xml:space="preserve">Primary key. Date as </w:t>
            </w:r>
            <w:proofErr w:type="spellStart"/>
            <w:r>
              <w:rPr>
                <w:sz w:val="19"/>
                <w:szCs w:val="19"/>
              </w:rPr>
              <w:t>yyyymmdd</w:t>
            </w:r>
            <w:proofErr w:type="spellEnd"/>
            <w:r>
              <w:rPr>
                <w:sz w:val="19"/>
                <w:szCs w:val="19"/>
              </w:rPr>
              <w:t xml:space="preserve"> integer (e.g. 20240115)</w:t>
            </w:r>
          </w:p>
        </w:tc>
      </w:tr>
      <w:tr w:rsidR="008A4D2C" w14:paraId="1FF49518"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15" w14:textId="77777777" w:rsidR="008A4D2C" w:rsidRDefault="00442BAC">
            <w:pPr>
              <w:spacing w:line="252" w:lineRule="auto"/>
            </w:pPr>
            <w:proofErr w:type="spellStart"/>
            <w:r>
              <w:rPr>
                <w:sz w:val="19"/>
                <w:szCs w:val="19"/>
              </w:rPr>
              <w:t>calendar_date</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16" w14:textId="77777777" w:rsidR="008A4D2C" w:rsidRDefault="00442BAC">
            <w:pPr>
              <w:spacing w:line="252" w:lineRule="auto"/>
            </w:pPr>
            <w:r>
              <w:rPr>
                <w:sz w:val="19"/>
                <w:szCs w:val="19"/>
              </w:rPr>
              <w:t>date</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17" w14:textId="77777777" w:rsidR="008A4D2C" w:rsidRDefault="00442BAC">
            <w:pPr>
              <w:spacing w:line="252" w:lineRule="auto"/>
            </w:pPr>
            <w:r>
              <w:rPr>
                <w:sz w:val="19"/>
                <w:szCs w:val="19"/>
              </w:rPr>
              <w:t>Calendar date</w:t>
            </w:r>
          </w:p>
        </w:tc>
      </w:tr>
      <w:tr w:rsidR="008A4D2C" w14:paraId="1FF4951C"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19" w14:textId="77777777" w:rsidR="008A4D2C" w:rsidRDefault="00442BAC">
            <w:pPr>
              <w:spacing w:line="252" w:lineRule="auto"/>
            </w:pPr>
            <w:r>
              <w:rPr>
                <w:sz w:val="19"/>
                <w:szCs w:val="19"/>
              </w:rPr>
              <w:t>year</w:t>
            </w:r>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1A"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1B" w14:textId="77777777" w:rsidR="008A4D2C" w:rsidRDefault="00442BAC">
            <w:pPr>
              <w:spacing w:line="252" w:lineRule="auto"/>
            </w:pPr>
            <w:r>
              <w:rPr>
                <w:sz w:val="19"/>
                <w:szCs w:val="19"/>
              </w:rPr>
              <w:t>Calendar year</w:t>
            </w:r>
          </w:p>
        </w:tc>
      </w:tr>
      <w:tr w:rsidR="008A4D2C" w14:paraId="1FF49520"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1D" w14:textId="77777777" w:rsidR="008A4D2C" w:rsidRDefault="00442BAC">
            <w:pPr>
              <w:spacing w:line="252" w:lineRule="auto"/>
            </w:pPr>
            <w:r>
              <w:rPr>
                <w:sz w:val="19"/>
                <w:szCs w:val="19"/>
              </w:rPr>
              <w:t>quarter</w:t>
            </w:r>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1E"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1F" w14:textId="77777777" w:rsidR="008A4D2C" w:rsidRDefault="00442BAC">
            <w:pPr>
              <w:spacing w:line="252" w:lineRule="auto"/>
            </w:pPr>
            <w:r>
              <w:rPr>
                <w:sz w:val="19"/>
                <w:szCs w:val="19"/>
              </w:rPr>
              <w:t>Quarter number (1–4)</w:t>
            </w:r>
          </w:p>
        </w:tc>
      </w:tr>
      <w:tr w:rsidR="008A4D2C" w14:paraId="1FF49524"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21" w14:textId="77777777" w:rsidR="008A4D2C" w:rsidRDefault="00442BAC">
            <w:pPr>
              <w:spacing w:line="252" w:lineRule="auto"/>
            </w:pPr>
            <w:proofErr w:type="spellStart"/>
            <w:r>
              <w:rPr>
                <w:sz w:val="19"/>
                <w:szCs w:val="19"/>
              </w:rPr>
              <w:t>quarter_name</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22"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23" w14:textId="77777777" w:rsidR="008A4D2C" w:rsidRDefault="00442BAC">
            <w:pPr>
              <w:spacing w:line="252" w:lineRule="auto"/>
            </w:pPr>
            <w:r>
              <w:rPr>
                <w:sz w:val="19"/>
                <w:szCs w:val="19"/>
              </w:rPr>
              <w:t>e.g. Q1 2024</w:t>
            </w:r>
          </w:p>
        </w:tc>
      </w:tr>
      <w:tr w:rsidR="008A4D2C" w14:paraId="1FF49528"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25" w14:textId="77777777" w:rsidR="008A4D2C" w:rsidRDefault="00442BAC">
            <w:pPr>
              <w:spacing w:line="252" w:lineRule="auto"/>
            </w:pPr>
            <w:r>
              <w:rPr>
                <w:sz w:val="19"/>
                <w:szCs w:val="19"/>
              </w:rPr>
              <w:t>month</w:t>
            </w:r>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26"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27" w14:textId="77777777" w:rsidR="008A4D2C" w:rsidRDefault="00442BAC">
            <w:pPr>
              <w:spacing w:line="252" w:lineRule="auto"/>
            </w:pPr>
            <w:r>
              <w:rPr>
                <w:sz w:val="19"/>
                <w:szCs w:val="19"/>
              </w:rPr>
              <w:t>Month number (1–12)</w:t>
            </w:r>
          </w:p>
        </w:tc>
      </w:tr>
      <w:tr w:rsidR="008A4D2C" w14:paraId="1FF4952C"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29" w14:textId="77777777" w:rsidR="008A4D2C" w:rsidRDefault="00442BAC">
            <w:pPr>
              <w:spacing w:line="252" w:lineRule="auto"/>
            </w:pPr>
            <w:proofErr w:type="spellStart"/>
            <w:r>
              <w:rPr>
                <w:sz w:val="19"/>
                <w:szCs w:val="19"/>
              </w:rPr>
              <w:t>month_name</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2A"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2B" w14:textId="77777777" w:rsidR="008A4D2C" w:rsidRDefault="00442BAC">
            <w:pPr>
              <w:spacing w:line="252" w:lineRule="auto"/>
            </w:pPr>
            <w:r>
              <w:rPr>
                <w:sz w:val="19"/>
                <w:szCs w:val="19"/>
              </w:rPr>
              <w:t>Month name</w:t>
            </w:r>
          </w:p>
        </w:tc>
      </w:tr>
      <w:tr w:rsidR="008A4D2C" w14:paraId="1FF49530"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2D" w14:textId="77777777" w:rsidR="008A4D2C" w:rsidRDefault="00442BAC">
            <w:pPr>
              <w:spacing w:line="252" w:lineRule="auto"/>
            </w:pPr>
            <w:r>
              <w:rPr>
                <w:sz w:val="19"/>
                <w:szCs w:val="19"/>
              </w:rPr>
              <w:t>day</w:t>
            </w:r>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2E"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2F" w14:textId="77777777" w:rsidR="008A4D2C" w:rsidRDefault="00442BAC">
            <w:pPr>
              <w:spacing w:line="252" w:lineRule="auto"/>
            </w:pPr>
            <w:r>
              <w:rPr>
                <w:sz w:val="19"/>
                <w:szCs w:val="19"/>
              </w:rPr>
              <w:t>Day of month</w:t>
            </w:r>
          </w:p>
        </w:tc>
      </w:tr>
      <w:tr w:rsidR="008A4D2C" w14:paraId="1FF49534"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31" w14:textId="77777777" w:rsidR="008A4D2C" w:rsidRDefault="00442BAC">
            <w:pPr>
              <w:spacing w:line="252" w:lineRule="auto"/>
            </w:pPr>
            <w:proofErr w:type="spellStart"/>
            <w:r>
              <w:rPr>
                <w:sz w:val="19"/>
                <w:szCs w:val="19"/>
              </w:rPr>
              <w:t>day_of_week</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32"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33" w14:textId="77777777" w:rsidR="008A4D2C" w:rsidRDefault="00442BAC">
            <w:pPr>
              <w:spacing w:line="252" w:lineRule="auto"/>
            </w:pPr>
            <w:r>
              <w:rPr>
                <w:sz w:val="19"/>
                <w:szCs w:val="19"/>
              </w:rPr>
              <w:t>ISO weekday (1=Mon … 7=Sun)</w:t>
            </w:r>
          </w:p>
        </w:tc>
      </w:tr>
      <w:tr w:rsidR="008A4D2C" w14:paraId="1FF49538"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35" w14:textId="77777777" w:rsidR="008A4D2C" w:rsidRDefault="00442BAC">
            <w:pPr>
              <w:spacing w:line="252" w:lineRule="auto"/>
            </w:pPr>
            <w:proofErr w:type="spellStart"/>
            <w:r>
              <w:rPr>
                <w:sz w:val="19"/>
                <w:szCs w:val="19"/>
              </w:rPr>
              <w:t>day_name</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36"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37" w14:textId="77777777" w:rsidR="008A4D2C" w:rsidRDefault="00442BAC">
            <w:pPr>
              <w:spacing w:line="252" w:lineRule="auto"/>
            </w:pPr>
            <w:r>
              <w:rPr>
                <w:sz w:val="19"/>
                <w:szCs w:val="19"/>
              </w:rPr>
              <w:t>Weekday name</w:t>
            </w:r>
          </w:p>
        </w:tc>
      </w:tr>
      <w:tr w:rsidR="008A4D2C" w14:paraId="1FF4953C"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39" w14:textId="77777777" w:rsidR="008A4D2C" w:rsidRDefault="00442BAC">
            <w:pPr>
              <w:spacing w:line="252" w:lineRule="auto"/>
            </w:pPr>
            <w:proofErr w:type="spellStart"/>
            <w:r>
              <w:rPr>
                <w:sz w:val="19"/>
                <w:szCs w:val="19"/>
              </w:rPr>
              <w:t>week_of_year</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3A"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3B" w14:textId="77777777" w:rsidR="008A4D2C" w:rsidRDefault="00442BAC">
            <w:pPr>
              <w:spacing w:line="252" w:lineRule="auto"/>
            </w:pPr>
            <w:r>
              <w:rPr>
                <w:sz w:val="19"/>
                <w:szCs w:val="19"/>
              </w:rPr>
              <w:t>ISO week number</w:t>
            </w:r>
          </w:p>
        </w:tc>
      </w:tr>
      <w:tr w:rsidR="008A4D2C" w14:paraId="1FF49540"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3D" w14:textId="77777777" w:rsidR="008A4D2C" w:rsidRDefault="00442BAC">
            <w:pPr>
              <w:spacing w:line="252" w:lineRule="auto"/>
            </w:pPr>
            <w:proofErr w:type="spellStart"/>
            <w:r>
              <w:rPr>
                <w:sz w:val="19"/>
                <w:szCs w:val="19"/>
              </w:rPr>
              <w:t>is_weekend</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3E" w14:textId="77777777" w:rsidR="008A4D2C" w:rsidRDefault="00442BAC">
            <w:pPr>
              <w:spacing w:line="252" w:lineRule="auto"/>
            </w:pPr>
            <w:proofErr w:type="spellStart"/>
            <w:r>
              <w:rPr>
                <w:sz w:val="19"/>
                <w:szCs w:val="19"/>
              </w:rPr>
              <w:t>boolean</w:t>
            </w:r>
            <w:proofErr w:type="spellEnd"/>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3F" w14:textId="77777777" w:rsidR="008A4D2C" w:rsidRDefault="00442BAC">
            <w:pPr>
              <w:spacing w:line="252" w:lineRule="auto"/>
            </w:pPr>
            <w:r>
              <w:rPr>
                <w:sz w:val="19"/>
                <w:szCs w:val="19"/>
              </w:rPr>
              <w:t>True for Saturday/Sunday</w:t>
            </w:r>
          </w:p>
        </w:tc>
      </w:tr>
      <w:tr w:rsidR="008A4D2C" w14:paraId="1FF49544"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41" w14:textId="77777777" w:rsidR="008A4D2C" w:rsidRDefault="00442BAC">
            <w:pPr>
              <w:spacing w:line="252" w:lineRule="auto"/>
            </w:pPr>
            <w:proofErr w:type="spellStart"/>
            <w:r>
              <w:rPr>
                <w:sz w:val="19"/>
                <w:szCs w:val="19"/>
              </w:rPr>
              <w:t>is_month_end</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42" w14:textId="77777777" w:rsidR="008A4D2C" w:rsidRDefault="00442BAC">
            <w:pPr>
              <w:spacing w:line="252" w:lineRule="auto"/>
            </w:pPr>
            <w:proofErr w:type="spellStart"/>
            <w:r>
              <w:rPr>
                <w:sz w:val="19"/>
                <w:szCs w:val="19"/>
              </w:rPr>
              <w:t>boolean</w:t>
            </w:r>
            <w:proofErr w:type="spellEnd"/>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43" w14:textId="77777777" w:rsidR="008A4D2C" w:rsidRDefault="00442BAC">
            <w:pPr>
              <w:spacing w:line="252" w:lineRule="auto"/>
            </w:pPr>
            <w:r>
              <w:rPr>
                <w:sz w:val="19"/>
                <w:szCs w:val="19"/>
              </w:rPr>
              <w:t>True on the last day of the month</w:t>
            </w:r>
          </w:p>
        </w:tc>
      </w:tr>
    </w:tbl>
    <w:p w14:paraId="1FF49545" w14:textId="77777777" w:rsidR="008A4D2C" w:rsidRDefault="00442BAC">
      <w:pPr>
        <w:pStyle w:val="Heading2"/>
      </w:pPr>
      <w:bookmarkStart w:id="20" w:name="_Toc233883852"/>
      <w:proofErr w:type="spellStart"/>
      <w:r>
        <w:t>fact_production</w:t>
      </w:r>
      <w:proofErr w:type="spellEnd"/>
      <w:r>
        <w:t xml:space="preserve"> (fact · ~22,800 rows · grain = well × day)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5460"/>
      </w:tblGrid>
      <w:tr w:rsidR="008A4D2C" w14:paraId="1FF49549" w14:textId="77777777">
        <w:tblPrEx>
          <w:tblCellMar>
            <w:top w:w="0" w:type="dxa"/>
            <w:bottom w:w="0" w:type="dxa"/>
          </w:tblCellMar>
        </w:tblPrEx>
        <w:trPr>
          <w:tblHeader/>
        </w:trPr>
        <w:tc>
          <w:tcPr>
            <w:tcW w:w="27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546" w14:textId="77777777" w:rsidR="008A4D2C" w:rsidRDefault="00442BAC">
            <w:pPr>
              <w:spacing w:line="252" w:lineRule="auto"/>
            </w:pPr>
            <w:r>
              <w:rPr>
                <w:b/>
                <w:bCs/>
                <w:color w:val="FFFFFF"/>
                <w:sz w:val="19"/>
                <w:szCs w:val="19"/>
              </w:rPr>
              <w:t>Column</w:t>
            </w:r>
          </w:p>
        </w:tc>
        <w:tc>
          <w:tcPr>
            <w:tcW w:w="12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547" w14:textId="77777777" w:rsidR="008A4D2C" w:rsidRDefault="00442BAC">
            <w:pPr>
              <w:spacing w:line="252" w:lineRule="auto"/>
            </w:pPr>
            <w:r>
              <w:rPr>
                <w:b/>
                <w:bCs/>
                <w:color w:val="FFFFFF"/>
                <w:sz w:val="19"/>
                <w:szCs w:val="19"/>
              </w:rPr>
              <w:t>Type</w:t>
            </w:r>
          </w:p>
        </w:tc>
        <w:tc>
          <w:tcPr>
            <w:tcW w:w="546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548" w14:textId="77777777" w:rsidR="008A4D2C" w:rsidRDefault="00442BAC">
            <w:pPr>
              <w:spacing w:line="252" w:lineRule="auto"/>
            </w:pPr>
            <w:r>
              <w:rPr>
                <w:b/>
                <w:bCs/>
                <w:color w:val="FFFFFF"/>
                <w:sz w:val="19"/>
                <w:szCs w:val="19"/>
              </w:rPr>
              <w:t>Description</w:t>
            </w:r>
          </w:p>
        </w:tc>
      </w:tr>
      <w:tr w:rsidR="008A4D2C" w14:paraId="1FF4954D"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4A" w14:textId="77777777" w:rsidR="008A4D2C" w:rsidRDefault="00442BAC">
            <w:pPr>
              <w:spacing w:line="252" w:lineRule="auto"/>
            </w:pPr>
            <w:proofErr w:type="spellStart"/>
            <w:r>
              <w:rPr>
                <w:sz w:val="19"/>
                <w:szCs w:val="19"/>
              </w:rPr>
              <w:t>production_id</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4B" w14:textId="77777777" w:rsidR="008A4D2C" w:rsidRDefault="00442BAC">
            <w:pPr>
              <w:spacing w:line="252" w:lineRule="auto"/>
            </w:pPr>
            <w:proofErr w:type="spellStart"/>
            <w:r>
              <w:rPr>
                <w:sz w:val="19"/>
                <w:szCs w:val="19"/>
              </w:rPr>
              <w:t>bigint</w:t>
            </w:r>
            <w:proofErr w:type="spellEnd"/>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4C" w14:textId="77777777" w:rsidR="008A4D2C" w:rsidRDefault="00442BAC">
            <w:pPr>
              <w:spacing w:line="252" w:lineRule="auto"/>
            </w:pPr>
            <w:r>
              <w:rPr>
                <w:sz w:val="19"/>
                <w:szCs w:val="19"/>
              </w:rPr>
              <w:t>Primary key (surrogate)</w:t>
            </w:r>
          </w:p>
        </w:tc>
      </w:tr>
      <w:tr w:rsidR="008A4D2C" w14:paraId="1FF49551"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4E" w14:textId="77777777" w:rsidR="008A4D2C" w:rsidRDefault="00442BAC">
            <w:pPr>
              <w:spacing w:line="252" w:lineRule="auto"/>
            </w:pPr>
            <w:proofErr w:type="spellStart"/>
            <w:proofErr w:type="gramStart"/>
            <w:r>
              <w:rPr>
                <w:sz w:val="19"/>
                <w:szCs w:val="19"/>
              </w:rPr>
              <w:t>well</w:t>
            </w:r>
            <w:proofErr w:type="gramEnd"/>
            <w:r>
              <w:rPr>
                <w:sz w:val="19"/>
                <w:szCs w:val="19"/>
              </w:rPr>
              <w:t>_id</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4F" w14:textId="77777777" w:rsidR="008A4D2C" w:rsidRDefault="00442BAC">
            <w:pPr>
              <w:spacing w:line="252" w:lineRule="auto"/>
            </w:pPr>
            <w:r>
              <w:rPr>
                <w:sz w:val="19"/>
                <w:szCs w:val="19"/>
              </w:rPr>
              <w:t>string</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50" w14:textId="77777777" w:rsidR="008A4D2C" w:rsidRDefault="00442BAC">
            <w:pPr>
              <w:spacing w:line="252" w:lineRule="auto"/>
            </w:pPr>
            <w:r>
              <w:rPr>
                <w:sz w:val="19"/>
                <w:szCs w:val="19"/>
              </w:rPr>
              <w:t xml:space="preserve">Foreign key → </w:t>
            </w:r>
            <w:proofErr w:type="spellStart"/>
            <w:r>
              <w:rPr>
                <w:sz w:val="19"/>
                <w:szCs w:val="19"/>
              </w:rPr>
              <w:t>dim_</w:t>
            </w:r>
            <w:proofErr w:type="gramStart"/>
            <w:r>
              <w:rPr>
                <w:sz w:val="19"/>
                <w:szCs w:val="19"/>
              </w:rPr>
              <w:t>well.well</w:t>
            </w:r>
            <w:proofErr w:type="gramEnd"/>
            <w:r>
              <w:rPr>
                <w:sz w:val="19"/>
                <w:szCs w:val="19"/>
              </w:rPr>
              <w:t>_id</w:t>
            </w:r>
            <w:proofErr w:type="spellEnd"/>
          </w:p>
        </w:tc>
      </w:tr>
      <w:tr w:rsidR="008A4D2C" w14:paraId="1FF49555"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52" w14:textId="77777777" w:rsidR="008A4D2C" w:rsidRDefault="00442BAC">
            <w:pPr>
              <w:spacing w:line="252" w:lineRule="auto"/>
            </w:pPr>
            <w:proofErr w:type="spellStart"/>
            <w:r>
              <w:rPr>
                <w:sz w:val="19"/>
                <w:szCs w:val="19"/>
              </w:rPr>
              <w:t>date_id</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53"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54" w14:textId="77777777" w:rsidR="008A4D2C" w:rsidRDefault="00442BAC">
            <w:pPr>
              <w:spacing w:line="252" w:lineRule="auto"/>
            </w:pPr>
            <w:r>
              <w:rPr>
                <w:sz w:val="19"/>
                <w:szCs w:val="19"/>
              </w:rPr>
              <w:t xml:space="preserve">Foreign key → </w:t>
            </w:r>
            <w:proofErr w:type="spellStart"/>
            <w:r>
              <w:rPr>
                <w:sz w:val="19"/>
                <w:szCs w:val="19"/>
              </w:rPr>
              <w:t>dim_</w:t>
            </w:r>
            <w:proofErr w:type="gramStart"/>
            <w:r>
              <w:rPr>
                <w:sz w:val="19"/>
                <w:szCs w:val="19"/>
              </w:rPr>
              <w:t>date.date</w:t>
            </w:r>
            <w:proofErr w:type="gramEnd"/>
            <w:r>
              <w:rPr>
                <w:sz w:val="19"/>
                <w:szCs w:val="19"/>
              </w:rPr>
              <w:t>_id</w:t>
            </w:r>
            <w:proofErr w:type="spellEnd"/>
          </w:p>
        </w:tc>
      </w:tr>
      <w:tr w:rsidR="008A4D2C" w14:paraId="1FF49559"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56" w14:textId="77777777" w:rsidR="008A4D2C" w:rsidRDefault="00442BAC">
            <w:pPr>
              <w:spacing w:line="252" w:lineRule="auto"/>
            </w:pPr>
            <w:proofErr w:type="spellStart"/>
            <w:r>
              <w:rPr>
                <w:sz w:val="19"/>
                <w:szCs w:val="19"/>
              </w:rPr>
              <w:t>oil_bbl</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57" w14:textId="77777777" w:rsidR="008A4D2C" w:rsidRDefault="00442BAC">
            <w:pPr>
              <w:spacing w:line="252" w:lineRule="auto"/>
            </w:pPr>
            <w:r>
              <w:rPr>
                <w:sz w:val="19"/>
                <w:szCs w:val="19"/>
              </w:rPr>
              <w:t>double</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58" w14:textId="77777777" w:rsidR="008A4D2C" w:rsidRDefault="00442BAC">
            <w:pPr>
              <w:spacing w:line="252" w:lineRule="auto"/>
            </w:pPr>
            <w:r>
              <w:rPr>
                <w:sz w:val="19"/>
                <w:szCs w:val="19"/>
              </w:rPr>
              <w:t>Oil produced that day (barrels)</w:t>
            </w:r>
          </w:p>
        </w:tc>
      </w:tr>
      <w:tr w:rsidR="008A4D2C" w14:paraId="1FF4955D"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5A" w14:textId="77777777" w:rsidR="008A4D2C" w:rsidRDefault="00442BAC">
            <w:pPr>
              <w:spacing w:line="252" w:lineRule="auto"/>
            </w:pPr>
            <w:proofErr w:type="spellStart"/>
            <w:r>
              <w:rPr>
                <w:sz w:val="19"/>
                <w:szCs w:val="19"/>
              </w:rPr>
              <w:t>gas_mcf</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5B" w14:textId="77777777" w:rsidR="008A4D2C" w:rsidRDefault="00442BAC">
            <w:pPr>
              <w:spacing w:line="252" w:lineRule="auto"/>
            </w:pPr>
            <w:r>
              <w:rPr>
                <w:sz w:val="19"/>
                <w:szCs w:val="19"/>
              </w:rPr>
              <w:t>double</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5C" w14:textId="77777777" w:rsidR="008A4D2C" w:rsidRDefault="00442BAC">
            <w:pPr>
              <w:spacing w:line="252" w:lineRule="auto"/>
            </w:pPr>
            <w:r>
              <w:rPr>
                <w:sz w:val="19"/>
                <w:szCs w:val="19"/>
              </w:rPr>
              <w:t>Gas produced that day (thousand cubic feet)</w:t>
            </w:r>
          </w:p>
        </w:tc>
      </w:tr>
      <w:tr w:rsidR="008A4D2C" w14:paraId="1FF49561"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5E" w14:textId="77777777" w:rsidR="008A4D2C" w:rsidRDefault="00442BAC">
            <w:pPr>
              <w:spacing w:line="252" w:lineRule="auto"/>
            </w:pPr>
            <w:proofErr w:type="spellStart"/>
            <w:r>
              <w:rPr>
                <w:sz w:val="19"/>
                <w:szCs w:val="19"/>
              </w:rPr>
              <w:t>water_bbl</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5F" w14:textId="77777777" w:rsidR="008A4D2C" w:rsidRDefault="00442BAC">
            <w:pPr>
              <w:spacing w:line="252" w:lineRule="auto"/>
            </w:pPr>
            <w:r>
              <w:rPr>
                <w:sz w:val="19"/>
                <w:szCs w:val="19"/>
              </w:rPr>
              <w:t>double</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60" w14:textId="77777777" w:rsidR="008A4D2C" w:rsidRDefault="00442BAC">
            <w:pPr>
              <w:spacing w:line="252" w:lineRule="auto"/>
            </w:pPr>
            <w:r>
              <w:rPr>
                <w:sz w:val="19"/>
                <w:szCs w:val="19"/>
              </w:rPr>
              <w:t>Water produced that day (barrels)</w:t>
            </w:r>
          </w:p>
        </w:tc>
      </w:tr>
      <w:tr w:rsidR="008A4D2C" w14:paraId="1FF49565"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62" w14:textId="77777777" w:rsidR="008A4D2C" w:rsidRDefault="00442BAC">
            <w:pPr>
              <w:spacing w:line="252" w:lineRule="auto"/>
            </w:pPr>
            <w:proofErr w:type="spellStart"/>
            <w:r>
              <w:rPr>
                <w:sz w:val="19"/>
                <w:szCs w:val="19"/>
              </w:rPr>
              <w:t>downtime_hours</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63" w14:textId="77777777" w:rsidR="008A4D2C" w:rsidRDefault="00442BAC">
            <w:pPr>
              <w:spacing w:line="252" w:lineRule="auto"/>
            </w:pPr>
            <w:r>
              <w:rPr>
                <w:sz w:val="19"/>
                <w:szCs w:val="19"/>
              </w:rPr>
              <w:t>double</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64" w14:textId="77777777" w:rsidR="008A4D2C" w:rsidRDefault="00442BAC">
            <w:pPr>
              <w:spacing w:line="252" w:lineRule="auto"/>
            </w:pPr>
            <w:r>
              <w:rPr>
                <w:sz w:val="19"/>
                <w:szCs w:val="19"/>
              </w:rPr>
              <w:t>Hours the well was down (0–24)</w:t>
            </w:r>
          </w:p>
        </w:tc>
      </w:tr>
      <w:tr w:rsidR="008A4D2C" w14:paraId="1FF49569"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66" w14:textId="77777777" w:rsidR="008A4D2C" w:rsidRDefault="00442BAC">
            <w:pPr>
              <w:spacing w:line="252" w:lineRule="auto"/>
            </w:pPr>
            <w:r>
              <w:rPr>
                <w:sz w:val="19"/>
                <w:szCs w:val="19"/>
              </w:rPr>
              <w:t>choke_size_64ths</w:t>
            </w:r>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67"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68" w14:textId="77777777" w:rsidR="008A4D2C" w:rsidRDefault="00442BAC">
            <w:pPr>
              <w:spacing w:line="252" w:lineRule="auto"/>
            </w:pPr>
            <w:r>
              <w:rPr>
                <w:sz w:val="19"/>
                <w:szCs w:val="19"/>
              </w:rPr>
              <w:t>Surface choke setting in 64ths of an inch</w:t>
            </w:r>
          </w:p>
        </w:tc>
      </w:tr>
      <w:tr w:rsidR="008A4D2C" w14:paraId="1FF4956D"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6A" w14:textId="77777777" w:rsidR="008A4D2C" w:rsidRDefault="00442BAC">
            <w:pPr>
              <w:spacing w:line="252" w:lineRule="auto"/>
            </w:pPr>
            <w:proofErr w:type="spellStart"/>
            <w:r>
              <w:rPr>
                <w:sz w:val="19"/>
                <w:szCs w:val="19"/>
              </w:rPr>
              <w:lastRenderedPageBreak/>
              <w:t>tubing_pressure_psi</w:t>
            </w:r>
            <w:proofErr w:type="spellEnd"/>
          </w:p>
        </w:tc>
        <w:tc>
          <w:tcPr>
            <w:tcW w:w="1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6B"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6C" w14:textId="77777777" w:rsidR="008A4D2C" w:rsidRDefault="00442BAC">
            <w:pPr>
              <w:spacing w:line="252" w:lineRule="auto"/>
            </w:pPr>
            <w:r>
              <w:rPr>
                <w:sz w:val="19"/>
                <w:szCs w:val="19"/>
              </w:rPr>
              <w:t>Flowing tubing pressure (psi)</w:t>
            </w:r>
          </w:p>
        </w:tc>
      </w:tr>
      <w:tr w:rsidR="008A4D2C" w14:paraId="1FF49571" w14:textId="77777777">
        <w:tblPrEx>
          <w:tblCellMar>
            <w:top w:w="0" w:type="dxa"/>
            <w:bottom w:w="0" w:type="dxa"/>
          </w:tblCellMar>
        </w:tblPrEx>
        <w:tc>
          <w:tcPr>
            <w:tcW w:w="27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6E" w14:textId="77777777" w:rsidR="008A4D2C" w:rsidRDefault="00442BAC">
            <w:pPr>
              <w:spacing w:line="252" w:lineRule="auto"/>
            </w:pPr>
            <w:proofErr w:type="spellStart"/>
            <w:r>
              <w:rPr>
                <w:sz w:val="19"/>
                <w:szCs w:val="19"/>
              </w:rPr>
              <w:t>casing_pressure_psi</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6F" w14:textId="77777777" w:rsidR="008A4D2C" w:rsidRDefault="00442BAC">
            <w:pPr>
              <w:spacing w:line="252" w:lineRule="auto"/>
            </w:pPr>
            <w:r>
              <w:rPr>
                <w:sz w:val="19"/>
                <w:szCs w:val="19"/>
              </w:rPr>
              <w:t>int</w:t>
            </w:r>
          </w:p>
        </w:tc>
        <w:tc>
          <w:tcPr>
            <w:tcW w:w="54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70" w14:textId="77777777" w:rsidR="008A4D2C" w:rsidRDefault="00442BAC">
            <w:pPr>
              <w:spacing w:line="252" w:lineRule="auto"/>
            </w:pPr>
            <w:r>
              <w:rPr>
                <w:sz w:val="19"/>
                <w:szCs w:val="19"/>
              </w:rPr>
              <w:t>Casing pressure (psi)</w:t>
            </w:r>
          </w:p>
        </w:tc>
      </w:tr>
    </w:tbl>
    <w:p w14:paraId="1FF49572" w14:textId="77777777" w:rsidR="008A4D2C" w:rsidRDefault="008A4D2C">
      <w:pPr>
        <w:spacing w:after="60"/>
      </w:pPr>
    </w:p>
    <w:p w14:paraId="1FF49573" w14:textId="77777777" w:rsidR="008A4D2C" w:rsidRDefault="00442BAC">
      <w:pPr>
        <w:pBdr>
          <w:left w:val="single" w:sz="18" w:space="8" w:color="2E6DA4"/>
        </w:pBdr>
        <w:shd w:val="clear" w:color="auto" w:fill="EEF3F8"/>
        <w:spacing w:before="80" w:after="160" w:line="276" w:lineRule="auto"/>
        <w:ind w:left="160" w:right="120"/>
      </w:pPr>
      <w:r>
        <w:rPr>
          <w:b/>
          <w:bCs/>
          <w:color w:val="2E6DA4"/>
        </w:rPr>
        <w:t xml:space="preserve">Derived metrics worth knowing.  </w:t>
      </w:r>
      <w:r>
        <w:rPr>
          <w:b/>
          <w:bCs/>
        </w:rPr>
        <w:t>GOR</w:t>
      </w:r>
      <w:r>
        <w:t xml:space="preserve"> (gas-oil ratio) = </w:t>
      </w:r>
      <w:proofErr w:type="spellStart"/>
      <w:r>
        <w:t>gas_mcf</w:t>
      </w:r>
      <w:proofErr w:type="spellEnd"/>
      <w:r>
        <w:t xml:space="preserve"> / </w:t>
      </w:r>
      <w:proofErr w:type="spellStart"/>
      <w:r>
        <w:t>oil_bbl</w:t>
      </w:r>
      <w:proofErr w:type="spellEnd"/>
      <w:r>
        <w:t xml:space="preserve">.  </w:t>
      </w:r>
      <w:r>
        <w:rPr>
          <w:b/>
          <w:bCs/>
        </w:rPr>
        <w:t>Water cut</w:t>
      </w:r>
      <w:r>
        <w:t xml:space="preserve"> = </w:t>
      </w:r>
      <w:proofErr w:type="spellStart"/>
      <w:r>
        <w:t>water_bbl</w:t>
      </w:r>
      <w:proofErr w:type="spellEnd"/>
      <w:r>
        <w:t xml:space="preserve"> / (</w:t>
      </w:r>
      <w:proofErr w:type="spellStart"/>
      <w:r>
        <w:t>oil_bbl</w:t>
      </w:r>
      <w:proofErr w:type="spellEnd"/>
      <w:r>
        <w:t xml:space="preserve"> + </w:t>
      </w:r>
      <w:proofErr w:type="spellStart"/>
      <w:r>
        <w:t>water_bbl</w:t>
      </w:r>
      <w:proofErr w:type="spellEnd"/>
      <w:r>
        <w:t>).  These make good Genie test questions and chart axes.</w:t>
      </w:r>
    </w:p>
    <w:p w14:paraId="1FF49574" w14:textId="77777777" w:rsidR="008A4D2C" w:rsidRDefault="00442BAC">
      <w:r>
        <w:br w:type="page"/>
      </w:r>
    </w:p>
    <w:p w14:paraId="1FF49575" w14:textId="77777777" w:rsidR="008A4D2C" w:rsidRDefault="00442BAC">
      <w:pPr>
        <w:pStyle w:val="Heading1"/>
      </w:pPr>
      <w:bookmarkStart w:id="21" w:name="_Toc233883853"/>
      <w:r>
        <w:lastRenderedPageBreak/>
        <w:t>Appendix B — Free Edition limits &amp; troubleshooting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A4D2C" w14:paraId="1FF49578" w14:textId="77777777">
        <w:tblPrEx>
          <w:tblCellMar>
            <w:top w:w="0" w:type="dxa"/>
            <w:bottom w:w="0" w:type="dxa"/>
          </w:tblCellMar>
        </w:tblPrEx>
        <w:trPr>
          <w:tblHeader/>
        </w:trPr>
        <w:tc>
          <w:tcPr>
            <w:tcW w:w="320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576" w14:textId="77777777" w:rsidR="008A4D2C" w:rsidRDefault="00442BAC">
            <w:pPr>
              <w:spacing w:line="252" w:lineRule="auto"/>
            </w:pPr>
            <w:r>
              <w:rPr>
                <w:b/>
                <w:bCs/>
                <w:color w:val="FFFFFF"/>
                <w:sz w:val="19"/>
                <w:szCs w:val="19"/>
              </w:rPr>
              <w:t>Symptom</w:t>
            </w:r>
          </w:p>
        </w:tc>
        <w:tc>
          <w:tcPr>
            <w:tcW w:w="6160" w:type="dxa"/>
            <w:tcBorders>
              <w:top w:val="single" w:sz="1" w:space="0" w:color="D9D9D9"/>
              <w:left w:val="single" w:sz="1" w:space="0" w:color="D9D9D9"/>
              <w:bottom w:val="single" w:sz="1" w:space="0" w:color="D9D9D9"/>
              <w:right w:val="single" w:sz="1" w:space="0" w:color="D9D9D9"/>
            </w:tcBorders>
            <w:shd w:val="clear" w:color="auto" w:fill="500000"/>
            <w:tcMar>
              <w:top w:w="60" w:type="dxa"/>
              <w:left w:w="110" w:type="dxa"/>
              <w:bottom w:w="60" w:type="dxa"/>
              <w:right w:w="110" w:type="dxa"/>
            </w:tcMar>
            <w:vAlign w:val="center"/>
          </w:tcPr>
          <w:p w14:paraId="1FF49577" w14:textId="77777777" w:rsidR="008A4D2C" w:rsidRDefault="00442BAC">
            <w:pPr>
              <w:spacing w:line="252" w:lineRule="auto"/>
            </w:pPr>
            <w:r>
              <w:rPr>
                <w:b/>
                <w:bCs/>
                <w:color w:val="FFFFFF"/>
                <w:sz w:val="19"/>
                <w:szCs w:val="19"/>
              </w:rPr>
              <w:t>Fix</w:t>
            </w:r>
          </w:p>
        </w:tc>
      </w:tr>
      <w:tr w:rsidR="008A4D2C" w14:paraId="1FF4957B"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79" w14:textId="77777777" w:rsidR="008A4D2C" w:rsidRDefault="00442BAC">
            <w:pPr>
              <w:spacing w:line="252" w:lineRule="auto"/>
            </w:pPr>
            <w:proofErr w:type="spellStart"/>
            <w:r>
              <w:rPr>
                <w:sz w:val="19"/>
                <w:szCs w:val="19"/>
              </w:rPr>
              <w:t>Lakeflow</w:t>
            </w:r>
            <w:proofErr w:type="spellEnd"/>
            <w:r>
              <w:rPr>
                <w:sz w:val="19"/>
                <w:szCs w:val="19"/>
              </w:rPr>
              <w:t xml:space="preserve"> pipeline won't start</w:t>
            </w:r>
          </w:p>
        </w:tc>
        <w:tc>
          <w:tcPr>
            <w:tcW w:w="61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7A" w14:textId="77777777" w:rsidR="008A4D2C" w:rsidRDefault="00442BAC">
            <w:pPr>
              <w:spacing w:line="252" w:lineRule="auto"/>
            </w:pPr>
            <w:r>
              <w:rPr>
                <w:sz w:val="19"/>
                <w:szCs w:val="19"/>
              </w:rPr>
              <w:t>Free Edition allows one active pipeline per type. Stop any other pipeline, then run yours.</w:t>
            </w:r>
          </w:p>
        </w:tc>
      </w:tr>
      <w:tr w:rsidR="008A4D2C" w14:paraId="1FF4957E"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7C" w14:textId="77777777" w:rsidR="008A4D2C" w:rsidRDefault="00442BAC">
            <w:pPr>
              <w:spacing w:line="252" w:lineRule="auto"/>
            </w:pPr>
            <w:r>
              <w:rPr>
                <w:sz w:val="19"/>
                <w:szCs w:val="19"/>
              </w:rPr>
              <w:t>Pipeline can't find the CSVs</w:t>
            </w:r>
          </w:p>
        </w:tc>
        <w:tc>
          <w:tcPr>
            <w:tcW w:w="61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7D" w14:textId="77777777" w:rsidR="008A4D2C" w:rsidRDefault="00442BAC">
            <w:pPr>
              <w:spacing w:line="252" w:lineRule="auto"/>
            </w:pPr>
            <w:r>
              <w:rPr>
                <w:sz w:val="19"/>
                <w:szCs w:val="19"/>
              </w:rPr>
              <w:t xml:space="preserve">Check the </w:t>
            </w:r>
            <w:proofErr w:type="spellStart"/>
            <w:r>
              <w:rPr>
                <w:sz w:val="19"/>
                <w:szCs w:val="19"/>
              </w:rPr>
              <w:t>source_path</w:t>
            </w:r>
            <w:proofErr w:type="spellEnd"/>
            <w:r>
              <w:rPr>
                <w:sz w:val="19"/>
                <w:szCs w:val="19"/>
              </w:rPr>
              <w:t xml:space="preserve"> config matches your volume and that all three CSVs are uploaded.</w:t>
            </w:r>
          </w:p>
        </w:tc>
      </w:tr>
      <w:tr w:rsidR="008A4D2C" w14:paraId="1FF49581"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7F" w14:textId="77777777" w:rsidR="008A4D2C" w:rsidRDefault="00442BAC">
            <w:pPr>
              <w:spacing w:line="252" w:lineRule="auto"/>
            </w:pPr>
            <w:r>
              <w:rPr>
                <w:sz w:val="19"/>
                <w:szCs w:val="19"/>
              </w:rPr>
              <w:t>AI comment suggestions don't appear</w:t>
            </w:r>
          </w:p>
        </w:tc>
        <w:tc>
          <w:tcPr>
            <w:tcW w:w="61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80" w14:textId="77777777" w:rsidR="008A4D2C" w:rsidRDefault="00442BAC">
            <w:pPr>
              <w:spacing w:line="252" w:lineRule="auto"/>
            </w:pPr>
            <w:r>
              <w:rPr>
                <w:sz w:val="19"/>
                <w:szCs w:val="19"/>
              </w:rPr>
              <w:t>Make sure the pipeline has created the tables and refresh Catalog Explorer; open the table's Overview / Columns tab and look for the AI generate option.</w:t>
            </w:r>
          </w:p>
        </w:tc>
      </w:tr>
      <w:tr w:rsidR="008A4D2C" w14:paraId="1FF49584"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82" w14:textId="77777777" w:rsidR="008A4D2C" w:rsidRDefault="00442BAC">
            <w:pPr>
              <w:spacing w:line="252" w:lineRule="auto"/>
            </w:pPr>
            <w:r>
              <w:rPr>
                <w:sz w:val="19"/>
                <w:szCs w:val="19"/>
              </w:rPr>
              <w:t>Genie / dashboards won't run</w:t>
            </w:r>
          </w:p>
        </w:tc>
        <w:tc>
          <w:tcPr>
            <w:tcW w:w="61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83" w14:textId="77777777" w:rsidR="008A4D2C" w:rsidRDefault="00442BAC">
            <w:pPr>
              <w:spacing w:line="252" w:lineRule="auto"/>
            </w:pPr>
            <w:r>
              <w:rPr>
                <w:sz w:val="19"/>
                <w:szCs w:val="19"/>
              </w:rPr>
              <w:t>Your SQL warehouse is stopped. Start the single 2X-Small warehouse and retry.</w:t>
            </w:r>
          </w:p>
        </w:tc>
      </w:tr>
      <w:tr w:rsidR="008A4D2C" w14:paraId="1FF49587"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85" w14:textId="77777777" w:rsidR="008A4D2C" w:rsidRDefault="00442BAC">
            <w:pPr>
              <w:spacing w:line="252" w:lineRule="auto"/>
            </w:pPr>
            <w:proofErr w:type="spellStart"/>
            <w:r>
              <w:rPr>
                <w:sz w:val="19"/>
                <w:szCs w:val="19"/>
              </w:rPr>
              <w:t>TypeError</w:t>
            </w:r>
            <w:proofErr w:type="spellEnd"/>
            <w:r>
              <w:rPr>
                <w:sz w:val="19"/>
                <w:szCs w:val="19"/>
              </w:rPr>
              <w:t xml:space="preserve">: </w:t>
            </w:r>
            <w:proofErr w:type="spellStart"/>
            <w:r>
              <w:rPr>
                <w:sz w:val="19"/>
                <w:szCs w:val="19"/>
              </w:rPr>
              <w:t>log_</w:t>
            </w:r>
            <w:proofErr w:type="gramStart"/>
            <w:r>
              <w:rPr>
                <w:sz w:val="19"/>
                <w:szCs w:val="19"/>
              </w:rPr>
              <w:t>model</w:t>
            </w:r>
            <w:proofErr w:type="spellEnd"/>
            <w:r>
              <w:rPr>
                <w:sz w:val="19"/>
                <w:szCs w:val="19"/>
              </w:rPr>
              <w:t>(</w:t>
            </w:r>
            <w:proofErr w:type="gramEnd"/>
            <w:r>
              <w:rPr>
                <w:sz w:val="19"/>
                <w:szCs w:val="19"/>
              </w:rPr>
              <w:t>) got an unexpected keyword argument 'name'</w:t>
            </w:r>
          </w:p>
        </w:tc>
        <w:tc>
          <w:tcPr>
            <w:tcW w:w="61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86" w14:textId="77777777" w:rsidR="008A4D2C" w:rsidRDefault="00442BAC">
            <w:pPr>
              <w:spacing w:line="252" w:lineRule="auto"/>
            </w:pPr>
            <w:r>
              <w:rPr>
                <w:sz w:val="19"/>
                <w:szCs w:val="19"/>
              </w:rPr>
              <w:t>Your notebook's serverless environment is version 4 or earlier (</w:t>
            </w:r>
            <w:proofErr w:type="spellStart"/>
            <w:r>
              <w:rPr>
                <w:sz w:val="19"/>
                <w:szCs w:val="19"/>
              </w:rPr>
              <w:t>MLflow</w:t>
            </w:r>
            <w:proofErr w:type="spellEnd"/>
            <w:r>
              <w:rPr>
                <w:sz w:val="19"/>
                <w:szCs w:val="19"/>
              </w:rPr>
              <w:t xml:space="preserve"> 2.x). Either switch to environment version 5 in the Environment side </w:t>
            </w:r>
            <w:proofErr w:type="gramStart"/>
            <w:r>
              <w:rPr>
                <w:sz w:val="19"/>
                <w:szCs w:val="19"/>
              </w:rPr>
              <w:t>panel, or</w:t>
            </w:r>
            <w:proofErr w:type="gramEnd"/>
            <w:r>
              <w:rPr>
                <w:sz w:val="19"/>
                <w:szCs w:val="19"/>
              </w:rPr>
              <w:t xml:space="preserve"> use the provided version-adaptive cell — it picks name= or </w:t>
            </w:r>
            <w:proofErr w:type="spellStart"/>
            <w:r>
              <w:rPr>
                <w:sz w:val="19"/>
                <w:szCs w:val="19"/>
              </w:rPr>
              <w:t>artifact_path</w:t>
            </w:r>
            <w:proofErr w:type="spellEnd"/>
            <w:r>
              <w:rPr>
                <w:sz w:val="19"/>
                <w:szCs w:val="19"/>
              </w:rPr>
              <w:t>= automatically.</w:t>
            </w:r>
          </w:p>
        </w:tc>
      </w:tr>
      <w:tr w:rsidR="008A4D2C" w14:paraId="1FF4958A"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88" w14:textId="77777777" w:rsidR="008A4D2C" w:rsidRDefault="00442BAC">
            <w:pPr>
              <w:spacing w:line="252" w:lineRule="auto"/>
            </w:pPr>
            <w:proofErr w:type="spellStart"/>
            <w:r>
              <w:rPr>
                <w:sz w:val="19"/>
                <w:szCs w:val="19"/>
              </w:rPr>
              <w:t>AccessDenied</w:t>
            </w:r>
            <w:proofErr w:type="spellEnd"/>
            <w:r>
              <w:rPr>
                <w:sz w:val="19"/>
                <w:szCs w:val="19"/>
              </w:rPr>
              <w:t xml:space="preserve"> / S3UploadFailedError registering the model (“explicit deny in a resource-based policy”)</w:t>
            </w:r>
          </w:p>
        </w:tc>
        <w:tc>
          <w:tcPr>
            <w:tcW w:w="61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89" w14:textId="77777777" w:rsidR="008A4D2C" w:rsidRDefault="00442BAC">
            <w:pPr>
              <w:spacing w:line="252" w:lineRule="auto"/>
            </w:pPr>
            <w:r>
              <w:rPr>
                <w:sz w:val="19"/>
                <w:szCs w:val="19"/>
              </w:rPr>
              <w:t>Free Edition default storage blocks direct-to-S3 model uploads. Set MLFLOW_USE_DATABRICKS_SDK_MODEL_ARTIFACTS_REPO_FOR_UC=True before logging (the provided cell does this); its fallback saves the model to your Volume if needed.</w:t>
            </w:r>
          </w:p>
        </w:tc>
      </w:tr>
      <w:tr w:rsidR="008A4D2C" w14:paraId="1FF4958D"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8B" w14:textId="77777777" w:rsidR="008A4D2C" w:rsidRDefault="00442BAC">
            <w:pPr>
              <w:spacing w:line="252" w:lineRule="auto"/>
            </w:pPr>
            <w:r>
              <w:rPr>
                <w:sz w:val="19"/>
                <w:szCs w:val="19"/>
              </w:rPr>
              <w:t>App became unreachable</w:t>
            </w:r>
          </w:p>
        </w:tc>
        <w:tc>
          <w:tcPr>
            <w:tcW w:w="61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8C" w14:textId="77777777" w:rsidR="008A4D2C" w:rsidRDefault="00442BAC">
            <w:pPr>
              <w:spacing w:line="252" w:lineRule="auto"/>
            </w:pPr>
            <w:r>
              <w:rPr>
                <w:sz w:val="19"/>
                <w:szCs w:val="19"/>
              </w:rPr>
              <w:t xml:space="preserve">Free-Edition apps auto-stop ~24h after </w:t>
            </w:r>
            <w:proofErr w:type="gramStart"/>
            <w:r>
              <w:rPr>
                <w:sz w:val="19"/>
                <w:szCs w:val="19"/>
              </w:rPr>
              <w:t>deploy</w:t>
            </w:r>
            <w:proofErr w:type="gramEnd"/>
            <w:r>
              <w:rPr>
                <w:sz w:val="19"/>
                <w:szCs w:val="19"/>
              </w:rPr>
              <w:t>. Reopen the app and restart it.</w:t>
            </w:r>
          </w:p>
        </w:tc>
      </w:tr>
      <w:tr w:rsidR="008A4D2C" w14:paraId="1FF49590"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8E" w14:textId="77777777" w:rsidR="008A4D2C" w:rsidRDefault="00442BAC">
            <w:pPr>
              <w:spacing w:line="252" w:lineRule="auto"/>
            </w:pPr>
            <w:r>
              <w:rPr>
                <w:sz w:val="19"/>
                <w:szCs w:val="19"/>
              </w:rPr>
              <w:t xml:space="preserve">“Cannot create recipient” in </w:t>
            </w:r>
            <w:proofErr w:type="spellStart"/>
            <w:r>
              <w:rPr>
                <w:sz w:val="19"/>
                <w:szCs w:val="19"/>
              </w:rPr>
              <w:t>OpenSharing</w:t>
            </w:r>
            <w:proofErr w:type="spellEnd"/>
          </w:p>
        </w:tc>
        <w:tc>
          <w:tcPr>
            <w:tcW w:w="61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8F" w14:textId="77777777" w:rsidR="008A4D2C" w:rsidRDefault="00442BAC">
            <w:pPr>
              <w:spacing w:line="252" w:lineRule="auto"/>
            </w:pPr>
            <w:r>
              <w:rPr>
                <w:sz w:val="19"/>
                <w:szCs w:val="19"/>
              </w:rPr>
              <w:t>Likely a Free-Edition restriction. Use the Part 8 fallback (provider workflow + written consumer explanation).</w:t>
            </w:r>
          </w:p>
        </w:tc>
      </w:tr>
      <w:tr w:rsidR="008A4D2C" w14:paraId="1FF49593"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91" w14:textId="77777777" w:rsidR="008A4D2C" w:rsidRDefault="00442BAC">
            <w:pPr>
              <w:spacing w:line="252" w:lineRule="auto"/>
            </w:pPr>
            <w:r>
              <w:rPr>
                <w:sz w:val="19"/>
                <w:szCs w:val="19"/>
              </w:rPr>
              <w:t>Catalog name already exists</w:t>
            </w:r>
          </w:p>
        </w:tc>
        <w:tc>
          <w:tcPr>
            <w:tcW w:w="61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92" w14:textId="77777777" w:rsidR="008A4D2C" w:rsidRDefault="00442BAC">
            <w:pPr>
              <w:spacing w:line="252" w:lineRule="auto"/>
            </w:pPr>
            <w:r>
              <w:rPr>
                <w:sz w:val="19"/>
                <w:szCs w:val="19"/>
              </w:rPr>
              <w:t xml:space="preserve">One </w:t>
            </w:r>
            <w:proofErr w:type="spellStart"/>
            <w:r>
              <w:rPr>
                <w:sz w:val="19"/>
                <w:szCs w:val="19"/>
              </w:rPr>
              <w:t>metastore</w:t>
            </w:r>
            <w:proofErr w:type="spellEnd"/>
            <w:r>
              <w:rPr>
                <w:sz w:val="19"/>
                <w:szCs w:val="19"/>
              </w:rPr>
              <w:t xml:space="preserve"> per account is shared by name space. Use istm637_&lt;</w:t>
            </w:r>
            <w:proofErr w:type="spellStart"/>
            <w:r>
              <w:rPr>
                <w:sz w:val="19"/>
                <w:szCs w:val="19"/>
              </w:rPr>
              <w:t>netid</w:t>
            </w:r>
            <w:proofErr w:type="spellEnd"/>
            <w:r>
              <w:rPr>
                <w:sz w:val="19"/>
                <w:szCs w:val="19"/>
              </w:rPr>
              <w:t>&gt; to stay unique.</w:t>
            </w:r>
          </w:p>
        </w:tc>
      </w:tr>
      <w:tr w:rsidR="008A4D2C" w14:paraId="1FF49596"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94" w14:textId="77777777" w:rsidR="008A4D2C" w:rsidRDefault="00442BAC">
            <w:pPr>
              <w:spacing w:line="252" w:lineRule="auto"/>
            </w:pPr>
            <w:r>
              <w:rPr>
                <w:sz w:val="19"/>
                <w:szCs w:val="19"/>
              </w:rPr>
              <w:t>Compute shut off for the day</w:t>
            </w:r>
          </w:p>
        </w:tc>
        <w:tc>
          <w:tcPr>
            <w:tcW w:w="6160" w:type="dxa"/>
            <w:tcBorders>
              <w:top w:val="single" w:sz="1" w:space="0" w:color="D9D9D9"/>
              <w:left w:val="single" w:sz="1" w:space="0" w:color="D9D9D9"/>
              <w:bottom w:val="single" w:sz="1" w:space="0" w:color="D9D9D9"/>
              <w:right w:val="single" w:sz="1" w:space="0" w:color="D9D9D9"/>
            </w:tcBorders>
            <w:shd w:val="clear" w:color="auto" w:fill="F6EEEE"/>
            <w:tcMar>
              <w:top w:w="60" w:type="dxa"/>
              <w:left w:w="110" w:type="dxa"/>
              <w:bottom w:w="60" w:type="dxa"/>
              <w:right w:w="110" w:type="dxa"/>
            </w:tcMar>
            <w:vAlign w:val="center"/>
          </w:tcPr>
          <w:p w14:paraId="1FF49595" w14:textId="77777777" w:rsidR="008A4D2C" w:rsidRDefault="00442BAC">
            <w:pPr>
              <w:spacing w:line="252" w:lineRule="auto"/>
            </w:pPr>
            <w:r>
              <w:rPr>
                <w:sz w:val="19"/>
                <w:szCs w:val="19"/>
              </w:rPr>
              <w:t>You hit the fair-usage quota. It resets daily—avoid leaving warehouses/apps idling.</w:t>
            </w:r>
          </w:p>
        </w:tc>
      </w:tr>
      <w:tr w:rsidR="008A4D2C" w14:paraId="1FF49599" w14:textId="77777777">
        <w:tblPrEx>
          <w:tblCellMar>
            <w:top w:w="0" w:type="dxa"/>
            <w:bottom w:w="0" w:type="dxa"/>
          </w:tblCellMar>
        </w:tblPrEx>
        <w:tc>
          <w:tcPr>
            <w:tcW w:w="320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97" w14:textId="77777777" w:rsidR="008A4D2C" w:rsidRDefault="00442BAC">
            <w:pPr>
              <w:spacing w:line="252" w:lineRule="auto"/>
            </w:pPr>
            <w:r>
              <w:rPr>
                <w:sz w:val="19"/>
                <w:szCs w:val="19"/>
              </w:rPr>
              <w:t>Genie usage warnings</w:t>
            </w:r>
          </w:p>
        </w:tc>
        <w:tc>
          <w:tcPr>
            <w:tcW w:w="6160" w:type="dxa"/>
            <w:tcBorders>
              <w:top w:val="single" w:sz="1" w:space="0" w:color="D9D9D9"/>
              <w:left w:val="single" w:sz="1" w:space="0" w:color="D9D9D9"/>
              <w:bottom w:val="single" w:sz="1" w:space="0" w:color="D9D9D9"/>
              <w:right w:val="single" w:sz="1" w:space="0" w:color="D9D9D9"/>
            </w:tcBorders>
            <w:tcMar>
              <w:top w:w="60" w:type="dxa"/>
              <w:left w:w="110" w:type="dxa"/>
              <w:bottom w:w="60" w:type="dxa"/>
              <w:right w:w="110" w:type="dxa"/>
            </w:tcMar>
            <w:vAlign w:val="center"/>
          </w:tcPr>
          <w:p w14:paraId="1FF49598" w14:textId="77777777" w:rsidR="008A4D2C" w:rsidRDefault="00442BAC">
            <w:pPr>
              <w:spacing w:line="252" w:lineRule="auto"/>
            </w:pPr>
            <w:r>
              <w:rPr>
                <w:sz w:val="19"/>
                <w:szCs w:val="19"/>
              </w:rPr>
              <w:t xml:space="preserve">From Jul 6, </w:t>
            </w:r>
            <w:proofErr w:type="gramStart"/>
            <w:r>
              <w:rPr>
                <w:sz w:val="19"/>
                <w:szCs w:val="19"/>
              </w:rPr>
              <w:t>2026</w:t>
            </w:r>
            <w:proofErr w:type="gramEnd"/>
            <w:r>
              <w:rPr>
                <w:sz w:val="19"/>
                <w:szCs w:val="19"/>
              </w:rPr>
              <w:t xml:space="preserve"> Genie is pay-as-you-go with a free monthly allowance. Keep sessions tight.</w:t>
            </w:r>
          </w:p>
        </w:tc>
      </w:tr>
    </w:tbl>
    <w:p w14:paraId="1FF4959A" w14:textId="77777777" w:rsidR="008A4D2C" w:rsidRDefault="00442BAC">
      <w:pPr>
        <w:pStyle w:val="Heading1"/>
      </w:pPr>
      <w:bookmarkStart w:id="22" w:name="_Toc233883854"/>
      <w:r>
        <w:t>Appendix C — Reference links</w:t>
      </w:r>
      <w:bookmarkEnd w:id="22"/>
    </w:p>
    <w:p w14:paraId="1FF4959B" w14:textId="6F2234FC" w:rsidR="008A4D2C" w:rsidRDefault="00442BAC">
      <w:pPr>
        <w:pStyle w:val="ListParagraph"/>
        <w:numPr>
          <w:ilvl w:val="0"/>
          <w:numId w:val="2"/>
        </w:numPr>
        <w:spacing w:after="60" w:line="276" w:lineRule="auto"/>
      </w:pPr>
      <w:hyperlink r:id="rId9" w:history="1">
        <w:r>
          <w:rPr>
            <w:rStyle w:val="Hyperlink"/>
          </w:rPr>
          <w:t>Databricks Free Edition &amp; limitations</w:t>
        </w:r>
      </w:hyperlink>
    </w:p>
    <w:p w14:paraId="1FF4959C" w14:textId="4FC0710E" w:rsidR="008A4D2C" w:rsidRDefault="00442BAC">
      <w:pPr>
        <w:pStyle w:val="ListParagraph"/>
        <w:numPr>
          <w:ilvl w:val="0"/>
          <w:numId w:val="2"/>
        </w:numPr>
        <w:spacing w:after="60" w:line="276" w:lineRule="auto"/>
      </w:pPr>
      <w:hyperlink r:id="rId10" w:history="1">
        <w:r>
          <w:rPr>
            <w:rStyle w:val="Hyperlink"/>
          </w:rPr>
          <w:t>Unity Catalog</w:t>
        </w:r>
      </w:hyperlink>
    </w:p>
    <w:p w14:paraId="1FF4959D" w14:textId="2727233F" w:rsidR="008A4D2C" w:rsidRDefault="00442BAC">
      <w:pPr>
        <w:pStyle w:val="ListParagraph"/>
        <w:numPr>
          <w:ilvl w:val="0"/>
          <w:numId w:val="2"/>
        </w:numPr>
        <w:spacing w:after="60" w:line="276" w:lineRule="auto"/>
      </w:pPr>
      <w:hyperlink r:id="rId11" w:history="1">
        <w:r>
          <w:rPr>
            <w:rStyle w:val="Hyperlink"/>
          </w:rPr>
          <w:t>Genie Spaces (set up)</w:t>
        </w:r>
      </w:hyperlink>
    </w:p>
    <w:p w14:paraId="1FF4959E" w14:textId="7F0602CD" w:rsidR="008A4D2C" w:rsidRDefault="00442BAC">
      <w:pPr>
        <w:pStyle w:val="ListParagraph"/>
        <w:numPr>
          <w:ilvl w:val="0"/>
          <w:numId w:val="2"/>
        </w:numPr>
        <w:spacing w:after="60" w:line="276" w:lineRule="auto"/>
      </w:pPr>
      <w:hyperlink r:id="rId12" w:history="1">
        <w:proofErr w:type="spellStart"/>
        <w:r>
          <w:rPr>
            <w:rStyle w:val="Hyperlink"/>
          </w:rPr>
          <w:t>Lakeflow</w:t>
        </w:r>
        <w:proofErr w:type="spellEnd"/>
        <w:r>
          <w:rPr>
            <w:rStyle w:val="Hyperlink"/>
          </w:rPr>
          <w:t xml:space="preserve"> Declarative Pipelines</w:t>
        </w:r>
      </w:hyperlink>
    </w:p>
    <w:p w14:paraId="1FF4959F" w14:textId="20EEC3FF" w:rsidR="008A4D2C" w:rsidRDefault="00442BAC">
      <w:pPr>
        <w:pStyle w:val="ListParagraph"/>
        <w:numPr>
          <w:ilvl w:val="0"/>
          <w:numId w:val="2"/>
        </w:numPr>
        <w:spacing w:after="60" w:line="276" w:lineRule="auto"/>
      </w:pPr>
      <w:hyperlink r:id="rId13" w:history="1">
        <w:r>
          <w:rPr>
            <w:rStyle w:val="Hyperlink"/>
          </w:rPr>
          <w:t>Genie Code</w:t>
        </w:r>
      </w:hyperlink>
    </w:p>
    <w:p w14:paraId="1FF495A0" w14:textId="2B0A9814" w:rsidR="008A4D2C" w:rsidRDefault="00442BAC">
      <w:pPr>
        <w:pStyle w:val="ListParagraph"/>
        <w:numPr>
          <w:ilvl w:val="0"/>
          <w:numId w:val="2"/>
        </w:numPr>
        <w:spacing w:after="60" w:line="276" w:lineRule="auto"/>
      </w:pPr>
      <w:hyperlink r:id="rId14" w:history="1">
        <w:r>
          <w:rPr>
            <w:rStyle w:val="Hyperlink"/>
          </w:rPr>
          <w:t>Databricks Apps</w:t>
        </w:r>
      </w:hyperlink>
    </w:p>
    <w:p w14:paraId="1FF495A1" w14:textId="4C3C67E5" w:rsidR="008A4D2C" w:rsidRDefault="00442BAC">
      <w:pPr>
        <w:pStyle w:val="ListParagraph"/>
        <w:numPr>
          <w:ilvl w:val="0"/>
          <w:numId w:val="2"/>
        </w:numPr>
        <w:spacing w:after="60" w:line="276" w:lineRule="auto"/>
      </w:pPr>
      <w:hyperlink r:id="rId15" w:history="1">
        <w:r>
          <w:rPr>
            <w:rStyle w:val="Hyperlink"/>
          </w:rPr>
          <w:t>Git folders (set up Git integration)</w:t>
        </w:r>
      </w:hyperlink>
    </w:p>
    <w:p w14:paraId="1FF495A2" w14:textId="46109957" w:rsidR="008A4D2C" w:rsidRDefault="00442BAC">
      <w:pPr>
        <w:pStyle w:val="ListParagraph"/>
        <w:numPr>
          <w:ilvl w:val="0"/>
          <w:numId w:val="2"/>
        </w:numPr>
        <w:spacing w:after="60" w:line="276" w:lineRule="auto"/>
      </w:pPr>
      <w:hyperlink r:id="rId16" w:history="1">
        <w:proofErr w:type="spellStart"/>
        <w:r>
          <w:rPr>
            <w:rStyle w:val="Hyperlink"/>
          </w:rPr>
          <w:t>OpenSharing</w:t>
        </w:r>
        <w:proofErr w:type="spellEnd"/>
        <w:r>
          <w:rPr>
            <w:rStyle w:val="Hyperlink"/>
          </w:rPr>
          <w:t xml:space="preserve"> (read shared data on Databricks)</w:t>
        </w:r>
      </w:hyperlink>
    </w:p>
    <w:p w14:paraId="1FF495A3" w14:textId="77777777" w:rsidR="008A4D2C" w:rsidRDefault="008A4D2C">
      <w:pPr>
        <w:spacing w:after="120"/>
      </w:pPr>
    </w:p>
    <w:p w14:paraId="1FF495A4" w14:textId="77777777" w:rsidR="008A4D2C" w:rsidRDefault="00442BAC">
      <w:pPr>
        <w:spacing w:after="120" w:line="276" w:lineRule="auto"/>
      </w:pPr>
      <w:r>
        <w:rPr>
          <w:i/>
          <w:iCs/>
          <w:color w:val="595959"/>
          <w:sz w:val="18"/>
          <w:szCs w:val="18"/>
        </w:rPr>
        <w:lastRenderedPageBreak/>
        <w:t>Prepared for ISTM 637, MS Analytics, Texas A&amp;M University — Mays Business School. Built for Databricks Free Edition, Summer 2026.</w:t>
      </w:r>
    </w:p>
    <w:sectPr w:rsidR="008A4D2C">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FEE262" w14:textId="77777777" w:rsidR="00442BAC" w:rsidRDefault="00442BAC">
      <w:r>
        <w:separator/>
      </w:r>
    </w:p>
  </w:endnote>
  <w:endnote w:type="continuationSeparator" w:id="0">
    <w:p w14:paraId="24396081" w14:textId="77777777" w:rsidR="00442BAC" w:rsidRDefault="00442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495A8" w14:textId="6696A75C" w:rsidR="008A4D2C" w:rsidRDefault="00442BAC">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D7AC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D7AC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39A8C" w14:textId="77777777" w:rsidR="00442BAC" w:rsidRDefault="00442BAC">
      <w:r>
        <w:separator/>
      </w:r>
    </w:p>
  </w:footnote>
  <w:footnote w:type="continuationSeparator" w:id="0">
    <w:p w14:paraId="7F5DDD3E" w14:textId="77777777" w:rsidR="00442BAC" w:rsidRDefault="00442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495A7" w14:textId="77777777" w:rsidR="008A4D2C" w:rsidRDefault="00442BAC">
    <w:pPr>
      <w:pBdr>
        <w:bottom w:val="single" w:sz="4" w:space="4" w:color="D9D9D9"/>
      </w:pBdr>
      <w:tabs>
        <w:tab w:val="right" w:pos="9360"/>
      </w:tabs>
    </w:pPr>
    <w:r>
      <w:rPr>
        <w:noProof/>
      </w:rPr>
      <w:drawing>
        <wp:inline distT="0" distB="0" distL="0" distR="0" wp14:anchorId="1FF495A9" wp14:editId="1FF495AA">
          <wp:extent cx="990600" cy="381000"/>
          <wp:effectExtent l="0" t="0" r="0" b="0"/>
          <wp:docPr id="735640143" name="TAMU MS Analytics logo" descr="Texas A&amp;M University MS Analytics, Mays Business School" title="Texas A&amp;M MS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90600" cy="381000"/>
                  </a:xfrm>
                  <a:prstGeom prst="rect">
                    <a:avLst/>
                  </a:prstGeom>
                </pic:spPr>
              </pic:pic>
            </a:graphicData>
          </a:graphic>
        </wp:inline>
      </w:drawing>
    </w:r>
    <w:r>
      <w:rPr>
        <w:color w:val="595959"/>
        <w:sz w:val="16"/>
        <w:szCs w:val="16"/>
      </w:rPr>
      <w:tab/>
      <w:t>ISTM 637 · Databricks Lakehouse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E77E9"/>
    <w:multiLevelType w:val="hybridMultilevel"/>
    <w:tmpl w:val="DBB43F28"/>
    <w:lvl w:ilvl="0" w:tplc="57E42258">
      <w:start w:val="1"/>
      <w:numFmt w:val="bullet"/>
      <w:lvlText w:val="●"/>
      <w:lvlJc w:val="left"/>
      <w:pPr>
        <w:ind w:left="720" w:hanging="360"/>
      </w:pPr>
    </w:lvl>
    <w:lvl w:ilvl="1" w:tplc="F4C84C34">
      <w:start w:val="1"/>
      <w:numFmt w:val="bullet"/>
      <w:lvlText w:val="○"/>
      <w:lvlJc w:val="left"/>
      <w:pPr>
        <w:ind w:left="1440" w:hanging="360"/>
      </w:pPr>
    </w:lvl>
    <w:lvl w:ilvl="2" w:tplc="CA48DEAC">
      <w:start w:val="1"/>
      <w:numFmt w:val="bullet"/>
      <w:lvlText w:val="■"/>
      <w:lvlJc w:val="left"/>
      <w:pPr>
        <w:ind w:left="2160" w:hanging="360"/>
      </w:pPr>
    </w:lvl>
    <w:lvl w:ilvl="3" w:tplc="ECEE29B8">
      <w:start w:val="1"/>
      <w:numFmt w:val="bullet"/>
      <w:lvlText w:val="●"/>
      <w:lvlJc w:val="left"/>
      <w:pPr>
        <w:ind w:left="2880" w:hanging="360"/>
      </w:pPr>
    </w:lvl>
    <w:lvl w:ilvl="4" w:tplc="CA0A99F8">
      <w:start w:val="1"/>
      <w:numFmt w:val="bullet"/>
      <w:lvlText w:val="○"/>
      <w:lvlJc w:val="left"/>
      <w:pPr>
        <w:ind w:left="3600" w:hanging="360"/>
      </w:pPr>
    </w:lvl>
    <w:lvl w:ilvl="5" w:tplc="68921C8C">
      <w:start w:val="1"/>
      <w:numFmt w:val="bullet"/>
      <w:lvlText w:val="■"/>
      <w:lvlJc w:val="left"/>
      <w:pPr>
        <w:ind w:left="4320" w:hanging="360"/>
      </w:pPr>
    </w:lvl>
    <w:lvl w:ilvl="6" w:tplc="A856920A">
      <w:start w:val="1"/>
      <w:numFmt w:val="bullet"/>
      <w:lvlText w:val="●"/>
      <w:lvlJc w:val="left"/>
      <w:pPr>
        <w:ind w:left="5040" w:hanging="360"/>
      </w:pPr>
    </w:lvl>
    <w:lvl w:ilvl="7" w:tplc="F38025A6">
      <w:start w:val="1"/>
      <w:numFmt w:val="bullet"/>
      <w:lvlText w:val="●"/>
      <w:lvlJc w:val="left"/>
      <w:pPr>
        <w:ind w:left="5760" w:hanging="360"/>
      </w:pPr>
    </w:lvl>
    <w:lvl w:ilvl="8" w:tplc="94A04FA4">
      <w:start w:val="1"/>
      <w:numFmt w:val="bullet"/>
      <w:lvlText w:val="●"/>
      <w:lvlJc w:val="left"/>
      <w:pPr>
        <w:ind w:left="6480" w:hanging="360"/>
      </w:pPr>
    </w:lvl>
  </w:abstractNum>
  <w:abstractNum w:abstractNumId="1" w15:restartNumberingAfterBreak="0">
    <w:nsid w:val="057D37FF"/>
    <w:multiLevelType w:val="hybridMultilevel"/>
    <w:tmpl w:val="E364177C"/>
    <w:lvl w:ilvl="0" w:tplc="6418490C">
      <w:start w:val="1"/>
      <w:numFmt w:val="decimal"/>
      <w:lvlText w:val="%1."/>
      <w:lvlJc w:val="left"/>
      <w:pPr>
        <w:ind w:left="460" w:hanging="300"/>
      </w:pPr>
    </w:lvl>
    <w:lvl w:ilvl="1" w:tplc="C7989508">
      <w:numFmt w:val="decimal"/>
      <w:lvlText w:val=""/>
      <w:lvlJc w:val="left"/>
    </w:lvl>
    <w:lvl w:ilvl="2" w:tplc="F89884B8">
      <w:numFmt w:val="decimal"/>
      <w:lvlText w:val=""/>
      <w:lvlJc w:val="left"/>
    </w:lvl>
    <w:lvl w:ilvl="3" w:tplc="EE48CF4C">
      <w:numFmt w:val="decimal"/>
      <w:lvlText w:val=""/>
      <w:lvlJc w:val="left"/>
    </w:lvl>
    <w:lvl w:ilvl="4" w:tplc="4F142C60">
      <w:numFmt w:val="decimal"/>
      <w:lvlText w:val=""/>
      <w:lvlJc w:val="left"/>
    </w:lvl>
    <w:lvl w:ilvl="5" w:tplc="D9F2BA30">
      <w:numFmt w:val="decimal"/>
      <w:lvlText w:val=""/>
      <w:lvlJc w:val="left"/>
    </w:lvl>
    <w:lvl w:ilvl="6" w:tplc="624694B8">
      <w:numFmt w:val="decimal"/>
      <w:lvlText w:val=""/>
      <w:lvlJc w:val="left"/>
    </w:lvl>
    <w:lvl w:ilvl="7" w:tplc="F21007DA">
      <w:numFmt w:val="decimal"/>
      <w:lvlText w:val=""/>
      <w:lvlJc w:val="left"/>
    </w:lvl>
    <w:lvl w:ilvl="8" w:tplc="AFFE0FEA">
      <w:numFmt w:val="decimal"/>
      <w:lvlText w:val=""/>
      <w:lvlJc w:val="left"/>
    </w:lvl>
  </w:abstractNum>
  <w:abstractNum w:abstractNumId="2" w15:restartNumberingAfterBreak="0">
    <w:nsid w:val="3C3F0D9A"/>
    <w:multiLevelType w:val="hybridMultilevel"/>
    <w:tmpl w:val="F1D4DEA6"/>
    <w:lvl w:ilvl="0" w:tplc="098C9C98">
      <w:start w:val="1"/>
      <w:numFmt w:val="decimal"/>
      <w:lvlText w:val="%1."/>
      <w:lvlJc w:val="left"/>
      <w:pPr>
        <w:ind w:left="460" w:hanging="300"/>
      </w:pPr>
    </w:lvl>
    <w:lvl w:ilvl="1" w:tplc="1DA48852">
      <w:numFmt w:val="decimal"/>
      <w:lvlText w:val=""/>
      <w:lvlJc w:val="left"/>
    </w:lvl>
    <w:lvl w:ilvl="2" w:tplc="561E3BD4">
      <w:numFmt w:val="decimal"/>
      <w:lvlText w:val=""/>
      <w:lvlJc w:val="left"/>
    </w:lvl>
    <w:lvl w:ilvl="3" w:tplc="B9406A40">
      <w:numFmt w:val="decimal"/>
      <w:lvlText w:val=""/>
      <w:lvlJc w:val="left"/>
    </w:lvl>
    <w:lvl w:ilvl="4" w:tplc="7916A9E6">
      <w:numFmt w:val="decimal"/>
      <w:lvlText w:val=""/>
      <w:lvlJc w:val="left"/>
    </w:lvl>
    <w:lvl w:ilvl="5" w:tplc="522CD46A">
      <w:numFmt w:val="decimal"/>
      <w:lvlText w:val=""/>
      <w:lvlJc w:val="left"/>
    </w:lvl>
    <w:lvl w:ilvl="6" w:tplc="7F7ADB2E">
      <w:numFmt w:val="decimal"/>
      <w:lvlText w:val=""/>
      <w:lvlJc w:val="left"/>
    </w:lvl>
    <w:lvl w:ilvl="7" w:tplc="F40C38F2">
      <w:numFmt w:val="decimal"/>
      <w:lvlText w:val=""/>
      <w:lvlJc w:val="left"/>
    </w:lvl>
    <w:lvl w:ilvl="8" w:tplc="0E3ED788">
      <w:numFmt w:val="decimal"/>
      <w:lvlText w:val=""/>
      <w:lvlJc w:val="left"/>
    </w:lvl>
  </w:abstractNum>
  <w:abstractNum w:abstractNumId="3" w15:restartNumberingAfterBreak="0">
    <w:nsid w:val="43AC647C"/>
    <w:multiLevelType w:val="hybridMultilevel"/>
    <w:tmpl w:val="8B2449A8"/>
    <w:lvl w:ilvl="0" w:tplc="05D8AE22">
      <w:start w:val="1"/>
      <w:numFmt w:val="decimal"/>
      <w:lvlText w:val="%1."/>
      <w:lvlJc w:val="left"/>
      <w:pPr>
        <w:ind w:left="460" w:hanging="300"/>
      </w:pPr>
    </w:lvl>
    <w:lvl w:ilvl="1" w:tplc="D2B880DA">
      <w:numFmt w:val="decimal"/>
      <w:lvlText w:val=""/>
      <w:lvlJc w:val="left"/>
    </w:lvl>
    <w:lvl w:ilvl="2" w:tplc="AAE0087A">
      <w:numFmt w:val="decimal"/>
      <w:lvlText w:val=""/>
      <w:lvlJc w:val="left"/>
    </w:lvl>
    <w:lvl w:ilvl="3" w:tplc="AFD6224E">
      <w:numFmt w:val="decimal"/>
      <w:lvlText w:val=""/>
      <w:lvlJc w:val="left"/>
    </w:lvl>
    <w:lvl w:ilvl="4" w:tplc="4FF4CCF2">
      <w:numFmt w:val="decimal"/>
      <w:lvlText w:val=""/>
      <w:lvlJc w:val="left"/>
    </w:lvl>
    <w:lvl w:ilvl="5" w:tplc="E5C08A5E">
      <w:numFmt w:val="decimal"/>
      <w:lvlText w:val=""/>
      <w:lvlJc w:val="left"/>
    </w:lvl>
    <w:lvl w:ilvl="6" w:tplc="B172E070">
      <w:numFmt w:val="decimal"/>
      <w:lvlText w:val=""/>
      <w:lvlJc w:val="left"/>
    </w:lvl>
    <w:lvl w:ilvl="7" w:tplc="BB8C7748">
      <w:numFmt w:val="decimal"/>
      <w:lvlText w:val=""/>
      <w:lvlJc w:val="left"/>
    </w:lvl>
    <w:lvl w:ilvl="8" w:tplc="93F80D96">
      <w:numFmt w:val="decimal"/>
      <w:lvlText w:val=""/>
      <w:lvlJc w:val="left"/>
    </w:lvl>
  </w:abstractNum>
  <w:abstractNum w:abstractNumId="4" w15:restartNumberingAfterBreak="0">
    <w:nsid w:val="49AF7FF8"/>
    <w:multiLevelType w:val="hybridMultilevel"/>
    <w:tmpl w:val="34866764"/>
    <w:lvl w:ilvl="0" w:tplc="F90E3676">
      <w:start w:val="1"/>
      <w:numFmt w:val="decimal"/>
      <w:lvlText w:val="%1."/>
      <w:lvlJc w:val="left"/>
      <w:pPr>
        <w:ind w:left="460" w:hanging="300"/>
      </w:pPr>
    </w:lvl>
    <w:lvl w:ilvl="1" w:tplc="B8369B3C">
      <w:numFmt w:val="decimal"/>
      <w:lvlText w:val=""/>
      <w:lvlJc w:val="left"/>
    </w:lvl>
    <w:lvl w:ilvl="2" w:tplc="D44C22D2">
      <w:numFmt w:val="decimal"/>
      <w:lvlText w:val=""/>
      <w:lvlJc w:val="left"/>
    </w:lvl>
    <w:lvl w:ilvl="3" w:tplc="530EA060">
      <w:numFmt w:val="decimal"/>
      <w:lvlText w:val=""/>
      <w:lvlJc w:val="left"/>
    </w:lvl>
    <w:lvl w:ilvl="4" w:tplc="31EC7EF0">
      <w:numFmt w:val="decimal"/>
      <w:lvlText w:val=""/>
      <w:lvlJc w:val="left"/>
    </w:lvl>
    <w:lvl w:ilvl="5" w:tplc="30D498A6">
      <w:numFmt w:val="decimal"/>
      <w:lvlText w:val=""/>
      <w:lvlJc w:val="left"/>
    </w:lvl>
    <w:lvl w:ilvl="6" w:tplc="82125A40">
      <w:numFmt w:val="decimal"/>
      <w:lvlText w:val=""/>
      <w:lvlJc w:val="left"/>
    </w:lvl>
    <w:lvl w:ilvl="7" w:tplc="C0ECD0BA">
      <w:numFmt w:val="decimal"/>
      <w:lvlText w:val=""/>
      <w:lvlJc w:val="left"/>
    </w:lvl>
    <w:lvl w:ilvl="8" w:tplc="2DD0ED9C">
      <w:numFmt w:val="decimal"/>
      <w:lvlText w:val=""/>
      <w:lvlJc w:val="left"/>
    </w:lvl>
  </w:abstractNum>
  <w:abstractNum w:abstractNumId="5" w15:restartNumberingAfterBreak="0">
    <w:nsid w:val="4CB875A0"/>
    <w:multiLevelType w:val="hybridMultilevel"/>
    <w:tmpl w:val="81B80014"/>
    <w:lvl w:ilvl="0" w:tplc="494440BE">
      <w:start w:val="1"/>
      <w:numFmt w:val="decimal"/>
      <w:lvlText w:val="%1."/>
      <w:lvlJc w:val="left"/>
      <w:pPr>
        <w:ind w:left="460" w:hanging="300"/>
      </w:pPr>
    </w:lvl>
    <w:lvl w:ilvl="1" w:tplc="39500CB2">
      <w:numFmt w:val="decimal"/>
      <w:lvlText w:val=""/>
      <w:lvlJc w:val="left"/>
    </w:lvl>
    <w:lvl w:ilvl="2" w:tplc="478C550A">
      <w:numFmt w:val="decimal"/>
      <w:lvlText w:val=""/>
      <w:lvlJc w:val="left"/>
    </w:lvl>
    <w:lvl w:ilvl="3" w:tplc="CD9A02B8">
      <w:numFmt w:val="decimal"/>
      <w:lvlText w:val=""/>
      <w:lvlJc w:val="left"/>
    </w:lvl>
    <w:lvl w:ilvl="4" w:tplc="A0E4D392">
      <w:numFmt w:val="decimal"/>
      <w:lvlText w:val=""/>
      <w:lvlJc w:val="left"/>
    </w:lvl>
    <w:lvl w:ilvl="5" w:tplc="3BDA9D1A">
      <w:numFmt w:val="decimal"/>
      <w:lvlText w:val=""/>
      <w:lvlJc w:val="left"/>
    </w:lvl>
    <w:lvl w:ilvl="6" w:tplc="7C568576">
      <w:numFmt w:val="decimal"/>
      <w:lvlText w:val=""/>
      <w:lvlJc w:val="left"/>
    </w:lvl>
    <w:lvl w:ilvl="7" w:tplc="A4886B34">
      <w:numFmt w:val="decimal"/>
      <w:lvlText w:val=""/>
      <w:lvlJc w:val="left"/>
    </w:lvl>
    <w:lvl w:ilvl="8" w:tplc="116A85C2">
      <w:numFmt w:val="decimal"/>
      <w:lvlText w:val=""/>
      <w:lvlJc w:val="left"/>
    </w:lvl>
  </w:abstractNum>
  <w:abstractNum w:abstractNumId="6" w15:restartNumberingAfterBreak="0">
    <w:nsid w:val="4CF76EAD"/>
    <w:multiLevelType w:val="hybridMultilevel"/>
    <w:tmpl w:val="7A28CD66"/>
    <w:lvl w:ilvl="0" w:tplc="6360D3E4">
      <w:start w:val="1"/>
      <w:numFmt w:val="decimal"/>
      <w:lvlText w:val="%1."/>
      <w:lvlJc w:val="left"/>
      <w:pPr>
        <w:ind w:left="460" w:hanging="300"/>
      </w:pPr>
    </w:lvl>
    <w:lvl w:ilvl="1" w:tplc="4D005410">
      <w:numFmt w:val="decimal"/>
      <w:lvlText w:val=""/>
      <w:lvlJc w:val="left"/>
    </w:lvl>
    <w:lvl w:ilvl="2" w:tplc="3D3451E4">
      <w:numFmt w:val="decimal"/>
      <w:lvlText w:val=""/>
      <w:lvlJc w:val="left"/>
    </w:lvl>
    <w:lvl w:ilvl="3" w:tplc="0DE68E38">
      <w:numFmt w:val="decimal"/>
      <w:lvlText w:val=""/>
      <w:lvlJc w:val="left"/>
    </w:lvl>
    <w:lvl w:ilvl="4" w:tplc="7558505E">
      <w:numFmt w:val="decimal"/>
      <w:lvlText w:val=""/>
      <w:lvlJc w:val="left"/>
    </w:lvl>
    <w:lvl w:ilvl="5" w:tplc="AE0EE980">
      <w:numFmt w:val="decimal"/>
      <w:lvlText w:val=""/>
      <w:lvlJc w:val="left"/>
    </w:lvl>
    <w:lvl w:ilvl="6" w:tplc="83224CF2">
      <w:numFmt w:val="decimal"/>
      <w:lvlText w:val=""/>
      <w:lvlJc w:val="left"/>
    </w:lvl>
    <w:lvl w:ilvl="7" w:tplc="4240E2CC">
      <w:numFmt w:val="decimal"/>
      <w:lvlText w:val=""/>
      <w:lvlJc w:val="left"/>
    </w:lvl>
    <w:lvl w:ilvl="8" w:tplc="319A6FAC">
      <w:numFmt w:val="decimal"/>
      <w:lvlText w:val=""/>
      <w:lvlJc w:val="left"/>
    </w:lvl>
  </w:abstractNum>
  <w:abstractNum w:abstractNumId="7" w15:restartNumberingAfterBreak="0">
    <w:nsid w:val="4FC87682"/>
    <w:multiLevelType w:val="hybridMultilevel"/>
    <w:tmpl w:val="3F04D23E"/>
    <w:lvl w:ilvl="0" w:tplc="4BE03212">
      <w:start w:val="1"/>
      <w:numFmt w:val="decimal"/>
      <w:lvlText w:val="%1."/>
      <w:lvlJc w:val="left"/>
      <w:pPr>
        <w:ind w:left="460" w:hanging="300"/>
      </w:pPr>
    </w:lvl>
    <w:lvl w:ilvl="1" w:tplc="56F6B30C">
      <w:numFmt w:val="decimal"/>
      <w:lvlText w:val=""/>
      <w:lvlJc w:val="left"/>
    </w:lvl>
    <w:lvl w:ilvl="2" w:tplc="79BE0FF2">
      <w:numFmt w:val="decimal"/>
      <w:lvlText w:val=""/>
      <w:lvlJc w:val="left"/>
    </w:lvl>
    <w:lvl w:ilvl="3" w:tplc="2AFA15DE">
      <w:numFmt w:val="decimal"/>
      <w:lvlText w:val=""/>
      <w:lvlJc w:val="left"/>
    </w:lvl>
    <w:lvl w:ilvl="4" w:tplc="2E62CA44">
      <w:numFmt w:val="decimal"/>
      <w:lvlText w:val=""/>
      <w:lvlJc w:val="left"/>
    </w:lvl>
    <w:lvl w:ilvl="5" w:tplc="2436A4CE">
      <w:numFmt w:val="decimal"/>
      <w:lvlText w:val=""/>
      <w:lvlJc w:val="left"/>
    </w:lvl>
    <w:lvl w:ilvl="6" w:tplc="E8E0603C">
      <w:numFmt w:val="decimal"/>
      <w:lvlText w:val=""/>
      <w:lvlJc w:val="left"/>
    </w:lvl>
    <w:lvl w:ilvl="7" w:tplc="570E4938">
      <w:numFmt w:val="decimal"/>
      <w:lvlText w:val=""/>
      <w:lvlJc w:val="left"/>
    </w:lvl>
    <w:lvl w:ilvl="8" w:tplc="717ABC2A">
      <w:numFmt w:val="decimal"/>
      <w:lvlText w:val=""/>
      <w:lvlJc w:val="left"/>
    </w:lvl>
  </w:abstractNum>
  <w:abstractNum w:abstractNumId="8" w15:restartNumberingAfterBreak="0">
    <w:nsid w:val="5A1D4E32"/>
    <w:multiLevelType w:val="hybridMultilevel"/>
    <w:tmpl w:val="2970386A"/>
    <w:lvl w:ilvl="0" w:tplc="CAFCA654">
      <w:start w:val="1"/>
      <w:numFmt w:val="decimal"/>
      <w:lvlText w:val="%1."/>
      <w:lvlJc w:val="left"/>
      <w:pPr>
        <w:ind w:left="460" w:hanging="300"/>
      </w:pPr>
    </w:lvl>
    <w:lvl w:ilvl="1" w:tplc="7076E304">
      <w:numFmt w:val="decimal"/>
      <w:lvlText w:val=""/>
      <w:lvlJc w:val="left"/>
    </w:lvl>
    <w:lvl w:ilvl="2" w:tplc="D60C38A6">
      <w:numFmt w:val="decimal"/>
      <w:lvlText w:val=""/>
      <w:lvlJc w:val="left"/>
    </w:lvl>
    <w:lvl w:ilvl="3" w:tplc="98DCD4F6">
      <w:numFmt w:val="decimal"/>
      <w:lvlText w:val=""/>
      <w:lvlJc w:val="left"/>
    </w:lvl>
    <w:lvl w:ilvl="4" w:tplc="68AE734E">
      <w:numFmt w:val="decimal"/>
      <w:lvlText w:val=""/>
      <w:lvlJc w:val="left"/>
    </w:lvl>
    <w:lvl w:ilvl="5" w:tplc="1BB07FC4">
      <w:numFmt w:val="decimal"/>
      <w:lvlText w:val=""/>
      <w:lvlJc w:val="left"/>
    </w:lvl>
    <w:lvl w:ilvl="6" w:tplc="1966DB02">
      <w:numFmt w:val="decimal"/>
      <w:lvlText w:val=""/>
      <w:lvlJc w:val="left"/>
    </w:lvl>
    <w:lvl w:ilvl="7" w:tplc="8C82C13A">
      <w:numFmt w:val="decimal"/>
      <w:lvlText w:val=""/>
      <w:lvlJc w:val="left"/>
    </w:lvl>
    <w:lvl w:ilvl="8" w:tplc="5BB6F34A">
      <w:numFmt w:val="decimal"/>
      <w:lvlText w:val=""/>
      <w:lvlJc w:val="left"/>
    </w:lvl>
  </w:abstractNum>
  <w:abstractNum w:abstractNumId="9" w15:restartNumberingAfterBreak="0">
    <w:nsid w:val="66C432AA"/>
    <w:multiLevelType w:val="hybridMultilevel"/>
    <w:tmpl w:val="A600E99C"/>
    <w:lvl w:ilvl="0" w:tplc="8B223E42">
      <w:start w:val="1"/>
      <w:numFmt w:val="decimal"/>
      <w:lvlText w:val="%1."/>
      <w:lvlJc w:val="left"/>
      <w:pPr>
        <w:ind w:left="460" w:hanging="300"/>
      </w:pPr>
    </w:lvl>
    <w:lvl w:ilvl="1" w:tplc="C97C32BA">
      <w:numFmt w:val="decimal"/>
      <w:lvlText w:val=""/>
      <w:lvlJc w:val="left"/>
    </w:lvl>
    <w:lvl w:ilvl="2" w:tplc="65A61F9A">
      <w:numFmt w:val="decimal"/>
      <w:lvlText w:val=""/>
      <w:lvlJc w:val="left"/>
    </w:lvl>
    <w:lvl w:ilvl="3" w:tplc="9BAA6082">
      <w:numFmt w:val="decimal"/>
      <w:lvlText w:val=""/>
      <w:lvlJc w:val="left"/>
    </w:lvl>
    <w:lvl w:ilvl="4" w:tplc="B426A15E">
      <w:numFmt w:val="decimal"/>
      <w:lvlText w:val=""/>
      <w:lvlJc w:val="left"/>
    </w:lvl>
    <w:lvl w:ilvl="5" w:tplc="1A2090EE">
      <w:numFmt w:val="decimal"/>
      <w:lvlText w:val=""/>
      <w:lvlJc w:val="left"/>
    </w:lvl>
    <w:lvl w:ilvl="6" w:tplc="9662DABE">
      <w:numFmt w:val="decimal"/>
      <w:lvlText w:val=""/>
      <w:lvlJc w:val="left"/>
    </w:lvl>
    <w:lvl w:ilvl="7" w:tplc="60B43606">
      <w:numFmt w:val="decimal"/>
      <w:lvlText w:val=""/>
      <w:lvlJc w:val="left"/>
    </w:lvl>
    <w:lvl w:ilvl="8" w:tplc="E9A629C0">
      <w:numFmt w:val="decimal"/>
      <w:lvlText w:val=""/>
      <w:lvlJc w:val="left"/>
    </w:lvl>
  </w:abstractNum>
  <w:abstractNum w:abstractNumId="10" w15:restartNumberingAfterBreak="0">
    <w:nsid w:val="67E91644"/>
    <w:multiLevelType w:val="hybridMultilevel"/>
    <w:tmpl w:val="E4B6CFCE"/>
    <w:lvl w:ilvl="0" w:tplc="8ADCA690">
      <w:start w:val="1"/>
      <w:numFmt w:val="decimal"/>
      <w:lvlText w:val="%1."/>
      <w:lvlJc w:val="left"/>
      <w:pPr>
        <w:ind w:left="460" w:hanging="300"/>
      </w:pPr>
    </w:lvl>
    <w:lvl w:ilvl="1" w:tplc="8E90D1F0">
      <w:numFmt w:val="decimal"/>
      <w:lvlText w:val=""/>
      <w:lvlJc w:val="left"/>
    </w:lvl>
    <w:lvl w:ilvl="2" w:tplc="8076B1CA">
      <w:numFmt w:val="decimal"/>
      <w:lvlText w:val=""/>
      <w:lvlJc w:val="left"/>
    </w:lvl>
    <w:lvl w:ilvl="3" w:tplc="40C42766">
      <w:numFmt w:val="decimal"/>
      <w:lvlText w:val=""/>
      <w:lvlJc w:val="left"/>
    </w:lvl>
    <w:lvl w:ilvl="4" w:tplc="C468440C">
      <w:numFmt w:val="decimal"/>
      <w:lvlText w:val=""/>
      <w:lvlJc w:val="left"/>
    </w:lvl>
    <w:lvl w:ilvl="5" w:tplc="DBAC18DC">
      <w:numFmt w:val="decimal"/>
      <w:lvlText w:val=""/>
      <w:lvlJc w:val="left"/>
    </w:lvl>
    <w:lvl w:ilvl="6" w:tplc="343422D0">
      <w:numFmt w:val="decimal"/>
      <w:lvlText w:val=""/>
      <w:lvlJc w:val="left"/>
    </w:lvl>
    <w:lvl w:ilvl="7" w:tplc="DD30F816">
      <w:numFmt w:val="decimal"/>
      <w:lvlText w:val=""/>
      <w:lvlJc w:val="left"/>
    </w:lvl>
    <w:lvl w:ilvl="8" w:tplc="20EA1086">
      <w:numFmt w:val="decimal"/>
      <w:lvlText w:val=""/>
      <w:lvlJc w:val="left"/>
    </w:lvl>
  </w:abstractNum>
  <w:abstractNum w:abstractNumId="11" w15:restartNumberingAfterBreak="0">
    <w:nsid w:val="6B4A33D3"/>
    <w:multiLevelType w:val="hybridMultilevel"/>
    <w:tmpl w:val="AE06D064"/>
    <w:lvl w:ilvl="0" w:tplc="2B46818C">
      <w:start w:val="1"/>
      <w:numFmt w:val="bullet"/>
      <w:lvlText w:val="•"/>
      <w:lvlJc w:val="left"/>
      <w:pPr>
        <w:ind w:left="460" w:hanging="260"/>
      </w:pPr>
    </w:lvl>
    <w:lvl w:ilvl="1" w:tplc="69DED01E">
      <w:start w:val="1"/>
      <w:numFmt w:val="bullet"/>
      <w:lvlText w:val="–"/>
      <w:lvlJc w:val="left"/>
      <w:pPr>
        <w:ind w:left="920" w:hanging="260"/>
      </w:pPr>
    </w:lvl>
    <w:lvl w:ilvl="2" w:tplc="9E70A524">
      <w:numFmt w:val="decimal"/>
      <w:lvlText w:val=""/>
      <w:lvlJc w:val="left"/>
    </w:lvl>
    <w:lvl w:ilvl="3" w:tplc="D6A64A7C">
      <w:numFmt w:val="decimal"/>
      <w:lvlText w:val=""/>
      <w:lvlJc w:val="left"/>
    </w:lvl>
    <w:lvl w:ilvl="4" w:tplc="D4FA1C38">
      <w:numFmt w:val="decimal"/>
      <w:lvlText w:val=""/>
      <w:lvlJc w:val="left"/>
    </w:lvl>
    <w:lvl w:ilvl="5" w:tplc="F28CAEB6">
      <w:numFmt w:val="decimal"/>
      <w:lvlText w:val=""/>
      <w:lvlJc w:val="left"/>
    </w:lvl>
    <w:lvl w:ilvl="6" w:tplc="159C494E">
      <w:numFmt w:val="decimal"/>
      <w:lvlText w:val=""/>
      <w:lvlJc w:val="left"/>
    </w:lvl>
    <w:lvl w:ilvl="7" w:tplc="C0481BFC">
      <w:numFmt w:val="decimal"/>
      <w:lvlText w:val=""/>
      <w:lvlJc w:val="left"/>
    </w:lvl>
    <w:lvl w:ilvl="8" w:tplc="149E43B8">
      <w:numFmt w:val="decimal"/>
      <w:lvlText w:val=""/>
      <w:lvlJc w:val="left"/>
    </w:lvl>
  </w:abstractNum>
  <w:abstractNum w:abstractNumId="12" w15:restartNumberingAfterBreak="0">
    <w:nsid w:val="7B343FC0"/>
    <w:multiLevelType w:val="hybridMultilevel"/>
    <w:tmpl w:val="BD527D06"/>
    <w:lvl w:ilvl="0" w:tplc="C0D686C4">
      <w:start w:val="1"/>
      <w:numFmt w:val="decimal"/>
      <w:lvlText w:val="%1."/>
      <w:lvlJc w:val="left"/>
      <w:pPr>
        <w:ind w:left="460" w:hanging="300"/>
      </w:pPr>
    </w:lvl>
    <w:lvl w:ilvl="1" w:tplc="A2D68704">
      <w:numFmt w:val="decimal"/>
      <w:lvlText w:val=""/>
      <w:lvlJc w:val="left"/>
    </w:lvl>
    <w:lvl w:ilvl="2" w:tplc="435C8F5A">
      <w:numFmt w:val="decimal"/>
      <w:lvlText w:val=""/>
      <w:lvlJc w:val="left"/>
    </w:lvl>
    <w:lvl w:ilvl="3" w:tplc="0DEC6070">
      <w:numFmt w:val="decimal"/>
      <w:lvlText w:val=""/>
      <w:lvlJc w:val="left"/>
    </w:lvl>
    <w:lvl w:ilvl="4" w:tplc="33A82800">
      <w:numFmt w:val="decimal"/>
      <w:lvlText w:val=""/>
      <w:lvlJc w:val="left"/>
    </w:lvl>
    <w:lvl w:ilvl="5" w:tplc="E33AAA8E">
      <w:numFmt w:val="decimal"/>
      <w:lvlText w:val=""/>
      <w:lvlJc w:val="left"/>
    </w:lvl>
    <w:lvl w:ilvl="6" w:tplc="B00E97B4">
      <w:numFmt w:val="decimal"/>
      <w:lvlText w:val=""/>
      <w:lvlJc w:val="left"/>
    </w:lvl>
    <w:lvl w:ilvl="7" w:tplc="4E14AD28">
      <w:numFmt w:val="decimal"/>
      <w:lvlText w:val=""/>
      <w:lvlJc w:val="left"/>
    </w:lvl>
    <w:lvl w:ilvl="8" w:tplc="6ED8E094">
      <w:numFmt w:val="decimal"/>
      <w:lvlText w:val=""/>
      <w:lvlJc w:val="left"/>
    </w:lvl>
  </w:abstractNum>
  <w:num w:numId="1" w16cid:durableId="631984083">
    <w:abstractNumId w:val="0"/>
    <w:lvlOverride w:ilvl="0">
      <w:startOverride w:val="1"/>
    </w:lvlOverride>
  </w:num>
  <w:num w:numId="2" w16cid:durableId="418985641">
    <w:abstractNumId w:val="11"/>
    <w:lvlOverride w:ilvl="0">
      <w:startOverride w:val="1"/>
    </w:lvlOverride>
  </w:num>
  <w:num w:numId="3" w16cid:durableId="1111900937">
    <w:abstractNumId w:val="9"/>
    <w:lvlOverride w:ilvl="0">
      <w:startOverride w:val="1"/>
    </w:lvlOverride>
  </w:num>
  <w:num w:numId="4" w16cid:durableId="2063364655">
    <w:abstractNumId w:val="3"/>
    <w:lvlOverride w:ilvl="0">
      <w:startOverride w:val="1"/>
    </w:lvlOverride>
  </w:num>
  <w:num w:numId="5" w16cid:durableId="1753359328">
    <w:abstractNumId w:val="2"/>
    <w:lvlOverride w:ilvl="0">
      <w:startOverride w:val="1"/>
    </w:lvlOverride>
  </w:num>
  <w:num w:numId="6" w16cid:durableId="1216433495">
    <w:abstractNumId w:val="6"/>
    <w:lvlOverride w:ilvl="0">
      <w:startOverride w:val="1"/>
    </w:lvlOverride>
  </w:num>
  <w:num w:numId="7" w16cid:durableId="1691028459">
    <w:abstractNumId w:val="12"/>
    <w:lvlOverride w:ilvl="0">
      <w:startOverride w:val="1"/>
    </w:lvlOverride>
  </w:num>
  <w:num w:numId="8" w16cid:durableId="189727047">
    <w:abstractNumId w:val="10"/>
    <w:lvlOverride w:ilvl="0">
      <w:startOverride w:val="1"/>
    </w:lvlOverride>
  </w:num>
  <w:num w:numId="9" w16cid:durableId="508639067">
    <w:abstractNumId w:val="4"/>
    <w:lvlOverride w:ilvl="0">
      <w:startOverride w:val="1"/>
    </w:lvlOverride>
  </w:num>
  <w:num w:numId="10" w16cid:durableId="716510875">
    <w:abstractNumId w:val="5"/>
    <w:lvlOverride w:ilvl="0">
      <w:startOverride w:val="1"/>
    </w:lvlOverride>
  </w:num>
  <w:num w:numId="11" w16cid:durableId="7146185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D2C"/>
    <w:rsid w:val="00442BAC"/>
    <w:rsid w:val="006508BA"/>
    <w:rsid w:val="008A4D2C"/>
    <w:rsid w:val="009D7ACB"/>
    <w:rsid w:val="00B15E26"/>
    <w:rsid w:val="00B21D53"/>
    <w:rsid w:val="00E03D3D"/>
    <w:rsid w:val="00F27232"/>
    <w:rsid w:val="00F91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49393"/>
  <w15:docId w15:val="{397B997B-C937-6B43-8BE0-42B897419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A227"/>
      </w:pBdr>
      <w:spacing w:before="320" w:after="140"/>
      <w:outlineLvl w:val="0"/>
    </w:pPr>
    <w:rPr>
      <w:b/>
      <w:bCs/>
      <w:color w:val="500000"/>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unhideWhenUsed/>
    <w:qFormat/>
    <w:pPr>
      <w:spacing w:before="160" w:after="60"/>
      <w:outlineLvl w:val="2"/>
    </w:pPr>
    <w:rPr>
      <w:b/>
      <w:bCs/>
      <w:color w:val="5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7ACB"/>
    <w:pPr>
      <w:spacing w:after="100"/>
    </w:pPr>
  </w:style>
  <w:style w:type="paragraph" w:styleId="TOC2">
    <w:name w:val="toc 2"/>
    <w:basedOn w:val="Normal"/>
    <w:next w:val="Normal"/>
    <w:autoRedefine/>
    <w:uiPriority w:val="39"/>
    <w:unhideWhenUsed/>
    <w:rsid w:val="009D7AC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tabricks.com/learn/free-edition" TargetMode="External"/><Relationship Id="rId13" Type="http://schemas.openxmlformats.org/officeDocument/2006/relationships/hyperlink" Target="https://docs.databricks.com/aws/en/genie-cod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databricks.com/aws/en/ldp/"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databricks.com/aws/en/openshar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databricks.com/aws/en/genie" TargetMode="External"/><Relationship Id="rId5" Type="http://schemas.openxmlformats.org/officeDocument/2006/relationships/footnotes" Target="footnotes.xml"/><Relationship Id="rId15" Type="http://schemas.openxmlformats.org/officeDocument/2006/relationships/hyperlink" Target="https://docs.databricks.com/aws/en/repos/repos-setup" TargetMode="External"/><Relationship Id="rId10" Type="http://schemas.openxmlformats.org/officeDocument/2006/relationships/hyperlink" Target="https://www.databricks.com/product/unity-catalo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databricks.com/aws/en/getting-started/free-edition-limitations" TargetMode="External"/><Relationship Id="rId14" Type="http://schemas.openxmlformats.org/officeDocument/2006/relationships/hyperlink" Target="https://docs.databricks.com/aws/en/dev-tools/databricks-app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4554</Words>
  <Characters>24594</Characters>
  <Application>Microsoft Office Word</Application>
  <DocSecurity>0</DocSecurity>
  <Lines>664</Lines>
  <Paragraphs>571</Paragraphs>
  <ScaleCrop>false</ScaleCrop>
  <Company/>
  <LinksUpToDate>false</LinksUpToDate>
  <CharactersWithSpaces>28577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Jamey Johnston</cp:lastModifiedBy>
  <cp:revision>9</cp:revision>
  <dcterms:created xsi:type="dcterms:W3CDTF">2026-07-02T16:16:00Z</dcterms:created>
  <dcterms:modified xsi:type="dcterms:W3CDTF">2026-07-02T17:36:00Z</dcterms:modified>
</cp:coreProperties>
</file>