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MODULE 3: ARTISTIC ELEMENTS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EXAM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The exam is worth a total of 100 points. Questions 1-5 are worth 15 points each. Question 6 is worth 25 points.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Select the BEST term from the list to match to each numbered definition.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mallCaps w:val="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rtl w:val="0"/>
        </w:rPr>
        <w:t xml:space="preserve">1.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Negative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Contrast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Shape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Value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Line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1. A large difference between two things: for example, rough and smooth or white and black.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2. A flat area created by line, color or value. Can be positive or negative.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3. A shape adjacent to a more significant object or form.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4. An element of art that refers to the lightness or darkness of a color.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5. A mark with length and direction, created by a point that moves across a surface.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mallCaps w:val="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rtl w:val="0"/>
        </w:rPr>
        <w:t xml:space="preserve">2.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Space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Complementary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Analogous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Color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Texture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1. The element of art that refers to the surface quality or feel of an object.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2. Element of art produced when a wavelength of light strikes an object and reflects back to the eyes.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3. The empty or open area between, around, above, below and within objects.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4. Another name for related colors.  Found next to each other on the color wheel.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5. Colors that are directly opposite each other on the color wheel.  When mixed together, they make a neutral gray or brown.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mallCaps w:val="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rtl w:val="0"/>
        </w:rPr>
        <w:t xml:space="preserve">3.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Figure / ground relationship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Point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Positive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Implied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Expressive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1. A shape that defines an actual object.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2. A singularity in space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3. The visual reaction between a mark and the surface it’s created 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4. Line created by the visual connection between two or more areas.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5. A curved line.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mallCaps w:val="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rtl w:val="0"/>
        </w:rPr>
        <w:t xml:space="preserve">4.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Plane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Form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Spectrum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Secondary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Additive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1. A surface area in space.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2. Visible bands of the sequence of colors.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3. A color created by mixing light.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shape or three-dimensional volume that has or gives the illusion of having weight, density or bulk.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5. A color created by mixing two primaries.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b w:val="1"/>
          <w:bCs w:val="1"/>
          <w:smallCaps w:val="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rtl w:val="0"/>
        </w:rPr>
        <w:t xml:space="preserve">5.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Subtractive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Primary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Cool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Saturation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Warm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1. A color ranging from green to violet on the color wheel.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2. A color created by mixing paints or inks.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3. Colors ranging from yellow to red on the color wheel.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4. A color that can’t be created by mixing.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5. The purity or intensity of a color.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rtl w:val="0"/>
        </w:rPr>
        <w:t xml:space="preserve">Essay Question: 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Study the ‘Vishnu Mandala’ painting from Tibet below. Describe how the artistic elements are integrated into the work. Be sure to reference all the elements in your answer.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</w:rPr>
        <w:drawing>
          <wp:inline distB="19050" distT="19050" distL="19050" distR="19050">
            <wp:extent cx="5219273" cy="650595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273" cy="6505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Vishnu Mandala, c. 1450, Nepal.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