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ART 100: INTRODUCTION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MODULE 6: TWO DIMENSIONAL MEDIA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EXAM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The exam is worth a total of 102 points. Each question is worth 6 points.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1.  Drawing only uses dry media. True or false?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2.  Drawing was traditionally used for what purpose?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3.  What is the physical difference between vine and compressed charcoal? How do they differ in use?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4.  Why would drawing be important to a sculptor?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5.  What would you include in the list of drawing media that contains color? Why?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6.  What does painting offer that drawing can’t?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7.  Define the three basic components found in paint. What does each one do?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8. List and describe the components and the specific characteristics of the following paints: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Encaustic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Tempera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Oil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Fresco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Acrylic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Transparent watercolor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Gouache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9.  What is </w:t>
      </w:r>
      <w:r w:rsidDel="00000000" w:rsidR="00000000" w:rsidRPr="00000000">
        <w:rPr>
          <w:rFonts w:ascii="Verdana" w:cs="Verdana" w:eastAsia="Verdana" w:hAnsi="Verdana"/>
          <w:i w:val="1"/>
          <w:iCs w:val="1"/>
          <w:smallCaps w:val="0"/>
          <w:rtl w:val="0"/>
        </w:rPr>
        <w:t xml:space="preserve">impasto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?  What is a </w:t>
      </w:r>
      <w:r w:rsidDel="00000000" w:rsidR="00000000" w:rsidRPr="00000000">
        <w:rPr>
          <w:rFonts w:ascii="Verdana" w:cs="Verdana" w:eastAsia="Verdana" w:hAnsi="Verdana"/>
          <w:i w:val="1"/>
          <w:iCs w:val="1"/>
          <w:smallCaps w:val="0"/>
          <w:rtl w:val="0"/>
        </w:rPr>
        <w:t xml:space="preserve">glaze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10. What is a </w:t>
      </w:r>
      <w:r w:rsidDel="00000000" w:rsidR="00000000" w:rsidRPr="00000000">
        <w:rPr>
          <w:rFonts w:ascii="Verdana" w:cs="Verdana" w:eastAsia="Verdana" w:hAnsi="Verdana"/>
          <w:i w:val="1"/>
          <w:iCs w:val="1"/>
          <w:smallCaps w:val="0"/>
          <w:rtl w:val="0"/>
        </w:rPr>
        <w:t xml:space="preserve">ground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, and how is it traditionally prepared for painting?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11. What are the three basic processes in printmaking? How do they differ from each other?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12. Woodcut prints afford lots of detail. True or false?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13. What one characteristic is shared by all forms of printmaking? Hint: it’s a function of the mechanical process of printing.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14. Which form of printmaking offers the most detail? Why?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15. Define “</w:t>
      </w:r>
      <w:r w:rsidDel="00000000" w:rsidR="00000000" w:rsidRPr="00000000">
        <w:rPr>
          <w:rFonts w:ascii="Verdana" w:cs="Verdana" w:eastAsia="Verdana" w:hAnsi="Verdana"/>
          <w:i w:val="1"/>
          <w:iCs w:val="1"/>
          <w:smallCaps w:val="0"/>
          <w:rtl w:val="0"/>
        </w:rPr>
        <w:t xml:space="preserve">collage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”.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16. Explain how collage had a significant role in the development of modern art.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17. Transparent watercolor relies on </w:t>
      </w:r>
      <w:r w:rsidDel="00000000" w:rsidR="00000000" w:rsidRPr="00000000">
        <w:rPr>
          <w:rFonts w:ascii="Verdana" w:cs="Verdana" w:eastAsia="Verdana" w:hAnsi="Verdana"/>
          <w:i w:val="1"/>
          <w:iCs w:val="1"/>
          <w:smallCaps w:val="0"/>
          <w:rtl w:val="0"/>
        </w:rPr>
        <w:t xml:space="preserve">what </w:t>
      </w:r>
      <w:r w:rsidDel="00000000" w:rsidR="00000000" w:rsidRPr="00000000">
        <w:rPr>
          <w:rFonts w:ascii="Verdana" w:cs="Verdana" w:eastAsia="Verdana" w:hAnsi="Verdana"/>
          <w:smallCaps w:val="0"/>
          <w:rtl w:val="0"/>
        </w:rPr>
        <w:t xml:space="preserve">for its color resonance?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