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Acquisition Runtime v0.4.3 - Prompt 3 Route-Proof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Hard gate: PASS. Prompt 3 was completed against the repaired production acquire_one() controller and Prompt 2 transport layer. PMC, publisher-hosted OA, Unpaywall-assisted OA, and institutional-repository/accepted-manuscript routes each earned an independent real positive proof before promotion to supported. Each route also has a negative or blocked acceptance case. Prompt 4 was not run.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Runtime build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Build ID: scholar-acquire-chatgpt-0.4.3-repair-prompt3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Package tree SHA-256: 599992b82ed4f60ce11401ea470ecb60c3debe250fffa71acc5848c3df8f64fe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Integrity: PASS / READY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Tests: 24 passed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Route proofs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PMC: PMID 24782981 / PMCID PMC3995050 / DOI 10.3389/fonc.2014.00064. JATS SHA-256 ee7cdad7ae26e26dfe3d51965beba50b967e99ec446c4a1c925890a494401589; PDF SHA-256 54465e3c056b86551d8c5d865b0685d01a5f4fa2c11bc705a479768b3efc63cb. Preferred ATOM/SEA payload is article.xml; secondary is article.pdf. Negative PMID 24766495 -&gt; EXHAUSTED with definitive no-PMC evidence.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Publisher OA: PMID 35124914. Published PDF SHA-256 ab78e51b14f60002b117c1d3e3059470948a671a80773bc694d732a0d0606304. Negative PMID 24766495 -&gt; BLOCKED because publisher coverage remained uncertain.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Unpaywall-assisted OA: PMID 30222367 / DOI 10.1089/dia.2018.0052. Raw Unpaywall observation SHA-256 0fcf6f1fa1f2960c81b312584c1fa1b1f77fed9dd7d92ee386d0abb9f38e340a; selected published PDF SHA-256 7c8853fbd3d414732a78d6d5774413c24a7af02ec9d5c45b4ff707961a2421fc. Negative DOI 10.1111/dom.12307 / PMID 24766495 -&gt; EXHAUSTED because Unpaywall returned is_oa=false and no OA locations.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Repository/AAM: PMID 31161437 / DOI 10.1007/s00520-019-04834-w. UC eScholarship accepted-manuscript PDF SHA-256 725f7d2a6fb3f6e1fbeb76c4ffef685a5c74c160103e0a99ac9ed68c33750f67. Negative PMID 24766495 -&gt; BLOCKED because repository search absence was non-definitive.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Promotion order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pmc -&gt; publisher_oa -&gt; unpaywall -&gt; repository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Discrepancies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1. Prompt 2 finalized SUCCESS after the first admitted payload, preventing same-run JATS plus PDF. Fixed with an all-requested-formats completion policy.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2. A deferred remote response could resume at the next route and skip the next location in the current route. Fixed by serializing location_index; regression coverage now requires two successive remote resumes.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3. The source-layout archive requires PYTHONPATH=src for direct pytest/Python invocation.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4. The standard Unpaywall REST API requires an email parameter and the local runtime could not resolve the official Simple Query Tool host. A GitHub-hosted raw host observation was preserved; Python still performed DOI binding, OA eligibility, location selection, transport authorization, validation, and terminal-state assignment.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5. A UCL accepted-manuscript candidate was rejected because its PDF did not provide strong enough identifier binding. Identity validation was not weakened.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6. An Oxford ORA candidate was blocked by an HTTP 403 Cloudflare challenge and was not used for promotion. The final repository proof used UC eScholarship.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7. PMC raw XML and admitted article.xml hashes differ because Python canonicalizes/extracts the JATS article; both hashes are preserved.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8. Capability proof records use the bare session ID while RUN_RECEIPT uses an acq- prefix for run_id and separately preserves session_id.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9. Definitive EXHAUSTED negatives currently use generic low-level reason_code UNKNOWN even though provider_exhaustion_confirmed=true and the recorded evidence is specific.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Hard-gate evaluation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All eight Prompt 3 exit gates pass. No batch machinery was used. Host/test data did not supply SUCCESS or EXHAUSTED; Python assigned terminal states.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