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537C" w14:textId="0DAA0405" w:rsidR="00156958" w:rsidRDefault="00156958">
      <w:r>
        <w:t>NOTE: Actions here were performed on a Bureau-issued Mac but should work fine in Windows as well.</w:t>
      </w:r>
    </w:p>
    <w:p w14:paraId="69335C0E" w14:textId="725F613F" w:rsidR="00156958" w:rsidRDefault="00156958"/>
    <w:p w14:paraId="502297C2" w14:textId="62A6A130" w:rsidR="00156958" w:rsidRPr="00156958" w:rsidRDefault="00156958">
      <w:r>
        <w:t>Download the CSV from the crawler and load the file into Excel. We’ll use a content search for “blog post” as an example file.</w:t>
      </w:r>
    </w:p>
    <w:p w14:paraId="6838C717" w14:textId="2D82A3B4" w:rsidR="00E738C5" w:rsidRDefault="00156958">
      <w:r>
        <w:rPr>
          <w:noProof/>
        </w:rPr>
        <w:drawing>
          <wp:inline distT="0" distB="0" distL="0" distR="0" wp14:anchorId="64316E4E" wp14:editId="331CF345">
            <wp:extent cx="5943600" cy="40474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EE23" w14:textId="28925B9B" w:rsidR="00156958" w:rsidRDefault="00156958"/>
    <w:p w14:paraId="11D10734" w14:textId="39BB15A9" w:rsidR="00156958" w:rsidRDefault="00156958">
      <w:r>
        <w:t xml:space="preserve">Note here how many of these results are </w:t>
      </w:r>
      <w:r>
        <w:rPr>
          <w:b/>
          <w:bCs/>
        </w:rPr>
        <w:t>query strings</w:t>
      </w:r>
      <w:r>
        <w:t xml:space="preserve">, </w:t>
      </w:r>
      <w:proofErr w:type="gramStart"/>
      <w:r>
        <w:t>i.e.</w:t>
      </w:r>
      <w:proofErr w:type="gramEnd"/>
      <w:r>
        <w:t xml:space="preserve"> they’re the same base URL (/about-us/blog/) but use different queries to find different pagination or filters within that page.</w:t>
      </w:r>
    </w:p>
    <w:p w14:paraId="593AC817" w14:textId="3F1AF013" w:rsidR="00156958" w:rsidRDefault="00156958"/>
    <w:p w14:paraId="0778DAF4" w14:textId="388C0629" w:rsidR="00156958" w:rsidRDefault="00156958">
      <w:r>
        <w:t xml:space="preserve">In this case, rather than seeing all these variations on the Blog page, you may only wish to see the Blog page once. To </w:t>
      </w:r>
      <w:r>
        <w:rPr>
          <w:b/>
          <w:bCs/>
        </w:rPr>
        <w:t xml:space="preserve">filter out query strings </w:t>
      </w:r>
      <w:r>
        <w:t>in this way, we can set up a Filter in Excel.</w:t>
      </w:r>
    </w:p>
    <w:p w14:paraId="6ED5290F" w14:textId="0295204F" w:rsidR="00156958" w:rsidRDefault="00156958"/>
    <w:p w14:paraId="7D55A8B8" w14:textId="77777777" w:rsidR="00F23F01" w:rsidRDefault="00156958">
      <w:r>
        <w:t xml:space="preserve">First, click on the “A” </w:t>
      </w:r>
      <w:r w:rsidR="00F23F01">
        <w:t>at the top of column A to select the entire column:</w:t>
      </w:r>
    </w:p>
    <w:p w14:paraId="7AA4FB96" w14:textId="656ADCBF" w:rsidR="00F23F01" w:rsidRDefault="00F23F01">
      <w:r>
        <w:rPr>
          <w:noProof/>
        </w:rPr>
        <w:lastRenderedPageBreak/>
        <w:drawing>
          <wp:inline distT="0" distB="0" distL="0" distR="0" wp14:anchorId="4FA38705" wp14:editId="01B2D12F">
            <wp:extent cx="5943600" cy="34093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0261" w14:textId="77777777" w:rsidR="00F23F01" w:rsidRDefault="00F23F01"/>
    <w:p w14:paraId="2E0533EB" w14:textId="2C7EDE53" w:rsidR="00156958" w:rsidRDefault="00F23F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325EB" wp14:editId="31D883F7">
                <wp:simplePos x="0" y="0"/>
                <wp:positionH relativeFrom="column">
                  <wp:posOffset>2384132</wp:posOffset>
                </wp:positionH>
                <wp:positionV relativeFrom="paragraph">
                  <wp:posOffset>508293</wp:posOffset>
                </wp:positionV>
                <wp:extent cx="527538" cy="527539"/>
                <wp:effectExtent l="25400" t="25400" r="44450" b="444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7538" cy="527539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21386" id="Oval 19" o:spid="_x0000_s1026" style="position:absolute;margin-left:187.75pt;margin-top:40pt;width:41.55pt;height:41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" filled="f" strokecolor="red" strokeweight="5pt">
                <v:stroke joinstyle="miter"/>
              </v:oval>
            </w:pict>
          </mc:Fallback>
        </mc:AlternateContent>
      </w:r>
      <w:r>
        <w:t>Then, a</w:t>
      </w:r>
      <w:r w:rsidR="00156958">
        <w:t xml:space="preserve">t the top of Excel, go to the “Data” tab and find </w:t>
      </w:r>
      <w:r>
        <w:t>the “Filter” option (it has an icon that looks sort of like a funnel:</w:t>
      </w:r>
      <w:r>
        <w:rPr>
          <w:noProof/>
        </w:rPr>
        <w:drawing>
          <wp:inline distT="0" distB="0" distL="0" distR="0" wp14:anchorId="6D168D64" wp14:editId="2491755B">
            <wp:extent cx="5914607" cy="777240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607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2E78" w14:textId="270EDF25" w:rsidR="00F23F01" w:rsidRDefault="00F23F01"/>
    <w:p w14:paraId="448149E7" w14:textId="036A44C1" w:rsidR="00F23F01" w:rsidRDefault="00F23F01">
      <w:r>
        <w:t>An arrow icon will now appear at the right-hand side of cell A1:</w:t>
      </w:r>
    </w:p>
    <w:p w14:paraId="1EDC5B89" w14:textId="7FDA521B" w:rsidR="00F23F01" w:rsidRDefault="00F23F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6837" wp14:editId="03B9BB3F">
                <wp:simplePos x="0" y="0"/>
                <wp:positionH relativeFrom="column">
                  <wp:posOffset>3889717</wp:posOffset>
                </wp:positionH>
                <wp:positionV relativeFrom="paragraph">
                  <wp:posOffset>314032</wp:posOffset>
                </wp:positionV>
                <wp:extent cx="306461" cy="306461"/>
                <wp:effectExtent l="25400" t="2540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1" cy="306461"/>
                        </a:xfrm>
                        <a:prstGeom prst="ellips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96ADE" id="Oval 18" o:spid="_x0000_s1026" style="position:absolute;margin-left:306.3pt;margin-top:24.75pt;width:24.15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" filled="f" strokecolor="red" strokeweight="4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B1EFE1" wp14:editId="2C18E51C">
            <wp:extent cx="5943600" cy="30664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316" w14:textId="30FB699F" w:rsidR="00C00A94" w:rsidRDefault="00C00A94"/>
    <w:p w14:paraId="380FD6A6" w14:textId="7498CCE0" w:rsidR="00C00A94" w:rsidRDefault="00C00A94">
      <w:r>
        <w:t>Clicking this arrow will bring up the Filter options tooltip:</w:t>
      </w:r>
    </w:p>
    <w:p w14:paraId="24F8B2E6" w14:textId="58CC7B0F" w:rsidR="00C00A94" w:rsidRDefault="00C00A94">
      <w:r>
        <w:rPr>
          <w:noProof/>
        </w:rPr>
        <w:drawing>
          <wp:inline distT="0" distB="0" distL="0" distR="0" wp14:anchorId="00D05424" wp14:editId="34C3DB9A">
            <wp:extent cx="2548467" cy="3592516"/>
            <wp:effectExtent l="0" t="0" r="4445" b="190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81" cy="36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FAB" w14:textId="25266835" w:rsidR="00C00A94" w:rsidRDefault="00C00A94"/>
    <w:p w14:paraId="4D787EDD" w14:textId="17AFF17C" w:rsidR="00C00A94" w:rsidRDefault="00C00A94">
      <w:r>
        <w:t xml:space="preserve">Within this tooltip, under the Filter section, select the “Choose One” dropdown, change the option to </w:t>
      </w:r>
      <w:r>
        <w:rPr>
          <w:b/>
          <w:bCs/>
        </w:rPr>
        <w:t>Does Not Contain</w:t>
      </w:r>
      <w:r>
        <w:t xml:space="preserve">, and in the text field to the right </w:t>
      </w:r>
      <w:proofErr w:type="gramStart"/>
      <w:r>
        <w:t xml:space="preserve">type </w:t>
      </w:r>
      <w:r w:rsidRPr="00C00A94">
        <w:rPr>
          <w:b/>
          <w:bCs/>
        </w:rPr>
        <w:t>?</w:t>
      </w:r>
      <w:proofErr w:type="gramEnd"/>
      <w:r w:rsidRPr="00C00A94">
        <w:rPr>
          <w:b/>
          <w:bCs/>
        </w:rPr>
        <w:t>=</w:t>
      </w:r>
      <w:r>
        <w:t>:</w:t>
      </w:r>
    </w:p>
    <w:p w14:paraId="53CFED0D" w14:textId="6AC5DEBE" w:rsidR="00C00A94" w:rsidRDefault="00C00A94"/>
    <w:p w14:paraId="43FF02C1" w14:textId="478E1C03" w:rsidR="00C00A94" w:rsidRDefault="00C00A94">
      <w:r>
        <w:rPr>
          <w:noProof/>
        </w:rPr>
        <w:drawing>
          <wp:inline distT="0" distB="0" distL="0" distR="0" wp14:anchorId="5EFED5D7" wp14:editId="52BC796F">
            <wp:extent cx="3340100" cy="939800"/>
            <wp:effectExtent l="0" t="0" r="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0A6" w14:textId="66B526CF" w:rsidR="00C00A94" w:rsidRDefault="00C00A94"/>
    <w:p w14:paraId="4E9ED07B" w14:textId="420990E6" w:rsidR="00C00A94" w:rsidRDefault="00C00A94">
      <w:r>
        <w:t xml:space="preserve">Select </w:t>
      </w:r>
      <w:r>
        <w:rPr>
          <w:b/>
          <w:bCs/>
        </w:rPr>
        <w:t>Apply Filter</w:t>
      </w:r>
      <w:r>
        <w:t xml:space="preserve"> at the bottom. You’re done! Your results should now exclude all query string-based URLs:</w:t>
      </w:r>
    </w:p>
    <w:p w14:paraId="4C3441CF" w14:textId="0BCD8F4C" w:rsidR="00C00A94" w:rsidRDefault="00C00A94"/>
    <w:p w14:paraId="67FF1C11" w14:textId="0408ABE3" w:rsidR="00C00A94" w:rsidRDefault="00C00A94">
      <w:r>
        <w:rPr>
          <w:noProof/>
        </w:rPr>
        <w:lastRenderedPageBreak/>
        <w:drawing>
          <wp:inline distT="0" distB="0" distL="0" distR="0" wp14:anchorId="40B32CEB" wp14:editId="67250384">
            <wp:extent cx="5943600" cy="3821430"/>
            <wp:effectExtent l="0" t="0" r="0" b="127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DF42" w14:textId="119FBEDF" w:rsidR="00C00A94" w:rsidRDefault="00C00A94"/>
    <w:p w14:paraId="386A26F6" w14:textId="7AFF99A4" w:rsidR="00C00A94" w:rsidRPr="0027046D" w:rsidRDefault="0027046D">
      <w:r>
        <w:t xml:space="preserve">Note that if you save this in the CSV format, the custom filter will be lost. To avoid this, either save as an XLS/XLSX file, or you can find and delete the query string rows by inverting this selection (change </w:t>
      </w:r>
      <w:r>
        <w:rPr>
          <w:b/>
          <w:bCs/>
        </w:rPr>
        <w:t xml:space="preserve">Does Not Contain </w:t>
      </w:r>
      <w:r>
        <w:t xml:space="preserve">to </w:t>
      </w:r>
      <w:r>
        <w:rPr>
          <w:b/>
          <w:bCs/>
        </w:rPr>
        <w:t>Contains</w:t>
      </w:r>
      <w:r>
        <w:t xml:space="preserve">) to find </w:t>
      </w:r>
      <w:r>
        <w:rPr>
          <w:i/>
          <w:iCs/>
        </w:rPr>
        <w:t xml:space="preserve">only </w:t>
      </w:r>
      <w:r>
        <w:t>query strings, then deleting those cells from the document.</w:t>
      </w:r>
    </w:p>
    <w:sectPr w:rsidR="00C00A94" w:rsidRPr="0027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58"/>
    <w:rsid w:val="00156958"/>
    <w:rsid w:val="0027046D"/>
    <w:rsid w:val="00745A2E"/>
    <w:rsid w:val="00C00A94"/>
    <w:rsid w:val="00DA1C65"/>
    <w:rsid w:val="00F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937"/>
  <w15:chartTrackingRefBased/>
  <w15:docId w15:val="{A00DB706-58C8-5845-8F5E-FD66254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Sebian-Lander, Chuck (CFPB)</dc:creator>
  <cp:keywords/>
  <dc:description/>
  <cp:lastModifiedBy>Sebian-Lander, Chuck (CFPB)</cp:lastModifiedBy>
  <cp:revision>1</cp:revision>
  <dcterms:created xsi:type="dcterms:W3CDTF">2022-08-08T15:50:00Z</dcterms:created>
  <dcterms:modified xsi:type="dcterms:W3CDTF">2022-08-08T16:10:00Z</dcterms:modified>
</cp:coreProperties>
</file>