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B9" w:rsidRDefault="00530AD2">
      <w:pPr>
        <w:pStyle w:val="Textoindependiente"/>
        <w:spacing w:before="76"/>
        <w:ind w:left="115" w:firstLine="0"/>
      </w:pPr>
      <w:r>
        <w:t>Representar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UML</w:t>
      </w:r>
      <w:r>
        <w:rPr>
          <w:spacing w:val="-1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codificar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oraciones.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Clásico 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fabricar</w:t>
      </w:r>
      <w:r>
        <w:rPr>
          <w:spacing w:val="-1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Radio,</w:t>
      </w:r>
      <w:r>
        <w:rPr>
          <w:spacing w:val="-1"/>
          <w:sz w:val="24"/>
        </w:rPr>
        <w:t xml:space="preserve"> </w:t>
      </w:r>
      <w:r>
        <w:rPr>
          <w:sz w:val="24"/>
        </w:rPr>
        <w:t>después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Radio.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Nuevo</w:t>
      </w:r>
      <w:r>
        <w:rPr>
          <w:spacing w:val="-2"/>
          <w:sz w:val="24"/>
        </w:rPr>
        <w:t xml:space="preserve"> </w:t>
      </w:r>
      <w:r>
        <w:rPr>
          <w:sz w:val="24"/>
        </w:rPr>
        <w:t>siempre tiene</w:t>
      </w:r>
      <w:r>
        <w:rPr>
          <w:spacing w:val="-1"/>
          <w:sz w:val="24"/>
        </w:rPr>
        <w:t xml:space="preserve"> </w:t>
      </w: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 cambiar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Radio.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Radio</w:t>
      </w:r>
      <w:r>
        <w:rPr>
          <w:spacing w:val="-4"/>
          <w:sz w:val="24"/>
        </w:rPr>
        <w:t xml:space="preserve"> </w:t>
      </w: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Vehículo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vez.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Vehículo</w:t>
      </w:r>
      <w:r>
        <w:rPr>
          <w:spacing w:val="-5"/>
          <w:sz w:val="24"/>
        </w:rPr>
        <w:t xml:space="preserve"> </w:t>
      </w:r>
      <w:r>
        <w:rPr>
          <w:sz w:val="24"/>
        </w:rPr>
        <w:t>siempre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6"/>
          <w:sz w:val="24"/>
        </w:rPr>
        <w:t xml:space="preserve"> </w:t>
      </w:r>
      <w:r>
        <w:rPr>
          <w:sz w:val="24"/>
        </w:rPr>
        <w:t>marca</w:t>
      </w:r>
      <w:r>
        <w:rPr>
          <w:spacing w:val="-7"/>
          <w:sz w:val="24"/>
        </w:rPr>
        <w:t xml:space="preserve"> </w:t>
      </w:r>
      <w:r>
        <w:rPr>
          <w:sz w:val="24"/>
        </w:rPr>
        <w:t>modelo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siempre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precio.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siempre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marca,</w:t>
      </w:r>
      <w:r>
        <w:rPr>
          <w:spacing w:val="-2"/>
          <w:sz w:val="24"/>
        </w:rPr>
        <w:t xml:space="preserve"> </w:t>
      </w:r>
      <w:r>
        <w:rPr>
          <w:sz w:val="24"/>
        </w:rPr>
        <w:t>potencia.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Colectivos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fabricar</w:t>
      </w:r>
      <w:r>
        <w:rPr>
          <w:spacing w:val="-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después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radio.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2"/>
        </w:tabs>
        <w:ind w:left="251" w:hanging="137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vehículos</w:t>
      </w:r>
      <w:r>
        <w:rPr>
          <w:spacing w:val="-4"/>
          <w:sz w:val="24"/>
        </w:rPr>
        <w:t xml:space="preserve"> </w:t>
      </w: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cambiar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radio.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Radio.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subproductos</w:t>
      </w:r>
      <w:r>
        <w:rPr>
          <w:spacing w:val="-1"/>
          <w:sz w:val="24"/>
        </w:rPr>
        <w:t xml:space="preserve"> </w:t>
      </w:r>
      <w:r>
        <w:rPr>
          <w:sz w:val="24"/>
        </w:rPr>
        <w:t>derivados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Colectivo.</w:t>
      </w:r>
    </w:p>
    <w:p w:rsidR="00A02BB9" w:rsidRDefault="00530AD2">
      <w:pPr>
        <w:pStyle w:val="Prrafodelista"/>
        <w:numPr>
          <w:ilvl w:val="0"/>
          <w:numId w:val="1"/>
        </w:numPr>
        <w:tabs>
          <w:tab w:val="left" w:pos="256"/>
        </w:tabs>
        <w:ind w:hanging="141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existen</w:t>
      </w:r>
      <w:r>
        <w:rPr>
          <w:spacing w:val="-7"/>
          <w:sz w:val="24"/>
        </w:rPr>
        <w:t xml:space="preserve"> </w:t>
      </w:r>
      <w:r>
        <w:rPr>
          <w:sz w:val="24"/>
        </w:rPr>
        <w:t>instancias</w:t>
      </w:r>
      <w:r>
        <w:rPr>
          <w:spacing w:val="-7"/>
          <w:sz w:val="24"/>
        </w:rPr>
        <w:t xml:space="preserve"> </w:t>
      </w:r>
      <w:r>
        <w:rPr>
          <w:sz w:val="24"/>
        </w:rPr>
        <w:t>puras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Vehículo.</w:t>
      </w:r>
    </w:p>
    <w:p w:rsidR="00A02BB9" w:rsidRDefault="00A02BB9">
      <w:pPr>
        <w:pStyle w:val="Textoindependiente"/>
        <w:ind w:left="0" w:firstLine="0"/>
      </w:pPr>
    </w:p>
    <w:sectPr w:rsidR="00A02BB9" w:rsidSect="00A02BB9">
      <w:type w:val="continuous"/>
      <w:pgSz w:w="11910" w:h="16840"/>
      <w:pgMar w:top="1040" w:right="12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70BE7"/>
    <w:multiLevelType w:val="hybridMultilevel"/>
    <w:tmpl w:val="524CA208"/>
    <w:lvl w:ilvl="0" w:tplc="8166C164">
      <w:numFmt w:val="bullet"/>
      <w:lvlText w:val="-"/>
      <w:lvlJc w:val="left"/>
      <w:pPr>
        <w:ind w:left="255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EF8395C">
      <w:numFmt w:val="bullet"/>
      <w:lvlText w:val="•"/>
      <w:lvlJc w:val="left"/>
      <w:pPr>
        <w:ind w:left="1194" w:hanging="140"/>
      </w:pPr>
      <w:rPr>
        <w:rFonts w:hint="default"/>
        <w:lang w:val="es-ES" w:eastAsia="en-US" w:bidi="ar-SA"/>
      </w:rPr>
    </w:lvl>
    <w:lvl w:ilvl="2" w:tplc="FAA05002">
      <w:numFmt w:val="bullet"/>
      <w:lvlText w:val="•"/>
      <w:lvlJc w:val="left"/>
      <w:pPr>
        <w:ind w:left="2129" w:hanging="140"/>
      </w:pPr>
      <w:rPr>
        <w:rFonts w:hint="default"/>
        <w:lang w:val="es-ES" w:eastAsia="en-US" w:bidi="ar-SA"/>
      </w:rPr>
    </w:lvl>
    <w:lvl w:ilvl="3" w:tplc="B9BAB28A">
      <w:numFmt w:val="bullet"/>
      <w:lvlText w:val="•"/>
      <w:lvlJc w:val="left"/>
      <w:pPr>
        <w:ind w:left="3063" w:hanging="140"/>
      </w:pPr>
      <w:rPr>
        <w:rFonts w:hint="default"/>
        <w:lang w:val="es-ES" w:eastAsia="en-US" w:bidi="ar-SA"/>
      </w:rPr>
    </w:lvl>
    <w:lvl w:ilvl="4" w:tplc="DE7030DC">
      <w:numFmt w:val="bullet"/>
      <w:lvlText w:val="•"/>
      <w:lvlJc w:val="left"/>
      <w:pPr>
        <w:ind w:left="3998" w:hanging="140"/>
      </w:pPr>
      <w:rPr>
        <w:rFonts w:hint="default"/>
        <w:lang w:val="es-ES" w:eastAsia="en-US" w:bidi="ar-SA"/>
      </w:rPr>
    </w:lvl>
    <w:lvl w:ilvl="5" w:tplc="CF6CE58C">
      <w:numFmt w:val="bullet"/>
      <w:lvlText w:val="•"/>
      <w:lvlJc w:val="left"/>
      <w:pPr>
        <w:ind w:left="4933" w:hanging="140"/>
      </w:pPr>
      <w:rPr>
        <w:rFonts w:hint="default"/>
        <w:lang w:val="es-ES" w:eastAsia="en-US" w:bidi="ar-SA"/>
      </w:rPr>
    </w:lvl>
    <w:lvl w:ilvl="6" w:tplc="CDEEE370">
      <w:numFmt w:val="bullet"/>
      <w:lvlText w:val="•"/>
      <w:lvlJc w:val="left"/>
      <w:pPr>
        <w:ind w:left="5867" w:hanging="140"/>
      </w:pPr>
      <w:rPr>
        <w:rFonts w:hint="default"/>
        <w:lang w:val="es-ES" w:eastAsia="en-US" w:bidi="ar-SA"/>
      </w:rPr>
    </w:lvl>
    <w:lvl w:ilvl="7" w:tplc="C2FAAE04">
      <w:numFmt w:val="bullet"/>
      <w:lvlText w:val="•"/>
      <w:lvlJc w:val="left"/>
      <w:pPr>
        <w:ind w:left="6802" w:hanging="140"/>
      </w:pPr>
      <w:rPr>
        <w:rFonts w:hint="default"/>
        <w:lang w:val="es-ES" w:eastAsia="en-US" w:bidi="ar-SA"/>
      </w:rPr>
    </w:lvl>
    <w:lvl w:ilvl="8" w:tplc="8174BB68">
      <w:numFmt w:val="bullet"/>
      <w:lvlText w:val="•"/>
      <w:lvlJc w:val="left"/>
      <w:pPr>
        <w:ind w:left="7736" w:hanging="1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02BB9"/>
    <w:rsid w:val="00530AD2"/>
    <w:rsid w:val="00A0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2BB9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2BB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02BB9"/>
    <w:pPr>
      <w:ind w:left="255" w:hanging="14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A02BB9"/>
    <w:pPr>
      <w:ind w:left="255" w:hanging="141"/>
    </w:pPr>
  </w:style>
  <w:style w:type="paragraph" w:customStyle="1" w:styleId="TableParagraph">
    <w:name w:val="Table Paragraph"/>
    <w:basedOn w:val="Normal"/>
    <w:uiPriority w:val="1"/>
    <w:qFormat/>
    <w:rsid w:val="00A02B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2</cp:revision>
  <dcterms:created xsi:type="dcterms:W3CDTF">2023-09-07T20:54:00Z</dcterms:created>
  <dcterms:modified xsi:type="dcterms:W3CDTF">2023-09-07T21:59:00Z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2023-03-29T00:00:00Z</vt:filetime>
  </property>
</Properties>
</file>