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0D" w:rsidRDefault="004D6F0D" w:rsidP="004D6F0D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Liberation Sans" w:hAnsi="Liberation Sans" w:cs="Liberation Sans"/>
          <w:b/>
          <w:bCs/>
          <w:sz w:val="56"/>
          <w:szCs w:val="56"/>
          <w:lang/>
        </w:rPr>
      </w:pPr>
      <w:r>
        <w:rPr>
          <w:rFonts w:ascii="Liberation Sans" w:hAnsi="Liberation Sans" w:cs="Liberation Sans"/>
          <w:b/>
          <w:bCs/>
          <w:sz w:val="56"/>
          <w:szCs w:val="56"/>
          <w:lang/>
        </w:rPr>
        <w:t>Suite de Test para Sumar PHP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versión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: 0,1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Fundamentos de la suite de prueba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Evaluar el funcionamiento del programa Sumar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Check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List</w:t>
      </w:r>
      <w:proofErr w:type="spellEnd"/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Ejecutar la siguientes pruebas en el programa Sumar en un servidor de pruebas.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0- Testear Funcionamiento de APACHE Web Server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Fundamentos: verificar el funcionamiento del servidor de pruebas en la Terminal, encender el server e ingresar a la siguiente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url</w:t>
      </w:r>
      <w:proofErr w:type="spellEnd"/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4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</w:t>
        </w:r>
      </w:hyperlink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respuesta del servidor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1- Compilar programa</w:t>
      </w:r>
    </w:p>
    <w:p w:rsidR="004D6F0D" w:rsidRDefault="004D6F0D" w:rsidP="004D6F0D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que el programa compile sin errores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5" w:history="1">
        <w:r>
          <w:rPr>
            <w:rFonts w:ascii="Liberation Mono" w:hAnsi="Liberation Mono" w:cs="Liberation Mono"/>
            <w:color w:val="C9211E"/>
            <w:sz w:val="20"/>
            <w:szCs w:val="20"/>
            <w:lang/>
          </w:rPr>
          <w:t>http://localhost/sumar</w:t>
        </w:r>
      </w:hyperlink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Se espera la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interfase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del programa</w:t>
      </w: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2- Testear Programa sin parámetros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el funcionamiento del programa sin argumentos de entrada. Borrando los valores por defecto.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6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</w:t>
        </w:r>
      </w:hyperlink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respuesta 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lastRenderedPageBreak/>
        <w:t>3- Testear Programa con un parámetro de entrada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7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</w:t>
        </w:r>
      </w:hyperlink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3- Testear Programa con dos parámetros de entrada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8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</w:t>
        </w:r>
      </w:hyperlink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parámetros de entrada</w:t>
      </w: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5- Testear Programa con parámetros de entrada no numéricos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a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hola chau 10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10</w:t>
      </w:r>
      <w:proofErr w:type="spellEnd"/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4 hola chau 10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10</w:t>
      </w:r>
      <w:proofErr w:type="spellEnd"/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*4 10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4* 10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Se espera un aviso de error de parámetros de entrada o no permitir parámetros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un numéricos</w:t>
      </w:r>
      <w:proofErr w:type="gramEnd"/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6- Testear Programa con parámetros de entrada no entero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A933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A933"/>
          <w:sz w:val="20"/>
          <w:szCs w:val="20"/>
          <w:lang/>
        </w:rPr>
        <w:t>Sumar 10 10.0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FF4000"/>
          <w:sz w:val="20"/>
          <w:szCs w:val="20"/>
          <w:lang/>
        </w:rPr>
        <w:t>Sumar 3.5 5.5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FF4000"/>
          <w:sz w:val="20"/>
          <w:szCs w:val="20"/>
          <w:lang/>
        </w:rPr>
        <w:t>Sumar 4.1 4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color w:val="FF4000"/>
          <w:sz w:val="20"/>
          <w:szCs w:val="20"/>
          <w:lang/>
        </w:rPr>
        <w:tab/>
        <w:t>Sumar 4.1 4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color w:val="FF4000"/>
          <w:sz w:val="20"/>
          <w:szCs w:val="20"/>
          <w:lang/>
        </w:rPr>
        <w:tab/>
        <w:t xml:space="preserve">Sumar 4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4</w:t>
      </w:r>
      <w:proofErr w:type="spell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5.6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lastRenderedPageBreak/>
        <w:t>7- Testear Programa con parámetros de entrada neutros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neutro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>Sumar 10 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0 10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0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0</w:t>
      </w:r>
      <w:proofErr w:type="spellEnd"/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8- Testear Programa con parámetros de entrada negativos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-10 -10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-5 10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10 -50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-5 -5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-10 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-10 -0 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9- Testear Programa con desbordamiento en números enteros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2000000000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2000000000</w:t>
      </w:r>
      <w:proofErr w:type="spellEnd"/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-2000000000 -2000000000</w:t>
      </w: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D6F0D" w:rsidRDefault="004D6F0D" w:rsidP="004D6F0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 o aviso de parámetros incorrectos</w:t>
      </w:r>
    </w:p>
    <w:p w:rsidR="000704A2" w:rsidRDefault="000704A2"/>
    <w:sectPr w:rsidR="000704A2" w:rsidSect="001859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4D6F0D"/>
    <w:rsid w:val="000704A2"/>
    <w:rsid w:val="004D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um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sum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umar" TargetMode="External"/><Relationship Id="rId5" Type="http://schemas.openxmlformats.org/officeDocument/2006/relationships/hyperlink" Target="http://localhost/suma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2023-03-31T17:12:00Z</dcterms:created>
  <dcterms:modified xsi:type="dcterms:W3CDTF">2023-03-31T17:13:00Z</dcterms:modified>
</cp:coreProperties>
</file>