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539" w:rsidRDefault="00DA0539" w:rsidP="00DA0539">
      <w:pPr>
        <w:autoSpaceDE w:val="0"/>
        <w:autoSpaceDN w:val="0"/>
        <w:adjustRightInd w:val="0"/>
        <w:spacing w:before="240" w:after="120" w:line="240" w:lineRule="auto"/>
        <w:jc w:val="center"/>
        <w:rPr>
          <w:rFonts w:ascii="Liberation Sans" w:hAnsi="Liberation Sans" w:cs="Liberation Sans"/>
          <w:b/>
          <w:bCs/>
          <w:sz w:val="56"/>
          <w:szCs w:val="56"/>
          <w:lang/>
        </w:rPr>
      </w:pPr>
      <w:r>
        <w:rPr>
          <w:rFonts w:ascii="Liberation Sans" w:hAnsi="Liberation Sans" w:cs="Liberation Sans"/>
          <w:b/>
          <w:bCs/>
          <w:sz w:val="56"/>
          <w:szCs w:val="56"/>
          <w:lang/>
        </w:rPr>
        <w:t xml:space="preserve">Suite de Test para </w:t>
      </w:r>
      <w:proofErr w:type="spellStart"/>
      <w:r>
        <w:rPr>
          <w:rFonts w:ascii="Liberation Sans" w:hAnsi="Liberation Sans" w:cs="Liberation Sans"/>
          <w:b/>
          <w:bCs/>
          <w:sz w:val="56"/>
          <w:szCs w:val="56"/>
          <w:lang/>
        </w:rPr>
        <w:t>SumarService</w:t>
      </w:r>
      <w:proofErr w:type="spell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versión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>: 0,1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Fundamentos de la suite de prueba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Evaluar el funcionamiento del servicio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SumarService</w:t>
      </w:r>
      <w:proofErr w:type="spell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Check</w:t>
      </w:r>
      <w:proofErr w:type="spellEnd"/>
      <w:r>
        <w:rPr>
          <w:rFonts w:ascii="Liberation Sans" w:hAnsi="Liberation Sans" w:cs="Liberation Sans"/>
          <w:b/>
          <w:bCs/>
          <w:sz w:val="28"/>
          <w:szCs w:val="28"/>
          <w:lang/>
        </w:rPr>
        <w:t xml:space="preserve"> </w:t>
      </w:r>
      <w:proofErr w:type="spellStart"/>
      <w:r>
        <w:rPr>
          <w:rFonts w:ascii="Liberation Sans" w:hAnsi="Liberation Sans" w:cs="Liberation Sans"/>
          <w:b/>
          <w:bCs/>
          <w:sz w:val="28"/>
          <w:szCs w:val="28"/>
          <w:lang/>
        </w:rPr>
        <w:t>List</w:t>
      </w:r>
      <w:proofErr w:type="spell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Ejecutar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la siguientes pruebas</w:t>
      </w:r>
      <w:proofErr w:type="gramEnd"/>
      <w:r>
        <w:rPr>
          <w:rFonts w:ascii="Liberation Serif" w:hAnsi="Liberation Serif" w:cs="Liberation Serif"/>
          <w:sz w:val="24"/>
          <w:szCs w:val="24"/>
          <w:lang/>
        </w:rPr>
        <w:t xml:space="preserve"> en el programa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SumarService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en un servidor de pruebas.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0- Testear Funcionamiento de APACHE Web Server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Fundamentos: verificar el funcionamiento del servidor de pruebas en la Terminal, encender el server e ingresar a la siguiente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url</w:t>
      </w:r>
      <w:proofErr w:type="spell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4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respuesta del servidor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4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1- Compilar programa</w:t>
      </w:r>
    </w:p>
    <w:p w:rsidR="00DA0539" w:rsidRDefault="00DA0539" w:rsidP="00DA0539">
      <w:pPr>
        <w:autoSpaceDE w:val="0"/>
        <w:autoSpaceDN w:val="0"/>
        <w:adjustRightInd w:val="0"/>
        <w:spacing w:after="140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que el programa compile sin errores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5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Se espera la </w:t>
      </w:r>
      <w:proofErr w:type="spellStart"/>
      <w:r>
        <w:rPr>
          <w:rFonts w:ascii="Liberation Serif" w:hAnsi="Liberation Serif" w:cs="Liberation Serif"/>
          <w:sz w:val="24"/>
          <w:szCs w:val="24"/>
          <w:lang/>
        </w:rPr>
        <w:t>interfase</w:t>
      </w:r>
      <w:proofErr w:type="spellEnd"/>
      <w:r>
        <w:rPr>
          <w:rFonts w:ascii="Liberation Serif" w:hAnsi="Liberation Serif" w:cs="Liberation Serif"/>
          <w:sz w:val="24"/>
          <w:szCs w:val="24"/>
          <w:lang/>
        </w:rPr>
        <w:t xml:space="preserve"> del programa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2- Testear Programa sin parámetros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el funcionamiento del programa sin argumentos de entrada. Borrando los valores por defecto.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6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http://localhost/sumarService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aviso de ingreso de parámetros.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3- Testear Programa con un parámetro de entrada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7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http://localhost/sumarService?nro1=4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el aviso de ingreso de parámetros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4- Testear Programa con dos parámetros de entrada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sz w:val="20"/>
          <w:szCs w:val="20"/>
          <w:lang/>
        </w:rPr>
      </w:pPr>
      <w:r>
        <w:rPr>
          <w:rFonts w:ascii="Liberation Mono" w:hAnsi="Liberation Mono" w:cs="Liberation Mono"/>
          <w:sz w:val="20"/>
          <w:szCs w:val="20"/>
          <w:lang/>
        </w:rPr>
        <w:tab/>
      </w:r>
      <w:hyperlink r:id="rId8" w:history="1">
        <w:r>
          <w:rPr>
            <w:rFonts w:ascii="Liberation Mono" w:hAnsi="Liberation Mono" w:cs="Liberation Mono"/>
            <w:sz w:val="20"/>
            <w:szCs w:val="20"/>
            <w:lang/>
          </w:rPr>
          <w:t>http://localhost/sumarService?nro1=10&amp;nro2=10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parámetros de entrada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5- Testear Programa con parámetros de entrada no numéricos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9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http://localhost/sumarService?nro1=2&amp;nro2=4</w:t>
        </w:r>
      </w:hyperlink>
      <w:r>
        <w:rPr>
          <w:rFonts w:ascii="Liberation Mono" w:hAnsi="Liberation Mono" w:cs="Liberation Mono"/>
          <w:color w:val="000000"/>
          <w:sz w:val="20"/>
          <w:szCs w:val="20"/>
          <w:lang/>
        </w:rPr>
        <w:t>-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0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http://localhost/sumarService?nro1=a&amp;nro2=4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1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http://localhost/sumarService?nro1=hola&amp;nro2=chau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2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http://localhost/sumarService?nro1=hola&amp;nro2=chau&amp;nro3=10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3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http://localhost/sumarService?nro1=*4&amp;nro2=10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4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http://localhost/sumarService?nro1=4*&amp;nro2=10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 xml:space="preserve">Se espera un aviso de error de parámetros de entrada o no permitir parámetros </w:t>
      </w:r>
      <w:proofErr w:type="gramStart"/>
      <w:r>
        <w:rPr>
          <w:rFonts w:ascii="Liberation Serif" w:hAnsi="Liberation Serif" w:cs="Liberation Serif"/>
          <w:sz w:val="24"/>
          <w:szCs w:val="24"/>
          <w:lang/>
        </w:rPr>
        <w:t>un numéricos</w:t>
      </w:r>
      <w:proofErr w:type="gramEnd"/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6- Testear Programa con parámetros de entrada no entero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5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http://localhost/sumarService?nro1=10&amp;nro2=10.0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6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http://localhost/sumarService?nro1=3.5&amp;nro2=5.5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7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http://localhost/sumarService?nro1=4.1&amp;nro2=4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18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http://localhost/sumarService?nro1=4&amp;nro2=5.6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7- Testear Programa con parámetros de entrada neutros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lastRenderedPageBreak/>
        <w:t>Fundamentos: Verificar ingreso de parámetros neutro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81D41A"/>
          <w:sz w:val="20"/>
          <w:szCs w:val="20"/>
          <w:lang/>
        </w:rPr>
        <w:tab/>
      </w:r>
      <w:hyperlink r:id="rId19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http://localhost/sumarService?nro1=10&amp;nro2=0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0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http://localhost/sumarService?nro1=0&amp;nro2=10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1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http://localhost/sumarService?nro1=0&amp;nro2=0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8- Testear Programa con parámetros de entrada negativos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negativos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2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http://localhost/sumarService?nro1=-10&amp;nro2=-10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3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http://localhost/sumarService?nro1=-5&amp;nro2=10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4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http://localhost/sumarService?nro1=10&amp;nro2=-50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5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http://localhost/sumarService?nro1=-5&amp;nro2=-5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6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http://localhost/sumarService?nro1=-10&amp;nro2=0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7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http://localhost/sumarService?nro1=-10&amp;nro2=-0</w:t>
        </w:r>
      </w:hyperlink>
      <w:r>
        <w:rPr>
          <w:rFonts w:ascii="Liberation Mono" w:hAnsi="Liberation Mono" w:cs="Liberation Mono"/>
          <w:color w:val="000000"/>
          <w:sz w:val="20"/>
          <w:szCs w:val="20"/>
          <w:lang/>
        </w:rPr>
        <w:t xml:space="preserve"> 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before="200" w:after="120" w:line="240" w:lineRule="auto"/>
        <w:rPr>
          <w:rFonts w:ascii="Liberation Sans" w:hAnsi="Liberation Sans" w:cs="Liberation Sans"/>
          <w:b/>
          <w:bCs/>
          <w:sz w:val="28"/>
          <w:szCs w:val="28"/>
          <w:lang/>
        </w:rPr>
      </w:pPr>
      <w:r>
        <w:rPr>
          <w:rFonts w:ascii="Liberation Sans" w:hAnsi="Liberation Sans" w:cs="Liberation Sans"/>
          <w:b/>
          <w:bCs/>
          <w:sz w:val="28"/>
          <w:szCs w:val="28"/>
          <w:lang/>
        </w:rPr>
        <w:t>9- Testear Programa con desbordamiento en números enteros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Fundamentos: Verificar ingreso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8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http://localhost/sumarService?nro1=2000000000&amp;nro2=2000000000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Mono" w:hAnsi="Liberation Mono" w:cs="Liberation Mono"/>
          <w:color w:val="000000"/>
          <w:sz w:val="20"/>
          <w:szCs w:val="20"/>
          <w:lang/>
        </w:rPr>
      </w:pPr>
      <w:r>
        <w:rPr>
          <w:rFonts w:ascii="Liberation Mono" w:hAnsi="Liberation Mono" w:cs="Liberation Mono"/>
          <w:color w:val="000000"/>
          <w:sz w:val="20"/>
          <w:szCs w:val="20"/>
          <w:lang/>
        </w:rPr>
        <w:tab/>
      </w:r>
      <w:hyperlink r:id="rId29" w:history="1">
        <w:r>
          <w:rPr>
            <w:rFonts w:ascii="Liberation Mono" w:hAnsi="Liberation Mono" w:cs="Liberation Mono"/>
            <w:color w:val="000000"/>
            <w:sz w:val="20"/>
            <w:szCs w:val="20"/>
            <w:lang/>
          </w:rPr>
          <w:t>http://localhost/sumarService?nro1=-2000000000&amp;nro2=-2000000000</w:t>
        </w:r>
      </w:hyperlink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 Serif"/>
          <w:sz w:val="24"/>
          <w:szCs w:val="24"/>
          <w:lang/>
        </w:rPr>
      </w:pPr>
      <w:r>
        <w:rPr>
          <w:rFonts w:ascii="Liberation Serif" w:hAnsi="Liberation Serif" w:cs="Liberation Serif"/>
          <w:sz w:val="24"/>
          <w:szCs w:val="24"/>
          <w:lang/>
        </w:rPr>
        <w:t>Se espera la suma de los dos primeros números o aviso de parámetros incorrectos</w:t>
      </w:r>
    </w:p>
    <w:p w:rsidR="00DA0539" w:rsidRDefault="00DA0539" w:rsidP="00DA053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/>
        </w:rPr>
      </w:pPr>
    </w:p>
    <w:p w:rsidR="00F32CDA" w:rsidRDefault="00F32CDA"/>
    <w:sectPr w:rsidR="00F32CDA" w:rsidSect="001B092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 Mono">
    <w:panose1 w:val="00000000000000000000"/>
    <w:charset w:val="00"/>
    <w:family w:val="auto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A0539"/>
    <w:rsid w:val="00DA0539"/>
    <w:rsid w:val="00F32C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53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sumarService?nro1=10&amp;nro2=10" TargetMode="External"/><Relationship Id="rId13" Type="http://schemas.openxmlformats.org/officeDocument/2006/relationships/hyperlink" Target="http://localhost/sumarService?nro1=*4&amp;nro2=10" TargetMode="External"/><Relationship Id="rId18" Type="http://schemas.openxmlformats.org/officeDocument/2006/relationships/hyperlink" Target="http://localhost/sumarService?nro1=4&amp;nro2=5.6" TargetMode="External"/><Relationship Id="rId26" Type="http://schemas.openxmlformats.org/officeDocument/2006/relationships/hyperlink" Target="http://localhost/sumarService?nro1=-10&amp;nro2=0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sumarService?nro1=0&amp;nro2=0" TargetMode="External"/><Relationship Id="rId7" Type="http://schemas.openxmlformats.org/officeDocument/2006/relationships/hyperlink" Target="http://localhost/sumarService?nro1=4" TargetMode="External"/><Relationship Id="rId12" Type="http://schemas.openxmlformats.org/officeDocument/2006/relationships/hyperlink" Target="http://localhost/sumarService?nro1=hola&amp;nro2=chau&amp;nro3=10" TargetMode="External"/><Relationship Id="rId17" Type="http://schemas.openxmlformats.org/officeDocument/2006/relationships/hyperlink" Target="http://localhost/sumarService?nro1=4.1&amp;nro2=4" TargetMode="External"/><Relationship Id="rId25" Type="http://schemas.openxmlformats.org/officeDocument/2006/relationships/hyperlink" Target="http://localhost/sumarService?nro1=-5&amp;nro2=-5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localhost/sumarService?nro1=3.5&amp;nro2=5.5" TargetMode="External"/><Relationship Id="rId20" Type="http://schemas.openxmlformats.org/officeDocument/2006/relationships/hyperlink" Target="http://localhost/sumarService?nro1=0&amp;nro2=10" TargetMode="External"/><Relationship Id="rId29" Type="http://schemas.openxmlformats.org/officeDocument/2006/relationships/hyperlink" Target="http://localhost/sumarService?nro1=-2000000000&amp;nro2=-2000000000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sumarService" TargetMode="External"/><Relationship Id="rId11" Type="http://schemas.openxmlformats.org/officeDocument/2006/relationships/hyperlink" Target="http://localhost/sumarService?nro1=hola&amp;nro2=chau" TargetMode="External"/><Relationship Id="rId24" Type="http://schemas.openxmlformats.org/officeDocument/2006/relationships/hyperlink" Target="http://localhost/sumarService?nro1=10&amp;nro2=-50" TargetMode="External"/><Relationship Id="rId5" Type="http://schemas.openxmlformats.org/officeDocument/2006/relationships/hyperlink" Target="http://localhost/sumarService" TargetMode="External"/><Relationship Id="rId15" Type="http://schemas.openxmlformats.org/officeDocument/2006/relationships/hyperlink" Target="http://localhost/sumarService?nro1=10&amp;nro2=10.0" TargetMode="External"/><Relationship Id="rId23" Type="http://schemas.openxmlformats.org/officeDocument/2006/relationships/hyperlink" Target="http://localhost/sumarService?nro1=-5&amp;nro2=10" TargetMode="External"/><Relationship Id="rId28" Type="http://schemas.openxmlformats.org/officeDocument/2006/relationships/hyperlink" Target="http://localhost/sumarService?nro1=2000000000&amp;nro2=2000000000" TargetMode="External"/><Relationship Id="rId10" Type="http://schemas.openxmlformats.org/officeDocument/2006/relationships/hyperlink" Target="http://localhost/sumarService?nro1=a&amp;nro2=4" TargetMode="External"/><Relationship Id="rId19" Type="http://schemas.openxmlformats.org/officeDocument/2006/relationships/hyperlink" Target="http://localhost/sumarService?nro1=10&amp;nro2=0" TargetMode="External"/><Relationship Id="rId31" Type="http://schemas.openxmlformats.org/officeDocument/2006/relationships/theme" Target="theme/theme1.xml"/><Relationship Id="rId4" Type="http://schemas.openxmlformats.org/officeDocument/2006/relationships/hyperlink" Target="http://localhost" TargetMode="External"/><Relationship Id="rId9" Type="http://schemas.openxmlformats.org/officeDocument/2006/relationships/hyperlink" Target="http://localhost/sumarService?nro1=2&amp;nro2=4" TargetMode="External"/><Relationship Id="rId14" Type="http://schemas.openxmlformats.org/officeDocument/2006/relationships/hyperlink" Target="http://localhost/sumarService?nro1=4*&amp;nro2=10" TargetMode="External"/><Relationship Id="rId22" Type="http://schemas.openxmlformats.org/officeDocument/2006/relationships/hyperlink" Target="http://localhost/sumarService?nro1=-10&amp;nro2=-10" TargetMode="External"/><Relationship Id="rId27" Type="http://schemas.openxmlformats.org/officeDocument/2006/relationships/hyperlink" Target="http://localhost/sumarService?nro1=-10&amp;nro2=-0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724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2023-03-31T17:16:00Z</dcterms:created>
  <dcterms:modified xsi:type="dcterms:W3CDTF">2023-03-31T17:16:00Z</dcterms:modified>
</cp:coreProperties>
</file>