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2030" w14:textId="2DC397F0" w:rsidR="00C85056" w:rsidRPr="003202F8" w:rsidRDefault="003202F8">
      <w:pPr>
        <w:rPr>
          <w:b/>
        </w:rPr>
      </w:pPr>
      <w:r w:rsidRPr="003202F8">
        <w:rPr>
          <w:b/>
        </w:rPr>
        <w:t>REFUSED BEQUEST</w:t>
      </w:r>
    </w:p>
    <w:p w14:paraId="43A8A4D5" w14:textId="72C764A7" w:rsidR="003202F8" w:rsidRDefault="003202F8">
      <w:r>
        <w:t xml:space="preserve">CON MALOS OLORES </w:t>
      </w:r>
    </w:p>
    <w:p w14:paraId="666D61FD" w14:textId="246CDF13" w:rsidR="003202F8" w:rsidRDefault="003202F8">
      <w:r>
        <w:rPr>
          <w:noProof/>
        </w:rPr>
        <w:drawing>
          <wp:inline distT="0" distB="0" distL="0" distR="0" wp14:anchorId="64909513" wp14:editId="19B3DE89">
            <wp:extent cx="484822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A34E" w14:textId="6FCF2C0A" w:rsidR="003202F8" w:rsidRDefault="003202F8"/>
    <w:p w14:paraId="79D972EA" w14:textId="23AB07BD" w:rsidR="003202F8" w:rsidRDefault="003202F8">
      <w:r>
        <w:t>SIN MALOS OLORES</w:t>
      </w:r>
    </w:p>
    <w:p w14:paraId="7354ADE8" w14:textId="045CC61D" w:rsidR="003202F8" w:rsidRDefault="003202F8">
      <w:r>
        <w:rPr>
          <w:noProof/>
        </w:rPr>
        <w:drawing>
          <wp:inline distT="0" distB="0" distL="0" distR="0" wp14:anchorId="76290B2B" wp14:editId="1F9E5926">
            <wp:extent cx="49149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F8"/>
    <w:rsid w:val="003202F8"/>
    <w:rsid w:val="00DA51A6"/>
    <w:rsid w:val="00EA4F19"/>
    <w:rsid w:val="00F6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18723"/>
  <w15:chartTrackingRefBased/>
  <w15:docId w15:val="{4DE1E3D0-4B78-4184-9640-89A7FC71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2020-01-12T02:02:00Z</dcterms:created>
  <dcterms:modified xsi:type="dcterms:W3CDTF">2020-01-12T02:03:00Z</dcterms:modified>
</cp:coreProperties>
</file>