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056" w:rsidRDefault="0054123B">
      <w:pPr>
        <w:rPr>
          <w:b/>
        </w:rPr>
      </w:pPr>
      <w:r w:rsidRPr="0054123B">
        <w:rPr>
          <w:b/>
        </w:rPr>
        <w:t>SWITCH STATEMENTS</w:t>
      </w:r>
    </w:p>
    <w:p w:rsidR="0054123B" w:rsidRDefault="0054123B">
      <w:r>
        <w:t>Con malos olores</w:t>
      </w:r>
    </w:p>
    <w:p w:rsidR="0054123B" w:rsidRPr="0054123B" w:rsidRDefault="0054123B">
      <w:r>
        <w:rPr>
          <w:noProof/>
        </w:rPr>
        <w:drawing>
          <wp:inline distT="0" distB="0" distL="0" distR="0" wp14:anchorId="4BA1389C" wp14:editId="49D4C0B8">
            <wp:extent cx="540004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7" w:rsidRDefault="00345927"/>
    <w:p w:rsidR="0054123B" w:rsidRDefault="0054123B">
      <w:r>
        <w:t>Sin malos olores</w:t>
      </w:r>
    </w:p>
    <w:p w:rsidR="0054123B" w:rsidRDefault="0054123B">
      <w:r>
        <w:rPr>
          <w:noProof/>
        </w:rPr>
        <w:drawing>
          <wp:inline distT="0" distB="0" distL="0" distR="0" wp14:anchorId="51135D15" wp14:editId="1FBE7DB0">
            <wp:extent cx="5400040" cy="3842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3B" w:rsidRDefault="0054123B">
      <w:r>
        <w:rPr>
          <w:noProof/>
        </w:rPr>
        <w:lastRenderedPageBreak/>
        <w:drawing>
          <wp:inline distT="0" distB="0" distL="0" distR="0" wp14:anchorId="097128B7" wp14:editId="0E7D726F">
            <wp:extent cx="540004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23B" w:rsidRDefault="0054123B"/>
    <w:sectPr w:rsidR="00541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27"/>
    <w:rsid w:val="00345927"/>
    <w:rsid w:val="0054123B"/>
    <w:rsid w:val="00DA51A6"/>
    <w:rsid w:val="00EA4F19"/>
    <w:rsid w:val="00F6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1E98"/>
  <w15:chartTrackingRefBased/>
  <w15:docId w15:val="{DE383260-360C-438A-BF34-CB9EC552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2020-01-12T02:35:00Z</dcterms:created>
  <dcterms:modified xsi:type="dcterms:W3CDTF">2020-01-12T02:35:00Z</dcterms:modified>
</cp:coreProperties>
</file>